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642"/>
        <w:gridCol w:w="1643"/>
        <w:gridCol w:w="398"/>
        <w:gridCol w:w="46"/>
        <w:gridCol w:w="265"/>
        <w:gridCol w:w="710"/>
        <w:gridCol w:w="258"/>
        <w:gridCol w:w="1275"/>
        <w:gridCol w:w="426"/>
        <w:gridCol w:w="1214"/>
        <w:gridCol w:w="725"/>
        <w:gridCol w:w="431"/>
        <w:gridCol w:w="606"/>
      </w:tblGrid>
      <w:tr w:rsidR="00401281" w:rsidRPr="00401281" w:rsidTr="00FE2B0C">
        <w:trPr>
          <w:trHeight w:val="20"/>
          <w:jc w:val="center"/>
        </w:trPr>
        <w:tc>
          <w:tcPr>
            <w:tcW w:w="9639" w:type="dxa"/>
            <w:gridSpan w:val="13"/>
            <w:shd w:val="clear" w:color="auto" w:fill="auto"/>
          </w:tcPr>
          <w:p w:rsidR="003E278F" w:rsidRPr="003E278F" w:rsidRDefault="003E278F" w:rsidP="003E27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E278F">
              <w:rPr>
                <w:rFonts w:ascii="Times New Roman" w:hAnsi="Times New Roman" w:cs="Times New Roman"/>
                <w:b/>
                <w:szCs w:val="24"/>
              </w:rPr>
              <w:t xml:space="preserve">Аккредитованное образовательное частное учреждение высшего образования </w:t>
            </w:r>
          </w:p>
          <w:p w:rsidR="003E278F" w:rsidRPr="003E278F" w:rsidRDefault="003E278F" w:rsidP="003E27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E278F">
              <w:rPr>
                <w:rFonts w:ascii="Times New Roman" w:hAnsi="Times New Roman" w:cs="Times New Roman"/>
                <w:b/>
                <w:szCs w:val="24"/>
              </w:rPr>
              <w:t>«Московский финансово-юридический университет МФЮА»</w:t>
            </w:r>
          </w:p>
          <w:p w:rsidR="00401281" w:rsidRPr="00401281" w:rsidRDefault="003E278F" w:rsidP="003E27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E278F">
              <w:rPr>
                <w:rFonts w:ascii="Times New Roman" w:hAnsi="Times New Roman" w:cs="Times New Roman"/>
                <w:b/>
                <w:szCs w:val="24"/>
              </w:rPr>
              <w:t>(МФЮА)</w:t>
            </w:r>
          </w:p>
        </w:tc>
      </w:tr>
      <w:tr w:rsidR="00401281" w:rsidRPr="00401281" w:rsidTr="00FE2B0C">
        <w:trPr>
          <w:trHeight w:val="20"/>
          <w:jc w:val="center"/>
        </w:trPr>
        <w:tc>
          <w:tcPr>
            <w:tcW w:w="9639" w:type="dxa"/>
            <w:gridSpan w:val="13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01281" w:rsidRPr="00401281" w:rsidTr="00285179">
        <w:trPr>
          <w:trHeight w:val="20"/>
          <w:jc w:val="center"/>
        </w:trPr>
        <w:tc>
          <w:tcPr>
            <w:tcW w:w="3683" w:type="dxa"/>
            <w:gridSpan w:val="3"/>
            <w:shd w:val="clear" w:color="auto" w:fill="auto"/>
            <w:vAlign w:val="center"/>
          </w:tcPr>
          <w:p w:rsidR="00401281" w:rsidRPr="00401281" w:rsidRDefault="00401281" w:rsidP="00FE2B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01281">
              <w:rPr>
                <w:rFonts w:ascii="Times New Roman" w:hAnsi="Times New Roman" w:cs="Times New Roman"/>
                <w:i/>
                <w:szCs w:val="24"/>
              </w:rPr>
              <w:t>Кафедра</w:t>
            </w:r>
          </w:p>
        </w:tc>
        <w:tc>
          <w:tcPr>
            <w:tcW w:w="595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01281" w:rsidRPr="00401281" w:rsidTr="00FE2B0C">
        <w:trPr>
          <w:trHeight w:val="20"/>
          <w:jc w:val="center"/>
        </w:trPr>
        <w:tc>
          <w:tcPr>
            <w:tcW w:w="3683" w:type="dxa"/>
            <w:gridSpan w:val="3"/>
            <w:shd w:val="clear" w:color="auto" w:fill="auto"/>
            <w:vAlign w:val="center"/>
          </w:tcPr>
          <w:p w:rsidR="00401281" w:rsidRPr="00401281" w:rsidRDefault="00401281" w:rsidP="00FE2B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401281">
              <w:rPr>
                <w:rFonts w:ascii="Times New Roman" w:hAnsi="Times New Roman" w:cs="Times New Roman"/>
                <w:i/>
                <w:szCs w:val="24"/>
              </w:rPr>
              <w:t>Направление/Специальность</w:t>
            </w:r>
          </w:p>
        </w:tc>
        <w:tc>
          <w:tcPr>
            <w:tcW w:w="595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01281" w:rsidRPr="00401281" w:rsidTr="00FE2B0C">
        <w:trPr>
          <w:trHeight w:val="20"/>
          <w:jc w:val="center"/>
        </w:trPr>
        <w:tc>
          <w:tcPr>
            <w:tcW w:w="3683" w:type="dxa"/>
            <w:gridSpan w:val="3"/>
            <w:shd w:val="clear" w:color="auto" w:fill="auto"/>
            <w:vAlign w:val="center"/>
          </w:tcPr>
          <w:p w:rsidR="00401281" w:rsidRPr="00401281" w:rsidRDefault="00401281" w:rsidP="00FE2B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401281">
              <w:rPr>
                <w:rFonts w:ascii="Times New Roman" w:hAnsi="Times New Roman" w:cs="Times New Roman"/>
                <w:i/>
                <w:szCs w:val="24"/>
              </w:rPr>
              <w:t>Профиль/Специализация</w:t>
            </w:r>
          </w:p>
        </w:tc>
        <w:tc>
          <w:tcPr>
            <w:tcW w:w="595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01281" w:rsidRPr="00401281" w:rsidTr="00FE2B0C">
        <w:trPr>
          <w:trHeight w:val="20"/>
          <w:jc w:val="center"/>
        </w:trPr>
        <w:tc>
          <w:tcPr>
            <w:tcW w:w="9639" w:type="dxa"/>
            <w:gridSpan w:val="13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01281" w:rsidRPr="00401281" w:rsidTr="003E278F">
        <w:trPr>
          <w:trHeight w:val="20"/>
          <w:jc w:val="center"/>
        </w:trPr>
        <w:tc>
          <w:tcPr>
            <w:tcW w:w="1642" w:type="dxa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  <w:gridSpan w:val="2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8" w:type="dxa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  <w:gridSpan w:val="6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1281">
              <w:rPr>
                <w:rFonts w:ascii="Times New Roman" w:hAnsi="Times New Roman" w:cs="Times New Roman"/>
                <w:b/>
                <w:szCs w:val="24"/>
              </w:rPr>
              <w:t>УТВЕРЖДАЮ</w:t>
            </w:r>
          </w:p>
        </w:tc>
      </w:tr>
      <w:tr w:rsidR="00401281" w:rsidRPr="00401281" w:rsidTr="003E278F">
        <w:trPr>
          <w:trHeight w:val="20"/>
          <w:jc w:val="center"/>
        </w:trPr>
        <w:tc>
          <w:tcPr>
            <w:tcW w:w="1642" w:type="dxa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  <w:gridSpan w:val="2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8" w:type="dxa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6" w:type="dxa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01281" w:rsidRPr="00401281" w:rsidTr="003E278F">
        <w:trPr>
          <w:trHeight w:val="20"/>
          <w:jc w:val="center"/>
        </w:trPr>
        <w:tc>
          <w:tcPr>
            <w:tcW w:w="1642" w:type="dxa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  <w:gridSpan w:val="2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8" w:type="dxa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  <w:gridSpan w:val="6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01281">
              <w:rPr>
                <w:rFonts w:ascii="Times New Roman" w:hAnsi="Times New Roman" w:cs="Times New Roman"/>
                <w:szCs w:val="24"/>
              </w:rPr>
              <w:t>Заведующий кафедрой</w:t>
            </w:r>
          </w:p>
        </w:tc>
      </w:tr>
      <w:tr w:rsidR="00401281" w:rsidRPr="00401281" w:rsidTr="003E278F">
        <w:trPr>
          <w:trHeight w:val="20"/>
          <w:jc w:val="center"/>
        </w:trPr>
        <w:tc>
          <w:tcPr>
            <w:tcW w:w="1642" w:type="dxa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  <w:gridSpan w:val="2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8" w:type="dxa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01281" w:rsidRPr="00401281" w:rsidTr="003E278F">
        <w:trPr>
          <w:trHeight w:val="20"/>
          <w:jc w:val="center"/>
        </w:trPr>
        <w:tc>
          <w:tcPr>
            <w:tcW w:w="1642" w:type="dxa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  <w:gridSpan w:val="2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8" w:type="dxa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  <w:vertAlign w:val="superscript"/>
              </w:rPr>
            </w:pPr>
            <w:r w:rsidRPr="00401281">
              <w:rPr>
                <w:rFonts w:ascii="Times New Roman" w:hAnsi="Times New Roman" w:cs="Times New Roman"/>
                <w:i/>
                <w:szCs w:val="24"/>
                <w:vertAlign w:val="superscript"/>
              </w:rPr>
              <w:t>(ученая степень, ученое звание)</w:t>
            </w:r>
          </w:p>
        </w:tc>
      </w:tr>
      <w:tr w:rsidR="00401281" w:rsidRPr="00401281" w:rsidTr="003E278F">
        <w:trPr>
          <w:trHeight w:val="20"/>
          <w:jc w:val="center"/>
        </w:trPr>
        <w:tc>
          <w:tcPr>
            <w:tcW w:w="1642" w:type="dxa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  <w:gridSpan w:val="2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8" w:type="dxa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01281" w:rsidRPr="00401281" w:rsidTr="003E278F">
        <w:trPr>
          <w:trHeight w:val="20"/>
          <w:jc w:val="center"/>
        </w:trPr>
        <w:tc>
          <w:tcPr>
            <w:tcW w:w="1642" w:type="dxa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  <w:gridSpan w:val="2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8" w:type="dxa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  <w:vertAlign w:val="superscript"/>
              </w:rPr>
            </w:pPr>
            <w:r w:rsidRPr="00401281">
              <w:rPr>
                <w:rFonts w:ascii="Times New Roman" w:hAnsi="Times New Roman" w:cs="Times New Roman"/>
                <w:i/>
                <w:szCs w:val="24"/>
                <w:vertAlign w:val="superscript"/>
              </w:rPr>
              <w:t>(подпись)</w:t>
            </w:r>
          </w:p>
        </w:tc>
        <w:tc>
          <w:tcPr>
            <w:tcW w:w="426" w:type="dxa"/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01281" w:rsidRPr="00401281" w:rsidRDefault="00401281" w:rsidP="00FE2B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  <w:vertAlign w:val="superscript"/>
              </w:rPr>
            </w:pPr>
            <w:r w:rsidRPr="00401281">
              <w:rPr>
                <w:rFonts w:ascii="Times New Roman" w:hAnsi="Times New Roman" w:cs="Times New Roman"/>
                <w:i/>
                <w:szCs w:val="24"/>
                <w:vertAlign w:val="superscript"/>
              </w:rPr>
              <w:t>(И.О. Фамилия)</w:t>
            </w:r>
          </w:p>
        </w:tc>
      </w:tr>
    </w:tbl>
    <w:p w:rsidR="00401281" w:rsidRPr="00401281" w:rsidRDefault="00401281" w:rsidP="00401281">
      <w:pPr>
        <w:pStyle w:val="a4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401281">
        <w:rPr>
          <w:b/>
          <w:bCs/>
          <w:sz w:val="24"/>
          <w:szCs w:val="24"/>
        </w:rPr>
        <w:t>ЗАДАНИЕ</w:t>
      </w:r>
      <w:r w:rsidR="003E278F">
        <w:rPr>
          <w:b/>
          <w:bCs/>
          <w:sz w:val="24"/>
          <w:szCs w:val="24"/>
        </w:rPr>
        <w:t xml:space="preserve"> НА ВЫПОЛНЕНИЕ</w:t>
      </w:r>
      <w:r w:rsidR="003E278F">
        <w:rPr>
          <w:b/>
          <w:bCs/>
          <w:sz w:val="24"/>
          <w:szCs w:val="24"/>
        </w:rPr>
        <w:br/>
        <w:t>КУРСОВОЙ РАБОТЫ/ КУРСОВОГО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3"/>
        <w:gridCol w:w="7588"/>
      </w:tblGrid>
      <w:tr w:rsidR="00401281" w:rsidRPr="00401281" w:rsidTr="00FE2B0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01281" w:rsidRPr="00401281" w:rsidRDefault="00401281" w:rsidP="00FE2B0C">
            <w:pPr>
              <w:pStyle w:val="a4"/>
              <w:rPr>
                <w:b/>
                <w:sz w:val="24"/>
                <w:szCs w:val="24"/>
              </w:rPr>
            </w:pPr>
            <w:r w:rsidRPr="00401281">
              <w:rPr>
                <w:b/>
                <w:sz w:val="24"/>
                <w:szCs w:val="24"/>
              </w:rPr>
              <w:t>по дисциплине:</w:t>
            </w:r>
          </w:p>
        </w:tc>
        <w:tc>
          <w:tcPr>
            <w:tcW w:w="7647" w:type="dxa"/>
            <w:tcBorders>
              <w:top w:val="nil"/>
              <w:left w:val="nil"/>
              <w:right w:val="nil"/>
            </w:tcBorders>
          </w:tcPr>
          <w:p w:rsidR="00401281" w:rsidRPr="00401281" w:rsidRDefault="00401281" w:rsidP="00FE2B0C">
            <w:pPr>
              <w:pStyle w:val="a4"/>
              <w:rPr>
                <w:sz w:val="24"/>
                <w:szCs w:val="24"/>
              </w:rPr>
            </w:pPr>
          </w:p>
        </w:tc>
      </w:tr>
      <w:tr w:rsidR="00401281" w:rsidRPr="00401281" w:rsidTr="00FE2B0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01281" w:rsidRPr="00401281" w:rsidRDefault="00401281" w:rsidP="00FE2B0C">
            <w:pPr>
              <w:pStyle w:val="a4"/>
              <w:rPr>
                <w:b/>
                <w:sz w:val="24"/>
                <w:szCs w:val="24"/>
              </w:rPr>
            </w:pPr>
          </w:p>
          <w:p w:rsidR="00401281" w:rsidRPr="00401281" w:rsidRDefault="00401281" w:rsidP="00FE2B0C">
            <w:pPr>
              <w:pStyle w:val="a4"/>
              <w:rPr>
                <w:b/>
                <w:sz w:val="24"/>
                <w:szCs w:val="24"/>
              </w:rPr>
            </w:pPr>
            <w:r w:rsidRPr="00401281">
              <w:rPr>
                <w:b/>
                <w:sz w:val="24"/>
                <w:szCs w:val="24"/>
              </w:rPr>
              <w:t>на тему:</w:t>
            </w:r>
          </w:p>
        </w:tc>
        <w:tc>
          <w:tcPr>
            <w:tcW w:w="7647" w:type="dxa"/>
            <w:tcBorders>
              <w:top w:val="nil"/>
              <w:left w:val="nil"/>
              <w:right w:val="nil"/>
            </w:tcBorders>
          </w:tcPr>
          <w:p w:rsidR="00401281" w:rsidRPr="00401281" w:rsidRDefault="004858C3" w:rsidP="00FE2B0C">
            <w:pPr>
              <w:pStyle w:val="a4"/>
              <w:rPr>
                <w:sz w:val="24"/>
                <w:szCs w:val="24"/>
              </w:rPr>
            </w:pPr>
            <w:r w:rsidRPr="004858C3">
              <w:rPr>
                <w:sz w:val="24"/>
                <w:szCs w:val="24"/>
              </w:rPr>
              <w:t>Психологические механизмы формирования зрительных иллюзий</w:t>
            </w:r>
          </w:p>
        </w:tc>
      </w:tr>
      <w:tr w:rsidR="00401281" w:rsidRPr="00401281" w:rsidTr="00FE2B0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01281" w:rsidRPr="00401281" w:rsidRDefault="00401281" w:rsidP="00FE2B0C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7647" w:type="dxa"/>
            <w:tcBorders>
              <w:left w:val="nil"/>
              <w:bottom w:val="nil"/>
              <w:right w:val="nil"/>
            </w:tcBorders>
          </w:tcPr>
          <w:p w:rsidR="00401281" w:rsidRPr="00401281" w:rsidRDefault="00401281" w:rsidP="00FE2B0C">
            <w:pPr>
              <w:pStyle w:val="a4"/>
              <w:rPr>
                <w:sz w:val="24"/>
                <w:szCs w:val="24"/>
              </w:rPr>
            </w:pPr>
          </w:p>
        </w:tc>
      </w:tr>
      <w:tr w:rsidR="00401281" w:rsidRPr="00401281" w:rsidTr="00FE2B0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01281" w:rsidRPr="00401281" w:rsidRDefault="00401281" w:rsidP="00FE2B0C">
            <w:pPr>
              <w:pStyle w:val="a4"/>
              <w:rPr>
                <w:b/>
                <w:sz w:val="24"/>
                <w:szCs w:val="24"/>
              </w:rPr>
            </w:pPr>
            <w:r w:rsidRPr="00401281">
              <w:rPr>
                <w:b/>
                <w:sz w:val="24"/>
                <w:szCs w:val="24"/>
              </w:rPr>
              <w:t xml:space="preserve">Обучающийся </w:t>
            </w:r>
          </w:p>
        </w:tc>
        <w:tc>
          <w:tcPr>
            <w:tcW w:w="7647" w:type="dxa"/>
            <w:tcBorders>
              <w:top w:val="nil"/>
              <w:left w:val="nil"/>
              <w:right w:val="nil"/>
            </w:tcBorders>
          </w:tcPr>
          <w:p w:rsidR="00401281" w:rsidRPr="00401281" w:rsidRDefault="00401281" w:rsidP="00FE2B0C">
            <w:pPr>
              <w:pStyle w:val="a4"/>
              <w:rPr>
                <w:sz w:val="24"/>
                <w:szCs w:val="24"/>
              </w:rPr>
            </w:pPr>
          </w:p>
        </w:tc>
      </w:tr>
      <w:tr w:rsidR="00401281" w:rsidRPr="00401281" w:rsidTr="00FE2B0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01281" w:rsidRPr="00401281" w:rsidRDefault="00401281" w:rsidP="00FE2B0C">
            <w:pPr>
              <w:pStyle w:val="a4"/>
              <w:rPr>
                <w:b/>
                <w:sz w:val="24"/>
                <w:szCs w:val="24"/>
              </w:rPr>
            </w:pPr>
            <w:r w:rsidRPr="00401281">
              <w:rPr>
                <w:b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7647" w:type="dxa"/>
            <w:tcBorders>
              <w:left w:val="nil"/>
              <w:right w:val="nil"/>
            </w:tcBorders>
          </w:tcPr>
          <w:p w:rsidR="00401281" w:rsidRPr="00401281" w:rsidRDefault="00401281" w:rsidP="00FE2B0C">
            <w:pPr>
              <w:pStyle w:val="a4"/>
              <w:rPr>
                <w:sz w:val="24"/>
                <w:szCs w:val="24"/>
              </w:rPr>
            </w:pPr>
          </w:p>
        </w:tc>
      </w:tr>
    </w:tbl>
    <w:p w:rsidR="00401281" w:rsidRPr="00401281" w:rsidRDefault="00401281" w:rsidP="00401281">
      <w:pPr>
        <w:pStyle w:val="a4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9"/>
      </w:tblGrid>
      <w:tr w:rsidR="00B94CEB" w:rsidRPr="00401281" w:rsidTr="00B94CEB"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B94CEB" w:rsidRPr="00401281" w:rsidRDefault="00B94CEB" w:rsidP="00FE2B0C">
            <w:pPr>
              <w:pStyle w:val="a4"/>
              <w:tabs>
                <w:tab w:val="left" w:pos="1672"/>
              </w:tabs>
              <w:rPr>
                <w:b/>
                <w:sz w:val="24"/>
                <w:szCs w:val="24"/>
              </w:rPr>
            </w:pPr>
            <w:r w:rsidRPr="00401281">
              <w:rPr>
                <w:b/>
                <w:sz w:val="24"/>
                <w:szCs w:val="24"/>
              </w:rPr>
              <w:t>Целевая установка:</w:t>
            </w:r>
          </w:p>
        </w:tc>
      </w:tr>
    </w:tbl>
    <w:p w:rsidR="00B94CEB" w:rsidRPr="00B94CEB" w:rsidRDefault="00B94CEB" w:rsidP="00B94CEB">
      <w:pPr>
        <w:pStyle w:val="a4"/>
        <w:tabs>
          <w:tab w:val="left" w:pos="1672"/>
        </w:tabs>
        <w:rPr>
          <w:sz w:val="24"/>
          <w:szCs w:val="24"/>
          <w:u w:val="single"/>
        </w:rPr>
      </w:pPr>
      <w:r w:rsidRPr="00B94CEB">
        <w:rPr>
          <w:sz w:val="24"/>
          <w:szCs w:val="24"/>
          <w:u w:val="single"/>
        </w:rPr>
        <w:t>Цель работы: рассмотреть и провести экспериментальные исследования зрительного и слухового восприятия.</w:t>
      </w:r>
    </w:p>
    <w:p w:rsidR="00B94CEB" w:rsidRPr="00B94CEB" w:rsidRDefault="00B94CEB" w:rsidP="00B94CEB">
      <w:pPr>
        <w:pStyle w:val="a4"/>
        <w:tabs>
          <w:tab w:val="left" w:pos="1672"/>
        </w:tabs>
        <w:rPr>
          <w:sz w:val="24"/>
          <w:szCs w:val="24"/>
          <w:u w:val="single"/>
        </w:rPr>
      </w:pPr>
      <w:r w:rsidRPr="00B94CEB">
        <w:rPr>
          <w:sz w:val="24"/>
          <w:szCs w:val="24"/>
          <w:u w:val="single"/>
        </w:rPr>
        <w:t>Поставим и решим следующие задачи для написания и раскрытия цели работы:</w:t>
      </w:r>
    </w:p>
    <w:p w:rsidR="00B94CEB" w:rsidRPr="00B94CEB" w:rsidRDefault="00B94CEB" w:rsidP="00B94CEB">
      <w:pPr>
        <w:pStyle w:val="a4"/>
        <w:tabs>
          <w:tab w:val="left" w:pos="1672"/>
        </w:tabs>
        <w:rPr>
          <w:sz w:val="24"/>
          <w:szCs w:val="24"/>
          <w:u w:val="single"/>
        </w:rPr>
      </w:pPr>
      <w:r w:rsidRPr="00B94CEB">
        <w:rPr>
          <w:sz w:val="24"/>
          <w:szCs w:val="24"/>
          <w:u w:val="single"/>
        </w:rPr>
        <w:t>- определим геометрические и временные характеристики зрения</w:t>
      </w:r>
    </w:p>
    <w:p w:rsidR="00B94CEB" w:rsidRPr="00B94CEB" w:rsidRDefault="00B94CEB" w:rsidP="00B94CEB">
      <w:pPr>
        <w:pStyle w:val="a4"/>
        <w:tabs>
          <w:tab w:val="left" w:pos="1672"/>
        </w:tabs>
        <w:rPr>
          <w:sz w:val="24"/>
          <w:szCs w:val="24"/>
          <w:u w:val="single"/>
        </w:rPr>
      </w:pPr>
      <w:r w:rsidRPr="00B94CEB">
        <w:rPr>
          <w:sz w:val="24"/>
          <w:szCs w:val="24"/>
          <w:u w:val="single"/>
        </w:rPr>
        <w:t>- произведём исследование зрительных иллюзий и цветового зрения</w:t>
      </w:r>
    </w:p>
    <w:p w:rsidR="00B94CEB" w:rsidRPr="00B94CEB" w:rsidRDefault="00B94CEB" w:rsidP="00B94CEB">
      <w:pPr>
        <w:pStyle w:val="a4"/>
        <w:tabs>
          <w:tab w:val="left" w:pos="1672"/>
        </w:tabs>
        <w:rPr>
          <w:sz w:val="24"/>
          <w:szCs w:val="24"/>
          <w:u w:val="single"/>
        </w:rPr>
      </w:pPr>
      <w:r w:rsidRPr="00B94CEB">
        <w:rPr>
          <w:sz w:val="24"/>
          <w:szCs w:val="24"/>
          <w:u w:val="single"/>
        </w:rPr>
        <w:t>- проанализируем методы оценки оптических аномалий и аномалий цветового восприятия</w:t>
      </w:r>
    </w:p>
    <w:p w:rsidR="00B94CEB" w:rsidRPr="00B94CEB" w:rsidRDefault="00B94CEB" w:rsidP="00B94CEB">
      <w:pPr>
        <w:pStyle w:val="a4"/>
        <w:tabs>
          <w:tab w:val="left" w:pos="1672"/>
        </w:tabs>
        <w:rPr>
          <w:sz w:val="24"/>
          <w:szCs w:val="24"/>
          <w:u w:val="single"/>
        </w:rPr>
      </w:pPr>
      <w:r w:rsidRPr="00B94CEB">
        <w:rPr>
          <w:sz w:val="24"/>
          <w:szCs w:val="24"/>
          <w:u w:val="single"/>
        </w:rPr>
        <w:t xml:space="preserve">- рассмотрим исследование </w:t>
      </w:r>
      <w:proofErr w:type="spellStart"/>
      <w:r w:rsidRPr="00B94CEB">
        <w:rPr>
          <w:sz w:val="24"/>
          <w:szCs w:val="24"/>
          <w:u w:val="single"/>
        </w:rPr>
        <w:t>психоакустических</w:t>
      </w:r>
      <w:proofErr w:type="spellEnd"/>
      <w:r w:rsidRPr="00B94CEB">
        <w:rPr>
          <w:sz w:val="24"/>
          <w:szCs w:val="24"/>
          <w:u w:val="single"/>
        </w:rPr>
        <w:t xml:space="preserve"> иллюзий</w:t>
      </w:r>
    </w:p>
    <w:p w:rsidR="00401281" w:rsidRPr="00B94CEB" w:rsidRDefault="00B94CEB" w:rsidP="00B94CEB">
      <w:pPr>
        <w:pStyle w:val="a4"/>
        <w:tabs>
          <w:tab w:val="left" w:pos="1672"/>
        </w:tabs>
        <w:rPr>
          <w:sz w:val="24"/>
          <w:szCs w:val="24"/>
          <w:u w:val="single"/>
        </w:rPr>
      </w:pPr>
      <w:r w:rsidRPr="00B94CEB">
        <w:rPr>
          <w:sz w:val="24"/>
          <w:szCs w:val="24"/>
          <w:u w:val="single"/>
        </w:rPr>
        <w:t>- произведём практическое исследование зрительных иллюзий</w:t>
      </w:r>
    </w:p>
    <w:p w:rsidR="00B94CEB" w:rsidRDefault="00B94CEB" w:rsidP="00B94CEB">
      <w:pPr>
        <w:pStyle w:val="a4"/>
        <w:tabs>
          <w:tab w:val="left" w:pos="1672"/>
        </w:tabs>
        <w:rPr>
          <w:b/>
          <w:sz w:val="24"/>
          <w:szCs w:val="24"/>
        </w:rPr>
      </w:pPr>
    </w:p>
    <w:p w:rsidR="00B94CEB" w:rsidRDefault="00B94CEB" w:rsidP="00B94CEB">
      <w:pPr>
        <w:pStyle w:val="a4"/>
        <w:tabs>
          <w:tab w:val="left" w:pos="1672"/>
        </w:tabs>
        <w:rPr>
          <w:b/>
          <w:sz w:val="24"/>
          <w:szCs w:val="24"/>
        </w:rPr>
      </w:pPr>
      <w:r w:rsidRPr="00401281">
        <w:rPr>
          <w:b/>
          <w:sz w:val="24"/>
          <w:szCs w:val="24"/>
        </w:rPr>
        <w:t>Основные вопросы, подлежащие разработке:</w:t>
      </w:r>
    </w:p>
    <w:p w:rsidR="00B94CEB" w:rsidRPr="00BE5C53" w:rsidRDefault="00B94CEB" w:rsidP="00B94CEB">
      <w:pPr>
        <w:pStyle w:val="a4"/>
        <w:tabs>
          <w:tab w:val="left" w:pos="1672"/>
        </w:tabs>
        <w:rPr>
          <w:sz w:val="24"/>
          <w:szCs w:val="24"/>
          <w:u w:val="single"/>
        </w:rPr>
      </w:pPr>
      <w:r w:rsidRPr="00BE5C53">
        <w:rPr>
          <w:sz w:val="24"/>
          <w:szCs w:val="24"/>
          <w:u w:val="single"/>
        </w:rPr>
        <w:t xml:space="preserve">1. </w:t>
      </w:r>
      <w:proofErr w:type="spellStart"/>
      <w:r w:rsidRPr="00BE5C53">
        <w:rPr>
          <w:sz w:val="24"/>
          <w:szCs w:val="24"/>
          <w:u w:val="single"/>
        </w:rPr>
        <w:t>Эксперементальные</w:t>
      </w:r>
      <w:proofErr w:type="spellEnd"/>
      <w:r w:rsidRPr="00BE5C53">
        <w:rPr>
          <w:sz w:val="24"/>
          <w:szCs w:val="24"/>
          <w:u w:val="single"/>
        </w:rPr>
        <w:t xml:space="preserve"> исследования зрительного и слухового восприятия</w:t>
      </w:r>
    </w:p>
    <w:p w:rsidR="00B94CEB" w:rsidRPr="00BE5C53" w:rsidRDefault="00B94CEB" w:rsidP="00B94CEB">
      <w:pPr>
        <w:pStyle w:val="a4"/>
        <w:tabs>
          <w:tab w:val="left" w:pos="1672"/>
        </w:tabs>
        <w:rPr>
          <w:sz w:val="24"/>
          <w:szCs w:val="24"/>
          <w:u w:val="single"/>
        </w:rPr>
      </w:pPr>
      <w:r w:rsidRPr="00BE5C53">
        <w:rPr>
          <w:sz w:val="24"/>
          <w:szCs w:val="24"/>
          <w:u w:val="single"/>
        </w:rPr>
        <w:t>1.1 Геометрические и временные характеристики зрения</w:t>
      </w:r>
    </w:p>
    <w:p w:rsidR="00B94CEB" w:rsidRPr="00BE5C53" w:rsidRDefault="00B94CEB" w:rsidP="00B94CEB">
      <w:pPr>
        <w:pStyle w:val="a4"/>
        <w:tabs>
          <w:tab w:val="left" w:pos="1672"/>
        </w:tabs>
        <w:rPr>
          <w:sz w:val="24"/>
          <w:szCs w:val="24"/>
          <w:u w:val="single"/>
        </w:rPr>
      </w:pPr>
      <w:r w:rsidRPr="00BE5C53">
        <w:rPr>
          <w:sz w:val="24"/>
          <w:szCs w:val="24"/>
          <w:u w:val="single"/>
        </w:rPr>
        <w:t>1.2 Исследование зрительных иллюзий и цветового зрения</w:t>
      </w:r>
    </w:p>
    <w:p w:rsidR="00B94CEB" w:rsidRPr="00BE5C53" w:rsidRDefault="00B94CEB" w:rsidP="00B94CEB">
      <w:pPr>
        <w:pStyle w:val="a4"/>
        <w:tabs>
          <w:tab w:val="left" w:pos="1672"/>
        </w:tabs>
        <w:rPr>
          <w:sz w:val="24"/>
          <w:szCs w:val="24"/>
          <w:u w:val="single"/>
        </w:rPr>
      </w:pPr>
      <w:r w:rsidRPr="00BE5C53">
        <w:rPr>
          <w:sz w:val="24"/>
          <w:szCs w:val="24"/>
          <w:u w:val="single"/>
        </w:rPr>
        <w:t>1.3 Методы оценки оптических аномалий и аномалий цветового восприятия</w:t>
      </w:r>
    </w:p>
    <w:p w:rsidR="00B94CEB" w:rsidRPr="00BE5C53" w:rsidRDefault="00B94CEB" w:rsidP="00B94CEB">
      <w:pPr>
        <w:pStyle w:val="a4"/>
        <w:tabs>
          <w:tab w:val="left" w:pos="1672"/>
        </w:tabs>
        <w:rPr>
          <w:sz w:val="24"/>
          <w:szCs w:val="24"/>
          <w:u w:val="single"/>
        </w:rPr>
      </w:pPr>
      <w:r w:rsidRPr="00BE5C53">
        <w:rPr>
          <w:sz w:val="24"/>
          <w:szCs w:val="24"/>
          <w:u w:val="single"/>
        </w:rPr>
        <w:t xml:space="preserve">1.4 Исследование </w:t>
      </w:r>
      <w:proofErr w:type="spellStart"/>
      <w:r w:rsidRPr="00BE5C53">
        <w:rPr>
          <w:sz w:val="24"/>
          <w:szCs w:val="24"/>
          <w:u w:val="single"/>
        </w:rPr>
        <w:t>психоакустических</w:t>
      </w:r>
      <w:proofErr w:type="spellEnd"/>
      <w:r w:rsidRPr="00BE5C53">
        <w:rPr>
          <w:sz w:val="24"/>
          <w:szCs w:val="24"/>
          <w:u w:val="single"/>
        </w:rPr>
        <w:t xml:space="preserve"> иллюзий</w:t>
      </w:r>
    </w:p>
    <w:p w:rsidR="00B94CEB" w:rsidRPr="00BE5C53" w:rsidRDefault="00B94CEB" w:rsidP="00B94CEB">
      <w:pPr>
        <w:pStyle w:val="a4"/>
        <w:tabs>
          <w:tab w:val="left" w:pos="1672"/>
        </w:tabs>
        <w:rPr>
          <w:sz w:val="24"/>
          <w:szCs w:val="24"/>
          <w:u w:val="single"/>
        </w:rPr>
      </w:pPr>
      <w:r w:rsidRPr="00BE5C53">
        <w:rPr>
          <w:sz w:val="24"/>
          <w:szCs w:val="24"/>
          <w:u w:val="single"/>
        </w:rPr>
        <w:t xml:space="preserve">2. Практическое исследование зрительных </w:t>
      </w:r>
      <w:r w:rsidR="00BE5C53" w:rsidRPr="00BE5C53">
        <w:rPr>
          <w:sz w:val="24"/>
          <w:szCs w:val="24"/>
          <w:u w:val="single"/>
        </w:rPr>
        <w:t>иллюзий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94"/>
      </w:tblGrid>
      <w:tr w:rsidR="00B94CEB" w:rsidRPr="00401281" w:rsidTr="007753B2"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</w:tcPr>
          <w:p w:rsidR="00B94CEB" w:rsidRPr="00401281" w:rsidRDefault="00B94CEB" w:rsidP="00FE2B0C">
            <w:pPr>
              <w:pStyle w:val="a4"/>
              <w:tabs>
                <w:tab w:val="left" w:pos="1672"/>
              </w:tabs>
              <w:rPr>
                <w:b/>
                <w:sz w:val="24"/>
                <w:szCs w:val="24"/>
              </w:rPr>
            </w:pPr>
          </w:p>
          <w:p w:rsidR="00B94CEB" w:rsidRPr="00401281" w:rsidRDefault="00B94CEB" w:rsidP="003F7313">
            <w:pPr>
              <w:pStyle w:val="a4"/>
              <w:ind w:right="-193"/>
              <w:rPr>
                <w:b/>
                <w:sz w:val="24"/>
                <w:szCs w:val="24"/>
              </w:rPr>
            </w:pPr>
            <w:r w:rsidRPr="00401281">
              <w:rPr>
                <w:b/>
                <w:sz w:val="24"/>
                <w:szCs w:val="24"/>
              </w:rPr>
              <w:t>Основные источники информации:</w:t>
            </w:r>
          </w:p>
        </w:tc>
      </w:tr>
      <w:tr w:rsidR="00B94CEB" w:rsidRPr="00401281" w:rsidTr="007753B2"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</w:tcPr>
          <w:p w:rsidR="00B94CEB" w:rsidRPr="00401281" w:rsidRDefault="00B94CEB" w:rsidP="00FE2B0C">
            <w:pPr>
              <w:pStyle w:val="a4"/>
              <w:tabs>
                <w:tab w:val="left" w:pos="1672"/>
              </w:tabs>
              <w:rPr>
                <w:b/>
                <w:sz w:val="24"/>
                <w:szCs w:val="24"/>
              </w:rPr>
            </w:pPr>
          </w:p>
        </w:tc>
      </w:tr>
    </w:tbl>
    <w:p w:rsidR="007753B2" w:rsidRPr="007753B2" w:rsidRDefault="007753B2" w:rsidP="007753B2">
      <w:pPr>
        <w:rPr>
          <w:rFonts w:ascii="Times New Roman" w:hAnsi="Times New Roman" w:cs="Times New Roman"/>
          <w:u w:val="single"/>
        </w:rPr>
      </w:pPr>
      <w:r w:rsidRPr="007753B2">
        <w:rPr>
          <w:rFonts w:ascii="Times New Roman" w:hAnsi="Times New Roman" w:cs="Times New Roman"/>
          <w:u w:val="single"/>
        </w:rPr>
        <w:t>К</w:t>
      </w:r>
      <w:r w:rsidRPr="007753B2">
        <w:rPr>
          <w:rFonts w:ascii="Times New Roman" w:hAnsi="Times New Roman" w:cs="Times New Roman"/>
          <w:u w:val="single"/>
        </w:rPr>
        <w:t>ниги</w:t>
      </w:r>
      <w:r w:rsidRPr="007753B2">
        <w:rPr>
          <w:rFonts w:ascii="Times New Roman" w:hAnsi="Times New Roman" w:cs="Times New Roman"/>
          <w:u w:val="single"/>
        </w:rPr>
        <w:t xml:space="preserve">, </w:t>
      </w:r>
      <w:r w:rsidRPr="007753B2">
        <w:rPr>
          <w:rFonts w:ascii="Times New Roman" w:hAnsi="Times New Roman" w:cs="Times New Roman"/>
          <w:u w:val="single"/>
        </w:rPr>
        <w:t>монографии</w:t>
      </w:r>
      <w:r w:rsidRPr="007753B2">
        <w:rPr>
          <w:rFonts w:ascii="Times New Roman" w:hAnsi="Times New Roman" w:cs="Times New Roman"/>
          <w:u w:val="single"/>
        </w:rPr>
        <w:t xml:space="preserve">, учебники, </w:t>
      </w:r>
      <w:r w:rsidRPr="007753B2">
        <w:rPr>
          <w:rFonts w:ascii="Times New Roman" w:hAnsi="Times New Roman" w:cs="Times New Roman"/>
          <w:u w:val="single"/>
        </w:rPr>
        <w:t>научные статьи</w:t>
      </w:r>
      <w:r w:rsidRPr="007753B2">
        <w:rPr>
          <w:rFonts w:ascii="Times New Roman" w:hAnsi="Times New Roman" w:cs="Times New Roman"/>
          <w:u w:val="single"/>
        </w:rPr>
        <w:t xml:space="preserve">, </w:t>
      </w:r>
      <w:r w:rsidRPr="007753B2">
        <w:rPr>
          <w:rFonts w:ascii="Times New Roman" w:hAnsi="Times New Roman" w:cs="Times New Roman"/>
          <w:u w:val="single"/>
        </w:rPr>
        <w:t>авторефераты и диссертации</w:t>
      </w:r>
      <w:r w:rsidRPr="007753B2">
        <w:rPr>
          <w:rFonts w:ascii="Times New Roman" w:hAnsi="Times New Roman" w:cs="Times New Roman"/>
          <w:u w:val="single"/>
        </w:rPr>
        <w:t>.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  <w:gridCol w:w="1935"/>
        <w:gridCol w:w="283"/>
        <w:gridCol w:w="3685"/>
      </w:tblGrid>
      <w:tr w:rsidR="00401281" w:rsidRPr="00401281" w:rsidTr="002C2E6A">
        <w:tc>
          <w:tcPr>
            <w:tcW w:w="3452" w:type="dxa"/>
            <w:tcBorders>
              <w:top w:val="nil"/>
              <w:bottom w:val="nil"/>
            </w:tcBorders>
          </w:tcPr>
          <w:p w:rsidR="007753B2" w:rsidRDefault="007753B2" w:rsidP="00FE2B0C">
            <w:pPr>
              <w:pStyle w:val="a4"/>
              <w:tabs>
                <w:tab w:val="left" w:pos="1672"/>
              </w:tabs>
              <w:rPr>
                <w:sz w:val="24"/>
                <w:szCs w:val="24"/>
              </w:rPr>
            </w:pPr>
          </w:p>
          <w:p w:rsidR="00401281" w:rsidRPr="00401281" w:rsidRDefault="00401281" w:rsidP="00FE2B0C">
            <w:pPr>
              <w:pStyle w:val="a4"/>
              <w:tabs>
                <w:tab w:val="left" w:pos="1672"/>
              </w:tabs>
              <w:rPr>
                <w:sz w:val="24"/>
                <w:szCs w:val="24"/>
              </w:rPr>
            </w:pPr>
            <w:r w:rsidRPr="00401281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935" w:type="dxa"/>
            <w:tcBorders>
              <w:top w:val="nil"/>
            </w:tcBorders>
          </w:tcPr>
          <w:p w:rsidR="00401281" w:rsidRPr="00401281" w:rsidRDefault="00401281" w:rsidP="00FE2B0C">
            <w:pPr>
              <w:pStyle w:val="a4"/>
              <w:tabs>
                <w:tab w:val="left" w:pos="1672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01281" w:rsidRPr="00401281" w:rsidRDefault="00401281" w:rsidP="00FE2B0C">
            <w:pPr>
              <w:pStyle w:val="a4"/>
              <w:tabs>
                <w:tab w:val="left" w:pos="1672"/>
              </w:tabs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401281" w:rsidRPr="00401281" w:rsidRDefault="00401281" w:rsidP="00FE2B0C">
            <w:pPr>
              <w:pStyle w:val="a4"/>
              <w:tabs>
                <w:tab w:val="left" w:pos="1672"/>
              </w:tabs>
              <w:rPr>
                <w:sz w:val="24"/>
                <w:szCs w:val="24"/>
              </w:rPr>
            </w:pPr>
          </w:p>
        </w:tc>
      </w:tr>
      <w:tr w:rsidR="00401281" w:rsidRPr="00401281" w:rsidTr="002C2E6A">
        <w:tc>
          <w:tcPr>
            <w:tcW w:w="3452" w:type="dxa"/>
            <w:tcBorders>
              <w:top w:val="nil"/>
              <w:bottom w:val="nil"/>
            </w:tcBorders>
          </w:tcPr>
          <w:p w:rsidR="00401281" w:rsidRPr="00401281" w:rsidRDefault="00401281" w:rsidP="00FE2B0C">
            <w:pPr>
              <w:pStyle w:val="a4"/>
              <w:tabs>
                <w:tab w:val="left" w:pos="1672"/>
              </w:tabs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nil"/>
            </w:tcBorders>
          </w:tcPr>
          <w:p w:rsidR="00401281" w:rsidRPr="00401281" w:rsidRDefault="00401281" w:rsidP="00FE2B0C">
            <w:pPr>
              <w:pStyle w:val="a4"/>
              <w:tabs>
                <w:tab w:val="left" w:pos="167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401281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01281" w:rsidRPr="00401281" w:rsidRDefault="00401281" w:rsidP="00FE2B0C">
            <w:pPr>
              <w:pStyle w:val="a4"/>
              <w:tabs>
                <w:tab w:val="left" w:pos="1672"/>
              </w:tabs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01281" w:rsidRPr="00401281" w:rsidRDefault="00401281" w:rsidP="00FE2B0C">
            <w:pPr>
              <w:pStyle w:val="a4"/>
              <w:tabs>
                <w:tab w:val="left" w:pos="1672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401281">
              <w:rPr>
                <w:sz w:val="24"/>
                <w:szCs w:val="24"/>
                <w:vertAlign w:val="superscript"/>
              </w:rPr>
              <w:t>(должность, ученое звание, Фамилия И.О.)</w:t>
            </w:r>
          </w:p>
        </w:tc>
      </w:tr>
      <w:tr w:rsidR="00401281" w:rsidRPr="00401281" w:rsidTr="002C2E6A">
        <w:tc>
          <w:tcPr>
            <w:tcW w:w="3452" w:type="dxa"/>
            <w:tcBorders>
              <w:top w:val="nil"/>
              <w:bottom w:val="nil"/>
            </w:tcBorders>
          </w:tcPr>
          <w:p w:rsidR="00401281" w:rsidRPr="00401281" w:rsidRDefault="00401281" w:rsidP="00FE2B0C">
            <w:pPr>
              <w:pStyle w:val="a4"/>
              <w:tabs>
                <w:tab w:val="left" w:pos="1672"/>
              </w:tabs>
              <w:rPr>
                <w:sz w:val="24"/>
                <w:szCs w:val="24"/>
              </w:rPr>
            </w:pPr>
            <w:r w:rsidRPr="00401281">
              <w:rPr>
                <w:sz w:val="24"/>
                <w:szCs w:val="24"/>
              </w:rPr>
              <w:t>Задание принял к исполнению</w:t>
            </w:r>
          </w:p>
        </w:tc>
        <w:tc>
          <w:tcPr>
            <w:tcW w:w="1935" w:type="dxa"/>
            <w:tcBorders>
              <w:top w:val="nil"/>
              <w:bottom w:val="single" w:sz="4" w:space="0" w:color="auto"/>
            </w:tcBorders>
          </w:tcPr>
          <w:p w:rsidR="00401281" w:rsidRPr="00401281" w:rsidRDefault="00401281" w:rsidP="00FE2B0C">
            <w:pPr>
              <w:pStyle w:val="a4"/>
              <w:tabs>
                <w:tab w:val="left" w:pos="1672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01281" w:rsidRPr="00401281" w:rsidRDefault="00401281" w:rsidP="00FE2B0C">
            <w:pPr>
              <w:pStyle w:val="a4"/>
              <w:tabs>
                <w:tab w:val="left" w:pos="1672"/>
              </w:tabs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:rsidR="00401281" w:rsidRPr="00401281" w:rsidRDefault="00401281" w:rsidP="00FE2B0C">
            <w:pPr>
              <w:pStyle w:val="a4"/>
              <w:tabs>
                <w:tab w:val="left" w:pos="1672"/>
              </w:tabs>
              <w:rPr>
                <w:sz w:val="24"/>
                <w:szCs w:val="24"/>
              </w:rPr>
            </w:pPr>
          </w:p>
        </w:tc>
      </w:tr>
      <w:tr w:rsidR="00401281" w:rsidRPr="00401281" w:rsidTr="002C2E6A">
        <w:tc>
          <w:tcPr>
            <w:tcW w:w="3452" w:type="dxa"/>
            <w:tcBorders>
              <w:top w:val="nil"/>
              <w:bottom w:val="nil"/>
            </w:tcBorders>
          </w:tcPr>
          <w:p w:rsidR="00401281" w:rsidRPr="00401281" w:rsidRDefault="00401281" w:rsidP="00FE2B0C">
            <w:pPr>
              <w:pStyle w:val="a4"/>
              <w:tabs>
                <w:tab w:val="left" w:pos="1672"/>
              </w:tabs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nil"/>
            </w:tcBorders>
          </w:tcPr>
          <w:p w:rsidR="00401281" w:rsidRPr="00401281" w:rsidRDefault="00401281" w:rsidP="00FE2B0C">
            <w:pPr>
              <w:pStyle w:val="a4"/>
              <w:tabs>
                <w:tab w:val="left" w:pos="1672"/>
              </w:tabs>
              <w:jc w:val="center"/>
              <w:rPr>
                <w:sz w:val="24"/>
                <w:szCs w:val="24"/>
              </w:rPr>
            </w:pPr>
            <w:r w:rsidRPr="00401281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01281" w:rsidRPr="00401281" w:rsidRDefault="00401281" w:rsidP="00FE2B0C">
            <w:pPr>
              <w:pStyle w:val="a4"/>
              <w:tabs>
                <w:tab w:val="left" w:pos="16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01281" w:rsidRPr="00401281" w:rsidRDefault="00401281" w:rsidP="00FE2B0C">
            <w:pPr>
              <w:pStyle w:val="a4"/>
              <w:tabs>
                <w:tab w:val="left" w:pos="1672"/>
              </w:tabs>
              <w:jc w:val="center"/>
              <w:rPr>
                <w:sz w:val="24"/>
                <w:szCs w:val="24"/>
              </w:rPr>
            </w:pPr>
            <w:r w:rsidRPr="00401281">
              <w:rPr>
                <w:sz w:val="24"/>
                <w:szCs w:val="24"/>
                <w:vertAlign w:val="superscript"/>
              </w:rPr>
              <w:t>(Фамилия И.О.)</w:t>
            </w:r>
          </w:p>
        </w:tc>
      </w:tr>
      <w:tr w:rsidR="00401281" w:rsidRPr="00401281" w:rsidTr="002C2E6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</w:tcPr>
          <w:p w:rsidR="00401281" w:rsidRPr="00401281" w:rsidRDefault="00401281" w:rsidP="00FE2B0C">
            <w:pPr>
              <w:pStyle w:val="a4"/>
              <w:tabs>
                <w:tab w:val="left" w:pos="1672"/>
              </w:tabs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281" w:rsidRPr="00401281" w:rsidRDefault="00401281" w:rsidP="00FE2B0C">
            <w:pPr>
              <w:pStyle w:val="a4"/>
              <w:tabs>
                <w:tab w:val="left" w:pos="1672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1281" w:rsidRPr="00401281" w:rsidRDefault="00401281" w:rsidP="00FE2B0C">
            <w:pPr>
              <w:pStyle w:val="a4"/>
              <w:tabs>
                <w:tab w:val="left" w:pos="1672"/>
              </w:tabs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01281" w:rsidRPr="00401281" w:rsidRDefault="00401281" w:rsidP="00FE2B0C">
            <w:pPr>
              <w:pStyle w:val="a4"/>
              <w:tabs>
                <w:tab w:val="left" w:pos="1672"/>
              </w:tabs>
              <w:rPr>
                <w:sz w:val="24"/>
                <w:szCs w:val="24"/>
              </w:rPr>
            </w:pPr>
          </w:p>
        </w:tc>
      </w:tr>
      <w:tr w:rsidR="00401281" w:rsidRPr="00401281" w:rsidTr="002C2E6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</w:tcPr>
          <w:p w:rsidR="00401281" w:rsidRPr="00401281" w:rsidRDefault="00401281" w:rsidP="00FE2B0C">
            <w:pPr>
              <w:pStyle w:val="a4"/>
              <w:tabs>
                <w:tab w:val="left" w:pos="1672"/>
              </w:tabs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left w:val="nil"/>
              <w:bottom w:val="nil"/>
              <w:right w:val="nil"/>
            </w:tcBorders>
          </w:tcPr>
          <w:p w:rsidR="00401281" w:rsidRPr="00401281" w:rsidRDefault="00401281" w:rsidP="00FE2B0C">
            <w:pPr>
              <w:pStyle w:val="a4"/>
              <w:tabs>
                <w:tab w:val="left" w:pos="1672"/>
              </w:tabs>
              <w:jc w:val="center"/>
              <w:rPr>
                <w:sz w:val="24"/>
                <w:szCs w:val="24"/>
              </w:rPr>
            </w:pPr>
            <w:r w:rsidRPr="00401281">
              <w:rPr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1281" w:rsidRPr="00401281" w:rsidRDefault="00401281" w:rsidP="00FE2B0C">
            <w:pPr>
              <w:pStyle w:val="a4"/>
              <w:tabs>
                <w:tab w:val="left" w:pos="16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01281" w:rsidRPr="00401281" w:rsidRDefault="00401281" w:rsidP="00FE2B0C">
            <w:pPr>
              <w:pStyle w:val="a4"/>
              <w:tabs>
                <w:tab w:val="left" w:pos="1672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CA2F17" w:rsidRPr="00401281" w:rsidRDefault="00CA2F17" w:rsidP="00401281">
      <w:pPr>
        <w:rPr>
          <w:rFonts w:ascii="Times New Roman" w:hAnsi="Times New Roman" w:cs="Times New Roman"/>
        </w:rPr>
      </w:pPr>
    </w:p>
    <w:sectPr w:rsidR="00CA2F17" w:rsidRPr="0040128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8C5" w:rsidRDefault="006238C5" w:rsidP="004858C3">
      <w:pPr>
        <w:spacing w:after="0" w:line="240" w:lineRule="auto"/>
      </w:pPr>
      <w:r>
        <w:separator/>
      </w:r>
    </w:p>
  </w:endnote>
  <w:endnote w:type="continuationSeparator" w:id="0">
    <w:p w:rsidR="006238C5" w:rsidRDefault="006238C5" w:rsidP="00485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C3" w:rsidRDefault="004858C3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8C5" w:rsidRDefault="006238C5" w:rsidP="004858C3">
      <w:pPr>
        <w:spacing w:after="0" w:line="240" w:lineRule="auto"/>
      </w:pPr>
      <w:r>
        <w:separator/>
      </w:r>
    </w:p>
  </w:footnote>
  <w:footnote w:type="continuationSeparator" w:id="0">
    <w:p w:rsidR="006238C5" w:rsidRDefault="006238C5" w:rsidP="00485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05129"/>
    <w:multiLevelType w:val="hybridMultilevel"/>
    <w:tmpl w:val="90E65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B3BDD"/>
    <w:multiLevelType w:val="hybridMultilevel"/>
    <w:tmpl w:val="E18C5B3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244295"/>
    <w:multiLevelType w:val="hybridMultilevel"/>
    <w:tmpl w:val="2DEAD9A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81"/>
    <w:rsid w:val="00285179"/>
    <w:rsid w:val="002C2E6A"/>
    <w:rsid w:val="003E278F"/>
    <w:rsid w:val="003F7313"/>
    <w:rsid w:val="00401281"/>
    <w:rsid w:val="004858C3"/>
    <w:rsid w:val="006073CD"/>
    <w:rsid w:val="006238C5"/>
    <w:rsid w:val="007753B2"/>
    <w:rsid w:val="00B94CEB"/>
    <w:rsid w:val="00BE5C53"/>
    <w:rsid w:val="00CA2F17"/>
    <w:rsid w:val="00F9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28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012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401281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3F731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unhideWhenUsed/>
    <w:rsid w:val="00485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58C3"/>
  </w:style>
  <w:style w:type="paragraph" w:styleId="a9">
    <w:name w:val="footer"/>
    <w:basedOn w:val="a"/>
    <w:link w:val="aa"/>
    <w:uiPriority w:val="99"/>
    <w:unhideWhenUsed/>
    <w:rsid w:val="00485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5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28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012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401281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3F731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unhideWhenUsed/>
    <w:rsid w:val="00485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58C3"/>
  </w:style>
  <w:style w:type="paragraph" w:styleId="a9">
    <w:name w:val="footer"/>
    <w:basedOn w:val="a"/>
    <w:link w:val="aa"/>
    <w:uiPriority w:val="99"/>
    <w:unhideWhenUsed/>
    <w:rsid w:val="00485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5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mfua.ru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</dc:creator>
  <cp:lastModifiedBy>darya</cp:lastModifiedBy>
  <cp:revision>4</cp:revision>
  <dcterms:created xsi:type="dcterms:W3CDTF">2023-05-05T17:53:00Z</dcterms:created>
  <dcterms:modified xsi:type="dcterms:W3CDTF">2023-05-05T18:02:00Z</dcterms:modified>
</cp:coreProperties>
</file>