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27E71" w14:textId="77777777" w:rsidR="00A52253" w:rsidRDefault="00A52253" w:rsidP="00712922">
      <w:pPr>
        <w:spacing w:after="0" w:line="360" w:lineRule="auto"/>
        <w:jc w:val="center"/>
        <w:rPr>
          <w:rFonts w:ascii="Times New Roman" w:hAnsi="Times New Roman" w:cs="Times New Roman"/>
          <w:sz w:val="28"/>
          <w:szCs w:val="28"/>
          <w:lang w:val="en-US"/>
        </w:rPr>
      </w:pPr>
      <w:r w:rsidRPr="007B15D6">
        <w:rPr>
          <w:rFonts w:ascii="Times New Roman" w:hAnsi="Times New Roman" w:cs="Times New Roman"/>
          <w:sz w:val="28"/>
          <w:szCs w:val="28"/>
        </w:rPr>
        <w:t>СОДЕРЖАНИЕ</w:t>
      </w:r>
    </w:p>
    <w:p w14:paraId="7FE992DC" w14:textId="77777777" w:rsidR="001D6DBF" w:rsidRDefault="001D6DBF" w:rsidP="001D6DBF">
      <w:pPr>
        <w:spacing w:after="0" w:line="360" w:lineRule="auto"/>
        <w:jc w:val="center"/>
        <w:rPr>
          <w:rFonts w:ascii="Times New Roman" w:hAnsi="Times New Roman" w:cs="Times New Roman"/>
          <w:sz w:val="28"/>
          <w:szCs w:val="28"/>
          <w:lang w:val="en-US"/>
        </w:rPr>
      </w:pPr>
    </w:p>
    <w:p w14:paraId="3EB3EBA5" w14:textId="77777777" w:rsidR="001D6DBF" w:rsidRPr="001D6DBF" w:rsidRDefault="001D6DBF" w:rsidP="001D6DBF">
      <w:pPr>
        <w:spacing w:after="0" w:line="360" w:lineRule="auto"/>
        <w:jc w:val="center"/>
        <w:rPr>
          <w:rFonts w:ascii="Times New Roman" w:hAnsi="Times New Roman" w:cs="Times New Roman"/>
          <w:sz w:val="28"/>
          <w:szCs w:val="28"/>
          <w:lang w:val="en-US"/>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756"/>
        <w:gridCol w:w="532"/>
      </w:tblGrid>
      <w:tr w:rsidR="00707D50" w14:paraId="0292B34A" w14:textId="77777777" w:rsidTr="00214AE1">
        <w:tc>
          <w:tcPr>
            <w:tcW w:w="9322" w:type="dxa"/>
            <w:gridSpan w:val="2"/>
          </w:tcPr>
          <w:p w14:paraId="1763FE2C" w14:textId="77777777" w:rsidR="00707D50" w:rsidRDefault="00707D50" w:rsidP="001D6DBF">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Введение</w:t>
            </w:r>
            <w:proofErr w:type="spellEnd"/>
            <w:r w:rsidR="0092725E">
              <w:rPr>
                <w:rFonts w:ascii="Times New Roman" w:hAnsi="Times New Roman" w:cs="Times New Roman"/>
                <w:sz w:val="28"/>
                <w:szCs w:val="28"/>
              </w:rPr>
              <w:t>………………………………………………………………………….</w:t>
            </w:r>
          </w:p>
        </w:tc>
        <w:tc>
          <w:tcPr>
            <w:tcW w:w="533" w:type="dxa"/>
            <w:vAlign w:val="bottom"/>
          </w:tcPr>
          <w:p w14:paraId="721AA0AB" w14:textId="77777777" w:rsidR="00707D50" w:rsidRPr="009B046B" w:rsidRDefault="009B046B" w:rsidP="00214AE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3</w:t>
            </w:r>
          </w:p>
        </w:tc>
      </w:tr>
      <w:tr w:rsidR="00707D50" w14:paraId="46D11DC1" w14:textId="77777777" w:rsidTr="00214AE1">
        <w:tc>
          <w:tcPr>
            <w:tcW w:w="566" w:type="dxa"/>
          </w:tcPr>
          <w:p w14:paraId="50F4D867" w14:textId="77777777" w:rsidR="00707D50" w:rsidRDefault="00707D50" w:rsidP="001D6DBF">
            <w:pPr>
              <w:spacing w:after="0" w:line="360" w:lineRule="auto"/>
              <w:rPr>
                <w:rFonts w:ascii="Times New Roman" w:hAnsi="Times New Roman" w:cs="Times New Roman"/>
                <w:sz w:val="28"/>
                <w:szCs w:val="28"/>
              </w:rPr>
            </w:pPr>
            <w:r>
              <w:rPr>
                <w:rFonts w:ascii="Times New Roman" w:hAnsi="Times New Roman" w:cs="Times New Roman"/>
                <w:sz w:val="28"/>
                <w:szCs w:val="28"/>
              </w:rPr>
              <w:t>1</w:t>
            </w:r>
          </w:p>
        </w:tc>
        <w:tc>
          <w:tcPr>
            <w:tcW w:w="8756" w:type="dxa"/>
          </w:tcPr>
          <w:p w14:paraId="5C1EBBF0" w14:textId="77777777" w:rsidR="00707D50" w:rsidRPr="0087188F" w:rsidRDefault="00707D50" w:rsidP="001D6DBF">
            <w:pPr>
              <w:spacing w:after="0" w:line="360" w:lineRule="auto"/>
              <w:rPr>
                <w:rFonts w:ascii="Times New Roman" w:hAnsi="Times New Roman" w:cs="Times New Roman"/>
                <w:sz w:val="28"/>
                <w:szCs w:val="28"/>
                <w:lang w:val="ru-RU"/>
              </w:rPr>
            </w:pPr>
            <w:r w:rsidRPr="0087188F">
              <w:rPr>
                <w:rFonts w:ascii="Times New Roman" w:hAnsi="Times New Roman" w:cs="Times New Roman"/>
                <w:sz w:val="28"/>
                <w:szCs w:val="28"/>
                <w:lang w:val="ru-RU"/>
              </w:rPr>
              <w:t>Теоретические аспекты создания внешнеторговых цепочек добавленной стоимости</w:t>
            </w:r>
            <w:r w:rsidR="0092725E" w:rsidRPr="0087188F">
              <w:rPr>
                <w:rFonts w:ascii="Times New Roman" w:hAnsi="Times New Roman" w:cs="Times New Roman"/>
                <w:sz w:val="28"/>
                <w:szCs w:val="28"/>
                <w:lang w:val="ru-RU"/>
              </w:rPr>
              <w:t>………………………………………………</w:t>
            </w:r>
            <w:proofErr w:type="gramStart"/>
            <w:r w:rsidR="0092725E" w:rsidRPr="0087188F">
              <w:rPr>
                <w:rFonts w:ascii="Times New Roman" w:hAnsi="Times New Roman" w:cs="Times New Roman"/>
                <w:sz w:val="28"/>
                <w:szCs w:val="28"/>
                <w:lang w:val="ru-RU"/>
              </w:rPr>
              <w:t>…….</w:t>
            </w:r>
            <w:proofErr w:type="gramEnd"/>
          </w:p>
        </w:tc>
        <w:tc>
          <w:tcPr>
            <w:tcW w:w="533" w:type="dxa"/>
            <w:vAlign w:val="bottom"/>
          </w:tcPr>
          <w:p w14:paraId="221CD2D6" w14:textId="77777777" w:rsidR="00707D50" w:rsidRPr="009B046B" w:rsidRDefault="009B046B" w:rsidP="00214AE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r>
      <w:tr w:rsidR="00707D50" w14:paraId="57047900" w14:textId="77777777" w:rsidTr="00214AE1">
        <w:tc>
          <w:tcPr>
            <w:tcW w:w="566" w:type="dxa"/>
          </w:tcPr>
          <w:p w14:paraId="5F6F4FED" w14:textId="77777777" w:rsidR="00707D50" w:rsidRDefault="00707D50" w:rsidP="001D6DBF">
            <w:pPr>
              <w:spacing w:after="0" w:line="360" w:lineRule="auto"/>
              <w:rPr>
                <w:rFonts w:ascii="Times New Roman" w:hAnsi="Times New Roman" w:cs="Times New Roman"/>
                <w:sz w:val="28"/>
                <w:szCs w:val="28"/>
              </w:rPr>
            </w:pPr>
            <w:r>
              <w:rPr>
                <w:rFonts w:ascii="Times New Roman" w:hAnsi="Times New Roman" w:cs="Times New Roman"/>
                <w:sz w:val="28"/>
                <w:szCs w:val="28"/>
              </w:rPr>
              <w:t>1.1</w:t>
            </w:r>
          </w:p>
        </w:tc>
        <w:tc>
          <w:tcPr>
            <w:tcW w:w="8756" w:type="dxa"/>
          </w:tcPr>
          <w:p w14:paraId="4C5A16A1" w14:textId="77777777" w:rsidR="00707D50" w:rsidRPr="0087188F" w:rsidRDefault="00707D50" w:rsidP="001D6DBF">
            <w:pPr>
              <w:spacing w:after="0" w:line="360" w:lineRule="auto"/>
              <w:rPr>
                <w:rFonts w:ascii="Times New Roman" w:hAnsi="Times New Roman" w:cs="Times New Roman"/>
                <w:sz w:val="28"/>
                <w:szCs w:val="28"/>
                <w:lang w:val="ru-RU"/>
              </w:rPr>
            </w:pPr>
            <w:r w:rsidRPr="0087188F">
              <w:rPr>
                <w:rFonts w:ascii="Times New Roman" w:hAnsi="Times New Roman" w:cs="Times New Roman"/>
                <w:sz w:val="28"/>
                <w:szCs w:val="28"/>
                <w:lang w:val="ru-RU"/>
              </w:rPr>
              <w:t>Понятие внешнеторговых цепочек добавленной стоимости и их значение</w:t>
            </w:r>
            <w:r w:rsidR="0092725E" w:rsidRPr="0087188F">
              <w:rPr>
                <w:rFonts w:ascii="Times New Roman" w:hAnsi="Times New Roman" w:cs="Times New Roman"/>
                <w:sz w:val="28"/>
                <w:szCs w:val="28"/>
                <w:lang w:val="ru-RU"/>
              </w:rPr>
              <w:t>………………………………………………………………</w:t>
            </w:r>
            <w:proofErr w:type="gramStart"/>
            <w:r w:rsidR="0092725E" w:rsidRPr="0087188F">
              <w:rPr>
                <w:rFonts w:ascii="Times New Roman" w:hAnsi="Times New Roman" w:cs="Times New Roman"/>
                <w:sz w:val="28"/>
                <w:szCs w:val="28"/>
                <w:lang w:val="ru-RU"/>
              </w:rPr>
              <w:t>…….</w:t>
            </w:r>
            <w:proofErr w:type="gramEnd"/>
            <w:r w:rsidR="0092725E" w:rsidRPr="0087188F">
              <w:rPr>
                <w:rFonts w:ascii="Times New Roman" w:hAnsi="Times New Roman" w:cs="Times New Roman"/>
                <w:sz w:val="28"/>
                <w:szCs w:val="28"/>
                <w:lang w:val="ru-RU"/>
              </w:rPr>
              <w:t>.</w:t>
            </w:r>
          </w:p>
        </w:tc>
        <w:tc>
          <w:tcPr>
            <w:tcW w:w="533" w:type="dxa"/>
            <w:vAlign w:val="bottom"/>
          </w:tcPr>
          <w:p w14:paraId="37230F08" w14:textId="77777777" w:rsidR="00707D50" w:rsidRPr="009B046B" w:rsidRDefault="009B046B" w:rsidP="00214AE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tc>
      </w:tr>
      <w:tr w:rsidR="00707D50" w14:paraId="653ABB6B" w14:textId="77777777" w:rsidTr="00214AE1">
        <w:tc>
          <w:tcPr>
            <w:tcW w:w="566" w:type="dxa"/>
          </w:tcPr>
          <w:p w14:paraId="61A2DFB2" w14:textId="77777777" w:rsidR="00707D50" w:rsidRDefault="00707D50" w:rsidP="001D6DBF">
            <w:pPr>
              <w:spacing w:after="0" w:line="360" w:lineRule="auto"/>
              <w:rPr>
                <w:rFonts w:ascii="Times New Roman" w:hAnsi="Times New Roman" w:cs="Times New Roman"/>
                <w:sz w:val="28"/>
                <w:szCs w:val="28"/>
              </w:rPr>
            </w:pPr>
            <w:r>
              <w:rPr>
                <w:rFonts w:ascii="Times New Roman" w:hAnsi="Times New Roman" w:cs="Times New Roman"/>
                <w:sz w:val="28"/>
                <w:szCs w:val="28"/>
              </w:rPr>
              <w:t>1.2</w:t>
            </w:r>
          </w:p>
        </w:tc>
        <w:tc>
          <w:tcPr>
            <w:tcW w:w="8756" w:type="dxa"/>
          </w:tcPr>
          <w:p w14:paraId="406CA2AE" w14:textId="77777777" w:rsidR="00707D50" w:rsidRPr="0087188F" w:rsidRDefault="00707D50" w:rsidP="001D6DBF">
            <w:pPr>
              <w:spacing w:after="0" w:line="360" w:lineRule="auto"/>
              <w:rPr>
                <w:rFonts w:ascii="Times New Roman" w:hAnsi="Times New Roman" w:cs="Times New Roman"/>
                <w:sz w:val="28"/>
                <w:szCs w:val="28"/>
                <w:lang w:val="ru-RU"/>
              </w:rPr>
            </w:pPr>
            <w:r w:rsidRPr="0087188F">
              <w:rPr>
                <w:rFonts w:ascii="Times New Roman" w:hAnsi="Times New Roman" w:cs="Times New Roman"/>
                <w:sz w:val="28"/>
                <w:szCs w:val="28"/>
                <w:lang w:val="ru-RU"/>
              </w:rPr>
              <w:t>Особенности существующих подходов выстраивания внешнеторговых цепочек добавленной стоимости</w:t>
            </w:r>
            <w:r w:rsidR="0092725E" w:rsidRPr="0087188F">
              <w:rPr>
                <w:rFonts w:ascii="Times New Roman" w:hAnsi="Times New Roman" w:cs="Times New Roman"/>
                <w:sz w:val="28"/>
                <w:szCs w:val="28"/>
                <w:lang w:val="ru-RU"/>
              </w:rPr>
              <w:t>……………………………………</w:t>
            </w:r>
            <w:proofErr w:type="gramStart"/>
            <w:r w:rsidR="0092725E" w:rsidRPr="0087188F">
              <w:rPr>
                <w:rFonts w:ascii="Times New Roman" w:hAnsi="Times New Roman" w:cs="Times New Roman"/>
                <w:sz w:val="28"/>
                <w:szCs w:val="28"/>
                <w:lang w:val="ru-RU"/>
              </w:rPr>
              <w:t>…….</w:t>
            </w:r>
            <w:proofErr w:type="gramEnd"/>
            <w:r w:rsidR="0092725E" w:rsidRPr="0087188F">
              <w:rPr>
                <w:rFonts w:ascii="Times New Roman" w:hAnsi="Times New Roman" w:cs="Times New Roman"/>
                <w:sz w:val="28"/>
                <w:szCs w:val="28"/>
                <w:lang w:val="ru-RU"/>
              </w:rPr>
              <w:t>.</w:t>
            </w:r>
          </w:p>
        </w:tc>
        <w:tc>
          <w:tcPr>
            <w:tcW w:w="533" w:type="dxa"/>
            <w:vAlign w:val="bottom"/>
          </w:tcPr>
          <w:p w14:paraId="22A9C015" w14:textId="77777777" w:rsidR="00707D50" w:rsidRPr="009B046B" w:rsidRDefault="009B046B" w:rsidP="00214AE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12</w:t>
            </w:r>
          </w:p>
        </w:tc>
      </w:tr>
      <w:tr w:rsidR="00707D50" w14:paraId="6D6679BD" w14:textId="77777777" w:rsidTr="00214AE1">
        <w:tc>
          <w:tcPr>
            <w:tcW w:w="566" w:type="dxa"/>
          </w:tcPr>
          <w:p w14:paraId="1934F740" w14:textId="77777777" w:rsidR="00707D50" w:rsidRDefault="00707D50" w:rsidP="001D6DBF">
            <w:pPr>
              <w:spacing w:after="0" w:line="360" w:lineRule="auto"/>
              <w:rPr>
                <w:rFonts w:ascii="Times New Roman" w:hAnsi="Times New Roman" w:cs="Times New Roman"/>
                <w:sz w:val="28"/>
                <w:szCs w:val="28"/>
              </w:rPr>
            </w:pPr>
            <w:r>
              <w:rPr>
                <w:rFonts w:ascii="Times New Roman" w:hAnsi="Times New Roman" w:cs="Times New Roman"/>
                <w:sz w:val="28"/>
                <w:szCs w:val="28"/>
              </w:rPr>
              <w:t>1.3</w:t>
            </w:r>
          </w:p>
        </w:tc>
        <w:tc>
          <w:tcPr>
            <w:tcW w:w="8756" w:type="dxa"/>
          </w:tcPr>
          <w:p w14:paraId="1FFE2400" w14:textId="77777777" w:rsidR="00707D50" w:rsidRPr="0087188F" w:rsidRDefault="00707D50" w:rsidP="001D6DBF">
            <w:pPr>
              <w:spacing w:after="0" w:line="360" w:lineRule="auto"/>
              <w:rPr>
                <w:rFonts w:ascii="Times New Roman" w:hAnsi="Times New Roman" w:cs="Times New Roman"/>
                <w:sz w:val="28"/>
                <w:szCs w:val="28"/>
                <w:lang w:val="ru-RU"/>
              </w:rPr>
            </w:pPr>
            <w:r w:rsidRPr="0087188F">
              <w:rPr>
                <w:rFonts w:ascii="Times New Roman" w:hAnsi="Times New Roman" w:cs="Times New Roman"/>
                <w:sz w:val="28"/>
                <w:szCs w:val="28"/>
                <w:lang w:val="ru-RU"/>
              </w:rPr>
              <w:t>Методические подходы к определению добавленной стоимости и ее количественной оценке</w:t>
            </w:r>
            <w:r w:rsidR="0092725E" w:rsidRPr="0087188F">
              <w:rPr>
                <w:rFonts w:ascii="Times New Roman" w:hAnsi="Times New Roman" w:cs="Times New Roman"/>
                <w:sz w:val="28"/>
                <w:szCs w:val="28"/>
                <w:lang w:val="ru-RU"/>
              </w:rPr>
              <w:t>………………………………………………</w:t>
            </w:r>
            <w:proofErr w:type="gramStart"/>
            <w:r w:rsidR="0092725E" w:rsidRPr="0087188F">
              <w:rPr>
                <w:rFonts w:ascii="Times New Roman" w:hAnsi="Times New Roman" w:cs="Times New Roman"/>
                <w:sz w:val="28"/>
                <w:szCs w:val="28"/>
                <w:lang w:val="ru-RU"/>
              </w:rPr>
              <w:t>…….</w:t>
            </w:r>
            <w:proofErr w:type="gramEnd"/>
          </w:p>
        </w:tc>
        <w:tc>
          <w:tcPr>
            <w:tcW w:w="533" w:type="dxa"/>
            <w:vAlign w:val="bottom"/>
          </w:tcPr>
          <w:p w14:paraId="73B7CDFE" w14:textId="77777777" w:rsidR="00707D50" w:rsidRPr="009B046B" w:rsidRDefault="009B046B" w:rsidP="00214AE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19</w:t>
            </w:r>
          </w:p>
        </w:tc>
      </w:tr>
      <w:tr w:rsidR="00707D50" w14:paraId="103CAFE8" w14:textId="77777777" w:rsidTr="00214AE1">
        <w:tc>
          <w:tcPr>
            <w:tcW w:w="566" w:type="dxa"/>
          </w:tcPr>
          <w:p w14:paraId="0F593A3B" w14:textId="77777777" w:rsidR="00707D50" w:rsidRDefault="0092725E" w:rsidP="001D6DBF">
            <w:pPr>
              <w:spacing w:after="0" w:line="360" w:lineRule="auto"/>
              <w:rPr>
                <w:rFonts w:ascii="Times New Roman" w:hAnsi="Times New Roman" w:cs="Times New Roman"/>
                <w:sz w:val="28"/>
                <w:szCs w:val="28"/>
              </w:rPr>
            </w:pPr>
            <w:r>
              <w:rPr>
                <w:rFonts w:ascii="Times New Roman" w:hAnsi="Times New Roman" w:cs="Times New Roman"/>
                <w:sz w:val="28"/>
                <w:szCs w:val="28"/>
              </w:rPr>
              <w:t>2</w:t>
            </w:r>
          </w:p>
        </w:tc>
        <w:tc>
          <w:tcPr>
            <w:tcW w:w="8756" w:type="dxa"/>
          </w:tcPr>
          <w:p w14:paraId="6D1B9291" w14:textId="77777777" w:rsidR="00707D50" w:rsidRPr="0087188F" w:rsidRDefault="0092725E" w:rsidP="001D6DBF">
            <w:pPr>
              <w:spacing w:after="0" w:line="360" w:lineRule="auto"/>
              <w:rPr>
                <w:rFonts w:ascii="Times New Roman" w:hAnsi="Times New Roman" w:cs="Times New Roman"/>
                <w:sz w:val="28"/>
                <w:szCs w:val="28"/>
                <w:lang w:val="ru-RU"/>
              </w:rPr>
            </w:pPr>
            <w:r w:rsidRPr="0087188F">
              <w:rPr>
                <w:rFonts w:ascii="Times New Roman" w:hAnsi="Times New Roman" w:cs="Times New Roman"/>
                <w:sz w:val="28"/>
                <w:szCs w:val="28"/>
                <w:lang w:val="ru-RU"/>
              </w:rPr>
              <w:t>Анализ внешнеторговых цепочек добавленной стоимости на примере зерновых сделок между компаниями России и Китая…………………...</w:t>
            </w:r>
          </w:p>
        </w:tc>
        <w:tc>
          <w:tcPr>
            <w:tcW w:w="533" w:type="dxa"/>
            <w:vAlign w:val="bottom"/>
          </w:tcPr>
          <w:p w14:paraId="55D2BA2A" w14:textId="77777777" w:rsidR="00707D50" w:rsidRPr="009B046B" w:rsidRDefault="009B046B" w:rsidP="00214AE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25</w:t>
            </w:r>
          </w:p>
        </w:tc>
      </w:tr>
      <w:tr w:rsidR="00707D50" w14:paraId="1AE02CB1" w14:textId="77777777" w:rsidTr="00214AE1">
        <w:tc>
          <w:tcPr>
            <w:tcW w:w="566" w:type="dxa"/>
          </w:tcPr>
          <w:p w14:paraId="0335182C" w14:textId="77777777" w:rsidR="00707D50" w:rsidRDefault="0092725E" w:rsidP="001D6DBF">
            <w:pPr>
              <w:spacing w:after="0" w:line="360" w:lineRule="auto"/>
              <w:rPr>
                <w:rFonts w:ascii="Times New Roman" w:hAnsi="Times New Roman" w:cs="Times New Roman"/>
                <w:sz w:val="28"/>
                <w:szCs w:val="28"/>
              </w:rPr>
            </w:pPr>
            <w:r>
              <w:rPr>
                <w:rFonts w:ascii="Times New Roman" w:hAnsi="Times New Roman" w:cs="Times New Roman"/>
                <w:sz w:val="28"/>
                <w:szCs w:val="28"/>
              </w:rPr>
              <w:t>2.1</w:t>
            </w:r>
          </w:p>
        </w:tc>
        <w:tc>
          <w:tcPr>
            <w:tcW w:w="8756" w:type="dxa"/>
          </w:tcPr>
          <w:p w14:paraId="26ED0F00" w14:textId="77777777" w:rsidR="00707D50" w:rsidRPr="0087188F" w:rsidRDefault="0092725E" w:rsidP="001D6DBF">
            <w:pPr>
              <w:spacing w:after="0" w:line="360" w:lineRule="auto"/>
              <w:rPr>
                <w:rFonts w:ascii="Times New Roman" w:hAnsi="Times New Roman" w:cs="Times New Roman"/>
                <w:sz w:val="28"/>
                <w:szCs w:val="28"/>
                <w:lang w:val="ru-RU"/>
              </w:rPr>
            </w:pPr>
            <w:r w:rsidRPr="0087188F">
              <w:rPr>
                <w:rFonts w:ascii="Times New Roman" w:hAnsi="Times New Roman" w:cs="Times New Roman"/>
                <w:sz w:val="28"/>
                <w:szCs w:val="28"/>
                <w:lang w:val="ru-RU"/>
              </w:rPr>
              <w:t>Общая характеристика и особенности региональных зерновых рынков России и Китая……………………………………………………………...</w:t>
            </w:r>
          </w:p>
        </w:tc>
        <w:tc>
          <w:tcPr>
            <w:tcW w:w="533" w:type="dxa"/>
            <w:vAlign w:val="bottom"/>
          </w:tcPr>
          <w:p w14:paraId="6F65439F" w14:textId="77777777" w:rsidR="00707D50" w:rsidRPr="009B046B" w:rsidRDefault="009B046B" w:rsidP="00214AE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25</w:t>
            </w:r>
          </w:p>
        </w:tc>
      </w:tr>
      <w:tr w:rsidR="00707D50" w14:paraId="640CBD3E" w14:textId="77777777" w:rsidTr="00214AE1">
        <w:tc>
          <w:tcPr>
            <w:tcW w:w="566" w:type="dxa"/>
          </w:tcPr>
          <w:p w14:paraId="251F3494" w14:textId="77777777" w:rsidR="00707D50" w:rsidRDefault="0092725E" w:rsidP="001D6DBF">
            <w:pPr>
              <w:spacing w:after="0" w:line="360" w:lineRule="auto"/>
              <w:rPr>
                <w:rFonts w:ascii="Times New Roman" w:hAnsi="Times New Roman" w:cs="Times New Roman"/>
                <w:sz w:val="28"/>
                <w:szCs w:val="28"/>
              </w:rPr>
            </w:pPr>
            <w:r>
              <w:rPr>
                <w:rFonts w:ascii="Times New Roman" w:hAnsi="Times New Roman" w:cs="Times New Roman"/>
                <w:sz w:val="28"/>
                <w:szCs w:val="28"/>
              </w:rPr>
              <w:t>2.2</w:t>
            </w:r>
          </w:p>
        </w:tc>
        <w:tc>
          <w:tcPr>
            <w:tcW w:w="8756" w:type="dxa"/>
          </w:tcPr>
          <w:p w14:paraId="3930E709" w14:textId="77777777" w:rsidR="00707D50" w:rsidRPr="0087188F" w:rsidRDefault="0092725E" w:rsidP="001D6DBF">
            <w:pPr>
              <w:spacing w:after="0" w:line="360" w:lineRule="auto"/>
              <w:rPr>
                <w:rFonts w:ascii="Times New Roman" w:hAnsi="Times New Roman" w:cs="Times New Roman"/>
                <w:sz w:val="28"/>
                <w:szCs w:val="28"/>
                <w:lang w:val="ru-RU"/>
              </w:rPr>
            </w:pPr>
            <w:r w:rsidRPr="0087188F">
              <w:rPr>
                <w:rFonts w:ascii="Times New Roman" w:hAnsi="Times New Roman" w:cs="Times New Roman"/>
                <w:sz w:val="28"/>
                <w:szCs w:val="28"/>
                <w:lang w:val="ru-RU"/>
              </w:rPr>
              <w:t>Анализ и оценка выстраиваемых цепочек добавленной стоимости по зерновым сделкам между компаниями России и Китая…………………</w:t>
            </w:r>
          </w:p>
        </w:tc>
        <w:tc>
          <w:tcPr>
            <w:tcW w:w="533" w:type="dxa"/>
            <w:vAlign w:val="bottom"/>
          </w:tcPr>
          <w:p w14:paraId="241C12DF" w14:textId="77777777" w:rsidR="00707D50" w:rsidRPr="00214AE1" w:rsidRDefault="00214AE1" w:rsidP="00214AE1">
            <w:pPr>
              <w:spacing w:after="0"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35</w:t>
            </w:r>
          </w:p>
        </w:tc>
      </w:tr>
      <w:tr w:rsidR="00707D50" w14:paraId="189D30F7" w14:textId="77777777" w:rsidTr="00214AE1">
        <w:tc>
          <w:tcPr>
            <w:tcW w:w="566" w:type="dxa"/>
          </w:tcPr>
          <w:p w14:paraId="57C4D142" w14:textId="77777777" w:rsidR="00707D50" w:rsidRDefault="0092725E" w:rsidP="001D6DBF">
            <w:pPr>
              <w:spacing w:after="0" w:line="360" w:lineRule="auto"/>
              <w:rPr>
                <w:rFonts w:ascii="Times New Roman" w:hAnsi="Times New Roman" w:cs="Times New Roman"/>
                <w:sz w:val="28"/>
                <w:szCs w:val="28"/>
              </w:rPr>
            </w:pPr>
            <w:r>
              <w:rPr>
                <w:rFonts w:ascii="Times New Roman" w:hAnsi="Times New Roman" w:cs="Times New Roman"/>
                <w:sz w:val="28"/>
                <w:szCs w:val="28"/>
              </w:rPr>
              <w:t>2.3</w:t>
            </w:r>
          </w:p>
        </w:tc>
        <w:tc>
          <w:tcPr>
            <w:tcW w:w="8756" w:type="dxa"/>
          </w:tcPr>
          <w:p w14:paraId="349CB3BC" w14:textId="77777777" w:rsidR="00707D50" w:rsidRPr="0087188F" w:rsidRDefault="0092725E" w:rsidP="001D6DBF">
            <w:pPr>
              <w:spacing w:after="0" w:line="360" w:lineRule="auto"/>
              <w:rPr>
                <w:rFonts w:ascii="Times New Roman" w:hAnsi="Times New Roman" w:cs="Times New Roman"/>
                <w:sz w:val="28"/>
                <w:szCs w:val="28"/>
                <w:lang w:val="ru-RU"/>
              </w:rPr>
            </w:pPr>
            <w:r w:rsidRPr="0087188F">
              <w:rPr>
                <w:rFonts w:ascii="Times New Roman" w:hAnsi="Times New Roman" w:cs="Times New Roman"/>
                <w:sz w:val="28"/>
                <w:szCs w:val="28"/>
                <w:lang w:val="ru-RU"/>
              </w:rPr>
              <w:t>Анализ и оценка выстраиваемых цепочек добавленной стоимости по зерновым сделкам между торговыми компаниями России и Китая</w:t>
            </w:r>
            <w:proofErr w:type="gramStart"/>
            <w:r w:rsidRPr="0087188F">
              <w:rPr>
                <w:rFonts w:ascii="Times New Roman" w:hAnsi="Times New Roman" w:cs="Times New Roman"/>
                <w:sz w:val="28"/>
                <w:szCs w:val="28"/>
                <w:lang w:val="ru-RU"/>
              </w:rPr>
              <w:t>…….</w:t>
            </w:r>
            <w:proofErr w:type="gramEnd"/>
          </w:p>
        </w:tc>
        <w:tc>
          <w:tcPr>
            <w:tcW w:w="533" w:type="dxa"/>
            <w:vAlign w:val="bottom"/>
          </w:tcPr>
          <w:p w14:paraId="7AA7F634" w14:textId="77777777" w:rsidR="00707D50" w:rsidRPr="00214AE1" w:rsidRDefault="00214AE1" w:rsidP="00214AE1">
            <w:pPr>
              <w:spacing w:after="0"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40</w:t>
            </w:r>
          </w:p>
        </w:tc>
      </w:tr>
      <w:tr w:rsidR="00707D50" w14:paraId="1B23D90A" w14:textId="77777777" w:rsidTr="00214AE1">
        <w:tc>
          <w:tcPr>
            <w:tcW w:w="566" w:type="dxa"/>
          </w:tcPr>
          <w:p w14:paraId="616C21CF" w14:textId="77777777" w:rsidR="00707D50" w:rsidRDefault="0092725E" w:rsidP="001D6DBF">
            <w:pPr>
              <w:spacing w:after="0" w:line="360" w:lineRule="auto"/>
              <w:rPr>
                <w:rFonts w:ascii="Times New Roman" w:hAnsi="Times New Roman" w:cs="Times New Roman"/>
                <w:sz w:val="28"/>
                <w:szCs w:val="28"/>
              </w:rPr>
            </w:pPr>
            <w:r>
              <w:rPr>
                <w:rFonts w:ascii="Times New Roman" w:hAnsi="Times New Roman" w:cs="Times New Roman"/>
                <w:sz w:val="28"/>
                <w:szCs w:val="28"/>
              </w:rPr>
              <w:t>3</w:t>
            </w:r>
          </w:p>
        </w:tc>
        <w:tc>
          <w:tcPr>
            <w:tcW w:w="8756" w:type="dxa"/>
          </w:tcPr>
          <w:p w14:paraId="0C59F73E" w14:textId="77777777" w:rsidR="00707D50" w:rsidRPr="0087188F" w:rsidRDefault="0092725E" w:rsidP="001D6DBF">
            <w:pPr>
              <w:spacing w:after="0" w:line="360" w:lineRule="auto"/>
              <w:rPr>
                <w:rFonts w:ascii="Times New Roman" w:hAnsi="Times New Roman" w:cs="Times New Roman"/>
                <w:sz w:val="28"/>
                <w:szCs w:val="28"/>
                <w:lang w:val="ru-RU"/>
              </w:rPr>
            </w:pPr>
            <w:r w:rsidRPr="0087188F">
              <w:rPr>
                <w:rFonts w:ascii="Times New Roman" w:hAnsi="Times New Roman" w:cs="Times New Roman"/>
                <w:sz w:val="28"/>
                <w:szCs w:val="28"/>
                <w:lang w:val="ru-RU"/>
              </w:rPr>
              <w:t>Рекомендации по оптимизации структуры выстраивания цепочек добавленной стоимости для группы компаний «</w:t>
            </w:r>
            <w:proofErr w:type="spellStart"/>
            <w:proofErr w:type="gramStart"/>
            <w:r w:rsidRPr="0087188F">
              <w:rPr>
                <w:rFonts w:ascii="Times New Roman" w:hAnsi="Times New Roman" w:cs="Times New Roman"/>
                <w:sz w:val="28"/>
                <w:szCs w:val="28"/>
                <w:lang w:val="ru-RU"/>
              </w:rPr>
              <w:t>Легендагро</w:t>
            </w:r>
            <w:proofErr w:type="spellEnd"/>
            <w:r w:rsidRPr="0087188F">
              <w:rPr>
                <w:rFonts w:ascii="Times New Roman" w:hAnsi="Times New Roman" w:cs="Times New Roman"/>
                <w:sz w:val="28"/>
                <w:szCs w:val="28"/>
                <w:lang w:val="ru-RU"/>
              </w:rPr>
              <w:t>»…</w:t>
            </w:r>
            <w:proofErr w:type="gramEnd"/>
            <w:r w:rsidRPr="0087188F">
              <w:rPr>
                <w:rFonts w:ascii="Times New Roman" w:hAnsi="Times New Roman" w:cs="Times New Roman"/>
                <w:sz w:val="28"/>
                <w:szCs w:val="28"/>
                <w:lang w:val="ru-RU"/>
              </w:rPr>
              <w:t>………..</w:t>
            </w:r>
          </w:p>
        </w:tc>
        <w:tc>
          <w:tcPr>
            <w:tcW w:w="533" w:type="dxa"/>
            <w:vAlign w:val="bottom"/>
          </w:tcPr>
          <w:p w14:paraId="726EAE5B" w14:textId="77777777" w:rsidR="00707D50" w:rsidRPr="00214AE1" w:rsidRDefault="00214AE1" w:rsidP="00214AE1">
            <w:pPr>
              <w:spacing w:after="0"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45</w:t>
            </w:r>
          </w:p>
        </w:tc>
      </w:tr>
      <w:tr w:rsidR="00707D50" w14:paraId="33001D4B" w14:textId="77777777" w:rsidTr="00214AE1">
        <w:tc>
          <w:tcPr>
            <w:tcW w:w="566" w:type="dxa"/>
          </w:tcPr>
          <w:p w14:paraId="494A1166" w14:textId="77777777" w:rsidR="00707D50" w:rsidRDefault="0092725E" w:rsidP="001D6DBF">
            <w:pPr>
              <w:spacing w:after="0" w:line="360" w:lineRule="auto"/>
              <w:rPr>
                <w:rFonts w:ascii="Times New Roman" w:hAnsi="Times New Roman" w:cs="Times New Roman"/>
                <w:sz w:val="28"/>
                <w:szCs w:val="28"/>
              </w:rPr>
            </w:pPr>
            <w:r>
              <w:rPr>
                <w:rFonts w:ascii="Times New Roman" w:hAnsi="Times New Roman" w:cs="Times New Roman"/>
                <w:sz w:val="28"/>
                <w:szCs w:val="28"/>
              </w:rPr>
              <w:t>3.1</w:t>
            </w:r>
          </w:p>
        </w:tc>
        <w:tc>
          <w:tcPr>
            <w:tcW w:w="8756" w:type="dxa"/>
          </w:tcPr>
          <w:p w14:paraId="398A5BCF" w14:textId="77777777" w:rsidR="00707D50" w:rsidRPr="0087188F" w:rsidRDefault="0092725E" w:rsidP="001D6DBF">
            <w:pPr>
              <w:spacing w:after="0" w:line="360" w:lineRule="auto"/>
              <w:rPr>
                <w:rFonts w:ascii="Times New Roman" w:hAnsi="Times New Roman" w:cs="Times New Roman"/>
                <w:sz w:val="28"/>
                <w:szCs w:val="28"/>
                <w:lang w:val="ru-RU"/>
              </w:rPr>
            </w:pPr>
            <w:r w:rsidRPr="0087188F">
              <w:rPr>
                <w:rFonts w:ascii="Times New Roman" w:hAnsi="Times New Roman" w:cs="Times New Roman"/>
                <w:sz w:val="28"/>
                <w:szCs w:val="28"/>
                <w:lang w:val="ru-RU"/>
              </w:rPr>
              <w:t>Направления по оптимизации формирования цепочек добавленной стоимости……………………………………………………………………</w:t>
            </w:r>
          </w:p>
        </w:tc>
        <w:tc>
          <w:tcPr>
            <w:tcW w:w="533" w:type="dxa"/>
            <w:vAlign w:val="bottom"/>
          </w:tcPr>
          <w:p w14:paraId="0BF0E14E" w14:textId="77777777" w:rsidR="00707D50" w:rsidRPr="00214AE1" w:rsidRDefault="00214AE1" w:rsidP="00214AE1">
            <w:pPr>
              <w:spacing w:after="0" w:line="360" w:lineRule="auto"/>
              <w:jc w:val="right"/>
              <w:rPr>
                <w:rFonts w:ascii="Times New Roman" w:hAnsi="Times New Roman" w:cs="Times New Roman"/>
                <w:sz w:val="28"/>
                <w:szCs w:val="28"/>
                <w:lang w:val="ru-RU"/>
              </w:rPr>
            </w:pPr>
            <w:r>
              <w:rPr>
                <w:rFonts w:ascii="Times New Roman" w:hAnsi="Times New Roman" w:cs="Times New Roman"/>
                <w:sz w:val="28"/>
                <w:szCs w:val="28"/>
              </w:rPr>
              <w:t>4</w:t>
            </w:r>
            <w:r>
              <w:rPr>
                <w:rFonts w:ascii="Times New Roman" w:hAnsi="Times New Roman" w:cs="Times New Roman"/>
                <w:sz w:val="28"/>
                <w:szCs w:val="28"/>
                <w:lang w:val="ru-RU"/>
              </w:rPr>
              <w:t>5</w:t>
            </w:r>
          </w:p>
        </w:tc>
      </w:tr>
      <w:tr w:rsidR="00707D50" w14:paraId="1B1B3E2C" w14:textId="77777777" w:rsidTr="00214AE1">
        <w:tc>
          <w:tcPr>
            <w:tcW w:w="566" w:type="dxa"/>
          </w:tcPr>
          <w:p w14:paraId="26708351" w14:textId="77777777" w:rsidR="00707D50" w:rsidRDefault="0092725E" w:rsidP="001D6DBF">
            <w:pPr>
              <w:spacing w:after="0" w:line="360" w:lineRule="auto"/>
              <w:rPr>
                <w:rFonts w:ascii="Times New Roman" w:hAnsi="Times New Roman" w:cs="Times New Roman"/>
                <w:sz w:val="28"/>
                <w:szCs w:val="28"/>
              </w:rPr>
            </w:pPr>
            <w:r>
              <w:rPr>
                <w:rFonts w:ascii="Times New Roman" w:hAnsi="Times New Roman" w:cs="Times New Roman"/>
                <w:sz w:val="28"/>
                <w:szCs w:val="28"/>
              </w:rPr>
              <w:t>3.2</w:t>
            </w:r>
          </w:p>
        </w:tc>
        <w:tc>
          <w:tcPr>
            <w:tcW w:w="8756" w:type="dxa"/>
          </w:tcPr>
          <w:p w14:paraId="456A6F53" w14:textId="77777777" w:rsidR="00707D50" w:rsidRPr="0087188F" w:rsidRDefault="0092725E" w:rsidP="001D6DBF">
            <w:pPr>
              <w:spacing w:after="0" w:line="360" w:lineRule="auto"/>
              <w:rPr>
                <w:rFonts w:ascii="Times New Roman" w:hAnsi="Times New Roman" w:cs="Times New Roman"/>
                <w:sz w:val="28"/>
                <w:szCs w:val="28"/>
                <w:lang w:val="ru-RU"/>
              </w:rPr>
            </w:pPr>
            <w:r w:rsidRPr="0087188F">
              <w:rPr>
                <w:rFonts w:ascii="Times New Roman" w:hAnsi="Times New Roman" w:cs="Times New Roman"/>
                <w:sz w:val="28"/>
                <w:szCs w:val="28"/>
                <w:lang w:val="ru-RU"/>
              </w:rPr>
              <w:t>Оценка ожидаемой эффективности от предложенных мероприятий…...</w:t>
            </w:r>
          </w:p>
        </w:tc>
        <w:tc>
          <w:tcPr>
            <w:tcW w:w="533" w:type="dxa"/>
            <w:vAlign w:val="bottom"/>
          </w:tcPr>
          <w:p w14:paraId="1F3DA623" w14:textId="77777777" w:rsidR="00707D50" w:rsidRPr="009F42AD" w:rsidRDefault="00A04195" w:rsidP="00214AE1">
            <w:pPr>
              <w:spacing w:after="0"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51</w:t>
            </w:r>
          </w:p>
        </w:tc>
      </w:tr>
      <w:tr w:rsidR="0092725E" w14:paraId="03324F3D" w14:textId="77777777" w:rsidTr="00214AE1">
        <w:tc>
          <w:tcPr>
            <w:tcW w:w="9322" w:type="dxa"/>
            <w:gridSpan w:val="2"/>
          </w:tcPr>
          <w:p w14:paraId="7F2CCCF6" w14:textId="77777777" w:rsidR="0092725E" w:rsidRDefault="0092725E" w:rsidP="001D6DBF">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Заключение</w:t>
            </w:r>
            <w:proofErr w:type="spellEnd"/>
            <w:r>
              <w:rPr>
                <w:rFonts w:ascii="Times New Roman" w:hAnsi="Times New Roman" w:cs="Times New Roman"/>
                <w:sz w:val="28"/>
                <w:szCs w:val="28"/>
              </w:rPr>
              <w:t>……………………………………………………………………….</w:t>
            </w:r>
          </w:p>
        </w:tc>
        <w:tc>
          <w:tcPr>
            <w:tcW w:w="533" w:type="dxa"/>
            <w:vAlign w:val="bottom"/>
          </w:tcPr>
          <w:p w14:paraId="74BFF54C" w14:textId="77777777" w:rsidR="0092725E" w:rsidRPr="009F42AD" w:rsidRDefault="009F42AD" w:rsidP="00214AE1">
            <w:pPr>
              <w:spacing w:after="0" w:line="360" w:lineRule="auto"/>
              <w:jc w:val="right"/>
              <w:rPr>
                <w:rFonts w:ascii="Times New Roman" w:hAnsi="Times New Roman" w:cs="Times New Roman"/>
                <w:sz w:val="28"/>
                <w:szCs w:val="28"/>
                <w:lang w:val="ru-RU"/>
              </w:rPr>
            </w:pPr>
            <w:r>
              <w:rPr>
                <w:rFonts w:ascii="Times New Roman" w:hAnsi="Times New Roman" w:cs="Times New Roman"/>
                <w:sz w:val="28"/>
                <w:szCs w:val="28"/>
              </w:rPr>
              <w:t>5</w:t>
            </w:r>
            <w:r w:rsidR="00DA36AE">
              <w:rPr>
                <w:rFonts w:ascii="Times New Roman" w:hAnsi="Times New Roman" w:cs="Times New Roman"/>
                <w:sz w:val="28"/>
                <w:szCs w:val="28"/>
                <w:lang w:val="ru-RU"/>
              </w:rPr>
              <w:t>5</w:t>
            </w:r>
          </w:p>
        </w:tc>
      </w:tr>
      <w:tr w:rsidR="0092725E" w14:paraId="54C7FA29" w14:textId="77777777" w:rsidTr="00214AE1">
        <w:tc>
          <w:tcPr>
            <w:tcW w:w="9322" w:type="dxa"/>
            <w:gridSpan w:val="2"/>
          </w:tcPr>
          <w:p w14:paraId="3C16768E" w14:textId="77777777" w:rsidR="0092725E" w:rsidRDefault="0092725E" w:rsidP="001D6DBF">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Список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использованных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источников</w:t>
            </w:r>
            <w:proofErr w:type="spellEnd"/>
            <w:r>
              <w:rPr>
                <w:rFonts w:ascii="Times New Roman" w:hAnsi="Times New Roman" w:cs="Times New Roman"/>
                <w:sz w:val="28"/>
                <w:szCs w:val="28"/>
              </w:rPr>
              <w:t>…………………………………………...</w:t>
            </w:r>
          </w:p>
        </w:tc>
        <w:tc>
          <w:tcPr>
            <w:tcW w:w="533" w:type="dxa"/>
            <w:vAlign w:val="bottom"/>
          </w:tcPr>
          <w:p w14:paraId="44CF038C" w14:textId="77777777" w:rsidR="0092725E" w:rsidRPr="009F42AD" w:rsidRDefault="009F42AD" w:rsidP="00214AE1">
            <w:pPr>
              <w:spacing w:after="0" w:line="360" w:lineRule="auto"/>
              <w:jc w:val="right"/>
              <w:rPr>
                <w:rFonts w:ascii="Times New Roman" w:hAnsi="Times New Roman" w:cs="Times New Roman"/>
                <w:sz w:val="28"/>
                <w:szCs w:val="28"/>
                <w:lang w:val="ru-RU"/>
              </w:rPr>
            </w:pPr>
            <w:r>
              <w:rPr>
                <w:rFonts w:ascii="Times New Roman" w:hAnsi="Times New Roman" w:cs="Times New Roman"/>
                <w:sz w:val="28"/>
                <w:szCs w:val="28"/>
              </w:rPr>
              <w:t>5</w:t>
            </w:r>
            <w:r w:rsidR="00DA36AE">
              <w:rPr>
                <w:rFonts w:ascii="Times New Roman" w:hAnsi="Times New Roman" w:cs="Times New Roman"/>
                <w:sz w:val="28"/>
                <w:szCs w:val="28"/>
                <w:lang w:val="ru-RU"/>
              </w:rPr>
              <w:t>7</w:t>
            </w:r>
          </w:p>
        </w:tc>
      </w:tr>
      <w:tr w:rsidR="0092725E" w14:paraId="534A253B" w14:textId="77777777" w:rsidTr="00214AE1">
        <w:tc>
          <w:tcPr>
            <w:tcW w:w="9322" w:type="dxa"/>
            <w:gridSpan w:val="2"/>
          </w:tcPr>
          <w:p w14:paraId="16D4CABE" w14:textId="77777777" w:rsidR="0092725E" w:rsidRDefault="0092725E" w:rsidP="001D6DBF">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Приложение</w:t>
            </w:r>
            <w:proofErr w:type="spellEnd"/>
            <w:r>
              <w:rPr>
                <w:rFonts w:ascii="Times New Roman" w:hAnsi="Times New Roman" w:cs="Times New Roman"/>
                <w:sz w:val="28"/>
                <w:szCs w:val="28"/>
              </w:rPr>
              <w:t xml:space="preserve"> А……………………………………………………………………</w:t>
            </w:r>
          </w:p>
        </w:tc>
        <w:tc>
          <w:tcPr>
            <w:tcW w:w="533" w:type="dxa"/>
            <w:vAlign w:val="bottom"/>
          </w:tcPr>
          <w:p w14:paraId="7C729850" w14:textId="77777777" w:rsidR="0092725E" w:rsidRPr="00724D28" w:rsidRDefault="009F42AD" w:rsidP="00214AE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6</w:t>
            </w:r>
            <w:r w:rsidR="00DA36AE">
              <w:rPr>
                <w:rFonts w:ascii="Times New Roman" w:hAnsi="Times New Roman" w:cs="Times New Roman"/>
                <w:sz w:val="28"/>
                <w:szCs w:val="28"/>
                <w:lang w:val="ru-RU"/>
              </w:rPr>
              <w:t>5</w:t>
            </w:r>
          </w:p>
        </w:tc>
      </w:tr>
    </w:tbl>
    <w:p w14:paraId="5E831F20" w14:textId="77777777" w:rsidR="00686AF5" w:rsidRDefault="00686AF5" w:rsidP="001D6DBF">
      <w:pPr>
        <w:spacing w:after="0" w:line="360" w:lineRule="auto"/>
        <w:jc w:val="both"/>
        <w:rPr>
          <w:rFonts w:ascii="Times New Roman" w:hAnsi="Times New Roman" w:cs="Times New Roman"/>
          <w:sz w:val="28"/>
          <w:szCs w:val="28"/>
        </w:rPr>
      </w:pPr>
    </w:p>
    <w:p w14:paraId="674DEE88" w14:textId="77777777" w:rsidR="00686AF5" w:rsidRDefault="00686AF5" w:rsidP="001D6DBF">
      <w:pPr>
        <w:suppressAutoHyphens w:val="0"/>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14:paraId="33C4C46E" w14:textId="77777777" w:rsidR="00A3500A" w:rsidRDefault="00A3500A" w:rsidP="00A3500A">
      <w:pPr>
        <w:spacing w:after="0" w:line="360" w:lineRule="auto"/>
        <w:jc w:val="center"/>
        <w:rPr>
          <w:rFonts w:ascii="Times New Roman" w:hAnsi="Times New Roman" w:cs="Times New Roman"/>
          <w:sz w:val="28"/>
          <w:szCs w:val="28"/>
        </w:rPr>
      </w:pPr>
      <w:r w:rsidRPr="00A3500A">
        <w:rPr>
          <w:rFonts w:ascii="Times New Roman" w:hAnsi="Times New Roman" w:cs="Times New Roman"/>
          <w:sz w:val="28"/>
          <w:szCs w:val="28"/>
        </w:rPr>
        <w:lastRenderedPageBreak/>
        <w:t>ВВЕДЕНИЕ</w:t>
      </w:r>
    </w:p>
    <w:p w14:paraId="1EB06E74" w14:textId="77777777" w:rsidR="00A3500A" w:rsidRDefault="00A3500A" w:rsidP="00A3500A">
      <w:pPr>
        <w:spacing w:after="0" w:line="360" w:lineRule="auto"/>
        <w:jc w:val="center"/>
        <w:rPr>
          <w:rFonts w:ascii="Times New Roman" w:hAnsi="Times New Roman" w:cs="Times New Roman"/>
          <w:sz w:val="28"/>
          <w:szCs w:val="28"/>
        </w:rPr>
      </w:pPr>
    </w:p>
    <w:p w14:paraId="718A1E59" w14:textId="77777777" w:rsidR="00A3500A" w:rsidRPr="00A3500A" w:rsidRDefault="00A3500A" w:rsidP="00A3500A">
      <w:pPr>
        <w:spacing w:after="0" w:line="360" w:lineRule="auto"/>
        <w:jc w:val="center"/>
        <w:rPr>
          <w:rFonts w:ascii="Times New Roman" w:hAnsi="Times New Roman" w:cs="Times New Roman"/>
          <w:sz w:val="28"/>
          <w:szCs w:val="28"/>
        </w:rPr>
      </w:pPr>
    </w:p>
    <w:p w14:paraId="5ABB1DBD" w14:textId="77777777" w:rsidR="00A3500A" w:rsidRPr="00A3500A" w:rsidRDefault="00A3500A" w:rsidP="00A3500A">
      <w:pPr>
        <w:spacing w:after="0" w:line="360" w:lineRule="auto"/>
        <w:ind w:firstLine="709"/>
        <w:jc w:val="both"/>
        <w:rPr>
          <w:rFonts w:ascii="Times New Roman" w:hAnsi="Times New Roman" w:cs="Times New Roman"/>
          <w:sz w:val="28"/>
          <w:szCs w:val="28"/>
        </w:rPr>
      </w:pPr>
      <w:r w:rsidRPr="00A3500A">
        <w:rPr>
          <w:rFonts w:ascii="Times New Roman" w:hAnsi="Times New Roman" w:cs="Times New Roman"/>
          <w:sz w:val="28"/>
          <w:szCs w:val="28"/>
        </w:rPr>
        <w:t>Современный мировой рынок характеризуется все более сложными и многосторонними взаимоотношениями между различными странами и компаниями. В условиях глобализации экономики, внешнеторговые связи становятся особенно важным фактором развития экономических отношений между странами. Одной из важнейших отраслей международной торговли является агропромышленный сектор, который имеет стратегическое значение для многих стран, включая Российскую Федерацию (далее РФ) и Китай.</w:t>
      </w:r>
    </w:p>
    <w:p w14:paraId="5770BA98" w14:textId="77777777" w:rsidR="00A3500A" w:rsidRPr="00A3500A" w:rsidRDefault="00A3500A" w:rsidP="00A3500A">
      <w:pPr>
        <w:spacing w:after="0" w:line="360" w:lineRule="auto"/>
        <w:ind w:firstLine="709"/>
        <w:jc w:val="both"/>
        <w:rPr>
          <w:rFonts w:ascii="Times New Roman" w:hAnsi="Times New Roman" w:cs="Times New Roman"/>
          <w:sz w:val="28"/>
          <w:szCs w:val="28"/>
        </w:rPr>
      </w:pPr>
      <w:r w:rsidRPr="00A3500A">
        <w:rPr>
          <w:rFonts w:ascii="Times New Roman" w:hAnsi="Times New Roman" w:cs="Times New Roman"/>
          <w:sz w:val="28"/>
          <w:szCs w:val="28"/>
        </w:rPr>
        <w:t>Актуальность и значимость выбранной темы обусловлены важностью внешнеторговых цепочек создания добавленной стоимости на агропромышленную продукцию между компаниями РФ и Китая. Взаимодействие между этими двумя странами в сфере агропромышленного производства имеет большой потенциал для дальнейшего развития и сотрудничества. Особенно в условиях растущей торговой взаимосвязи между РФ и Китаем, а также изменений в мировой экономической и политической конъюнктуре [2].</w:t>
      </w:r>
    </w:p>
    <w:p w14:paraId="1AB33861" w14:textId="77777777" w:rsidR="00A3500A" w:rsidRPr="00A3500A" w:rsidRDefault="004B0FD4" w:rsidP="00A350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исследования выпускной квалификационной</w:t>
      </w:r>
      <w:r w:rsidR="00A3500A" w:rsidRPr="00A3500A">
        <w:rPr>
          <w:rFonts w:ascii="Times New Roman" w:hAnsi="Times New Roman" w:cs="Times New Roman"/>
          <w:sz w:val="28"/>
          <w:szCs w:val="28"/>
        </w:rPr>
        <w:t xml:space="preserve"> работы </w:t>
      </w:r>
      <w:r>
        <w:rPr>
          <w:rFonts w:ascii="Times New Roman" w:hAnsi="Times New Roman" w:cs="Times New Roman"/>
          <w:sz w:val="28"/>
          <w:szCs w:val="28"/>
        </w:rPr>
        <w:t>–</w:t>
      </w:r>
      <w:r w:rsidR="00A3500A" w:rsidRPr="00A3500A">
        <w:rPr>
          <w:rFonts w:ascii="Times New Roman" w:hAnsi="Times New Roman" w:cs="Times New Roman"/>
          <w:sz w:val="28"/>
          <w:szCs w:val="28"/>
        </w:rPr>
        <w:t xml:space="preserve"> в</w:t>
      </w:r>
      <w:r>
        <w:rPr>
          <w:rFonts w:ascii="Times New Roman" w:hAnsi="Times New Roman" w:cs="Times New Roman"/>
          <w:sz w:val="28"/>
          <w:szCs w:val="28"/>
        </w:rPr>
        <w:t xml:space="preserve">нешнеторговые </w:t>
      </w:r>
      <w:r w:rsidR="00A3500A" w:rsidRPr="00A3500A">
        <w:rPr>
          <w:rFonts w:ascii="Times New Roman" w:hAnsi="Times New Roman" w:cs="Times New Roman"/>
          <w:sz w:val="28"/>
          <w:szCs w:val="28"/>
        </w:rPr>
        <w:t xml:space="preserve">цепочки создания добавленной стоимости на </w:t>
      </w:r>
      <w:r w:rsidR="000A5036">
        <w:rPr>
          <w:rFonts w:ascii="Times New Roman" w:hAnsi="Times New Roman" w:cs="Times New Roman"/>
          <w:sz w:val="28"/>
          <w:szCs w:val="28"/>
        </w:rPr>
        <w:t>агропромышленную</w:t>
      </w:r>
      <w:r w:rsidR="00A3500A" w:rsidRPr="00A3500A">
        <w:rPr>
          <w:rFonts w:ascii="Times New Roman" w:hAnsi="Times New Roman" w:cs="Times New Roman"/>
          <w:sz w:val="28"/>
          <w:szCs w:val="28"/>
        </w:rPr>
        <w:t xml:space="preserve"> проду</w:t>
      </w:r>
      <w:r>
        <w:rPr>
          <w:rFonts w:ascii="Times New Roman" w:hAnsi="Times New Roman" w:cs="Times New Roman"/>
          <w:sz w:val="28"/>
          <w:szCs w:val="28"/>
        </w:rPr>
        <w:t>кцию между компаниями</w:t>
      </w:r>
      <w:r w:rsidR="00A3500A" w:rsidRPr="00A3500A">
        <w:rPr>
          <w:rFonts w:ascii="Times New Roman" w:hAnsi="Times New Roman" w:cs="Times New Roman"/>
          <w:sz w:val="28"/>
          <w:szCs w:val="28"/>
        </w:rPr>
        <w:t xml:space="preserve"> </w:t>
      </w:r>
      <w:r>
        <w:rPr>
          <w:rFonts w:ascii="Times New Roman" w:hAnsi="Times New Roman" w:cs="Times New Roman"/>
          <w:sz w:val="28"/>
          <w:szCs w:val="28"/>
        </w:rPr>
        <w:t>России</w:t>
      </w:r>
      <w:r w:rsidR="00A3500A" w:rsidRPr="00A3500A">
        <w:rPr>
          <w:rFonts w:ascii="Times New Roman" w:hAnsi="Times New Roman" w:cs="Times New Roman"/>
          <w:sz w:val="28"/>
          <w:szCs w:val="28"/>
        </w:rPr>
        <w:t xml:space="preserve"> и Китая. Объект исследования представляет собой комплексный процесс, включающий различные стадии создания добавленной стоимости в агропромышленном секторе, такие как производство, логистика, маркетинг, финансы и другие.</w:t>
      </w:r>
    </w:p>
    <w:p w14:paraId="6886AEF0" w14:textId="77777777" w:rsidR="00A3500A" w:rsidRPr="00A3500A" w:rsidRDefault="00A3500A" w:rsidP="00A3500A">
      <w:pPr>
        <w:spacing w:after="0" w:line="360" w:lineRule="auto"/>
        <w:ind w:firstLine="709"/>
        <w:jc w:val="both"/>
      </w:pPr>
      <w:r w:rsidRPr="00A3500A">
        <w:rPr>
          <w:rFonts w:ascii="Times New Roman" w:hAnsi="Times New Roman" w:cs="Times New Roman"/>
          <w:sz w:val="28"/>
          <w:szCs w:val="28"/>
        </w:rPr>
        <w:t xml:space="preserve">Предметом исследования является выстраивание внешнеторговых цепочек создания добавленной стоимости на </w:t>
      </w:r>
      <w:r w:rsidR="000A5036">
        <w:rPr>
          <w:rFonts w:ascii="Times New Roman" w:hAnsi="Times New Roman" w:cs="Times New Roman"/>
          <w:sz w:val="28"/>
          <w:szCs w:val="28"/>
        </w:rPr>
        <w:t>зерновую</w:t>
      </w:r>
      <w:r w:rsidRPr="00A3500A">
        <w:rPr>
          <w:rFonts w:ascii="Times New Roman" w:hAnsi="Times New Roman" w:cs="Times New Roman"/>
          <w:sz w:val="28"/>
          <w:szCs w:val="28"/>
        </w:rPr>
        <w:t xml:space="preserve"> продукцию между компаниями</w:t>
      </w:r>
      <w:r w:rsidR="000A5036">
        <w:rPr>
          <w:rFonts w:ascii="Times New Roman" w:hAnsi="Times New Roman" w:cs="Times New Roman"/>
          <w:sz w:val="28"/>
          <w:szCs w:val="28"/>
        </w:rPr>
        <w:t xml:space="preserve"> РФ и Китая. Также о</w:t>
      </w:r>
      <w:r w:rsidRPr="00A3500A">
        <w:rPr>
          <w:rFonts w:ascii="Times New Roman" w:hAnsi="Times New Roman" w:cs="Times New Roman"/>
          <w:sz w:val="28"/>
          <w:szCs w:val="28"/>
        </w:rPr>
        <w:t xml:space="preserve">бъектом исследования </w:t>
      </w:r>
      <w:r w:rsidR="000A5036">
        <w:rPr>
          <w:rFonts w:ascii="Times New Roman" w:hAnsi="Times New Roman" w:cs="Times New Roman"/>
          <w:sz w:val="28"/>
          <w:szCs w:val="28"/>
        </w:rPr>
        <w:t>в данной работе могут выступать</w:t>
      </w:r>
      <w:r w:rsidRPr="00A3500A">
        <w:rPr>
          <w:rFonts w:ascii="Times New Roman" w:hAnsi="Times New Roman" w:cs="Times New Roman"/>
          <w:sz w:val="28"/>
          <w:szCs w:val="28"/>
        </w:rPr>
        <w:t xml:space="preserve"> экономические отношения между РФ и Китаем в сфере агропромышленного производства.</w:t>
      </w:r>
      <w:r w:rsidRPr="00A3500A">
        <w:t xml:space="preserve"> </w:t>
      </w:r>
    </w:p>
    <w:p w14:paraId="11F214E4" w14:textId="77777777" w:rsidR="00A3500A" w:rsidRPr="00A3500A" w:rsidRDefault="00A3500A" w:rsidP="00A3500A">
      <w:pPr>
        <w:spacing w:after="0" w:line="360" w:lineRule="auto"/>
        <w:ind w:firstLine="709"/>
        <w:jc w:val="both"/>
        <w:rPr>
          <w:rFonts w:ascii="Times New Roman" w:hAnsi="Times New Roman" w:cs="Times New Roman"/>
          <w:sz w:val="28"/>
          <w:szCs w:val="28"/>
        </w:rPr>
      </w:pPr>
      <w:r w:rsidRPr="00A3500A">
        <w:rPr>
          <w:rFonts w:ascii="Times New Roman" w:hAnsi="Times New Roman" w:cs="Times New Roman"/>
          <w:sz w:val="28"/>
          <w:szCs w:val="28"/>
        </w:rPr>
        <w:lastRenderedPageBreak/>
        <w:t>Объект и предмет исследования данной темы имеют высокую актуальность и значимость в современных условиях глобализации мировой экономики и развития международных экономических отношений. Российская Федерация и Китай являются двумя крупными государствами с высоким потенциалом в агропромышленном секторе, и развитие внешнеторговых цепочек и создание добавленной стоимости на агропромышленной продукции между этими странами имеет огромное значение для обеих сторон. Это может способствовать развитию экономики, укреплению торговых и экономических связей, созданию новых рабочих мест, технологическому обмену, повышению конкурентоспособности агропромышленных компаний и национальных экономик в целом [4].</w:t>
      </w:r>
    </w:p>
    <w:p w14:paraId="0F18314B" w14:textId="77777777" w:rsidR="00A3500A" w:rsidRPr="00A3500A" w:rsidRDefault="00A3500A" w:rsidP="00A3500A">
      <w:pPr>
        <w:spacing w:after="0" w:line="360" w:lineRule="auto"/>
        <w:ind w:firstLine="709"/>
        <w:jc w:val="both"/>
        <w:rPr>
          <w:rFonts w:ascii="Times New Roman" w:hAnsi="Times New Roman" w:cs="Times New Roman"/>
          <w:sz w:val="28"/>
          <w:szCs w:val="28"/>
        </w:rPr>
      </w:pPr>
      <w:r w:rsidRPr="00A3500A">
        <w:rPr>
          <w:rFonts w:ascii="Times New Roman" w:hAnsi="Times New Roman" w:cs="Times New Roman"/>
          <w:sz w:val="28"/>
          <w:szCs w:val="28"/>
        </w:rPr>
        <w:t>Однако, несмотря на актуальность и значимость данной темы, степень ее разработанности может быть различной. В некоторых аспектах, таких как анализ торговых показателей, таможенных и регуляторных аспектов, а также некоторых аспектов международного сотрудничества, уже имеется определенный объем научных исследований и публикаций. Однако, в других аспектах, таких как оценка эффективности внешнеторговых цепочек, анализ механизмов создания добавленной стоимости и определение факторов, влияющих на конкурентоспособность агропромышленной продукции, возможны дополнительные исследования и анализ.</w:t>
      </w:r>
    </w:p>
    <w:p w14:paraId="2E27C225" w14:textId="77777777" w:rsidR="00A3500A" w:rsidRPr="009B5E27" w:rsidRDefault="00A3500A" w:rsidP="00A3500A">
      <w:pPr>
        <w:spacing w:after="0" w:line="360" w:lineRule="auto"/>
        <w:ind w:firstLine="709"/>
        <w:jc w:val="both"/>
        <w:rPr>
          <w:rFonts w:ascii="Times New Roman" w:hAnsi="Times New Roman" w:cs="Times New Roman"/>
          <w:sz w:val="28"/>
          <w:szCs w:val="28"/>
        </w:rPr>
      </w:pPr>
      <w:r w:rsidRPr="00A3500A">
        <w:rPr>
          <w:rFonts w:ascii="Times New Roman" w:hAnsi="Times New Roman" w:cs="Times New Roman"/>
          <w:sz w:val="28"/>
          <w:szCs w:val="28"/>
        </w:rPr>
        <w:t>Целью данного исследования является анализ и оценка особенностей выстраивания внешнеторговых цепочек создания добавленной стоимости на агропромышленную продукцию между компаниями РФ и Китая, а также выявление факторов, влияющих</w:t>
      </w:r>
      <w:r w:rsidR="009B5E27">
        <w:rPr>
          <w:rFonts w:ascii="Times New Roman" w:hAnsi="Times New Roman" w:cs="Times New Roman"/>
          <w:sz w:val="28"/>
          <w:szCs w:val="28"/>
        </w:rPr>
        <w:t xml:space="preserve"> на эффективность таких цепочек. А также предложить мероприятия по оптимизации цепочек добавленной стоимости, учитывая </w:t>
      </w:r>
      <w:r w:rsidR="0011609E">
        <w:rPr>
          <w:rFonts w:ascii="Times New Roman" w:hAnsi="Times New Roman" w:cs="Times New Roman"/>
          <w:sz w:val="28"/>
          <w:szCs w:val="28"/>
        </w:rPr>
        <w:t>итоги анализа.</w:t>
      </w:r>
    </w:p>
    <w:p w14:paraId="464FCC40" w14:textId="77777777" w:rsidR="00A3500A" w:rsidRPr="00A3500A" w:rsidRDefault="00A3500A" w:rsidP="00A3500A">
      <w:pPr>
        <w:spacing w:after="0" w:line="360" w:lineRule="auto"/>
        <w:ind w:firstLine="709"/>
        <w:jc w:val="both"/>
        <w:rPr>
          <w:rFonts w:ascii="Times New Roman" w:hAnsi="Times New Roman" w:cs="Times New Roman"/>
          <w:sz w:val="28"/>
          <w:szCs w:val="28"/>
        </w:rPr>
      </w:pPr>
      <w:r w:rsidRPr="00A3500A">
        <w:rPr>
          <w:rFonts w:ascii="Times New Roman" w:hAnsi="Times New Roman" w:cs="Times New Roman"/>
          <w:sz w:val="28"/>
          <w:szCs w:val="28"/>
        </w:rPr>
        <w:t>Для достижения п</w:t>
      </w:r>
      <w:r w:rsidR="0011609E">
        <w:rPr>
          <w:rFonts w:ascii="Times New Roman" w:hAnsi="Times New Roman" w:cs="Times New Roman"/>
          <w:sz w:val="28"/>
          <w:szCs w:val="28"/>
        </w:rPr>
        <w:t>оставленной цели были определены</w:t>
      </w:r>
      <w:r w:rsidRPr="00A3500A">
        <w:rPr>
          <w:rFonts w:ascii="Times New Roman" w:hAnsi="Times New Roman" w:cs="Times New Roman"/>
          <w:sz w:val="28"/>
          <w:szCs w:val="28"/>
        </w:rPr>
        <w:t xml:space="preserve"> следующие задачи:</w:t>
      </w:r>
    </w:p>
    <w:p w14:paraId="7E5B7FAC" w14:textId="77777777" w:rsidR="00A3500A" w:rsidRPr="001D6DBF" w:rsidRDefault="00A3500A" w:rsidP="00E464C0">
      <w:pPr>
        <w:pStyle w:val="af1"/>
        <w:numPr>
          <w:ilvl w:val="0"/>
          <w:numId w:val="13"/>
        </w:numPr>
        <w:suppressAutoHyphens w:val="0"/>
        <w:spacing w:after="0" w:line="360" w:lineRule="auto"/>
        <w:ind w:left="0" w:firstLine="709"/>
        <w:contextualSpacing w:val="0"/>
        <w:jc w:val="both"/>
        <w:rPr>
          <w:rFonts w:ascii="Times New Roman" w:hAnsi="Times New Roman" w:cs="Times New Roman"/>
          <w:sz w:val="28"/>
          <w:szCs w:val="28"/>
        </w:rPr>
      </w:pPr>
      <w:r w:rsidRPr="001D6DBF">
        <w:rPr>
          <w:rFonts w:ascii="Times New Roman" w:hAnsi="Times New Roman" w:cs="Times New Roman"/>
          <w:sz w:val="28"/>
          <w:szCs w:val="28"/>
        </w:rPr>
        <w:t xml:space="preserve">Проанализировать современную ситуацию и особенности взаимодействия между РФ и Китаем в сфере агропромышленного </w:t>
      </w:r>
      <w:r w:rsidRPr="001D6DBF">
        <w:rPr>
          <w:rFonts w:ascii="Times New Roman" w:hAnsi="Times New Roman" w:cs="Times New Roman"/>
          <w:sz w:val="28"/>
          <w:szCs w:val="28"/>
        </w:rPr>
        <w:lastRenderedPageBreak/>
        <w:t>производства, включая существующие торговые отношения, инвестиционные проекты, технологическое сотрудничество и другие аспекты.</w:t>
      </w:r>
    </w:p>
    <w:p w14:paraId="173DF42E" w14:textId="77777777" w:rsidR="00A3500A" w:rsidRPr="00E464C0" w:rsidRDefault="00A3500A" w:rsidP="00E464C0">
      <w:pPr>
        <w:pStyle w:val="af1"/>
        <w:numPr>
          <w:ilvl w:val="0"/>
          <w:numId w:val="13"/>
        </w:numPr>
        <w:suppressAutoHyphens w:val="0"/>
        <w:spacing w:after="0" w:line="360" w:lineRule="auto"/>
        <w:ind w:left="0" w:firstLine="709"/>
        <w:contextualSpacing w:val="0"/>
        <w:jc w:val="both"/>
        <w:rPr>
          <w:rFonts w:ascii="Times New Roman" w:hAnsi="Times New Roman" w:cs="Times New Roman"/>
          <w:sz w:val="28"/>
          <w:szCs w:val="28"/>
        </w:rPr>
      </w:pPr>
      <w:r w:rsidRPr="0087188F">
        <w:rPr>
          <w:rFonts w:ascii="Times New Roman" w:hAnsi="Times New Roman" w:cs="Times New Roman"/>
          <w:sz w:val="28"/>
          <w:szCs w:val="28"/>
        </w:rPr>
        <w:t>Изучить опыт других стран</w:t>
      </w:r>
      <w:r w:rsidRPr="00E464C0">
        <w:rPr>
          <w:rFonts w:ascii="Times New Roman" w:hAnsi="Times New Roman" w:cs="Times New Roman"/>
          <w:sz w:val="28"/>
          <w:szCs w:val="28"/>
        </w:rPr>
        <w:t xml:space="preserve"> и компаний в выстраивании внешнеторговых цепочек создания добавленной стоимости на агропромышленную продукцию, с особым вниманием к передаче технологий, инновационным подходам и применению современных методов управления цепочками поставок.</w:t>
      </w:r>
    </w:p>
    <w:p w14:paraId="3ECD4494" w14:textId="77777777" w:rsidR="00A3500A" w:rsidRPr="00E464C0" w:rsidRDefault="00A3500A" w:rsidP="00E464C0">
      <w:pPr>
        <w:pStyle w:val="af1"/>
        <w:numPr>
          <w:ilvl w:val="0"/>
          <w:numId w:val="13"/>
        </w:numPr>
        <w:suppressAutoHyphens w:val="0"/>
        <w:spacing w:after="0" w:line="360" w:lineRule="auto"/>
        <w:ind w:left="0" w:firstLine="709"/>
        <w:contextualSpacing w:val="0"/>
        <w:jc w:val="both"/>
        <w:rPr>
          <w:rFonts w:ascii="Times New Roman" w:hAnsi="Times New Roman" w:cs="Times New Roman"/>
          <w:sz w:val="28"/>
          <w:szCs w:val="28"/>
        </w:rPr>
      </w:pPr>
      <w:r w:rsidRPr="00E464C0">
        <w:rPr>
          <w:rFonts w:ascii="Times New Roman" w:hAnsi="Times New Roman" w:cs="Times New Roman"/>
          <w:sz w:val="28"/>
          <w:szCs w:val="28"/>
        </w:rPr>
        <w:t>Проанализировать факторы, влияющие на эффективность внешнеторговых цепочек создания добавленной стоимости на агропромышленную продукцию между компаниями РФ и Китая, включая технологические, экономические, организационные и логистические аспекты.</w:t>
      </w:r>
    </w:p>
    <w:p w14:paraId="63CCC09F" w14:textId="77777777" w:rsidR="00A3500A" w:rsidRPr="00E464C0" w:rsidRDefault="00A3500A" w:rsidP="00E464C0">
      <w:pPr>
        <w:pStyle w:val="af1"/>
        <w:numPr>
          <w:ilvl w:val="0"/>
          <w:numId w:val="13"/>
        </w:numPr>
        <w:suppressAutoHyphens w:val="0"/>
        <w:spacing w:after="0" w:line="360" w:lineRule="auto"/>
        <w:ind w:left="0" w:firstLine="709"/>
        <w:contextualSpacing w:val="0"/>
        <w:jc w:val="both"/>
        <w:rPr>
          <w:rFonts w:ascii="Times New Roman" w:hAnsi="Times New Roman" w:cs="Times New Roman"/>
          <w:sz w:val="28"/>
          <w:szCs w:val="28"/>
        </w:rPr>
      </w:pPr>
      <w:r w:rsidRPr="00E464C0">
        <w:rPr>
          <w:rFonts w:ascii="Times New Roman" w:hAnsi="Times New Roman" w:cs="Times New Roman"/>
          <w:sz w:val="28"/>
          <w:szCs w:val="28"/>
        </w:rPr>
        <w:t>Выявить проблемы и ограничения, с которыми сталкиваются компании РФ и Китая при выстраивании внешнеторговых цепочек создания добавленной стоимости на агропромышленную продукцию, и предложить рекомендации по их преодолению.</w:t>
      </w:r>
    </w:p>
    <w:p w14:paraId="791B2F57" w14:textId="77777777" w:rsidR="00E83FFC" w:rsidRPr="003F0168" w:rsidRDefault="00E83FFC" w:rsidP="00D54D23">
      <w:pPr>
        <w:suppressAutoHyphens w:val="0"/>
        <w:spacing w:after="0" w:line="360" w:lineRule="auto"/>
        <w:jc w:val="both"/>
        <w:rPr>
          <w:rFonts w:ascii="Times New Roman" w:eastAsia="Calibri" w:hAnsi="Times New Roman" w:cs="Times New Roman"/>
          <w:sz w:val="28"/>
          <w:szCs w:val="28"/>
          <w:shd w:val="clear" w:color="auto" w:fill="FFFFFF"/>
          <w:lang w:val="en-US"/>
        </w:rPr>
      </w:pPr>
    </w:p>
    <w:sectPr w:rsidR="00E83FFC" w:rsidRPr="003F0168" w:rsidSect="00B204A0">
      <w:headerReference w:type="default" r:id="rId9"/>
      <w:footerReference w:type="default" r:id="rId10"/>
      <w:pgSz w:w="11906" w:h="16838"/>
      <w:pgMar w:top="1134" w:right="992" w:bottom="992" w:left="1276"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CC57" w14:textId="77777777" w:rsidR="00F40DD7" w:rsidRDefault="00F40DD7">
      <w:pPr>
        <w:spacing w:line="240" w:lineRule="auto"/>
      </w:pPr>
      <w:r>
        <w:separator/>
      </w:r>
    </w:p>
  </w:endnote>
  <w:endnote w:type="continuationSeparator" w:id="0">
    <w:p w14:paraId="5790A635" w14:textId="77777777" w:rsidR="00F40DD7" w:rsidRDefault="00F40D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FreeSans">
    <w:altName w:val="Times New Roman"/>
    <w:charset w:val="00"/>
    <w:family w:val="auto"/>
    <w:pitch w:val="default"/>
    <w:sig w:usb0="00000000" w:usb1="4600FDFF" w:usb2="000030A0" w:usb3="00000584" w:csb0="600001BF" w:csb1="DFF7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10009"/>
      <w:docPartObj>
        <w:docPartGallery w:val="Page Numbers (Bottom of Page)"/>
        <w:docPartUnique/>
      </w:docPartObj>
    </w:sdtPr>
    <w:sdtEndPr>
      <w:rPr>
        <w:rFonts w:ascii="Times New Roman" w:hAnsi="Times New Roman" w:cs="Times New Roman"/>
        <w:sz w:val="28"/>
        <w:szCs w:val="28"/>
      </w:rPr>
    </w:sdtEndPr>
    <w:sdtContent>
      <w:p w14:paraId="05BDD1AF" w14:textId="77777777" w:rsidR="00E331B7" w:rsidRDefault="00E331B7" w:rsidP="00C022BF">
        <w:pPr>
          <w:pStyle w:val="af4"/>
          <w:jc w:val="center"/>
          <w:rPr>
            <w:lang w:val="en-US"/>
          </w:rPr>
        </w:pPr>
      </w:p>
      <w:p w14:paraId="5E21D7A7" w14:textId="77777777" w:rsidR="00E331B7" w:rsidRPr="00805CA2" w:rsidRDefault="00E331B7" w:rsidP="00C022BF">
        <w:pPr>
          <w:pStyle w:val="af4"/>
          <w:jc w:val="center"/>
          <w:rPr>
            <w:rFonts w:ascii="Times New Roman" w:hAnsi="Times New Roman" w:cs="Times New Roman"/>
            <w:sz w:val="28"/>
            <w:szCs w:val="28"/>
          </w:rPr>
        </w:pPr>
        <w:r w:rsidRPr="00805CA2">
          <w:rPr>
            <w:rFonts w:ascii="Times New Roman" w:hAnsi="Times New Roman" w:cs="Times New Roman"/>
            <w:sz w:val="28"/>
            <w:szCs w:val="28"/>
          </w:rPr>
          <w:fldChar w:fldCharType="begin"/>
        </w:r>
        <w:r w:rsidRPr="00805CA2">
          <w:rPr>
            <w:rFonts w:ascii="Times New Roman" w:hAnsi="Times New Roman" w:cs="Times New Roman"/>
            <w:sz w:val="28"/>
            <w:szCs w:val="28"/>
          </w:rPr>
          <w:instrText>PAGE   \* MERGEFORMAT</w:instrText>
        </w:r>
        <w:r w:rsidRPr="00805CA2">
          <w:rPr>
            <w:rFonts w:ascii="Times New Roman" w:hAnsi="Times New Roman" w:cs="Times New Roman"/>
            <w:sz w:val="28"/>
            <w:szCs w:val="28"/>
          </w:rPr>
          <w:fldChar w:fldCharType="separate"/>
        </w:r>
        <w:r w:rsidR="003F0168">
          <w:rPr>
            <w:rFonts w:ascii="Times New Roman" w:hAnsi="Times New Roman" w:cs="Times New Roman"/>
            <w:noProof/>
            <w:sz w:val="28"/>
            <w:szCs w:val="28"/>
          </w:rPr>
          <w:t>3</w:t>
        </w:r>
        <w:r w:rsidRPr="00805CA2">
          <w:rPr>
            <w:rFonts w:ascii="Times New Roman" w:hAnsi="Times New Roman" w:cs="Times New Roman"/>
            <w:sz w:val="28"/>
            <w:szCs w:val="28"/>
          </w:rPr>
          <w:fldChar w:fldCharType="end"/>
        </w:r>
      </w:p>
    </w:sdtContent>
  </w:sdt>
  <w:p w14:paraId="535AFA88" w14:textId="77777777" w:rsidR="00E331B7" w:rsidRPr="00C022BF" w:rsidRDefault="00E331B7">
    <w:pPr>
      <w:pStyle w:val="af4"/>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97050" w14:textId="77777777" w:rsidR="00F40DD7" w:rsidRDefault="00F40DD7">
      <w:pPr>
        <w:spacing w:after="0" w:line="240" w:lineRule="auto"/>
      </w:pPr>
      <w:r>
        <w:separator/>
      </w:r>
    </w:p>
  </w:footnote>
  <w:footnote w:type="continuationSeparator" w:id="0">
    <w:p w14:paraId="2881F83C" w14:textId="77777777" w:rsidR="00F40DD7" w:rsidRDefault="00F40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87FA" w14:textId="77777777" w:rsidR="00E331B7" w:rsidRDefault="00E331B7">
    <w:pPr>
      <w:pStyle w:val="af2"/>
    </w:pPr>
  </w:p>
  <w:p w14:paraId="0770652E" w14:textId="77777777" w:rsidR="00E331B7" w:rsidRPr="004877FE" w:rsidRDefault="00E331B7">
    <w:pPr>
      <w:pStyle w:val="af2"/>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6B020"/>
    <w:multiLevelType w:val="multilevel"/>
    <w:tmpl w:val="8EF6B020"/>
    <w:lvl w:ilvl="0">
      <w:start w:val="1"/>
      <w:numFmt w:val="decimal"/>
      <w:lvlText w:val="%1."/>
      <w:lvlJc w:val="left"/>
      <w:pPr>
        <w:tabs>
          <w:tab w:val="left" w:pos="0"/>
        </w:tabs>
        <w:ind w:left="360" w:hanging="360"/>
      </w:pPr>
      <w:rPr>
        <w:rFonts w:eastAsia="Times New Roman"/>
      </w:rPr>
    </w:lvl>
    <w:lvl w:ilvl="1">
      <w:start w:val="1"/>
      <w:numFmt w:val="decimal"/>
      <w:lvlText w:val="%1.%2."/>
      <w:lvlJc w:val="left"/>
      <w:pPr>
        <w:tabs>
          <w:tab w:val="left" w:pos="0"/>
        </w:tabs>
        <w:ind w:left="360" w:hanging="360"/>
      </w:pPr>
      <w:rPr>
        <w:rFonts w:eastAsia="Times New Roman"/>
      </w:rPr>
    </w:lvl>
    <w:lvl w:ilvl="2">
      <w:start w:val="1"/>
      <w:numFmt w:val="decimal"/>
      <w:lvlText w:val="%1.%2.%3."/>
      <w:lvlJc w:val="left"/>
      <w:pPr>
        <w:tabs>
          <w:tab w:val="left" w:pos="0"/>
        </w:tabs>
        <w:ind w:left="720" w:hanging="720"/>
      </w:pPr>
      <w:rPr>
        <w:rFonts w:eastAsia="Times New Roman"/>
      </w:rPr>
    </w:lvl>
    <w:lvl w:ilvl="3">
      <w:start w:val="1"/>
      <w:numFmt w:val="decimal"/>
      <w:lvlText w:val="%1.%2.%3.%4."/>
      <w:lvlJc w:val="left"/>
      <w:pPr>
        <w:tabs>
          <w:tab w:val="left" w:pos="0"/>
        </w:tabs>
        <w:ind w:left="720" w:hanging="720"/>
      </w:pPr>
      <w:rPr>
        <w:rFonts w:eastAsia="Times New Roman"/>
      </w:rPr>
    </w:lvl>
    <w:lvl w:ilvl="4">
      <w:start w:val="1"/>
      <w:numFmt w:val="decimal"/>
      <w:lvlText w:val="%1.%2.%3.%4.%5."/>
      <w:lvlJc w:val="left"/>
      <w:pPr>
        <w:tabs>
          <w:tab w:val="left" w:pos="0"/>
        </w:tabs>
        <w:ind w:left="1080" w:hanging="1080"/>
      </w:pPr>
      <w:rPr>
        <w:rFonts w:eastAsia="Times New Roman"/>
      </w:rPr>
    </w:lvl>
    <w:lvl w:ilvl="5">
      <w:start w:val="1"/>
      <w:numFmt w:val="decimal"/>
      <w:lvlText w:val="%1.%2.%3.%4.%5.%6."/>
      <w:lvlJc w:val="left"/>
      <w:pPr>
        <w:tabs>
          <w:tab w:val="left" w:pos="0"/>
        </w:tabs>
        <w:ind w:left="1080" w:hanging="1080"/>
      </w:pPr>
      <w:rPr>
        <w:rFonts w:eastAsia="Times New Roman"/>
      </w:rPr>
    </w:lvl>
    <w:lvl w:ilvl="6">
      <w:start w:val="1"/>
      <w:numFmt w:val="decimal"/>
      <w:lvlText w:val="%1.%2.%3.%4.%5.%6.%7."/>
      <w:lvlJc w:val="left"/>
      <w:pPr>
        <w:tabs>
          <w:tab w:val="left" w:pos="0"/>
        </w:tabs>
        <w:ind w:left="1440" w:hanging="1440"/>
      </w:pPr>
      <w:rPr>
        <w:rFonts w:eastAsia="Times New Roman"/>
      </w:rPr>
    </w:lvl>
    <w:lvl w:ilvl="7">
      <w:start w:val="1"/>
      <w:numFmt w:val="decimal"/>
      <w:lvlText w:val="%1.%2.%3.%4.%5.%6.%7.%8."/>
      <w:lvlJc w:val="left"/>
      <w:pPr>
        <w:tabs>
          <w:tab w:val="left" w:pos="0"/>
        </w:tabs>
        <w:ind w:left="1440" w:hanging="1440"/>
      </w:pPr>
      <w:rPr>
        <w:rFonts w:eastAsia="Times New Roman"/>
      </w:rPr>
    </w:lvl>
    <w:lvl w:ilvl="8">
      <w:start w:val="1"/>
      <w:numFmt w:val="decimal"/>
      <w:lvlText w:val="%1.%2.%3.%4.%5.%6.%7.%8.%9."/>
      <w:lvlJc w:val="left"/>
      <w:pPr>
        <w:tabs>
          <w:tab w:val="left" w:pos="0"/>
        </w:tabs>
        <w:ind w:left="1800" w:hanging="1800"/>
      </w:pPr>
      <w:rPr>
        <w:rFonts w:eastAsia="Times New Roman"/>
      </w:rPr>
    </w:lvl>
  </w:abstractNum>
  <w:abstractNum w:abstractNumId="1" w15:restartNumberingAfterBreak="0">
    <w:nsid w:val="C3F7728A"/>
    <w:multiLevelType w:val="singleLevel"/>
    <w:tmpl w:val="C3F7728A"/>
    <w:lvl w:ilvl="0">
      <w:start w:val="1"/>
      <w:numFmt w:val="decimal"/>
      <w:suff w:val="space"/>
      <w:lvlText w:val="%1."/>
      <w:lvlJc w:val="left"/>
    </w:lvl>
  </w:abstractNum>
  <w:abstractNum w:abstractNumId="2" w15:restartNumberingAfterBreak="0">
    <w:nsid w:val="0F7A5C34"/>
    <w:multiLevelType w:val="hybridMultilevel"/>
    <w:tmpl w:val="2598BDA2"/>
    <w:lvl w:ilvl="0" w:tplc="54920518">
      <w:start w:val="1"/>
      <w:numFmt w:val="decimal"/>
      <w:lvlText w:val="%1."/>
      <w:lvlJc w:val="left"/>
      <w:pPr>
        <w:ind w:left="720" w:hanging="360"/>
      </w:pPr>
    </w:lvl>
    <w:lvl w:ilvl="1" w:tplc="54920518" w:tentative="1">
      <w:start w:val="1"/>
      <w:numFmt w:val="lowerLetter"/>
      <w:lvlText w:val="%2."/>
      <w:lvlJc w:val="left"/>
      <w:pPr>
        <w:ind w:left="1440" w:hanging="360"/>
      </w:pPr>
    </w:lvl>
    <w:lvl w:ilvl="2" w:tplc="54920518" w:tentative="1">
      <w:start w:val="1"/>
      <w:numFmt w:val="lowerRoman"/>
      <w:lvlText w:val="%3."/>
      <w:lvlJc w:val="right"/>
      <w:pPr>
        <w:ind w:left="2160" w:hanging="180"/>
      </w:pPr>
    </w:lvl>
    <w:lvl w:ilvl="3" w:tplc="54920518" w:tentative="1">
      <w:start w:val="1"/>
      <w:numFmt w:val="decimal"/>
      <w:lvlText w:val="%4."/>
      <w:lvlJc w:val="left"/>
      <w:pPr>
        <w:ind w:left="2880" w:hanging="360"/>
      </w:pPr>
    </w:lvl>
    <w:lvl w:ilvl="4" w:tplc="54920518" w:tentative="1">
      <w:start w:val="1"/>
      <w:numFmt w:val="lowerLetter"/>
      <w:lvlText w:val="%5."/>
      <w:lvlJc w:val="left"/>
      <w:pPr>
        <w:ind w:left="3600" w:hanging="360"/>
      </w:pPr>
    </w:lvl>
    <w:lvl w:ilvl="5" w:tplc="54920518" w:tentative="1">
      <w:start w:val="1"/>
      <w:numFmt w:val="lowerRoman"/>
      <w:lvlText w:val="%6."/>
      <w:lvlJc w:val="right"/>
      <w:pPr>
        <w:ind w:left="4320" w:hanging="180"/>
      </w:pPr>
    </w:lvl>
    <w:lvl w:ilvl="6" w:tplc="54920518" w:tentative="1">
      <w:start w:val="1"/>
      <w:numFmt w:val="decimal"/>
      <w:lvlText w:val="%7."/>
      <w:lvlJc w:val="left"/>
      <w:pPr>
        <w:ind w:left="5040" w:hanging="360"/>
      </w:pPr>
    </w:lvl>
    <w:lvl w:ilvl="7" w:tplc="54920518" w:tentative="1">
      <w:start w:val="1"/>
      <w:numFmt w:val="lowerLetter"/>
      <w:lvlText w:val="%8."/>
      <w:lvlJc w:val="left"/>
      <w:pPr>
        <w:ind w:left="5760" w:hanging="360"/>
      </w:pPr>
    </w:lvl>
    <w:lvl w:ilvl="8" w:tplc="54920518" w:tentative="1">
      <w:start w:val="1"/>
      <w:numFmt w:val="lowerRoman"/>
      <w:lvlText w:val="%9."/>
      <w:lvlJc w:val="right"/>
      <w:pPr>
        <w:ind w:left="6480" w:hanging="180"/>
      </w:pPr>
    </w:lvl>
  </w:abstractNum>
  <w:abstractNum w:abstractNumId="3" w15:restartNumberingAfterBreak="0">
    <w:nsid w:val="141E79F8"/>
    <w:multiLevelType w:val="hybridMultilevel"/>
    <w:tmpl w:val="E8F45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331DED"/>
    <w:multiLevelType w:val="hybridMultilevel"/>
    <w:tmpl w:val="83024B68"/>
    <w:lvl w:ilvl="0" w:tplc="57F4C03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3C008F"/>
    <w:multiLevelType w:val="hybridMultilevel"/>
    <w:tmpl w:val="393AC058"/>
    <w:lvl w:ilvl="0" w:tplc="57F4C03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624D96"/>
    <w:multiLevelType w:val="hybridMultilevel"/>
    <w:tmpl w:val="A1E0B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E00230"/>
    <w:multiLevelType w:val="hybridMultilevel"/>
    <w:tmpl w:val="57FA6676"/>
    <w:lvl w:ilvl="0" w:tplc="57F4C03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7246D17"/>
    <w:multiLevelType w:val="hybridMultilevel"/>
    <w:tmpl w:val="CF7C673E"/>
    <w:lvl w:ilvl="0" w:tplc="727551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BCAEC53"/>
    <w:multiLevelType w:val="singleLevel"/>
    <w:tmpl w:val="4BCAEC53"/>
    <w:lvl w:ilvl="0">
      <w:start w:val="1"/>
      <w:numFmt w:val="decimal"/>
      <w:suff w:val="space"/>
      <w:lvlText w:val="%1."/>
      <w:lvlJc w:val="left"/>
    </w:lvl>
  </w:abstractNum>
  <w:abstractNum w:abstractNumId="10" w15:restartNumberingAfterBreak="0">
    <w:nsid w:val="523469DD"/>
    <w:multiLevelType w:val="hybridMultilevel"/>
    <w:tmpl w:val="61324B40"/>
    <w:lvl w:ilvl="0" w:tplc="57F4C03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697375F"/>
    <w:multiLevelType w:val="hybridMultilevel"/>
    <w:tmpl w:val="D90AF6CC"/>
    <w:lvl w:ilvl="0" w:tplc="57F4C03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061326B"/>
    <w:multiLevelType w:val="hybridMultilevel"/>
    <w:tmpl w:val="D80CC5A0"/>
    <w:lvl w:ilvl="0" w:tplc="57F4C03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679032B"/>
    <w:multiLevelType w:val="hybridMultilevel"/>
    <w:tmpl w:val="1F682152"/>
    <w:lvl w:ilvl="0" w:tplc="9F08809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BF60761"/>
    <w:multiLevelType w:val="hybridMultilevel"/>
    <w:tmpl w:val="A6162526"/>
    <w:lvl w:ilvl="0" w:tplc="57F4C03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8715C"/>
    <w:multiLevelType w:val="hybridMultilevel"/>
    <w:tmpl w:val="A1E0B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8"/>
  </w:num>
  <w:num w:numId="5">
    <w:abstractNumId w:val="2"/>
  </w:num>
  <w:num w:numId="6">
    <w:abstractNumId w:val="3"/>
  </w:num>
  <w:num w:numId="7">
    <w:abstractNumId w:val="12"/>
  </w:num>
  <w:num w:numId="8">
    <w:abstractNumId w:val="11"/>
  </w:num>
  <w:num w:numId="9">
    <w:abstractNumId w:val="5"/>
  </w:num>
  <w:num w:numId="10">
    <w:abstractNumId w:val="10"/>
  </w:num>
  <w:num w:numId="11">
    <w:abstractNumId w:val="13"/>
  </w:num>
  <w:num w:numId="12">
    <w:abstractNumId w:val="7"/>
  </w:num>
  <w:num w:numId="13">
    <w:abstractNumId w:val="14"/>
  </w:num>
  <w:num w:numId="14">
    <w:abstractNumId w:val="4"/>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FFC"/>
    <w:rsid w:val="BFCB3D92"/>
    <w:rsid w:val="00002E24"/>
    <w:rsid w:val="00014F48"/>
    <w:rsid w:val="0003081F"/>
    <w:rsid w:val="00054489"/>
    <w:rsid w:val="00065ABC"/>
    <w:rsid w:val="00067256"/>
    <w:rsid w:val="00072521"/>
    <w:rsid w:val="00086056"/>
    <w:rsid w:val="00087525"/>
    <w:rsid w:val="000929F5"/>
    <w:rsid w:val="00094004"/>
    <w:rsid w:val="00095310"/>
    <w:rsid w:val="000A5036"/>
    <w:rsid w:val="000A61E3"/>
    <w:rsid w:val="000A795F"/>
    <w:rsid w:val="000B1E44"/>
    <w:rsid w:val="000C6BEB"/>
    <w:rsid w:val="000C769D"/>
    <w:rsid w:val="000D21A3"/>
    <w:rsid w:val="000D36B1"/>
    <w:rsid w:val="000D6517"/>
    <w:rsid w:val="000D7744"/>
    <w:rsid w:val="000D7A48"/>
    <w:rsid w:val="000D7F9B"/>
    <w:rsid w:val="000F0EEC"/>
    <w:rsid w:val="000F2C5F"/>
    <w:rsid w:val="000F71B7"/>
    <w:rsid w:val="000F7A9E"/>
    <w:rsid w:val="001001D4"/>
    <w:rsid w:val="0011359D"/>
    <w:rsid w:val="0011609E"/>
    <w:rsid w:val="00122C7F"/>
    <w:rsid w:val="001257C2"/>
    <w:rsid w:val="00144E0E"/>
    <w:rsid w:val="00156F8F"/>
    <w:rsid w:val="0016707D"/>
    <w:rsid w:val="00167DF1"/>
    <w:rsid w:val="001841DB"/>
    <w:rsid w:val="00194DA8"/>
    <w:rsid w:val="00197F6A"/>
    <w:rsid w:val="001A718B"/>
    <w:rsid w:val="001B6289"/>
    <w:rsid w:val="001D6DBF"/>
    <w:rsid w:val="001E75B8"/>
    <w:rsid w:val="001F366F"/>
    <w:rsid w:val="00207F14"/>
    <w:rsid w:val="00214AE1"/>
    <w:rsid w:val="0022604C"/>
    <w:rsid w:val="00226A05"/>
    <w:rsid w:val="002420B4"/>
    <w:rsid w:val="0024793F"/>
    <w:rsid w:val="002513A7"/>
    <w:rsid w:val="00254997"/>
    <w:rsid w:val="00274F8B"/>
    <w:rsid w:val="00280C26"/>
    <w:rsid w:val="002943E5"/>
    <w:rsid w:val="002A3D10"/>
    <w:rsid w:val="002B0E12"/>
    <w:rsid w:val="002B2544"/>
    <w:rsid w:val="002C0024"/>
    <w:rsid w:val="002C00F6"/>
    <w:rsid w:val="002C5E1D"/>
    <w:rsid w:val="002D0631"/>
    <w:rsid w:val="002D3F01"/>
    <w:rsid w:val="002E2A06"/>
    <w:rsid w:val="002E2DD2"/>
    <w:rsid w:val="002F2FD7"/>
    <w:rsid w:val="003214E8"/>
    <w:rsid w:val="003317DE"/>
    <w:rsid w:val="00340044"/>
    <w:rsid w:val="0034141C"/>
    <w:rsid w:val="003428B6"/>
    <w:rsid w:val="003615BC"/>
    <w:rsid w:val="00370D8A"/>
    <w:rsid w:val="00374A50"/>
    <w:rsid w:val="003775E7"/>
    <w:rsid w:val="003B1730"/>
    <w:rsid w:val="003B29AD"/>
    <w:rsid w:val="003B5766"/>
    <w:rsid w:val="003B705E"/>
    <w:rsid w:val="003E0EB2"/>
    <w:rsid w:val="003E7000"/>
    <w:rsid w:val="003F0168"/>
    <w:rsid w:val="003F2930"/>
    <w:rsid w:val="00431E5C"/>
    <w:rsid w:val="00434FBF"/>
    <w:rsid w:val="00442D51"/>
    <w:rsid w:val="00455318"/>
    <w:rsid w:val="00463B8B"/>
    <w:rsid w:val="00465B06"/>
    <w:rsid w:val="00475A18"/>
    <w:rsid w:val="004877FE"/>
    <w:rsid w:val="004A444D"/>
    <w:rsid w:val="004B0FD4"/>
    <w:rsid w:val="004C04AE"/>
    <w:rsid w:val="004E70D8"/>
    <w:rsid w:val="004E755B"/>
    <w:rsid w:val="004F01D8"/>
    <w:rsid w:val="004F1243"/>
    <w:rsid w:val="0050216B"/>
    <w:rsid w:val="0050357E"/>
    <w:rsid w:val="00505343"/>
    <w:rsid w:val="005125FC"/>
    <w:rsid w:val="00516F23"/>
    <w:rsid w:val="00517530"/>
    <w:rsid w:val="005308B4"/>
    <w:rsid w:val="00531AD8"/>
    <w:rsid w:val="00533A9F"/>
    <w:rsid w:val="00536B52"/>
    <w:rsid w:val="0054250A"/>
    <w:rsid w:val="00547E0A"/>
    <w:rsid w:val="00550E40"/>
    <w:rsid w:val="00553F67"/>
    <w:rsid w:val="00561AA6"/>
    <w:rsid w:val="005679AC"/>
    <w:rsid w:val="0057259C"/>
    <w:rsid w:val="00582529"/>
    <w:rsid w:val="00584B03"/>
    <w:rsid w:val="00596EA5"/>
    <w:rsid w:val="005973F6"/>
    <w:rsid w:val="005C6D25"/>
    <w:rsid w:val="005F544C"/>
    <w:rsid w:val="005F7CA1"/>
    <w:rsid w:val="00612F04"/>
    <w:rsid w:val="00652052"/>
    <w:rsid w:val="0066699F"/>
    <w:rsid w:val="00667F7C"/>
    <w:rsid w:val="006815E5"/>
    <w:rsid w:val="00686AF5"/>
    <w:rsid w:val="00692475"/>
    <w:rsid w:val="00696CA4"/>
    <w:rsid w:val="006A0503"/>
    <w:rsid w:val="006B1722"/>
    <w:rsid w:val="006D01E0"/>
    <w:rsid w:val="006D3B53"/>
    <w:rsid w:val="006E3A88"/>
    <w:rsid w:val="006F2FA7"/>
    <w:rsid w:val="006F7195"/>
    <w:rsid w:val="00700CA9"/>
    <w:rsid w:val="00707D50"/>
    <w:rsid w:val="0071027C"/>
    <w:rsid w:val="00712922"/>
    <w:rsid w:val="007162D6"/>
    <w:rsid w:val="00724D28"/>
    <w:rsid w:val="007275A1"/>
    <w:rsid w:val="007419DA"/>
    <w:rsid w:val="00742526"/>
    <w:rsid w:val="00743F97"/>
    <w:rsid w:val="00760DDD"/>
    <w:rsid w:val="00761B75"/>
    <w:rsid w:val="0076457D"/>
    <w:rsid w:val="007731C2"/>
    <w:rsid w:val="00784856"/>
    <w:rsid w:val="00793040"/>
    <w:rsid w:val="007A6C67"/>
    <w:rsid w:val="007A77A7"/>
    <w:rsid w:val="007D090B"/>
    <w:rsid w:val="007D28EB"/>
    <w:rsid w:val="007D369D"/>
    <w:rsid w:val="007D3D69"/>
    <w:rsid w:val="007D538E"/>
    <w:rsid w:val="007E2B4B"/>
    <w:rsid w:val="00805CA2"/>
    <w:rsid w:val="0080631C"/>
    <w:rsid w:val="0080756E"/>
    <w:rsid w:val="008366AB"/>
    <w:rsid w:val="00836D29"/>
    <w:rsid w:val="0084314B"/>
    <w:rsid w:val="008665C1"/>
    <w:rsid w:val="0087188F"/>
    <w:rsid w:val="00881802"/>
    <w:rsid w:val="0088270E"/>
    <w:rsid w:val="0089509B"/>
    <w:rsid w:val="0089749A"/>
    <w:rsid w:val="008A55EB"/>
    <w:rsid w:val="008B3F4E"/>
    <w:rsid w:val="008B5059"/>
    <w:rsid w:val="008D19E9"/>
    <w:rsid w:val="008D730A"/>
    <w:rsid w:val="008F1F05"/>
    <w:rsid w:val="00915DC7"/>
    <w:rsid w:val="00923F0D"/>
    <w:rsid w:val="0092725E"/>
    <w:rsid w:val="009278CF"/>
    <w:rsid w:val="00930294"/>
    <w:rsid w:val="009448A9"/>
    <w:rsid w:val="00961B57"/>
    <w:rsid w:val="00964E5C"/>
    <w:rsid w:val="00975D58"/>
    <w:rsid w:val="00977B4E"/>
    <w:rsid w:val="009973C1"/>
    <w:rsid w:val="009A2D42"/>
    <w:rsid w:val="009A46DB"/>
    <w:rsid w:val="009A56C6"/>
    <w:rsid w:val="009B046B"/>
    <w:rsid w:val="009B5E27"/>
    <w:rsid w:val="009C1827"/>
    <w:rsid w:val="009C2B5C"/>
    <w:rsid w:val="009C6D2A"/>
    <w:rsid w:val="009E384D"/>
    <w:rsid w:val="009F00FC"/>
    <w:rsid w:val="009F42AD"/>
    <w:rsid w:val="00A02FF9"/>
    <w:rsid w:val="00A04195"/>
    <w:rsid w:val="00A23492"/>
    <w:rsid w:val="00A2716A"/>
    <w:rsid w:val="00A3500A"/>
    <w:rsid w:val="00A43CFF"/>
    <w:rsid w:val="00A450EE"/>
    <w:rsid w:val="00A52253"/>
    <w:rsid w:val="00A540B1"/>
    <w:rsid w:val="00A60672"/>
    <w:rsid w:val="00A65DF8"/>
    <w:rsid w:val="00A661A4"/>
    <w:rsid w:val="00A70451"/>
    <w:rsid w:val="00A73A84"/>
    <w:rsid w:val="00A93428"/>
    <w:rsid w:val="00AB70FF"/>
    <w:rsid w:val="00AC1F67"/>
    <w:rsid w:val="00AC7645"/>
    <w:rsid w:val="00AD3990"/>
    <w:rsid w:val="00AD3FE0"/>
    <w:rsid w:val="00AE3EB8"/>
    <w:rsid w:val="00AE4430"/>
    <w:rsid w:val="00AE5952"/>
    <w:rsid w:val="00AF4F72"/>
    <w:rsid w:val="00AF56D6"/>
    <w:rsid w:val="00AF78FF"/>
    <w:rsid w:val="00B05778"/>
    <w:rsid w:val="00B07FBD"/>
    <w:rsid w:val="00B14E01"/>
    <w:rsid w:val="00B204A0"/>
    <w:rsid w:val="00B22EF4"/>
    <w:rsid w:val="00B40A20"/>
    <w:rsid w:val="00B45700"/>
    <w:rsid w:val="00B567D4"/>
    <w:rsid w:val="00B60A40"/>
    <w:rsid w:val="00B74104"/>
    <w:rsid w:val="00B774BD"/>
    <w:rsid w:val="00B81201"/>
    <w:rsid w:val="00B94A58"/>
    <w:rsid w:val="00BA5DFD"/>
    <w:rsid w:val="00BB58E6"/>
    <w:rsid w:val="00BB77B6"/>
    <w:rsid w:val="00C022BF"/>
    <w:rsid w:val="00C03812"/>
    <w:rsid w:val="00C149F0"/>
    <w:rsid w:val="00C15237"/>
    <w:rsid w:val="00C206A6"/>
    <w:rsid w:val="00C33F32"/>
    <w:rsid w:val="00C468D8"/>
    <w:rsid w:val="00C553E5"/>
    <w:rsid w:val="00C61963"/>
    <w:rsid w:val="00C642C4"/>
    <w:rsid w:val="00C67DBA"/>
    <w:rsid w:val="00C75B1B"/>
    <w:rsid w:val="00C761A3"/>
    <w:rsid w:val="00CB3AFC"/>
    <w:rsid w:val="00CD71C8"/>
    <w:rsid w:val="00CE451B"/>
    <w:rsid w:val="00CE6554"/>
    <w:rsid w:val="00CE7D96"/>
    <w:rsid w:val="00CF1861"/>
    <w:rsid w:val="00D125C9"/>
    <w:rsid w:val="00D20C71"/>
    <w:rsid w:val="00D20E71"/>
    <w:rsid w:val="00D210B4"/>
    <w:rsid w:val="00D26DEC"/>
    <w:rsid w:val="00D342DF"/>
    <w:rsid w:val="00D36A75"/>
    <w:rsid w:val="00D54D23"/>
    <w:rsid w:val="00D56AB4"/>
    <w:rsid w:val="00D71513"/>
    <w:rsid w:val="00D71CDA"/>
    <w:rsid w:val="00D77986"/>
    <w:rsid w:val="00D77F56"/>
    <w:rsid w:val="00D80ED6"/>
    <w:rsid w:val="00D80EEB"/>
    <w:rsid w:val="00D81434"/>
    <w:rsid w:val="00D8487C"/>
    <w:rsid w:val="00D91685"/>
    <w:rsid w:val="00D94B90"/>
    <w:rsid w:val="00D956FD"/>
    <w:rsid w:val="00D95813"/>
    <w:rsid w:val="00DA0819"/>
    <w:rsid w:val="00DA0CFD"/>
    <w:rsid w:val="00DA266F"/>
    <w:rsid w:val="00DA36AE"/>
    <w:rsid w:val="00DA6BCA"/>
    <w:rsid w:val="00DA6DB7"/>
    <w:rsid w:val="00DB2152"/>
    <w:rsid w:val="00DB2BBF"/>
    <w:rsid w:val="00DC395F"/>
    <w:rsid w:val="00DC6C0D"/>
    <w:rsid w:val="00DD5EF5"/>
    <w:rsid w:val="00DE2B68"/>
    <w:rsid w:val="00DE3665"/>
    <w:rsid w:val="00DF5A55"/>
    <w:rsid w:val="00E00357"/>
    <w:rsid w:val="00E03344"/>
    <w:rsid w:val="00E040A7"/>
    <w:rsid w:val="00E11015"/>
    <w:rsid w:val="00E32FC1"/>
    <w:rsid w:val="00E331B7"/>
    <w:rsid w:val="00E337D2"/>
    <w:rsid w:val="00E35DF1"/>
    <w:rsid w:val="00E411CE"/>
    <w:rsid w:val="00E46429"/>
    <w:rsid w:val="00E464C0"/>
    <w:rsid w:val="00E56F58"/>
    <w:rsid w:val="00E70A18"/>
    <w:rsid w:val="00E83DD1"/>
    <w:rsid w:val="00E83FFC"/>
    <w:rsid w:val="00E946F2"/>
    <w:rsid w:val="00EA3937"/>
    <w:rsid w:val="00EB0FE3"/>
    <w:rsid w:val="00EB6ECE"/>
    <w:rsid w:val="00EC7FA5"/>
    <w:rsid w:val="00EE39C2"/>
    <w:rsid w:val="00EE5B1C"/>
    <w:rsid w:val="00EE74DB"/>
    <w:rsid w:val="00EF097A"/>
    <w:rsid w:val="00EF52CB"/>
    <w:rsid w:val="00F15262"/>
    <w:rsid w:val="00F15E6E"/>
    <w:rsid w:val="00F1705B"/>
    <w:rsid w:val="00F216F9"/>
    <w:rsid w:val="00F40DD7"/>
    <w:rsid w:val="00F501D5"/>
    <w:rsid w:val="00F6273E"/>
    <w:rsid w:val="00F666DF"/>
    <w:rsid w:val="00F72DB9"/>
    <w:rsid w:val="00F8560B"/>
    <w:rsid w:val="00FA4411"/>
    <w:rsid w:val="00FA5FC5"/>
    <w:rsid w:val="00FB0F4F"/>
    <w:rsid w:val="00FD028D"/>
    <w:rsid w:val="00FD5EDE"/>
    <w:rsid w:val="00FD6698"/>
    <w:rsid w:val="2FBFDFBE"/>
    <w:rsid w:val="73FC1D9C"/>
    <w:rsid w:val="7FFC5E62"/>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9B71E"/>
  <w15:docId w15:val="{64A92A57-E9E3-40A8-958A-F71AAA95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015"/>
    <w:pPr>
      <w:suppressAutoHyphens/>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paragraph" w:styleId="a4">
    <w:name w:val="Balloon Text"/>
    <w:basedOn w:val="a"/>
    <w:uiPriority w:val="99"/>
    <w:semiHidden/>
    <w:unhideWhenUsed/>
    <w:qFormat/>
    <w:pPr>
      <w:spacing w:after="0" w:line="240" w:lineRule="auto"/>
    </w:pPr>
    <w:rPr>
      <w:rFonts w:ascii="Segoe UI" w:hAnsi="Segoe UI" w:cs="Segoe UI"/>
      <w:sz w:val="18"/>
      <w:szCs w:val="18"/>
    </w:rPr>
  </w:style>
  <w:style w:type="paragraph" w:styleId="a5">
    <w:name w:val="caption"/>
    <w:basedOn w:val="a"/>
    <w:next w:val="a"/>
    <w:qFormat/>
    <w:pPr>
      <w:suppressLineNumbers/>
      <w:spacing w:before="120" w:after="120"/>
    </w:pPr>
    <w:rPr>
      <w:rFonts w:ascii="PT Astra Serif" w:hAnsi="PT Astra Serif" w:cs="FreeSans"/>
      <w:i/>
      <w:iCs/>
      <w:sz w:val="24"/>
      <w:szCs w:val="24"/>
    </w:rPr>
  </w:style>
  <w:style w:type="paragraph" w:styleId="a6">
    <w:name w:val="annotation text"/>
    <w:basedOn w:val="a"/>
    <w:uiPriority w:val="99"/>
    <w:semiHidden/>
    <w:unhideWhenUsed/>
    <w:qFormat/>
    <w:pPr>
      <w:spacing w:after="200" w:line="240" w:lineRule="auto"/>
    </w:pPr>
    <w:rPr>
      <w:rFonts w:eastAsiaTheme="minorEastAsia"/>
      <w:sz w:val="20"/>
      <w:szCs w:val="20"/>
      <w:lang w:val="en-US"/>
    </w:rPr>
  </w:style>
  <w:style w:type="paragraph" w:styleId="a7">
    <w:name w:val="annotation subject"/>
    <w:basedOn w:val="a6"/>
    <w:next w:val="a6"/>
    <w:uiPriority w:val="99"/>
    <w:semiHidden/>
    <w:unhideWhenUsed/>
    <w:qFormat/>
    <w:pPr>
      <w:spacing w:after="160"/>
    </w:pPr>
    <w:rPr>
      <w:rFonts w:eastAsiaTheme="minorHAnsi"/>
      <w:b/>
      <w:bCs/>
      <w:lang w:val="ru-RU"/>
    </w:rPr>
  </w:style>
  <w:style w:type="paragraph" w:styleId="a8">
    <w:name w:val="footnote text"/>
    <w:basedOn w:val="a"/>
    <w:uiPriority w:val="99"/>
    <w:semiHidden/>
    <w:unhideWhenUsed/>
    <w:qFormat/>
    <w:pPr>
      <w:spacing w:after="0" w:line="240" w:lineRule="auto"/>
    </w:pPr>
    <w:rPr>
      <w:rFonts w:ascii="Times New Roman" w:eastAsia="Times New Roman" w:hAnsi="Times New Roman" w:cs="Times New Roman"/>
      <w:sz w:val="20"/>
      <w:szCs w:val="20"/>
      <w:lang w:val="zh-CN" w:eastAsia="ru-RU"/>
    </w:rPr>
  </w:style>
  <w:style w:type="paragraph" w:styleId="a9">
    <w:name w:val="Body Text"/>
    <w:basedOn w:val="a"/>
    <w:qFormat/>
    <w:pPr>
      <w:spacing w:after="140" w:line="276" w:lineRule="auto"/>
    </w:pPr>
  </w:style>
  <w:style w:type="paragraph" w:styleId="aa">
    <w:name w:val="List"/>
    <w:basedOn w:val="a9"/>
    <w:qFormat/>
    <w:rPr>
      <w:rFonts w:ascii="PT Astra Serif" w:hAnsi="PT Astra Serif" w:cs="FreeSan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сноски Знак"/>
    <w:basedOn w:val="a0"/>
    <w:uiPriority w:val="99"/>
    <w:semiHidden/>
    <w:qFormat/>
    <w:rPr>
      <w:rFonts w:ascii="Times New Roman" w:eastAsia="Times New Roman" w:hAnsi="Times New Roman" w:cs="Times New Roman"/>
      <w:sz w:val="20"/>
      <w:szCs w:val="20"/>
      <w:lang w:val="zh-CN" w:eastAsia="ru-RU"/>
    </w:rPr>
  </w:style>
  <w:style w:type="character" w:customStyle="1" w:styleId="ad">
    <w:name w:val="Привязка сноски"/>
    <w:qFormat/>
    <w:rPr>
      <w:vertAlign w:val="superscript"/>
    </w:rPr>
  </w:style>
  <w:style w:type="character" w:customStyle="1" w:styleId="FootnoteCharacters">
    <w:name w:val="Footnote Characters"/>
    <w:uiPriority w:val="99"/>
    <w:semiHidden/>
    <w:unhideWhenUsed/>
    <w:qFormat/>
    <w:rPr>
      <w:vertAlign w:val="superscript"/>
    </w:rPr>
  </w:style>
  <w:style w:type="character" w:customStyle="1" w:styleId="ae">
    <w:name w:val="Текст выноски Знак"/>
    <w:basedOn w:val="a0"/>
    <w:uiPriority w:val="99"/>
    <w:semiHidden/>
    <w:qFormat/>
    <w:rPr>
      <w:rFonts w:ascii="Segoe UI" w:hAnsi="Segoe UI" w:cs="Segoe UI"/>
      <w:sz w:val="18"/>
      <w:szCs w:val="18"/>
    </w:rPr>
  </w:style>
  <w:style w:type="character" w:customStyle="1" w:styleId="af">
    <w:name w:val="Текст примечания Знак"/>
    <w:basedOn w:val="a0"/>
    <w:uiPriority w:val="99"/>
    <w:semiHidden/>
    <w:qFormat/>
    <w:rPr>
      <w:rFonts w:eastAsiaTheme="minorEastAsia"/>
      <w:sz w:val="20"/>
      <w:szCs w:val="20"/>
      <w:lang w:val="en-US"/>
    </w:rPr>
  </w:style>
  <w:style w:type="character" w:customStyle="1" w:styleId="af0">
    <w:name w:val="Тема примечания Знак"/>
    <w:basedOn w:val="af"/>
    <w:uiPriority w:val="99"/>
    <w:semiHidden/>
    <w:qFormat/>
    <w:rPr>
      <w:rFonts w:eastAsiaTheme="minorEastAsia"/>
      <w:b/>
      <w:bCs/>
      <w:sz w:val="20"/>
      <w:szCs w:val="20"/>
      <w:lang w:val="en-US"/>
    </w:rPr>
  </w:style>
  <w:style w:type="character" w:customStyle="1" w:styleId="-">
    <w:name w:val="Интернет-ссылка"/>
    <w:basedOn w:val="a0"/>
    <w:uiPriority w:val="99"/>
    <w:unhideWhenUsed/>
    <w:qFormat/>
    <w:rPr>
      <w:color w:val="0563C1" w:themeColor="hyperlink"/>
      <w:u w:val="single"/>
    </w:rPr>
  </w:style>
  <w:style w:type="character" w:customStyle="1" w:styleId="DefaultParagraphFontPHPDOCX">
    <w:name w:val="Default Paragraph Font PHPDOCX"/>
    <w:uiPriority w:val="1"/>
    <w:semiHidden/>
    <w:unhideWhenUsed/>
    <w:qFormat/>
  </w:style>
  <w:style w:type="character" w:customStyle="1" w:styleId="TitleCarPHPDOCX">
    <w:name w:val="Title Car PHPDOCX"/>
    <w:basedOn w:val="DefaultParagraphFontPHPDOCX"/>
    <w:link w:val="TitlePHPDOCX"/>
    <w:uiPriority w:val="10"/>
    <w:qFormat/>
    <w:rPr>
      <w:rFonts w:asciiTheme="majorHAnsi" w:eastAsiaTheme="majorEastAsia" w:hAnsiTheme="majorHAnsi" w:cstheme="majorBidi"/>
      <w:color w:val="323E4F" w:themeColor="text2" w:themeShade="BF"/>
      <w:spacing w:val="5"/>
      <w:kern w:val="2"/>
      <w:sz w:val="52"/>
      <w:szCs w:val="52"/>
    </w:rPr>
  </w:style>
  <w:style w:type="paragraph" w:customStyle="1" w:styleId="TitlePHPDOCX0">
    <w:name w:val="Title PHPDOCX"/>
    <w:uiPriority w:val="10"/>
    <w:qFormat/>
    <w:pPr>
      <w:pBdr>
        <w:bottom w:val="single" w:sz="8" w:space="4" w:color="4F81BD"/>
      </w:pBdr>
      <w:suppressAutoHyphens/>
      <w:spacing w:after="300"/>
      <w:contextualSpacing/>
    </w:pPr>
    <w:rPr>
      <w:rFonts w:asciiTheme="majorHAnsi" w:eastAsiaTheme="majorEastAsia" w:hAnsiTheme="majorHAnsi" w:cstheme="majorBidi"/>
      <w:color w:val="323E4F" w:themeColor="text2" w:themeShade="BF"/>
      <w:spacing w:val="5"/>
      <w:kern w:val="2"/>
      <w:sz w:val="52"/>
      <w:szCs w:val="52"/>
      <w:lang w:eastAsia="en-US"/>
    </w:rPr>
  </w:style>
  <w:style w:type="character" w:customStyle="1" w:styleId="SubtitleCarPHPDOCX">
    <w:name w:val="Subtitle Car PHPDOCX"/>
    <w:basedOn w:val="DefaultParagraphFontPHPDOCX"/>
    <w:link w:val="SubtitlePHPDOCX"/>
    <w:uiPriority w:val="11"/>
    <w:qFormat/>
    <w:rPr>
      <w:rFonts w:asciiTheme="majorHAnsi" w:eastAsiaTheme="majorEastAsia" w:hAnsiTheme="majorHAnsi" w:cstheme="majorBidi"/>
      <w:i/>
      <w:iCs/>
      <w:color w:val="5B9BD5" w:themeColor="accent1"/>
      <w:spacing w:val="15"/>
      <w:sz w:val="24"/>
      <w:szCs w:val="24"/>
    </w:rPr>
  </w:style>
  <w:style w:type="paragraph" w:customStyle="1" w:styleId="SubtitlePHPDOCX0">
    <w:name w:val="Subtitle PHPDOCX"/>
    <w:uiPriority w:val="11"/>
    <w:qFormat/>
    <w:pPr>
      <w:suppressAutoHyphens/>
      <w:spacing w:after="160" w:line="259" w:lineRule="auto"/>
    </w:pPr>
    <w:rPr>
      <w:rFonts w:asciiTheme="majorHAnsi" w:eastAsiaTheme="majorEastAsia" w:hAnsiTheme="majorHAnsi" w:cstheme="majorBidi"/>
      <w:i/>
      <w:iCs/>
      <w:color w:val="5B9BD5" w:themeColor="accent1"/>
      <w:spacing w:val="15"/>
      <w:sz w:val="24"/>
      <w:szCs w:val="24"/>
      <w:lang w:eastAsia="en-US"/>
    </w:rPr>
  </w:style>
  <w:style w:type="character" w:customStyle="1" w:styleId="annotationreferencePHPDOCX">
    <w:name w:val="annotation reference PHPDOCX"/>
    <w:basedOn w:val="DefaultParagraphFontPHPDOCX"/>
    <w:uiPriority w:val="99"/>
    <w:semiHidden/>
    <w:unhideWhenUsed/>
    <w:qFormat/>
    <w:rPr>
      <w:sz w:val="16"/>
      <w:szCs w:val="16"/>
    </w:rPr>
  </w:style>
  <w:style w:type="character" w:customStyle="1" w:styleId="CommentTextCharPHPDOCX">
    <w:name w:val="Comment Text Char PHPDOCX"/>
    <w:basedOn w:val="DefaultParagraphFontPHPDOCX"/>
    <w:link w:val="annotationtextPHPDOCX"/>
    <w:uiPriority w:val="99"/>
    <w:semiHidden/>
    <w:qFormat/>
    <w:rPr>
      <w:sz w:val="20"/>
      <w:szCs w:val="20"/>
    </w:rPr>
  </w:style>
  <w:style w:type="paragraph" w:customStyle="1" w:styleId="annotationtextPHPDOCX">
    <w:name w:val="annotation text PHPDOCX"/>
    <w:link w:val="CommentTextCharPHPDOCX"/>
    <w:uiPriority w:val="99"/>
    <w:semiHidden/>
    <w:unhideWhenUsed/>
    <w:qFormat/>
    <w:pPr>
      <w:suppressAutoHyphens/>
      <w:spacing w:after="160"/>
    </w:pPr>
    <w:rPr>
      <w:lang w:eastAsia="en-US"/>
    </w:rPr>
  </w:style>
  <w:style w:type="character" w:customStyle="1" w:styleId="CommentSubjectCharPHPDOCX">
    <w:name w:val="Comment Subject Char PHPDOCX"/>
    <w:basedOn w:val="CommentTextCharPHPDOCX"/>
    <w:link w:val="annotationsubjectPHPDOCX"/>
    <w:uiPriority w:val="99"/>
    <w:semiHidden/>
    <w:qFormat/>
    <w:rPr>
      <w:b/>
      <w:bCs/>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qFormat/>
    <w:rPr>
      <w:b/>
      <w:bCs/>
    </w:rPr>
  </w:style>
  <w:style w:type="character" w:customStyle="1" w:styleId="BalloonTextCharPHPDOCX">
    <w:name w:val="Balloon Text Char PHPDOCX"/>
    <w:basedOn w:val="DefaultParagraphFontPHPDOCX"/>
    <w:link w:val="BalloonTextPHPDOCX"/>
    <w:uiPriority w:val="99"/>
    <w:semiHidden/>
    <w:qFormat/>
    <w:rPr>
      <w:rFonts w:ascii="Tahoma" w:hAnsi="Tahoma" w:cs="Tahoma"/>
      <w:sz w:val="16"/>
      <w:szCs w:val="16"/>
    </w:rPr>
  </w:style>
  <w:style w:type="paragraph" w:customStyle="1" w:styleId="BalloonTextPHPDOCX0">
    <w:name w:val="Balloon Text PHPDOCX"/>
    <w:uiPriority w:val="99"/>
    <w:semiHidden/>
    <w:unhideWhenUsed/>
    <w:qFormat/>
    <w:pPr>
      <w:suppressAutoHyphens/>
    </w:pPr>
    <w:rPr>
      <w:rFonts w:ascii="Tahoma" w:hAnsi="Tahoma" w:cs="Tahoma"/>
      <w:sz w:val="16"/>
      <w:szCs w:val="16"/>
      <w:lang w:eastAsia="en-US"/>
    </w:rPr>
  </w:style>
  <w:style w:type="character" w:customStyle="1" w:styleId="footnoteTextCarPHPDOCX">
    <w:name w:val="footnote Text Car PHPDOCX"/>
    <w:basedOn w:val="DefaultParagraphFontPHPDOCX"/>
    <w:uiPriority w:val="99"/>
    <w:semiHidden/>
    <w:qFormat/>
    <w:rPr>
      <w:sz w:val="20"/>
      <w:szCs w:val="20"/>
    </w:rPr>
  </w:style>
  <w:style w:type="character" w:customStyle="1" w:styleId="footnoteReferencePHPDOCX">
    <w:name w:val="footnote Reference PHPDOCX"/>
    <w:basedOn w:val="DefaultParagraphFontPHPDOCX"/>
    <w:uiPriority w:val="99"/>
    <w:semiHidden/>
    <w:unhideWhenUsed/>
    <w:qFormat/>
    <w:rPr>
      <w:vertAlign w:val="superscript"/>
    </w:rPr>
  </w:style>
  <w:style w:type="character" w:customStyle="1" w:styleId="endnoteTextCarPHPDOCX">
    <w:name w:val="endnote Text Car PHPDOCX"/>
    <w:basedOn w:val="DefaultParagraphFontPHPDOCX"/>
    <w:uiPriority w:val="99"/>
    <w:semiHidden/>
    <w:qFormat/>
    <w:rPr>
      <w:sz w:val="20"/>
      <w:szCs w:val="20"/>
    </w:rPr>
  </w:style>
  <w:style w:type="character" w:customStyle="1" w:styleId="endnoteReferencePHPDOCX">
    <w:name w:val="endnote Reference PHPDOCX"/>
    <w:basedOn w:val="DefaultParagraphFontPHPDOCX"/>
    <w:uiPriority w:val="99"/>
    <w:semiHidden/>
    <w:unhideWhenUsed/>
    <w:qFormat/>
    <w:rPr>
      <w:vertAlign w:val="superscript"/>
    </w:rPr>
  </w:style>
  <w:style w:type="paragraph" w:customStyle="1" w:styleId="1">
    <w:name w:val="Заголовок1"/>
    <w:basedOn w:val="a"/>
    <w:next w:val="a9"/>
    <w:qFormat/>
    <w:pPr>
      <w:keepNext/>
      <w:spacing w:before="240" w:after="120"/>
    </w:pPr>
    <w:rPr>
      <w:rFonts w:ascii="PT Astra Serif" w:eastAsia="Tahoma" w:hAnsi="PT Astra Serif" w:cs="FreeSans"/>
      <w:sz w:val="28"/>
      <w:szCs w:val="28"/>
    </w:rPr>
  </w:style>
  <w:style w:type="paragraph" w:customStyle="1" w:styleId="10">
    <w:name w:val="Указатель1"/>
    <w:basedOn w:val="a"/>
    <w:qFormat/>
    <w:pPr>
      <w:suppressLineNumbers/>
    </w:pPr>
    <w:rPr>
      <w:rFonts w:ascii="PT Astra Serif" w:hAnsi="PT Astra Serif" w:cs="FreeSans"/>
    </w:rPr>
  </w:style>
  <w:style w:type="paragraph" w:styleId="af1">
    <w:name w:val="List Paragraph"/>
    <w:basedOn w:val="a"/>
    <w:uiPriority w:val="34"/>
    <w:qFormat/>
    <w:pPr>
      <w:ind w:left="720"/>
      <w:contextualSpacing/>
    </w:pPr>
  </w:style>
  <w:style w:type="paragraph" w:customStyle="1" w:styleId="ListParagraphPHPDOCX">
    <w:name w:val="List Paragraph PHPDOCX"/>
    <w:uiPriority w:val="34"/>
    <w:qFormat/>
    <w:pPr>
      <w:suppressAutoHyphens/>
      <w:spacing w:after="160" w:line="259" w:lineRule="auto"/>
      <w:ind w:left="720"/>
      <w:contextualSpacing/>
    </w:pPr>
    <w:rPr>
      <w:sz w:val="22"/>
      <w:szCs w:val="22"/>
      <w:lang w:eastAsia="en-US"/>
    </w:rPr>
  </w:style>
  <w:style w:type="paragraph" w:customStyle="1" w:styleId="footnoteTextPHPDOCX">
    <w:name w:val="footnote Text PHPDOCX"/>
    <w:uiPriority w:val="99"/>
    <w:semiHidden/>
    <w:unhideWhenUsed/>
    <w:qFormat/>
    <w:pPr>
      <w:suppressAutoHyphens/>
    </w:pPr>
    <w:rPr>
      <w:lang w:eastAsia="en-US"/>
    </w:rPr>
  </w:style>
  <w:style w:type="paragraph" w:customStyle="1" w:styleId="endnoteTextPHPDOCX">
    <w:name w:val="endnote Text PHPDOCX"/>
    <w:uiPriority w:val="99"/>
    <w:semiHidden/>
    <w:unhideWhenUsed/>
    <w:qFormat/>
    <w:pPr>
      <w:suppressAutoHyphens/>
    </w:pPr>
    <w:rPr>
      <w:lang w:eastAsia="en-US"/>
    </w:rPr>
  </w:style>
  <w:style w:type="table" w:customStyle="1" w:styleId="11">
    <w:name w:val="Сетка таблицы1"/>
    <w:basedOn w:val="a1"/>
    <w:uiPriority w:val="59"/>
    <w:qFormat/>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table" w:customStyle="1" w:styleId="TableGridPHPDOCX">
    <w:name w:val="Table Grid PHPDOCX"/>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0">
    <w:name w:val="Title Car PHPDOCX"/>
    <w:basedOn w:val="DefaultParagraphFontPHPDOCX0"/>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0">
    <w:name w:val="Subtitle Car PHPDOCX"/>
    <w:basedOn w:val="DefaultParagraphFontPHPDOCX0"/>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0">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0">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link w:val="CommentTextCharPHPDOCX0"/>
    <w:uiPriority w:val="99"/>
    <w:semiHidden/>
    <w:unhideWhenUsed/>
    <w:rsid w:val="00E139EA"/>
  </w:style>
  <w:style w:type="character" w:customStyle="1" w:styleId="CommentTextCharPHPDOCX0">
    <w:name w:val="Comment Text Char PHPDOCX"/>
    <w:basedOn w:val="DefaultParagraphFontPHPDOCX0"/>
    <w:link w:val="annotationtextPHPDOCX0"/>
    <w:uiPriority w:val="99"/>
    <w:semiHidden/>
    <w:rsid w:val="00E139EA"/>
    <w:rPr>
      <w:sz w:val="20"/>
      <w:szCs w:val="20"/>
    </w:rPr>
  </w:style>
  <w:style w:type="paragraph" w:customStyle="1" w:styleId="annotationsubjectPHPDOCX0">
    <w:name w:val="annotation subject PHPDOCX"/>
    <w:basedOn w:val="annotationtextPHPDOCX0"/>
    <w:next w:val="annotationtextPHPDOCX0"/>
    <w:link w:val="CommentSubjectCharPHPDOCX0"/>
    <w:uiPriority w:val="99"/>
    <w:semiHidden/>
    <w:unhideWhenUsed/>
    <w:rsid w:val="00E139EA"/>
    <w:rPr>
      <w:b/>
      <w:bCs/>
    </w:rPr>
  </w:style>
  <w:style w:type="character" w:customStyle="1" w:styleId="CommentSubjectCharPHPDOCX0">
    <w:name w:val="Comment Subject Char PHPDOCX"/>
    <w:basedOn w:val="CommentTextCharPHPDOCX0"/>
    <w:link w:val="annotationsubject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0">
    <w:name w:val="Balloon Text Char PHPDOCX"/>
    <w:basedOn w:val="DefaultParagraphFontPHPDOCX0"/>
    <w:uiPriority w:val="99"/>
    <w:semiHidden/>
    <w:rsid w:val="00E139EA"/>
    <w:rPr>
      <w:rFonts w:ascii="Tahoma" w:hAnsi="Tahoma" w:cs="Tahoma"/>
      <w:sz w:val="16"/>
      <w:szCs w:val="16"/>
    </w:rPr>
  </w:style>
  <w:style w:type="paragraph" w:customStyle="1" w:styleId="footnoteTextPHPDOCX0">
    <w:name w:val="footnote Text PHPDOCX"/>
    <w:link w:val="footnoteTextCarPHPDOCX0"/>
    <w:uiPriority w:val="99"/>
    <w:semiHidden/>
    <w:unhideWhenUsed/>
    <w:rsid w:val="006E0FDA"/>
  </w:style>
  <w:style w:type="character" w:customStyle="1" w:styleId="footnoteTextCarPHPDOCX0">
    <w:name w:val="footnote Text Car PHPDOCX"/>
    <w:basedOn w:val="DefaultParagraphFontPHPDOCX0"/>
    <w:link w:val="footnoteTextPHPDOCX0"/>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link w:val="endnoteTextCarPHPDOCX0"/>
    <w:uiPriority w:val="99"/>
    <w:semiHidden/>
    <w:unhideWhenUsed/>
    <w:rsid w:val="006E0FDA"/>
  </w:style>
  <w:style w:type="character" w:customStyle="1" w:styleId="endnoteTextCarPHPDOCX0">
    <w:name w:val="endnote Text Car PHPDOCX"/>
    <w:basedOn w:val="DefaultParagraphFontPHPDOCX0"/>
    <w:link w:val="endnoteTextPHPDOCX0"/>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paragraph" w:styleId="af2">
    <w:name w:val="header"/>
    <w:basedOn w:val="a"/>
    <w:link w:val="af3"/>
    <w:uiPriority w:val="99"/>
    <w:unhideWhenUsed/>
    <w:rsid w:val="002E2A0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2E2A06"/>
    <w:rPr>
      <w:sz w:val="22"/>
      <w:szCs w:val="22"/>
      <w:lang w:eastAsia="en-US"/>
    </w:rPr>
  </w:style>
  <w:style w:type="paragraph" w:styleId="af4">
    <w:name w:val="footer"/>
    <w:basedOn w:val="a"/>
    <w:link w:val="af5"/>
    <w:uiPriority w:val="99"/>
    <w:unhideWhenUsed/>
    <w:rsid w:val="002E2A0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2E2A06"/>
    <w:rPr>
      <w:sz w:val="22"/>
      <w:szCs w:val="22"/>
      <w:lang w:eastAsia="en-US"/>
    </w:rPr>
  </w:style>
  <w:style w:type="character" w:styleId="af6">
    <w:name w:val="Hyperlink"/>
    <w:basedOn w:val="a0"/>
    <w:uiPriority w:val="99"/>
    <w:unhideWhenUsed/>
    <w:rsid w:val="00A52253"/>
    <w:rPr>
      <w:color w:val="0563C1" w:themeColor="hyperlink"/>
      <w:u w:val="single"/>
    </w:rPr>
  </w:style>
  <w:style w:type="character" w:styleId="af7">
    <w:name w:val="footnote reference"/>
    <w:basedOn w:val="a0"/>
    <w:uiPriority w:val="99"/>
    <w:semiHidden/>
    <w:unhideWhenUsed/>
    <w:rsid w:val="006E3A88"/>
    <w:rPr>
      <w:vertAlign w:val="superscript"/>
    </w:rPr>
  </w:style>
  <w:style w:type="character" w:customStyle="1" w:styleId="2">
    <w:name w:val="Основной текст (2)_"/>
    <w:link w:val="20"/>
    <w:rsid w:val="00434FBF"/>
    <w:rPr>
      <w:rFonts w:ascii="Times New Roman" w:eastAsia="Times New Roman" w:hAnsi="Times New Roman"/>
      <w:sz w:val="26"/>
      <w:szCs w:val="26"/>
      <w:shd w:val="clear" w:color="auto" w:fill="FFFFFF"/>
    </w:rPr>
  </w:style>
  <w:style w:type="paragraph" w:customStyle="1" w:styleId="20">
    <w:name w:val="Основной текст (2)"/>
    <w:basedOn w:val="a"/>
    <w:link w:val="2"/>
    <w:qFormat/>
    <w:rsid w:val="00434FBF"/>
    <w:pPr>
      <w:widowControl w:val="0"/>
      <w:shd w:val="clear" w:color="auto" w:fill="FFFFFF"/>
      <w:suppressAutoHyphens w:val="0"/>
      <w:spacing w:after="0" w:line="0" w:lineRule="atLeast"/>
      <w:jc w:val="center"/>
    </w:pPr>
    <w:rPr>
      <w:rFonts w:ascii="Times New Roman" w:eastAsia="Times New Roman" w:hAnsi="Times New Roman"/>
      <w:sz w:val="26"/>
      <w:szCs w:val="26"/>
      <w:lang w:eastAsia="ru-RU"/>
    </w:rPr>
  </w:style>
  <w:style w:type="character" w:customStyle="1" w:styleId="2Exact">
    <w:name w:val="Основной текст (2) Exact"/>
    <w:rsid w:val="00434FBF"/>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96991">
      <w:bodyDiv w:val="1"/>
      <w:marLeft w:val="0"/>
      <w:marRight w:val="0"/>
      <w:marTop w:val="0"/>
      <w:marBottom w:val="0"/>
      <w:divBdr>
        <w:top w:val="none" w:sz="0" w:space="0" w:color="auto"/>
        <w:left w:val="none" w:sz="0" w:space="0" w:color="auto"/>
        <w:bottom w:val="none" w:sz="0" w:space="0" w:color="auto"/>
        <w:right w:val="none" w:sz="0" w:space="0" w:color="auto"/>
      </w:divBdr>
      <w:divsChild>
        <w:div w:id="433939003">
          <w:marLeft w:val="547"/>
          <w:marRight w:val="0"/>
          <w:marTop w:val="0"/>
          <w:marBottom w:val="0"/>
          <w:divBdr>
            <w:top w:val="none" w:sz="0" w:space="0" w:color="auto"/>
            <w:left w:val="none" w:sz="0" w:space="0" w:color="auto"/>
            <w:bottom w:val="none" w:sz="0" w:space="0" w:color="auto"/>
            <w:right w:val="none" w:sz="0" w:space="0" w:color="auto"/>
          </w:divBdr>
        </w:div>
        <w:div w:id="466044946">
          <w:marLeft w:val="1166"/>
          <w:marRight w:val="0"/>
          <w:marTop w:val="0"/>
          <w:marBottom w:val="0"/>
          <w:divBdr>
            <w:top w:val="none" w:sz="0" w:space="0" w:color="auto"/>
            <w:left w:val="none" w:sz="0" w:space="0" w:color="auto"/>
            <w:bottom w:val="none" w:sz="0" w:space="0" w:color="auto"/>
            <w:right w:val="none" w:sz="0" w:space="0" w:color="auto"/>
          </w:divBdr>
        </w:div>
        <w:div w:id="1852835012">
          <w:marLeft w:val="1166"/>
          <w:marRight w:val="0"/>
          <w:marTop w:val="0"/>
          <w:marBottom w:val="0"/>
          <w:divBdr>
            <w:top w:val="none" w:sz="0" w:space="0" w:color="auto"/>
            <w:left w:val="none" w:sz="0" w:space="0" w:color="auto"/>
            <w:bottom w:val="none" w:sz="0" w:space="0" w:color="auto"/>
            <w:right w:val="none" w:sz="0" w:space="0" w:color="auto"/>
          </w:divBdr>
        </w:div>
        <w:div w:id="1672373145">
          <w:marLeft w:val="0"/>
          <w:marRight w:val="0"/>
          <w:marTop w:val="0"/>
          <w:marBottom w:val="0"/>
          <w:divBdr>
            <w:top w:val="none" w:sz="0" w:space="0" w:color="auto"/>
            <w:left w:val="none" w:sz="0" w:space="0" w:color="auto"/>
            <w:bottom w:val="none" w:sz="0" w:space="0" w:color="auto"/>
            <w:right w:val="none" w:sz="0" w:space="0" w:color="auto"/>
          </w:divBdr>
        </w:div>
        <w:div w:id="365563198">
          <w:marLeft w:val="0"/>
          <w:marRight w:val="0"/>
          <w:marTop w:val="0"/>
          <w:marBottom w:val="0"/>
          <w:divBdr>
            <w:top w:val="none" w:sz="0" w:space="0" w:color="auto"/>
            <w:left w:val="none" w:sz="0" w:space="0" w:color="auto"/>
            <w:bottom w:val="none" w:sz="0" w:space="0" w:color="auto"/>
            <w:right w:val="none" w:sz="0" w:space="0" w:color="auto"/>
          </w:divBdr>
        </w:div>
        <w:div w:id="182285781">
          <w:marLeft w:val="0"/>
          <w:marRight w:val="0"/>
          <w:marTop w:val="0"/>
          <w:marBottom w:val="0"/>
          <w:divBdr>
            <w:top w:val="none" w:sz="0" w:space="0" w:color="auto"/>
            <w:left w:val="none" w:sz="0" w:space="0" w:color="auto"/>
            <w:bottom w:val="none" w:sz="0" w:space="0" w:color="auto"/>
            <w:right w:val="none" w:sz="0" w:space="0" w:color="auto"/>
          </w:divBdr>
        </w:div>
        <w:div w:id="635062332">
          <w:marLeft w:val="0"/>
          <w:marRight w:val="0"/>
          <w:marTop w:val="0"/>
          <w:marBottom w:val="0"/>
          <w:divBdr>
            <w:top w:val="none" w:sz="0" w:space="0" w:color="auto"/>
            <w:left w:val="none" w:sz="0" w:space="0" w:color="auto"/>
            <w:bottom w:val="none" w:sz="0" w:space="0" w:color="auto"/>
            <w:right w:val="none" w:sz="0" w:space="0" w:color="auto"/>
          </w:divBdr>
        </w:div>
        <w:div w:id="1440106962">
          <w:marLeft w:val="0"/>
          <w:marRight w:val="0"/>
          <w:marTop w:val="0"/>
          <w:marBottom w:val="0"/>
          <w:divBdr>
            <w:top w:val="none" w:sz="0" w:space="0" w:color="auto"/>
            <w:left w:val="none" w:sz="0" w:space="0" w:color="auto"/>
            <w:bottom w:val="none" w:sz="0" w:space="0" w:color="auto"/>
            <w:right w:val="none" w:sz="0" w:space="0" w:color="auto"/>
          </w:divBdr>
        </w:div>
      </w:divsChild>
    </w:div>
    <w:div w:id="202513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60C6B8-E894-4D52-A2AC-56667003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11082</TotalTime>
  <Pages>4</Pages>
  <Words>858</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УрГЭУ</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Александра Сергеевна</dc:creator>
  <cp:lastModifiedBy>Ivan V.</cp:lastModifiedBy>
  <cp:revision>68</cp:revision>
  <cp:lastPrinted>2021-03-05T19:13:00Z</cp:lastPrinted>
  <dcterms:created xsi:type="dcterms:W3CDTF">2023-05-28T23:34:00Z</dcterms:created>
  <dcterms:modified xsi:type="dcterms:W3CDTF">2025-01-26T06:17:00Z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УрГЭУ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1049-11.1.0.10702</vt:lpwstr>
  </property>
</Properties>
</file>