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9617" w14:textId="78AD0D8F" w:rsidR="00D530C5" w:rsidRDefault="00D530C5">
      <w:pPr>
        <w:pStyle w:val="a3"/>
        <w:ind w:left="240" w:firstLine="0"/>
        <w:jc w:val="left"/>
        <w:rPr>
          <w:sz w:val="20"/>
        </w:rPr>
      </w:pPr>
    </w:p>
    <w:p w14:paraId="72B8D3EB" w14:textId="77777777" w:rsidR="00D530C5" w:rsidRDefault="006B2FEE">
      <w:pPr>
        <w:pStyle w:val="a3"/>
        <w:spacing w:before="76"/>
        <w:ind w:left="132" w:right="1" w:firstLine="0"/>
        <w:jc w:val="center"/>
      </w:pPr>
      <w:r>
        <w:rPr>
          <w:spacing w:val="-2"/>
        </w:rPr>
        <w:t>СОДЕРЖАНИЕ</w:t>
      </w:r>
    </w:p>
    <w:p w14:paraId="37A6DA01" w14:textId="77777777" w:rsidR="00D530C5" w:rsidRDefault="00D13FAE">
      <w:pPr>
        <w:pStyle w:val="a3"/>
        <w:tabs>
          <w:tab w:val="left" w:pos="9407"/>
        </w:tabs>
        <w:spacing w:before="964"/>
        <w:ind w:firstLine="0"/>
        <w:jc w:val="left"/>
      </w:pPr>
      <w:hyperlink w:anchor="_bookmark0" w:history="1">
        <w:r w:rsidR="006B2FEE">
          <w:rPr>
            <w:spacing w:val="-2"/>
          </w:rPr>
          <w:t>Введение</w:t>
        </w:r>
        <w:r w:rsidR="006B2FEE">
          <w:tab/>
        </w:r>
        <w:r w:rsidR="006B2FEE">
          <w:rPr>
            <w:spacing w:val="-10"/>
          </w:rPr>
          <w:t>3</w:t>
        </w:r>
      </w:hyperlink>
    </w:p>
    <w:p w14:paraId="1706271E" w14:textId="77777777" w:rsidR="00D530C5" w:rsidRDefault="00D13FAE">
      <w:pPr>
        <w:pStyle w:val="a4"/>
        <w:numPr>
          <w:ilvl w:val="0"/>
          <w:numId w:val="20"/>
        </w:numPr>
        <w:tabs>
          <w:tab w:val="left" w:pos="469"/>
        </w:tabs>
        <w:spacing w:before="161"/>
        <w:ind w:left="469" w:hanging="208"/>
        <w:rPr>
          <w:sz w:val="28"/>
        </w:rPr>
      </w:pPr>
      <w:hyperlink w:anchor="_bookmark1" w:history="1">
        <w:r w:rsidR="006B2FEE">
          <w:rPr>
            <w:sz w:val="28"/>
          </w:rPr>
          <w:t>Теоретические</w:t>
        </w:r>
        <w:r w:rsidR="006B2FEE">
          <w:rPr>
            <w:spacing w:val="-11"/>
            <w:sz w:val="28"/>
          </w:rPr>
          <w:t xml:space="preserve"> </w:t>
        </w:r>
        <w:r w:rsidR="006B2FEE">
          <w:rPr>
            <w:sz w:val="28"/>
          </w:rPr>
          <w:t>аспекты</w:t>
        </w:r>
        <w:r w:rsidR="006B2FEE">
          <w:rPr>
            <w:spacing w:val="-8"/>
            <w:sz w:val="28"/>
          </w:rPr>
          <w:t xml:space="preserve"> </w:t>
        </w:r>
        <w:r w:rsidR="006B2FEE">
          <w:rPr>
            <w:sz w:val="28"/>
          </w:rPr>
          <w:t>инновационных</w:t>
        </w:r>
        <w:r w:rsidR="006B2FEE">
          <w:rPr>
            <w:spacing w:val="-6"/>
            <w:sz w:val="28"/>
          </w:rPr>
          <w:t xml:space="preserve"> </w:t>
        </w:r>
        <w:r w:rsidR="006B2FEE">
          <w:rPr>
            <w:sz w:val="28"/>
          </w:rPr>
          <w:t>технологий</w:t>
        </w:r>
        <w:r w:rsidR="006B2FEE">
          <w:rPr>
            <w:spacing w:val="-8"/>
            <w:sz w:val="28"/>
          </w:rPr>
          <w:t xml:space="preserve"> </w:t>
        </w:r>
        <w:r w:rsidR="006B2FEE">
          <w:rPr>
            <w:sz w:val="28"/>
          </w:rPr>
          <w:t>в</w:t>
        </w:r>
        <w:r w:rsidR="006B2FEE">
          <w:rPr>
            <w:spacing w:val="-8"/>
            <w:sz w:val="28"/>
          </w:rPr>
          <w:t xml:space="preserve"> </w:t>
        </w:r>
        <w:r w:rsidR="006B2FEE">
          <w:rPr>
            <w:sz w:val="28"/>
          </w:rPr>
          <w:t>банковском</w:t>
        </w:r>
        <w:r w:rsidR="006B2FEE">
          <w:rPr>
            <w:spacing w:val="-7"/>
            <w:sz w:val="28"/>
          </w:rPr>
          <w:t xml:space="preserve"> </w:t>
        </w:r>
        <w:r w:rsidR="006B2FEE">
          <w:rPr>
            <w:sz w:val="28"/>
          </w:rPr>
          <w:t>секторе</w:t>
        </w:r>
        <w:r w:rsidR="006B2FEE">
          <w:rPr>
            <w:spacing w:val="25"/>
            <w:sz w:val="28"/>
          </w:rPr>
          <w:t xml:space="preserve"> </w:t>
        </w:r>
        <w:r w:rsidR="006B2FEE">
          <w:rPr>
            <w:spacing w:val="-10"/>
            <w:sz w:val="28"/>
          </w:rPr>
          <w:t>8</w:t>
        </w:r>
      </w:hyperlink>
    </w:p>
    <w:p w14:paraId="621759B3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465"/>
        </w:tabs>
        <w:spacing w:before="162"/>
        <w:ind w:left="680" w:hanging="419"/>
        <w:rPr>
          <w:sz w:val="28"/>
        </w:rPr>
      </w:pPr>
      <w:hyperlink w:anchor="_bookmark2" w:history="1">
        <w:r w:rsidR="006B2FEE">
          <w:rPr>
            <w:sz w:val="28"/>
          </w:rPr>
          <w:t>Понятие</w:t>
        </w:r>
        <w:r w:rsidR="006B2FEE">
          <w:rPr>
            <w:spacing w:val="-8"/>
            <w:sz w:val="28"/>
          </w:rPr>
          <w:t xml:space="preserve"> </w:t>
        </w:r>
        <w:r w:rsidR="006B2FEE">
          <w:rPr>
            <w:sz w:val="28"/>
          </w:rPr>
          <w:t>и</w:t>
        </w:r>
        <w:r w:rsidR="006B2FEE">
          <w:rPr>
            <w:spacing w:val="-7"/>
            <w:sz w:val="28"/>
          </w:rPr>
          <w:t xml:space="preserve"> </w:t>
        </w:r>
        <w:r w:rsidR="006B2FEE">
          <w:rPr>
            <w:sz w:val="28"/>
          </w:rPr>
          <w:t>классификация</w:t>
        </w:r>
        <w:r w:rsidR="006B2FEE">
          <w:rPr>
            <w:spacing w:val="-8"/>
            <w:sz w:val="28"/>
          </w:rPr>
          <w:t xml:space="preserve"> </w:t>
        </w:r>
        <w:r w:rsidR="006B2FEE">
          <w:rPr>
            <w:sz w:val="28"/>
          </w:rPr>
          <w:t>финансовых</w:t>
        </w:r>
        <w:r w:rsidR="006B2FEE">
          <w:rPr>
            <w:spacing w:val="-7"/>
            <w:sz w:val="28"/>
          </w:rPr>
          <w:t xml:space="preserve"> </w:t>
        </w:r>
        <w:r w:rsidR="006B2FEE">
          <w:rPr>
            <w:sz w:val="28"/>
          </w:rPr>
          <w:t>инноваций</w:t>
        </w:r>
        <w:r w:rsidR="006B2FEE">
          <w:rPr>
            <w:spacing w:val="-7"/>
            <w:sz w:val="28"/>
          </w:rPr>
          <w:t xml:space="preserve"> </w:t>
        </w:r>
        <w:r w:rsidR="006B2FEE">
          <w:rPr>
            <w:sz w:val="28"/>
          </w:rPr>
          <w:t>в</w:t>
        </w:r>
        <w:r w:rsidR="006B2FEE">
          <w:rPr>
            <w:spacing w:val="-7"/>
            <w:sz w:val="28"/>
          </w:rPr>
          <w:t xml:space="preserve"> </w:t>
        </w:r>
        <w:r w:rsidR="006B2FEE">
          <w:rPr>
            <w:sz w:val="28"/>
          </w:rPr>
          <w:t>банковской</w:t>
        </w:r>
        <w:r w:rsidR="006B2FEE">
          <w:rPr>
            <w:spacing w:val="-6"/>
            <w:sz w:val="28"/>
          </w:rPr>
          <w:t xml:space="preserve"> </w:t>
        </w:r>
        <w:r w:rsidR="006B2FEE">
          <w:rPr>
            <w:spacing w:val="-2"/>
            <w:sz w:val="28"/>
          </w:rPr>
          <w:t>сфере</w:t>
        </w:r>
        <w:r w:rsidR="006B2FEE">
          <w:rPr>
            <w:sz w:val="28"/>
          </w:rPr>
          <w:tab/>
        </w:r>
        <w:r w:rsidR="006B2FEE">
          <w:rPr>
            <w:spacing w:val="-10"/>
            <w:sz w:val="28"/>
          </w:rPr>
          <w:t>8</w:t>
        </w:r>
      </w:hyperlink>
    </w:p>
    <w:p w14:paraId="34D923E3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299"/>
        </w:tabs>
        <w:spacing w:before="161"/>
        <w:ind w:left="680" w:hanging="419"/>
        <w:rPr>
          <w:sz w:val="28"/>
        </w:rPr>
      </w:pPr>
      <w:hyperlink w:anchor="_bookmark4" w:history="1">
        <w:r w:rsidR="006B2FEE">
          <w:rPr>
            <w:sz w:val="28"/>
          </w:rPr>
          <w:t>Особенности</w:t>
        </w:r>
        <w:r w:rsidR="006B2FEE">
          <w:rPr>
            <w:spacing w:val="-11"/>
            <w:sz w:val="28"/>
          </w:rPr>
          <w:t xml:space="preserve"> </w:t>
        </w:r>
        <w:r w:rsidR="006B2FEE">
          <w:rPr>
            <w:sz w:val="28"/>
          </w:rPr>
          <w:t>развития</w:t>
        </w:r>
        <w:r w:rsidR="006B2FEE">
          <w:rPr>
            <w:spacing w:val="-6"/>
            <w:sz w:val="28"/>
          </w:rPr>
          <w:t xml:space="preserve"> </w:t>
        </w:r>
        <w:r w:rsidR="006B2FEE">
          <w:rPr>
            <w:sz w:val="28"/>
          </w:rPr>
          <w:t>финансовых</w:t>
        </w:r>
        <w:r w:rsidR="006B2FEE">
          <w:rPr>
            <w:spacing w:val="-9"/>
            <w:sz w:val="28"/>
          </w:rPr>
          <w:t xml:space="preserve"> </w:t>
        </w:r>
        <w:r w:rsidR="006B2FEE">
          <w:rPr>
            <w:sz w:val="28"/>
          </w:rPr>
          <w:t>инноваций</w:t>
        </w:r>
        <w:r w:rsidR="006B2FEE">
          <w:rPr>
            <w:spacing w:val="-8"/>
            <w:sz w:val="28"/>
          </w:rPr>
          <w:t xml:space="preserve"> </w:t>
        </w:r>
        <w:r w:rsidR="006B2FEE">
          <w:rPr>
            <w:sz w:val="28"/>
          </w:rPr>
          <w:t>в</w:t>
        </w:r>
        <w:r w:rsidR="006B2FEE">
          <w:rPr>
            <w:spacing w:val="-8"/>
            <w:sz w:val="28"/>
          </w:rPr>
          <w:t xml:space="preserve"> </w:t>
        </w:r>
        <w:r w:rsidR="006B2FEE">
          <w:rPr>
            <w:sz w:val="28"/>
          </w:rPr>
          <w:t>банковском</w:t>
        </w:r>
        <w:r w:rsidR="006B2FEE">
          <w:rPr>
            <w:spacing w:val="-7"/>
            <w:sz w:val="28"/>
          </w:rPr>
          <w:t xml:space="preserve"> </w:t>
        </w:r>
        <w:r w:rsidR="006B2FEE">
          <w:rPr>
            <w:spacing w:val="-2"/>
            <w:sz w:val="28"/>
          </w:rPr>
          <w:t>секторе</w:t>
        </w:r>
        <w:r w:rsidR="006B2FEE">
          <w:rPr>
            <w:sz w:val="28"/>
          </w:rPr>
          <w:tab/>
        </w:r>
        <w:r w:rsidR="006B2FEE">
          <w:rPr>
            <w:spacing w:val="-5"/>
            <w:sz w:val="28"/>
          </w:rPr>
          <w:t>18</w:t>
        </w:r>
      </w:hyperlink>
    </w:p>
    <w:p w14:paraId="0942789C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285"/>
        </w:tabs>
        <w:spacing w:before="160" w:line="360" w:lineRule="auto"/>
        <w:ind w:left="261" w:right="176" w:firstLine="0"/>
        <w:rPr>
          <w:sz w:val="28"/>
        </w:rPr>
      </w:pPr>
      <w:hyperlink w:anchor="_bookmark8" w:history="1">
        <w:r w:rsidR="006B2FEE">
          <w:rPr>
            <w:sz w:val="28"/>
          </w:rPr>
          <w:t>Развитие финансовых инноваций как фактор повышения</w:t>
        </w:r>
      </w:hyperlink>
      <w:r w:rsidR="006B2FEE">
        <w:rPr>
          <w:sz w:val="28"/>
        </w:rPr>
        <w:t xml:space="preserve"> конкурентоспособности коммерческих банков</w:t>
      </w:r>
      <w:r w:rsidR="006B2FEE">
        <w:rPr>
          <w:sz w:val="28"/>
        </w:rPr>
        <w:tab/>
      </w:r>
      <w:r w:rsidR="006B2FEE">
        <w:rPr>
          <w:spacing w:val="-6"/>
          <w:sz w:val="28"/>
        </w:rPr>
        <w:t>26</w:t>
      </w:r>
    </w:p>
    <w:p w14:paraId="5619B48A" w14:textId="77777777" w:rsidR="00D530C5" w:rsidRDefault="00D13FAE">
      <w:pPr>
        <w:pStyle w:val="a4"/>
        <w:numPr>
          <w:ilvl w:val="0"/>
          <w:numId w:val="20"/>
        </w:numPr>
        <w:tabs>
          <w:tab w:val="left" w:pos="469"/>
          <w:tab w:val="left" w:pos="9285"/>
        </w:tabs>
        <w:spacing w:before="2" w:line="360" w:lineRule="auto"/>
        <w:ind w:left="261" w:right="176" w:firstLine="0"/>
        <w:rPr>
          <w:sz w:val="28"/>
        </w:rPr>
      </w:pPr>
      <w:hyperlink w:anchor="_bookmark9" w:history="1">
        <w:r w:rsidR="006B2FEE">
          <w:rPr>
            <w:sz w:val="28"/>
          </w:rPr>
          <w:t>Анализ текущего состояния внедрения инноваций в деятельность банков</w:t>
        </w:r>
      </w:hyperlink>
      <w:r w:rsidR="006B2FEE">
        <w:rPr>
          <w:sz w:val="28"/>
        </w:rPr>
        <w:t xml:space="preserve"> РФ на примере ПАО «Сбербанк»</w:t>
      </w:r>
      <w:r w:rsidR="006B2FEE">
        <w:rPr>
          <w:sz w:val="28"/>
        </w:rPr>
        <w:tab/>
      </w:r>
      <w:r w:rsidR="006B2FEE">
        <w:rPr>
          <w:spacing w:val="-6"/>
          <w:sz w:val="28"/>
        </w:rPr>
        <w:t>31</w:t>
      </w:r>
    </w:p>
    <w:p w14:paraId="332FF0FE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316"/>
        </w:tabs>
        <w:spacing w:line="321" w:lineRule="exact"/>
        <w:ind w:left="680" w:hanging="419"/>
        <w:rPr>
          <w:sz w:val="28"/>
        </w:rPr>
      </w:pPr>
      <w:hyperlink w:anchor="_bookmark10" w:history="1">
        <w:r w:rsidR="006B2FEE">
          <w:rPr>
            <w:sz w:val="28"/>
          </w:rPr>
          <w:t>Организационно-экономическая</w:t>
        </w:r>
        <w:r w:rsidR="006B2FEE">
          <w:rPr>
            <w:spacing w:val="-17"/>
            <w:sz w:val="28"/>
          </w:rPr>
          <w:t xml:space="preserve"> </w:t>
        </w:r>
        <w:r w:rsidR="006B2FEE">
          <w:rPr>
            <w:sz w:val="28"/>
          </w:rPr>
          <w:t>характеристика</w:t>
        </w:r>
        <w:r w:rsidR="006B2FEE">
          <w:rPr>
            <w:spacing w:val="-18"/>
            <w:sz w:val="28"/>
          </w:rPr>
          <w:t xml:space="preserve"> </w:t>
        </w:r>
        <w:r w:rsidR="006B2FEE">
          <w:rPr>
            <w:sz w:val="28"/>
          </w:rPr>
          <w:t>ПАО</w:t>
        </w:r>
        <w:r w:rsidR="006B2FEE">
          <w:rPr>
            <w:spacing w:val="-12"/>
            <w:sz w:val="28"/>
          </w:rPr>
          <w:t xml:space="preserve"> </w:t>
        </w:r>
        <w:r w:rsidR="006B2FEE">
          <w:rPr>
            <w:spacing w:val="-2"/>
            <w:sz w:val="28"/>
          </w:rPr>
          <w:t>«Сбербанк»</w:t>
        </w:r>
        <w:r w:rsidR="006B2FEE">
          <w:rPr>
            <w:sz w:val="28"/>
          </w:rPr>
          <w:tab/>
        </w:r>
        <w:r w:rsidR="006B2FEE">
          <w:rPr>
            <w:spacing w:val="-5"/>
            <w:sz w:val="28"/>
          </w:rPr>
          <w:t>31</w:t>
        </w:r>
      </w:hyperlink>
    </w:p>
    <w:p w14:paraId="513D1877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316"/>
        </w:tabs>
        <w:spacing w:before="160"/>
        <w:ind w:left="680" w:hanging="419"/>
        <w:rPr>
          <w:sz w:val="28"/>
        </w:rPr>
      </w:pPr>
      <w:hyperlink w:anchor="_bookmark11" w:history="1">
        <w:r w:rsidR="006B2FEE">
          <w:rPr>
            <w:sz w:val="28"/>
          </w:rPr>
          <w:t>Анализ</w:t>
        </w:r>
        <w:r w:rsidR="006B2FEE">
          <w:rPr>
            <w:spacing w:val="-10"/>
            <w:sz w:val="28"/>
          </w:rPr>
          <w:t xml:space="preserve"> </w:t>
        </w:r>
        <w:r w:rsidR="006B2FEE">
          <w:rPr>
            <w:sz w:val="28"/>
          </w:rPr>
          <w:t>основных</w:t>
        </w:r>
        <w:r w:rsidR="006B2FEE">
          <w:rPr>
            <w:spacing w:val="-9"/>
            <w:sz w:val="28"/>
          </w:rPr>
          <w:t xml:space="preserve"> </w:t>
        </w:r>
        <w:r w:rsidR="006B2FEE">
          <w:rPr>
            <w:sz w:val="28"/>
          </w:rPr>
          <w:t>показателей</w:t>
        </w:r>
        <w:r w:rsidR="006B2FEE">
          <w:rPr>
            <w:spacing w:val="-7"/>
            <w:sz w:val="28"/>
          </w:rPr>
          <w:t xml:space="preserve"> </w:t>
        </w:r>
        <w:r w:rsidR="006B2FEE">
          <w:rPr>
            <w:sz w:val="28"/>
          </w:rPr>
          <w:t>деятельности</w:t>
        </w:r>
        <w:r w:rsidR="006B2FEE">
          <w:rPr>
            <w:spacing w:val="-9"/>
            <w:sz w:val="28"/>
          </w:rPr>
          <w:t xml:space="preserve"> </w:t>
        </w:r>
        <w:r w:rsidR="006B2FEE">
          <w:rPr>
            <w:sz w:val="28"/>
          </w:rPr>
          <w:t>ПАО</w:t>
        </w:r>
        <w:r w:rsidR="006B2FEE">
          <w:rPr>
            <w:spacing w:val="-6"/>
            <w:sz w:val="28"/>
          </w:rPr>
          <w:t xml:space="preserve"> </w:t>
        </w:r>
        <w:r w:rsidR="006B2FEE">
          <w:rPr>
            <w:spacing w:val="-2"/>
            <w:sz w:val="28"/>
          </w:rPr>
          <w:t>«</w:t>
        </w:r>
        <w:proofErr w:type="spellStart"/>
        <w:r w:rsidR="006B2FEE">
          <w:rPr>
            <w:spacing w:val="-2"/>
            <w:sz w:val="28"/>
          </w:rPr>
          <w:t>Сбербанкк</w:t>
        </w:r>
        <w:proofErr w:type="spellEnd"/>
        <w:r w:rsidR="006B2FEE">
          <w:rPr>
            <w:spacing w:val="-2"/>
            <w:sz w:val="28"/>
          </w:rPr>
          <w:t>»</w:t>
        </w:r>
        <w:r w:rsidR="006B2FEE">
          <w:rPr>
            <w:sz w:val="28"/>
          </w:rPr>
          <w:tab/>
        </w:r>
        <w:r w:rsidR="006B2FEE">
          <w:rPr>
            <w:spacing w:val="-5"/>
            <w:sz w:val="28"/>
          </w:rPr>
          <w:t>35</w:t>
        </w:r>
      </w:hyperlink>
    </w:p>
    <w:p w14:paraId="2FE05F0E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259"/>
        </w:tabs>
        <w:spacing w:before="163"/>
        <w:ind w:left="680" w:hanging="419"/>
        <w:rPr>
          <w:sz w:val="28"/>
        </w:rPr>
      </w:pPr>
      <w:hyperlink w:anchor="_bookmark17" w:history="1">
        <w:r w:rsidR="006B2FEE">
          <w:rPr>
            <w:sz w:val="28"/>
          </w:rPr>
          <w:t>Анализ</w:t>
        </w:r>
        <w:r w:rsidR="006B2FEE">
          <w:rPr>
            <w:spacing w:val="-12"/>
            <w:sz w:val="28"/>
          </w:rPr>
          <w:t xml:space="preserve"> </w:t>
        </w:r>
        <w:r w:rsidR="006B2FEE">
          <w:rPr>
            <w:sz w:val="28"/>
          </w:rPr>
          <w:t>уровня</w:t>
        </w:r>
        <w:r w:rsidR="006B2FEE">
          <w:rPr>
            <w:spacing w:val="-11"/>
            <w:sz w:val="28"/>
          </w:rPr>
          <w:t xml:space="preserve"> </w:t>
        </w:r>
        <w:r w:rsidR="006B2FEE">
          <w:rPr>
            <w:sz w:val="28"/>
          </w:rPr>
          <w:t>использования</w:t>
        </w:r>
        <w:r w:rsidR="006B2FEE">
          <w:rPr>
            <w:spacing w:val="-8"/>
            <w:sz w:val="28"/>
          </w:rPr>
          <w:t xml:space="preserve"> </w:t>
        </w:r>
        <w:r w:rsidR="006B2FEE">
          <w:rPr>
            <w:sz w:val="28"/>
          </w:rPr>
          <w:t>инновационных</w:t>
        </w:r>
        <w:r w:rsidR="006B2FEE">
          <w:rPr>
            <w:spacing w:val="-10"/>
            <w:sz w:val="28"/>
          </w:rPr>
          <w:t xml:space="preserve"> </w:t>
        </w:r>
        <w:r w:rsidR="006B2FEE">
          <w:rPr>
            <w:spacing w:val="-2"/>
            <w:sz w:val="28"/>
          </w:rPr>
          <w:t>технологий</w:t>
        </w:r>
        <w:r w:rsidR="006B2FEE">
          <w:rPr>
            <w:sz w:val="28"/>
          </w:rPr>
          <w:tab/>
        </w:r>
        <w:r w:rsidR="006B2FEE">
          <w:rPr>
            <w:spacing w:val="-5"/>
            <w:sz w:val="28"/>
          </w:rPr>
          <w:t>41</w:t>
        </w:r>
      </w:hyperlink>
    </w:p>
    <w:p w14:paraId="4DAB5D0C" w14:textId="77777777" w:rsidR="00D530C5" w:rsidRDefault="00D13FAE">
      <w:pPr>
        <w:pStyle w:val="a4"/>
        <w:numPr>
          <w:ilvl w:val="0"/>
          <w:numId w:val="20"/>
        </w:numPr>
        <w:tabs>
          <w:tab w:val="left" w:pos="469"/>
          <w:tab w:val="left" w:pos="9331"/>
        </w:tabs>
        <w:spacing w:before="160" w:line="360" w:lineRule="auto"/>
        <w:ind w:left="261" w:right="130" w:firstLine="0"/>
        <w:rPr>
          <w:sz w:val="28"/>
        </w:rPr>
      </w:pPr>
      <w:hyperlink w:anchor="_bookmark26" w:history="1">
        <w:r w:rsidR="006B2FEE">
          <w:rPr>
            <w:sz w:val="28"/>
          </w:rPr>
          <w:t xml:space="preserve">Проблемы и перспективы развития </w:t>
        </w:r>
        <w:proofErr w:type="spellStart"/>
        <w:r w:rsidR="006B2FEE">
          <w:rPr>
            <w:sz w:val="28"/>
          </w:rPr>
          <w:t>финтех</w:t>
        </w:r>
        <w:proofErr w:type="spellEnd"/>
        <w:r w:rsidR="006B2FEE">
          <w:rPr>
            <w:sz w:val="28"/>
          </w:rPr>
          <w:t xml:space="preserve"> как фактора повышения</w:t>
        </w:r>
      </w:hyperlink>
      <w:r w:rsidR="006B2FEE">
        <w:rPr>
          <w:sz w:val="28"/>
        </w:rPr>
        <w:t xml:space="preserve"> </w:t>
      </w:r>
      <w:r w:rsidR="006B2FEE">
        <w:rPr>
          <w:spacing w:val="-2"/>
          <w:sz w:val="28"/>
        </w:rPr>
        <w:t>конкурентоспособности</w:t>
      </w:r>
      <w:r w:rsidR="006B2FEE">
        <w:rPr>
          <w:sz w:val="28"/>
        </w:rPr>
        <w:tab/>
      </w:r>
      <w:r w:rsidR="006B2FEE">
        <w:rPr>
          <w:spacing w:val="-6"/>
          <w:sz w:val="28"/>
        </w:rPr>
        <w:t>59</w:t>
      </w:r>
    </w:p>
    <w:p w14:paraId="421D81B5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275"/>
        </w:tabs>
        <w:spacing w:line="362" w:lineRule="auto"/>
        <w:ind w:left="261" w:right="188" w:firstLine="0"/>
        <w:rPr>
          <w:sz w:val="28"/>
        </w:rPr>
      </w:pPr>
      <w:hyperlink w:anchor="_bookmark27" w:history="1">
        <w:r w:rsidR="006B2FEE">
          <w:rPr>
            <w:sz w:val="28"/>
          </w:rPr>
          <w:t xml:space="preserve">Основные перспективные направления </w:t>
        </w:r>
        <w:proofErr w:type="spellStart"/>
        <w:r w:rsidR="006B2FEE">
          <w:rPr>
            <w:sz w:val="28"/>
          </w:rPr>
          <w:t>финтех</w:t>
        </w:r>
        <w:proofErr w:type="spellEnd"/>
        <w:r w:rsidR="006B2FEE">
          <w:rPr>
            <w:sz w:val="28"/>
          </w:rPr>
          <w:t xml:space="preserve"> и практика российских</w:t>
        </w:r>
      </w:hyperlink>
      <w:r w:rsidR="006B2FEE">
        <w:rPr>
          <w:sz w:val="28"/>
        </w:rPr>
        <w:t xml:space="preserve"> </w:t>
      </w:r>
      <w:r w:rsidR="006B2FEE">
        <w:rPr>
          <w:spacing w:val="-2"/>
          <w:sz w:val="28"/>
        </w:rPr>
        <w:t>банков</w:t>
      </w:r>
      <w:r w:rsidR="006B2FEE">
        <w:rPr>
          <w:sz w:val="28"/>
        </w:rPr>
        <w:tab/>
      </w:r>
      <w:r w:rsidR="006B2FEE">
        <w:rPr>
          <w:spacing w:val="-5"/>
          <w:sz w:val="28"/>
        </w:rPr>
        <w:t>59</w:t>
      </w:r>
    </w:p>
    <w:p w14:paraId="0105C943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295"/>
        </w:tabs>
        <w:spacing w:line="317" w:lineRule="exact"/>
        <w:ind w:left="680" w:hanging="419"/>
        <w:rPr>
          <w:sz w:val="28"/>
        </w:rPr>
      </w:pPr>
      <w:hyperlink w:anchor="_bookmark28" w:history="1">
        <w:r w:rsidR="006B2FEE">
          <w:rPr>
            <w:sz w:val="28"/>
          </w:rPr>
          <w:t>Методы</w:t>
        </w:r>
        <w:r w:rsidR="006B2FEE">
          <w:rPr>
            <w:spacing w:val="-10"/>
            <w:sz w:val="28"/>
          </w:rPr>
          <w:t xml:space="preserve"> </w:t>
        </w:r>
        <w:r w:rsidR="006B2FEE">
          <w:rPr>
            <w:sz w:val="28"/>
          </w:rPr>
          <w:t>цифровой</w:t>
        </w:r>
        <w:r w:rsidR="006B2FEE">
          <w:rPr>
            <w:spacing w:val="-10"/>
            <w:sz w:val="28"/>
          </w:rPr>
          <w:t xml:space="preserve"> </w:t>
        </w:r>
        <w:r w:rsidR="006B2FEE">
          <w:rPr>
            <w:sz w:val="28"/>
          </w:rPr>
          <w:t>трансформации</w:t>
        </w:r>
        <w:r w:rsidR="006B2FEE">
          <w:rPr>
            <w:spacing w:val="-10"/>
            <w:sz w:val="28"/>
          </w:rPr>
          <w:t xml:space="preserve"> </w:t>
        </w:r>
        <w:r w:rsidR="006B2FEE">
          <w:rPr>
            <w:sz w:val="28"/>
          </w:rPr>
          <w:t>коммерческого</w:t>
        </w:r>
        <w:r w:rsidR="006B2FEE">
          <w:rPr>
            <w:spacing w:val="-9"/>
            <w:sz w:val="28"/>
          </w:rPr>
          <w:t xml:space="preserve"> </w:t>
        </w:r>
        <w:r w:rsidR="006B2FEE">
          <w:rPr>
            <w:spacing w:val="-2"/>
            <w:sz w:val="28"/>
          </w:rPr>
          <w:t>банка</w:t>
        </w:r>
        <w:r w:rsidR="006B2FEE">
          <w:rPr>
            <w:sz w:val="28"/>
          </w:rPr>
          <w:tab/>
        </w:r>
        <w:r w:rsidR="006B2FEE">
          <w:rPr>
            <w:spacing w:val="-5"/>
            <w:sz w:val="28"/>
          </w:rPr>
          <w:t>64</w:t>
        </w:r>
      </w:hyperlink>
    </w:p>
    <w:p w14:paraId="5606ADE9" w14:textId="77777777" w:rsidR="00D530C5" w:rsidRDefault="00D13FAE">
      <w:pPr>
        <w:pStyle w:val="a4"/>
        <w:numPr>
          <w:ilvl w:val="1"/>
          <w:numId w:val="20"/>
        </w:numPr>
        <w:tabs>
          <w:tab w:val="left" w:pos="680"/>
          <w:tab w:val="left" w:pos="9268"/>
        </w:tabs>
        <w:spacing w:before="160"/>
        <w:ind w:left="680" w:hanging="419"/>
        <w:rPr>
          <w:sz w:val="28"/>
        </w:rPr>
      </w:pPr>
      <w:hyperlink w:anchor="_bookmark34" w:history="1">
        <w:r w:rsidR="006B2FEE">
          <w:rPr>
            <w:sz w:val="28"/>
          </w:rPr>
          <w:t>Механизмы</w:t>
        </w:r>
        <w:r w:rsidR="006B2FEE">
          <w:rPr>
            <w:spacing w:val="-15"/>
            <w:sz w:val="28"/>
          </w:rPr>
          <w:t xml:space="preserve"> </w:t>
        </w:r>
        <w:r w:rsidR="006B2FEE">
          <w:rPr>
            <w:sz w:val="28"/>
          </w:rPr>
          <w:t>стимулирования</w:t>
        </w:r>
        <w:r w:rsidR="006B2FEE">
          <w:rPr>
            <w:spacing w:val="-14"/>
            <w:sz w:val="28"/>
          </w:rPr>
          <w:t xml:space="preserve"> </w:t>
        </w:r>
        <w:r w:rsidR="006B2FEE">
          <w:rPr>
            <w:sz w:val="28"/>
          </w:rPr>
          <w:t>инновационных</w:t>
        </w:r>
        <w:r w:rsidR="006B2FEE">
          <w:rPr>
            <w:spacing w:val="-12"/>
            <w:sz w:val="28"/>
          </w:rPr>
          <w:t xml:space="preserve"> </w:t>
        </w:r>
        <w:r w:rsidR="006B2FEE">
          <w:rPr>
            <w:spacing w:val="-2"/>
            <w:sz w:val="28"/>
          </w:rPr>
          <w:t>решений</w:t>
        </w:r>
        <w:r w:rsidR="006B2FEE">
          <w:rPr>
            <w:sz w:val="28"/>
          </w:rPr>
          <w:tab/>
        </w:r>
        <w:r w:rsidR="006B2FEE">
          <w:rPr>
            <w:spacing w:val="-5"/>
            <w:sz w:val="28"/>
          </w:rPr>
          <w:t>77</w:t>
        </w:r>
      </w:hyperlink>
    </w:p>
    <w:p w14:paraId="594AA1AE" w14:textId="77777777" w:rsidR="00D530C5" w:rsidRDefault="00D13FAE">
      <w:pPr>
        <w:pStyle w:val="a3"/>
        <w:tabs>
          <w:tab w:val="left" w:pos="9328"/>
        </w:tabs>
        <w:spacing w:before="160"/>
        <w:ind w:firstLine="0"/>
        <w:jc w:val="left"/>
      </w:pPr>
      <w:hyperlink w:anchor="_bookmark37" w:history="1">
        <w:r w:rsidR="006B2FEE">
          <w:t>Список</w:t>
        </w:r>
        <w:r w:rsidR="006B2FEE">
          <w:rPr>
            <w:spacing w:val="-12"/>
          </w:rPr>
          <w:t xml:space="preserve"> </w:t>
        </w:r>
        <w:r w:rsidR="006B2FEE">
          <w:t>использованных</w:t>
        </w:r>
        <w:r w:rsidR="006B2FEE">
          <w:rPr>
            <w:spacing w:val="-8"/>
          </w:rPr>
          <w:t xml:space="preserve"> </w:t>
        </w:r>
        <w:r w:rsidR="006B2FEE">
          <w:rPr>
            <w:spacing w:val="-2"/>
          </w:rPr>
          <w:t>источников</w:t>
        </w:r>
        <w:r w:rsidR="006B2FEE">
          <w:tab/>
        </w:r>
        <w:r w:rsidR="006B2FEE">
          <w:rPr>
            <w:spacing w:val="-5"/>
          </w:rPr>
          <w:t>92</w:t>
        </w:r>
      </w:hyperlink>
    </w:p>
    <w:p w14:paraId="1F2973F1" w14:textId="77777777" w:rsidR="00D530C5" w:rsidRDefault="00D530C5">
      <w:pPr>
        <w:pStyle w:val="a3"/>
        <w:jc w:val="left"/>
        <w:sectPr w:rsidR="00D530C5">
          <w:pgSz w:w="11910" w:h="16840"/>
          <w:pgMar w:top="1040" w:right="720" w:bottom="280" w:left="1440" w:header="720" w:footer="720" w:gutter="0"/>
          <w:cols w:space="720"/>
        </w:sectPr>
      </w:pPr>
    </w:p>
    <w:p w14:paraId="1451B554" w14:textId="77777777" w:rsidR="00D530C5" w:rsidRDefault="006B2FEE">
      <w:pPr>
        <w:pStyle w:val="a3"/>
        <w:spacing w:before="76"/>
        <w:ind w:left="132" w:right="1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1DA603A7" w14:textId="77777777" w:rsidR="00D530C5" w:rsidRDefault="00D530C5">
      <w:pPr>
        <w:pStyle w:val="a3"/>
        <w:ind w:left="0" w:firstLine="0"/>
        <w:jc w:val="left"/>
      </w:pPr>
    </w:p>
    <w:p w14:paraId="04E6D0A0" w14:textId="77777777" w:rsidR="00D530C5" w:rsidRDefault="00D530C5">
      <w:pPr>
        <w:pStyle w:val="a3"/>
        <w:ind w:left="0" w:firstLine="0"/>
        <w:jc w:val="left"/>
      </w:pPr>
    </w:p>
    <w:p w14:paraId="25DE2B05" w14:textId="77777777" w:rsidR="00D530C5" w:rsidRDefault="00D530C5">
      <w:pPr>
        <w:pStyle w:val="a3"/>
        <w:spacing w:before="159"/>
        <w:ind w:left="0" w:firstLine="0"/>
        <w:jc w:val="left"/>
      </w:pPr>
    </w:p>
    <w:p w14:paraId="57252EB0" w14:textId="77777777" w:rsidR="00D530C5" w:rsidRDefault="006B2FEE">
      <w:pPr>
        <w:pStyle w:val="a3"/>
        <w:spacing w:line="360" w:lineRule="auto"/>
        <w:ind w:right="125"/>
      </w:pPr>
      <w:r>
        <w:t>На текущее время внедрение инновационных технологий в различные сферы деятельности субъектов экономики, вдобавок переход экономики на инновационный путь развития, представляют собой основные из</w:t>
      </w:r>
      <w:r>
        <w:rPr>
          <w:spacing w:val="80"/>
        </w:rPr>
        <w:t xml:space="preserve"> </w:t>
      </w:r>
      <w:r>
        <w:t>приоритетов государственной политики. Без сомнения, данные явления и характер их неизбежности оказывают влияние на судьбу экономики в целом, в частности, на развитие структурных сдвигов в экономике и поддерживают конкурентоспособность национального экономического комплекса, особенно банковской сферы. Как следствие этого, новый этап развития банковского сектора охватывает повышение качества банковской деятельности и долгосрочной бизнес-устойчивости. Помимо этого, этап включает расширение видов банковских услуг, рост их качества и совершенствования на фоне растущих запросов потребителей.</w:t>
      </w:r>
    </w:p>
    <w:p w14:paraId="487D07E7" w14:textId="77777777" w:rsidR="00D530C5" w:rsidRDefault="006B2FEE">
      <w:pPr>
        <w:pStyle w:val="a3"/>
        <w:spacing w:line="360" w:lineRule="auto"/>
        <w:ind w:right="125"/>
      </w:pPr>
      <w:r>
        <w:t>Сегодня новые технологии (телекоммуникационные, цифровые, биометрические и пр.) реструктурируют индустрию финансовых услуг, активно вытесняя игроков и бизнес-модели, преимущественно</w:t>
      </w:r>
      <w:r>
        <w:rPr>
          <w:spacing w:val="80"/>
        </w:rPr>
        <w:t xml:space="preserve"> </w:t>
      </w:r>
      <w:r>
        <w:t>использующие традиционные подходы к формированию собственной политики ведения бизнеса.</w:t>
      </w:r>
    </w:p>
    <w:p w14:paraId="7FA50D51" w14:textId="77777777" w:rsidR="00D530C5" w:rsidRDefault="006B2FEE">
      <w:pPr>
        <w:pStyle w:val="a3"/>
        <w:spacing w:line="360" w:lineRule="auto"/>
        <w:ind w:right="127"/>
      </w:pPr>
      <w:r>
        <w:t xml:space="preserve">Сектор финансовых технологий или </w:t>
      </w:r>
      <w:proofErr w:type="spellStart"/>
      <w:r>
        <w:t>финтех</w:t>
      </w:r>
      <w:proofErr w:type="spellEnd"/>
      <w:r>
        <w:t xml:space="preserve"> (</w:t>
      </w:r>
      <w:proofErr w:type="spellStart"/>
      <w:r>
        <w:t>FinTech</w:t>
      </w:r>
      <w:proofErr w:type="spellEnd"/>
      <w:r>
        <w:t xml:space="preserve">) – это новая быстро развивающаяся отрасль, возникшая на стыке секторов </w:t>
      </w:r>
      <w:proofErr w:type="spellStart"/>
      <w:r>
        <w:t>финуслуг</w:t>
      </w:r>
      <w:proofErr w:type="spellEnd"/>
      <w:r>
        <w:t xml:space="preserve"> и новых технологий. Участники отрасли создают пользователе- ориентированные инновационные решения для сегментного рынка финансовых услуг.</w:t>
      </w:r>
    </w:p>
    <w:p w14:paraId="79FCEBE9" w14:textId="77777777" w:rsidR="00D530C5" w:rsidRDefault="006B2FEE">
      <w:pPr>
        <w:pStyle w:val="a3"/>
        <w:spacing w:line="360" w:lineRule="auto"/>
        <w:ind w:right="127"/>
      </w:pPr>
      <w:r>
        <w:t xml:space="preserve">В настоящий момент, остается перечень неисследованных вопросов, которые возникли из-за неудовлетворительной изученности теоретико- методологических аспектов, неполно разрабатываемого прогнозирования последствий ввиду внедрения </w:t>
      </w:r>
      <w:proofErr w:type="spellStart"/>
      <w:r>
        <w:t>финтех</w:t>
      </w:r>
      <w:proofErr w:type="spellEnd"/>
      <w:r>
        <w:t xml:space="preserve">, а также экономической </w:t>
      </w:r>
      <w:r>
        <w:rPr>
          <w:spacing w:val="-2"/>
        </w:rPr>
        <w:t>нестабильности.</w:t>
      </w:r>
    </w:p>
    <w:p w14:paraId="76F343D9" w14:textId="77777777" w:rsidR="00D530C5" w:rsidRDefault="00D530C5">
      <w:pPr>
        <w:pStyle w:val="a3"/>
        <w:spacing w:line="360" w:lineRule="auto"/>
        <w:sectPr w:rsidR="00D530C5">
          <w:footerReference w:type="default" r:id="rId7"/>
          <w:pgSz w:w="11910" w:h="16840"/>
          <w:pgMar w:top="1040" w:right="720" w:bottom="1020" w:left="1440" w:header="0" w:footer="831" w:gutter="0"/>
          <w:pgNumType w:start="3"/>
          <w:cols w:space="720"/>
        </w:sectPr>
      </w:pPr>
    </w:p>
    <w:p w14:paraId="6D7EE5EC" w14:textId="77777777" w:rsidR="00D530C5" w:rsidRDefault="006B2FEE">
      <w:pPr>
        <w:pStyle w:val="a3"/>
        <w:spacing w:before="76" w:line="360" w:lineRule="auto"/>
        <w:ind w:right="125"/>
      </w:pPr>
      <w:r>
        <w:lastRenderedPageBreak/>
        <w:t>Рассмотрение вопросов, связанных с внедрением финансовых инноваций в банковскую сферу, должно получить отражение в научных и прикладных исследованиях.</w:t>
      </w:r>
    </w:p>
    <w:p w14:paraId="384785F2" w14:textId="77777777" w:rsidR="00D530C5" w:rsidRDefault="006B2FEE">
      <w:pPr>
        <w:pStyle w:val="a3"/>
        <w:spacing w:line="360" w:lineRule="auto"/>
        <w:ind w:right="125"/>
      </w:pPr>
      <w:r>
        <w:t xml:space="preserve">Основу исследования составили труды российских ученых, таких как А.Е. Ждановой, А.В. Минакова, Н.Д. </w:t>
      </w:r>
      <w:proofErr w:type="spellStart"/>
      <w:r>
        <w:t>Эриашвили</w:t>
      </w:r>
      <w:proofErr w:type="spellEnd"/>
      <w:r>
        <w:t xml:space="preserve"> и др.</w:t>
      </w:r>
    </w:p>
    <w:p w14:paraId="2AEA6E74" w14:textId="77777777" w:rsidR="00D530C5" w:rsidRDefault="006B2FEE">
      <w:pPr>
        <w:pStyle w:val="a3"/>
        <w:spacing w:line="360" w:lineRule="auto"/>
        <w:ind w:right="125"/>
      </w:pPr>
      <w:r>
        <w:t xml:space="preserve">Также немалый вклад в формирование теории инноваций, используемый автором в научном исследовании экономической сущности и содержания финансовых инновационных технологий в банковской системе, внесли представители российской академической школы, такие как А.Е. Жданова, О.В. </w:t>
      </w:r>
      <w:proofErr w:type="spellStart"/>
      <w:r>
        <w:t>Медникова</w:t>
      </w:r>
      <w:proofErr w:type="spellEnd"/>
      <w:r>
        <w:t xml:space="preserve">, Т.В. Фурсова, А.А. Мишина, а также зарубежных авторов – Й.А. </w:t>
      </w:r>
      <w:proofErr w:type="spellStart"/>
      <w:r>
        <w:t>Шумпетер</w:t>
      </w:r>
      <w:proofErr w:type="spellEnd"/>
      <w:r>
        <w:t xml:space="preserve">, П. </w:t>
      </w:r>
      <w:proofErr w:type="spellStart"/>
      <w:r>
        <w:t>Друкер</w:t>
      </w:r>
      <w:proofErr w:type="spellEnd"/>
      <w:r>
        <w:t xml:space="preserve"> и др.</w:t>
      </w:r>
    </w:p>
    <w:p w14:paraId="7E9C344D" w14:textId="77777777" w:rsidR="00D530C5" w:rsidRDefault="006B2FEE">
      <w:pPr>
        <w:pStyle w:val="a3"/>
        <w:spacing w:line="360" w:lineRule="auto"/>
        <w:ind w:right="127"/>
      </w:pPr>
      <w:r>
        <w:t>Фундаментальное обоснование вопросов функционирования банковского сектора и места инноваций в нём рассматривается в трудах российских ученых В.Е. Косарева, А.В. Карагодина.</w:t>
      </w:r>
    </w:p>
    <w:p w14:paraId="498F57D9" w14:textId="77777777" w:rsidR="00D530C5" w:rsidRDefault="006B2FEE">
      <w:pPr>
        <w:pStyle w:val="a3"/>
        <w:tabs>
          <w:tab w:val="left" w:pos="2491"/>
          <w:tab w:val="left" w:pos="4267"/>
          <w:tab w:val="left" w:pos="6256"/>
          <w:tab w:val="left" w:pos="7996"/>
        </w:tabs>
        <w:spacing w:line="360" w:lineRule="auto"/>
        <w:ind w:right="127"/>
        <w:jc w:val="right"/>
      </w:pPr>
      <w:r>
        <w:t>Теоретическое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финансовых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 xml:space="preserve">в работах российских ученых Б.А. </w:t>
      </w:r>
      <w:proofErr w:type="spellStart"/>
      <w:r>
        <w:t>Райзберг</w:t>
      </w:r>
      <w:proofErr w:type="spellEnd"/>
      <w:r>
        <w:t xml:space="preserve">, О.В. </w:t>
      </w:r>
      <w:proofErr w:type="spellStart"/>
      <w:r>
        <w:t>Медниковой</w:t>
      </w:r>
      <w:proofErr w:type="spellEnd"/>
      <w:r>
        <w:t xml:space="preserve">, Е.В. </w:t>
      </w:r>
      <w:proofErr w:type="spellStart"/>
      <w:r>
        <w:t>Абызовой</w:t>
      </w:r>
      <w:proofErr w:type="spellEnd"/>
      <w:r>
        <w:t xml:space="preserve">. </w:t>
      </w:r>
      <w:r>
        <w:rPr>
          <w:spacing w:val="-2"/>
        </w:rPr>
        <w:t>Концептуальное</w:t>
      </w:r>
      <w:r>
        <w:tab/>
      </w:r>
      <w:r>
        <w:rPr>
          <w:spacing w:val="-2"/>
        </w:rPr>
        <w:t>обоснование</w:t>
      </w:r>
      <w:r>
        <w:tab/>
      </w:r>
      <w:r>
        <w:rPr>
          <w:spacing w:val="-2"/>
        </w:rPr>
        <w:t>цифровизации</w:t>
      </w:r>
      <w:r>
        <w:tab/>
      </w:r>
      <w:r>
        <w:rPr>
          <w:spacing w:val="-2"/>
        </w:rPr>
        <w:t>банковского</w:t>
      </w:r>
      <w:r>
        <w:tab/>
      </w:r>
      <w:r>
        <w:rPr>
          <w:spacing w:val="-2"/>
        </w:rPr>
        <w:t xml:space="preserve">сектора </w:t>
      </w:r>
      <w:r>
        <w:t>содержится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работах</w:t>
      </w:r>
      <w:r>
        <w:rPr>
          <w:spacing w:val="3"/>
        </w:rPr>
        <w:t xml:space="preserve"> </w:t>
      </w:r>
      <w:r>
        <w:t>Т.В.</w:t>
      </w:r>
      <w:r>
        <w:rPr>
          <w:spacing w:val="6"/>
        </w:rPr>
        <w:t xml:space="preserve"> </w:t>
      </w:r>
      <w:r>
        <w:t>Фурсовой,</w:t>
      </w:r>
      <w:r>
        <w:rPr>
          <w:spacing w:val="4"/>
        </w:rPr>
        <w:t xml:space="preserve"> </w:t>
      </w:r>
      <w:r>
        <w:t>Ю.С.</w:t>
      </w:r>
      <w:r>
        <w:rPr>
          <w:spacing w:val="3"/>
        </w:rPr>
        <w:t xml:space="preserve"> </w:t>
      </w:r>
      <w:r>
        <w:t>Петровой,</w:t>
      </w:r>
      <w:r>
        <w:rPr>
          <w:spacing w:val="6"/>
        </w:rPr>
        <w:t xml:space="preserve"> </w:t>
      </w:r>
      <w:r>
        <w:t>Д.А.</w:t>
      </w:r>
      <w:r>
        <w:rPr>
          <w:spacing w:val="4"/>
        </w:rPr>
        <w:t xml:space="preserve"> </w:t>
      </w:r>
      <w:r>
        <w:t>Артеменко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С.В.</w:t>
      </w:r>
    </w:p>
    <w:p w14:paraId="1B29ECA3" w14:textId="77777777" w:rsidR="00D530C5" w:rsidRDefault="006B2FEE">
      <w:pPr>
        <w:pStyle w:val="a3"/>
        <w:ind w:firstLine="0"/>
        <w:jc w:val="left"/>
      </w:pPr>
      <w:r>
        <w:rPr>
          <w:spacing w:val="-2"/>
        </w:rPr>
        <w:t>Зенченко.</w:t>
      </w:r>
    </w:p>
    <w:p w14:paraId="3267E3A9" w14:textId="77777777" w:rsidR="00D530C5" w:rsidRDefault="006B2FEE">
      <w:pPr>
        <w:pStyle w:val="a3"/>
        <w:spacing w:before="160" w:line="360" w:lineRule="auto"/>
        <w:ind w:right="128"/>
      </w:pPr>
      <w:r>
        <w:t xml:space="preserve">Целостное исследование внедрения </w:t>
      </w:r>
      <w:proofErr w:type="spellStart"/>
      <w:r>
        <w:t>финтех</w:t>
      </w:r>
      <w:proofErr w:type="spellEnd"/>
      <w:r>
        <w:t xml:space="preserve"> включает системный</w:t>
      </w:r>
      <w:r>
        <w:rPr>
          <w:spacing w:val="40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обобщение.</w:t>
      </w:r>
      <w:r>
        <w:rPr>
          <w:spacing w:val="-2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оказали</w:t>
      </w:r>
      <w:r>
        <w:rPr>
          <w:spacing w:val="-3"/>
        </w:rPr>
        <w:t xml:space="preserve"> </w:t>
      </w:r>
      <w:r>
        <w:t xml:space="preserve">труды А.В. Минакова и В.Е. Косарева и Г.М. </w:t>
      </w:r>
      <w:proofErr w:type="spellStart"/>
      <w:r>
        <w:t>Иараджули</w:t>
      </w:r>
      <w:proofErr w:type="spellEnd"/>
      <w:r>
        <w:t>.</w:t>
      </w:r>
    </w:p>
    <w:p w14:paraId="569597F2" w14:textId="77777777" w:rsidR="00D530C5" w:rsidRDefault="006B2FEE">
      <w:pPr>
        <w:pStyle w:val="a3"/>
        <w:spacing w:line="360" w:lineRule="auto"/>
        <w:ind w:right="127"/>
      </w:pPr>
      <w:r>
        <w:t xml:space="preserve">Несмотря на значительный вклад перечисленных авторов в изучение данной проблемы, системный подход к исследованию финансовых инноваций в банковском секторе нуждается в постоянном дополнении и </w:t>
      </w:r>
      <w:r>
        <w:rPr>
          <w:spacing w:val="-2"/>
        </w:rPr>
        <w:t>уточнении.</w:t>
      </w:r>
    </w:p>
    <w:p w14:paraId="43F2F8AE" w14:textId="77777777" w:rsidR="00D530C5" w:rsidRDefault="006B2FEE">
      <w:pPr>
        <w:spacing w:line="360" w:lineRule="auto"/>
        <w:ind w:left="261" w:right="127" w:firstLine="708"/>
        <w:jc w:val="both"/>
        <w:rPr>
          <w:sz w:val="28"/>
        </w:rPr>
      </w:pPr>
      <w:r>
        <w:rPr>
          <w:i/>
          <w:sz w:val="28"/>
        </w:rPr>
        <w:t xml:space="preserve">Объектом исследования </w:t>
      </w:r>
      <w:r>
        <w:rPr>
          <w:sz w:val="28"/>
        </w:rPr>
        <w:t xml:space="preserve">выступают финансовые инновационные технологии. </w:t>
      </w:r>
      <w:r>
        <w:rPr>
          <w:i/>
          <w:sz w:val="28"/>
        </w:rPr>
        <w:t xml:space="preserve">Предмет исследования </w:t>
      </w:r>
      <w:r>
        <w:rPr>
          <w:sz w:val="28"/>
        </w:rPr>
        <w:t>– процесс внедрения инноваций в банковскую сферу на примере ПАО «Сбербанк».</w:t>
      </w:r>
    </w:p>
    <w:p w14:paraId="5B3AF5EA" w14:textId="77777777" w:rsidR="00D530C5" w:rsidRDefault="00D530C5">
      <w:pPr>
        <w:spacing w:line="360" w:lineRule="auto"/>
        <w:jc w:val="both"/>
        <w:rPr>
          <w:sz w:val="28"/>
        </w:rPr>
        <w:sectPr w:rsidR="00D530C5">
          <w:pgSz w:w="11910" w:h="16840"/>
          <w:pgMar w:top="1040" w:right="720" w:bottom="1020" w:left="1440" w:header="0" w:footer="831" w:gutter="0"/>
          <w:cols w:space="720"/>
        </w:sectPr>
      </w:pPr>
    </w:p>
    <w:p w14:paraId="7FF8EF84" w14:textId="77777777" w:rsidR="00D530C5" w:rsidRDefault="006B2FEE">
      <w:pPr>
        <w:pStyle w:val="a3"/>
        <w:spacing w:before="76" w:line="360" w:lineRule="auto"/>
        <w:ind w:right="126"/>
      </w:pPr>
      <w:r>
        <w:rPr>
          <w:i/>
        </w:rPr>
        <w:lastRenderedPageBreak/>
        <w:t xml:space="preserve">Цель исследования </w:t>
      </w:r>
      <w:r>
        <w:t>выпускной квалификационной работы – развитие теоретических и методических подходов к процессу внедрения финансовых инноваций в банковский сектор, построение и аргументация способов эффективного введения технологий.</w:t>
      </w:r>
    </w:p>
    <w:p w14:paraId="0C098F2C" w14:textId="77777777" w:rsidR="00D530C5" w:rsidRDefault="006B2FEE">
      <w:pPr>
        <w:pStyle w:val="a3"/>
        <w:spacing w:line="320" w:lineRule="exact"/>
        <w:ind w:left="969" w:firstLine="0"/>
      </w:pPr>
      <w:r>
        <w:t>Для</w:t>
      </w:r>
      <w:r>
        <w:rPr>
          <w:spacing w:val="45"/>
          <w:w w:val="150"/>
        </w:rPr>
        <w:t xml:space="preserve"> </w:t>
      </w:r>
      <w:r>
        <w:t>достижения</w:t>
      </w:r>
      <w:r>
        <w:rPr>
          <w:spacing w:val="48"/>
          <w:w w:val="150"/>
        </w:rPr>
        <w:t xml:space="preserve"> </w:t>
      </w:r>
      <w:r>
        <w:t>указанной</w:t>
      </w:r>
      <w:r>
        <w:rPr>
          <w:spacing w:val="49"/>
          <w:w w:val="150"/>
        </w:rPr>
        <w:t xml:space="preserve"> </w:t>
      </w:r>
      <w:r>
        <w:t>цели</w:t>
      </w:r>
      <w:r>
        <w:rPr>
          <w:spacing w:val="49"/>
          <w:w w:val="150"/>
        </w:rPr>
        <w:t xml:space="preserve"> </w:t>
      </w:r>
      <w:r>
        <w:t>поставлены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решены</w:t>
      </w:r>
      <w:r>
        <w:rPr>
          <w:spacing w:val="49"/>
          <w:w w:val="150"/>
        </w:rPr>
        <w:t xml:space="preserve"> </w:t>
      </w:r>
      <w:r>
        <w:rPr>
          <w:spacing w:val="-2"/>
        </w:rPr>
        <w:t>следующие</w:t>
      </w:r>
    </w:p>
    <w:p w14:paraId="65C633F8" w14:textId="77777777" w:rsidR="00D530C5" w:rsidRDefault="006B2FEE">
      <w:pPr>
        <w:spacing w:before="163"/>
        <w:ind w:left="261"/>
        <w:rPr>
          <w:sz w:val="28"/>
        </w:rPr>
      </w:pPr>
      <w:r>
        <w:rPr>
          <w:i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14:paraId="7FC498A4" w14:textId="77777777" w:rsidR="00D530C5" w:rsidRDefault="006B2FEE">
      <w:pPr>
        <w:pStyle w:val="a4"/>
        <w:numPr>
          <w:ilvl w:val="0"/>
          <w:numId w:val="19"/>
        </w:numPr>
        <w:tabs>
          <w:tab w:val="left" w:pos="1201"/>
        </w:tabs>
        <w:spacing w:before="160" w:line="360" w:lineRule="auto"/>
        <w:ind w:right="128" w:firstLine="708"/>
        <w:rPr>
          <w:sz w:val="28"/>
        </w:rPr>
      </w:pPr>
      <w:r>
        <w:rPr>
          <w:sz w:val="28"/>
        </w:rPr>
        <w:t xml:space="preserve">систематизировать теоретические положения исследования </w:t>
      </w:r>
      <w:proofErr w:type="spellStart"/>
      <w:r>
        <w:rPr>
          <w:sz w:val="28"/>
        </w:rPr>
        <w:t>финтех</w:t>
      </w:r>
      <w:proofErr w:type="spellEnd"/>
      <w:r>
        <w:rPr>
          <w:sz w:val="28"/>
        </w:rPr>
        <w:t xml:space="preserve"> и механизма его функционирования в текущих экономических условиях;</w:t>
      </w:r>
    </w:p>
    <w:p w14:paraId="3420CCD5" w14:textId="77777777" w:rsidR="00D530C5" w:rsidRDefault="006B2FEE">
      <w:pPr>
        <w:pStyle w:val="a4"/>
        <w:numPr>
          <w:ilvl w:val="0"/>
          <w:numId w:val="19"/>
        </w:numPr>
        <w:tabs>
          <w:tab w:val="left" w:pos="1270"/>
        </w:tabs>
        <w:spacing w:line="362" w:lineRule="auto"/>
        <w:ind w:right="128" w:firstLine="708"/>
        <w:rPr>
          <w:sz w:val="28"/>
        </w:rPr>
      </w:pPr>
      <w:r>
        <w:rPr>
          <w:sz w:val="28"/>
        </w:rPr>
        <w:t>представить методические положения по внедрению финансовых технологий инноваций в сфере деятельности банков;</w:t>
      </w:r>
    </w:p>
    <w:p w14:paraId="695EC797" w14:textId="77777777" w:rsidR="00D530C5" w:rsidRDefault="006B2FEE">
      <w:pPr>
        <w:pStyle w:val="a4"/>
        <w:numPr>
          <w:ilvl w:val="0"/>
          <w:numId w:val="19"/>
        </w:numPr>
        <w:tabs>
          <w:tab w:val="left" w:pos="1374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разработать методику формирования и реализации способов внедрение технологий в банковский сектор для повышения совокупной банковской адаптивности и устойчивости.</w:t>
      </w:r>
    </w:p>
    <w:p w14:paraId="741BDF3E" w14:textId="77777777" w:rsidR="00D530C5" w:rsidRDefault="006B2FEE">
      <w:pPr>
        <w:pStyle w:val="a3"/>
        <w:spacing w:line="360" w:lineRule="auto"/>
        <w:ind w:right="125"/>
      </w:pPr>
      <w:r>
        <w:rPr>
          <w:i/>
        </w:rPr>
        <w:t xml:space="preserve">Теоретической и методологической основой </w:t>
      </w:r>
      <w:r>
        <w:t xml:space="preserve">выпускной квалификационной работы послужили труды отечественных и зарубежных авторов в области теории денег и кредита, денежно-кредитной политики, банковского дела и цифровизации экономики, научные и методические публикации, статьи в отечественной и зарубежной периодической печати, материалы научных конференций, дискуссий, а также законодательные и нормативные акты, которые регулируют банковский сектор Российской </w:t>
      </w:r>
      <w:r>
        <w:rPr>
          <w:spacing w:val="-2"/>
        </w:rPr>
        <w:t>Федерации.</w:t>
      </w:r>
    </w:p>
    <w:p w14:paraId="6C50433C" w14:textId="77777777" w:rsidR="00D530C5" w:rsidRDefault="006B2FEE">
      <w:pPr>
        <w:pStyle w:val="a3"/>
        <w:spacing w:line="360" w:lineRule="auto"/>
        <w:ind w:right="125"/>
      </w:pPr>
      <w:r>
        <w:t>В исследовании использовались общенаучные методы познания, экономико-статистические методы обработки информации, методы системного, сравнительного, функционального и факторного анализа с построением аналитических моделей на основе синтеза современных научных методов познания экономических процессов.</w:t>
      </w:r>
    </w:p>
    <w:p w14:paraId="5E303C6C" w14:textId="77777777" w:rsidR="00D530C5" w:rsidRDefault="006B2FEE">
      <w:pPr>
        <w:pStyle w:val="a3"/>
        <w:spacing w:line="360" w:lineRule="auto"/>
        <w:ind w:right="125"/>
      </w:pPr>
      <w:r>
        <w:rPr>
          <w:i/>
        </w:rPr>
        <w:t xml:space="preserve">Информационную базу </w:t>
      </w:r>
      <w:r>
        <w:t xml:space="preserve">исследования составили нормативно-правовые акты Российской Федерации и ее субъектов по вопросам банковского регулирования в условиях цифровизации экономики, официальные </w:t>
      </w:r>
      <w:proofErr w:type="gramStart"/>
      <w:r>
        <w:t>статистические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аналитические</w:t>
      </w:r>
      <w:r>
        <w:rPr>
          <w:spacing w:val="40"/>
        </w:rPr>
        <w:t xml:space="preserve">  </w:t>
      </w:r>
      <w:r>
        <w:t>материалы</w:t>
      </w:r>
      <w:r>
        <w:rPr>
          <w:spacing w:val="40"/>
        </w:rPr>
        <w:t xml:space="preserve">  </w:t>
      </w:r>
      <w:r>
        <w:t>Банка</w:t>
      </w:r>
      <w:r>
        <w:rPr>
          <w:spacing w:val="40"/>
        </w:rPr>
        <w:t xml:space="preserve">  </w:t>
      </w:r>
      <w:r>
        <w:t>России,</w:t>
      </w:r>
      <w:r>
        <w:rPr>
          <w:spacing w:val="40"/>
        </w:rPr>
        <w:t xml:space="preserve">  </w:t>
      </w:r>
      <w:r>
        <w:t>результаты</w:t>
      </w:r>
    </w:p>
    <w:p w14:paraId="7B8ADD2A" w14:textId="77777777" w:rsidR="00D530C5" w:rsidRDefault="00D530C5">
      <w:pPr>
        <w:pStyle w:val="a3"/>
        <w:spacing w:line="360" w:lineRule="auto"/>
        <w:sectPr w:rsidR="00D530C5">
          <w:pgSz w:w="11910" w:h="16840"/>
          <w:pgMar w:top="1040" w:right="720" w:bottom="1020" w:left="1440" w:header="0" w:footer="831" w:gutter="0"/>
          <w:cols w:space="720"/>
        </w:sectPr>
      </w:pPr>
    </w:p>
    <w:p w14:paraId="19537D9C" w14:textId="77777777" w:rsidR="00D530C5" w:rsidRDefault="006B2FEE">
      <w:pPr>
        <w:pStyle w:val="a3"/>
        <w:spacing w:before="76" w:line="360" w:lineRule="auto"/>
        <w:ind w:right="125" w:firstLine="0"/>
      </w:pPr>
      <w:r>
        <w:lastRenderedPageBreak/>
        <w:t>авторских исследований и расчетов, материалы научно-практических конференций, экспертные сведения периодических изданий, справочные материалы и электронные системы информации.</w:t>
      </w:r>
    </w:p>
    <w:p w14:paraId="33068C22" w14:textId="77777777" w:rsidR="00D530C5" w:rsidRDefault="006B2FEE">
      <w:pPr>
        <w:pStyle w:val="a3"/>
        <w:spacing w:line="360" w:lineRule="auto"/>
        <w:ind w:right="126"/>
      </w:pPr>
      <w:r>
        <w:t xml:space="preserve">Репрезентативность информационной базы позволяет характеризовать </w:t>
      </w:r>
      <w:proofErr w:type="gramStart"/>
      <w:r>
        <w:t>ее</w:t>
      </w:r>
      <w:r>
        <w:rPr>
          <w:spacing w:val="57"/>
        </w:rPr>
        <w:t xml:space="preserve">  </w:t>
      </w:r>
      <w:r>
        <w:t>как</w:t>
      </w:r>
      <w:proofErr w:type="gramEnd"/>
      <w:r>
        <w:rPr>
          <w:spacing w:val="58"/>
        </w:rPr>
        <w:t xml:space="preserve">  </w:t>
      </w:r>
      <w:r>
        <w:t>надежную</w:t>
      </w:r>
      <w:r>
        <w:rPr>
          <w:spacing w:val="59"/>
        </w:rPr>
        <w:t xml:space="preserve">  </w:t>
      </w:r>
      <w:r>
        <w:t>основу</w:t>
      </w:r>
      <w:r>
        <w:rPr>
          <w:spacing w:val="58"/>
        </w:rPr>
        <w:t xml:space="preserve">  </w:t>
      </w:r>
      <w:r>
        <w:t>для</w:t>
      </w:r>
      <w:r>
        <w:rPr>
          <w:spacing w:val="58"/>
        </w:rPr>
        <w:t xml:space="preserve">  </w:t>
      </w:r>
      <w:r>
        <w:t>формирования</w:t>
      </w:r>
      <w:r>
        <w:rPr>
          <w:spacing w:val="57"/>
        </w:rPr>
        <w:t xml:space="preserve">  </w:t>
      </w:r>
      <w:r>
        <w:t>комплексного</w:t>
      </w:r>
      <w:r>
        <w:rPr>
          <w:spacing w:val="59"/>
        </w:rPr>
        <w:t xml:space="preserve">  </w:t>
      </w:r>
      <w:r>
        <w:t xml:space="preserve">подхода к изучению вопроса внедрения </w:t>
      </w:r>
      <w:proofErr w:type="spellStart"/>
      <w:r>
        <w:t>финтех</w:t>
      </w:r>
      <w:proofErr w:type="spellEnd"/>
      <w:r>
        <w:t xml:space="preserve"> в банковскую сферу.</w:t>
      </w:r>
    </w:p>
    <w:p w14:paraId="1D3AD29D" w14:textId="77777777" w:rsidR="00D530C5" w:rsidRDefault="006B2FEE">
      <w:pPr>
        <w:pStyle w:val="a3"/>
        <w:spacing w:line="360" w:lineRule="auto"/>
        <w:ind w:right="125"/>
      </w:pPr>
      <w:r>
        <w:rPr>
          <w:i/>
        </w:rPr>
        <w:t xml:space="preserve">Научная новизна </w:t>
      </w:r>
      <w:r>
        <w:t>выпускной квалификационной работы исследования состоит в развитии теоретических, методических положений и разработке направлений по успешному внедрению финансовых инноваций в сферу деятельности российских банков.</w:t>
      </w:r>
    </w:p>
    <w:p w14:paraId="74AE97D7" w14:textId="77777777" w:rsidR="00D530C5" w:rsidRDefault="006B2FEE">
      <w:pPr>
        <w:pStyle w:val="a3"/>
        <w:spacing w:line="360" w:lineRule="auto"/>
        <w:ind w:right="128"/>
      </w:pPr>
      <w:r>
        <w:t>Результаты исследования, обладающие, по мнению автора, признаками научной новизны:</w:t>
      </w:r>
    </w:p>
    <w:p w14:paraId="690405E5" w14:textId="77777777" w:rsidR="00D530C5" w:rsidRDefault="006B2FEE">
      <w:pPr>
        <w:pStyle w:val="a4"/>
        <w:numPr>
          <w:ilvl w:val="0"/>
          <w:numId w:val="18"/>
        </w:numPr>
        <w:tabs>
          <w:tab w:val="left" w:pos="1248"/>
        </w:tabs>
        <w:spacing w:line="360" w:lineRule="auto"/>
        <w:ind w:right="125" w:firstLine="708"/>
        <w:jc w:val="both"/>
        <w:rPr>
          <w:sz w:val="28"/>
        </w:rPr>
      </w:pPr>
      <w:r>
        <w:rPr>
          <w:sz w:val="28"/>
        </w:rPr>
        <w:t>Систематизированы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 инновационных технологий, в том числе: определено базовое место инноваций</w:t>
      </w:r>
      <w:r>
        <w:rPr>
          <w:spacing w:val="40"/>
          <w:sz w:val="28"/>
        </w:rPr>
        <w:t xml:space="preserve"> </w:t>
      </w:r>
      <w:r>
        <w:rPr>
          <w:sz w:val="28"/>
        </w:rPr>
        <w:t>в 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системе, позволяющее сформировать эффективный инструментарий управления финансовыми продуктами; раскрыто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 понятия «</w:t>
      </w:r>
      <w:proofErr w:type="spellStart"/>
      <w:r>
        <w:rPr>
          <w:sz w:val="28"/>
        </w:rPr>
        <w:t>финтех</w:t>
      </w:r>
      <w:proofErr w:type="spellEnd"/>
      <w:r>
        <w:rPr>
          <w:sz w:val="28"/>
        </w:rPr>
        <w:t>» как корректирующего инструмента адаптации кредитной организации в условиях цифровизации экономики; сформулировано определение финансовой системы и банковского сектора, определен перечень основных участников и их функционал.</w:t>
      </w:r>
    </w:p>
    <w:p w14:paraId="5A630685" w14:textId="77777777" w:rsidR="00D530C5" w:rsidRDefault="006B2FEE">
      <w:pPr>
        <w:pStyle w:val="a4"/>
        <w:numPr>
          <w:ilvl w:val="0"/>
          <w:numId w:val="18"/>
        </w:numPr>
        <w:tabs>
          <w:tab w:val="left" w:pos="1606"/>
        </w:tabs>
        <w:spacing w:line="360" w:lineRule="auto"/>
        <w:ind w:right="125" w:firstLine="708"/>
        <w:jc w:val="both"/>
        <w:rPr>
          <w:sz w:val="28"/>
        </w:rPr>
      </w:pPr>
      <w:r>
        <w:rPr>
          <w:sz w:val="28"/>
        </w:rPr>
        <w:t>Представлены методические положения по внедрению инновационных технологий в финансовой системе и способы их успешной адаптации исходя из особенностей кредитной организации. Предлагаемый авторский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 позволит эффективнее управлять банковскими продуктами и обеспечивать заданный уровень цифровизации внутри организации.</w:t>
      </w:r>
    </w:p>
    <w:p w14:paraId="23FDFE79" w14:textId="77777777" w:rsidR="00D530C5" w:rsidRDefault="006B2FEE">
      <w:pPr>
        <w:pStyle w:val="a3"/>
        <w:spacing w:line="360" w:lineRule="auto"/>
        <w:ind w:right="128"/>
      </w:pPr>
      <w:r>
        <w:t xml:space="preserve">Теоретическая значимость исследования заключается в расширении и дополнении теоретических и методических аспектов введения </w:t>
      </w:r>
      <w:proofErr w:type="spellStart"/>
      <w:r>
        <w:t>финтех</w:t>
      </w:r>
      <w:proofErr w:type="spellEnd"/>
      <w:r>
        <w:t xml:space="preserve"> и обосновании его базового места в банковской сфере исходя из обобщения и систематизации содержательного контента процесса. Выводы и положения, обоснованные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rPr>
          <w:spacing w:val="-2"/>
        </w:rPr>
        <w:t>расширить</w:t>
      </w:r>
    </w:p>
    <w:p w14:paraId="62183FD9" w14:textId="77777777" w:rsidR="00D530C5" w:rsidRDefault="00D530C5">
      <w:pPr>
        <w:pStyle w:val="a3"/>
        <w:spacing w:line="360" w:lineRule="auto"/>
        <w:sectPr w:rsidR="00D530C5">
          <w:pgSz w:w="11910" w:h="16840"/>
          <w:pgMar w:top="1040" w:right="720" w:bottom="1020" w:left="1440" w:header="0" w:footer="831" w:gutter="0"/>
          <w:cols w:space="720"/>
        </w:sectPr>
      </w:pPr>
    </w:p>
    <w:p w14:paraId="57564425" w14:textId="77777777" w:rsidR="00D530C5" w:rsidRDefault="006B2FEE">
      <w:pPr>
        <w:pStyle w:val="a3"/>
        <w:spacing w:before="76" w:line="360" w:lineRule="auto"/>
        <w:ind w:right="128" w:firstLine="0"/>
      </w:pPr>
      <w:r>
        <w:lastRenderedPageBreak/>
        <w:t>и</w:t>
      </w:r>
      <w:r>
        <w:rPr>
          <w:spacing w:val="-1"/>
        </w:rPr>
        <w:t xml:space="preserve"> </w:t>
      </w:r>
      <w:r>
        <w:t>углубить</w:t>
      </w:r>
      <w:r>
        <w:rPr>
          <w:spacing w:val="-2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базис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внедрения</w:t>
      </w:r>
      <w:r>
        <w:rPr>
          <w:spacing w:val="-1"/>
        </w:rPr>
        <w:t xml:space="preserve"> </w:t>
      </w:r>
      <w:r>
        <w:t xml:space="preserve">финансовых инновационных </w:t>
      </w:r>
      <w:r>
        <w:rPr>
          <w:spacing w:val="-2"/>
        </w:rPr>
        <w:t>технологий.</w:t>
      </w:r>
    </w:p>
    <w:p w14:paraId="238110E4" w14:textId="77777777" w:rsidR="00D530C5" w:rsidRDefault="006B2FEE">
      <w:pPr>
        <w:pStyle w:val="a3"/>
        <w:spacing w:line="360" w:lineRule="auto"/>
        <w:ind w:right="125"/>
      </w:pPr>
      <w:r>
        <w:t>Практическая значимость работы заключается в возможности использовать полученные результаты научного исследования в целях дальнейшего совершенствования финансовой системы и повышения уровня адаптивности и эффективности деятельности кредитных организаций.</w:t>
      </w:r>
    </w:p>
    <w:p w14:paraId="2971BF50" w14:textId="77777777" w:rsidR="00D530C5" w:rsidRDefault="006B2FEE">
      <w:pPr>
        <w:pStyle w:val="a3"/>
        <w:spacing w:line="360" w:lineRule="auto"/>
        <w:ind w:right="126"/>
      </w:pPr>
      <w:r>
        <w:t>Апробация результатов исследования. Основные идеи диссертационного исследования предварительно обсуждались на LXII Международной научно-практической конференции «Российская наука в современном мире» (г. Москва, 31 мая 2024 г.). Всего по теме выпускной квалификационной</w:t>
      </w:r>
      <w:r>
        <w:rPr>
          <w:spacing w:val="75"/>
          <w:w w:val="150"/>
        </w:rPr>
        <w:t xml:space="preserve"> </w:t>
      </w:r>
      <w:proofErr w:type="gramStart"/>
      <w:r>
        <w:t>работы</w:t>
      </w:r>
      <w:r>
        <w:rPr>
          <w:spacing w:val="22"/>
        </w:rPr>
        <w:t xml:space="preserve">  </w:t>
      </w:r>
      <w:r>
        <w:t>автором</w:t>
      </w:r>
      <w:proofErr w:type="gramEnd"/>
      <w:r>
        <w:rPr>
          <w:spacing w:val="22"/>
        </w:rPr>
        <w:t xml:space="preserve">  </w:t>
      </w:r>
      <w:r>
        <w:t>опубликовано</w:t>
      </w:r>
      <w:r>
        <w:rPr>
          <w:spacing w:val="78"/>
          <w:w w:val="150"/>
        </w:rPr>
        <w:t xml:space="preserve"> </w:t>
      </w:r>
      <w:r>
        <w:t>3</w:t>
      </w:r>
      <w:r>
        <w:rPr>
          <w:spacing w:val="22"/>
        </w:rPr>
        <w:t xml:space="preserve">  </w:t>
      </w:r>
      <w:r>
        <w:t>статьи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23"/>
        </w:rPr>
        <w:t xml:space="preserve">  </w:t>
      </w:r>
      <w:r>
        <w:rPr>
          <w:spacing w:val="-2"/>
        </w:rPr>
        <w:t>тематике:</w:t>
      </w:r>
    </w:p>
    <w:p w14:paraId="0BC53AA8" w14:textId="77777777" w:rsidR="00D530C5" w:rsidRDefault="006B2FEE">
      <w:pPr>
        <w:pStyle w:val="a3"/>
        <w:spacing w:line="360" w:lineRule="auto"/>
        <w:ind w:right="127" w:firstLine="0"/>
      </w:pPr>
      <w:r>
        <w:t xml:space="preserve">«Краудфандинг как альтернативный источник финансирования проектов» («Ростовский научный вестник», г. </w:t>
      </w:r>
      <w:proofErr w:type="spellStart"/>
      <w:r>
        <w:t>Ростов</w:t>
      </w:r>
      <w:proofErr w:type="spellEnd"/>
      <w:r>
        <w:t>-на-Дону, 2023 г.), «Использование Открытых API в финансовой сфере» («Российская наука в современном мире», г. Москва, 2024 г.), «Проблемы и перспективы развития экосистем участников финансового рынка» («Новая наука: от идеи к результату», г. Стерлитамак, 2024 г.).</w:t>
      </w:r>
    </w:p>
    <w:p w14:paraId="2867E34C" w14:textId="77777777" w:rsidR="00D530C5" w:rsidRDefault="006B2FEE">
      <w:pPr>
        <w:pStyle w:val="a3"/>
        <w:spacing w:line="360" w:lineRule="auto"/>
        <w:ind w:right="125"/>
      </w:pPr>
      <w:r>
        <w:t>Структура исследования представлена введением, тремя разделами основной части, заключением, списком использованных источников.</w:t>
      </w:r>
    </w:p>
    <w:p w14:paraId="3487B127" w14:textId="77777777" w:rsidR="00D530C5" w:rsidRDefault="006B2FEE">
      <w:pPr>
        <w:pStyle w:val="a3"/>
        <w:spacing w:line="360" w:lineRule="auto"/>
        <w:ind w:right="125"/>
      </w:pPr>
      <w:r>
        <w:t>Первая глава посвящена изучению понятия финансовых инновационных технологий, их видов и особенностей, а также возможных направлений цифровой трансформации в банковской сфере.</w:t>
      </w:r>
    </w:p>
    <w:p w14:paraId="54A3F723" w14:textId="77777777" w:rsidR="00D530C5" w:rsidRDefault="006B2FEE">
      <w:pPr>
        <w:pStyle w:val="a3"/>
        <w:spacing w:line="360" w:lineRule="auto"/>
        <w:ind w:right="56"/>
      </w:pPr>
      <w:r>
        <w:t>Во второй главе проведено сравнение развития финансовых</w:t>
      </w:r>
      <w:r>
        <w:rPr>
          <w:spacing w:val="80"/>
        </w:rPr>
        <w:t xml:space="preserve"> </w:t>
      </w:r>
      <w:r>
        <w:t>технологий, применяемых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коммерческими</w:t>
      </w:r>
      <w:r>
        <w:rPr>
          <w:spacing w:val="-3"/>
        </w:rPr>
        <w:t xml:space="preserve"> </w:t>
      </w:r>
      <w:r>
        <w:t xml:space="preserve">банками, а также </w:t>
      </w:r>
      <w:proofErr w:type="spellStart"/>
      <w:r>
        <w:t>проанализировна</w:t>
      </w:r>
      <w:proofErr w:type="spellEnd"/>
      <w:r>
        <w:t xml:space="preserve"> экосистема ПАО «Сбербанк» и изучены его цифровые технологии с позиции конкурентности.</w:t>
      </w:r>
    </w:p>
    <w:p w14:paraId="314CEEFB" w14:textId="77777777" w:rsidR="00D530C5" w:rsidRDefault="006B2FEE">
      <w:pPr>
        <w:pStyle w:val="a3"/>
        <w:spacing w:line="360" w:lineRule="auto"/>
        <w:ind w:right="125"/>
      </w:pPr>
      <w:r>
        <w:t xml:space="preserve">Третья глава посвящена выявлению проблем и разработке возможных направлений развития </w:t>
      </w:r>
      <w:proofErr w:type="spellStart"/>
      <w:r>
        <w:t>финтех</w:t>
      </w:r>
      <w:proofErr w:type="spellEnd"/>
      <w:r>
        <w:t xml:space="preserve"> в банковской деятельности, разработаны механизмы стимулирования инновационных решений и предложены авторские решения выявленных угроз.</w:t>
      </w:r>
    </w:p>
    <w:p w14:paraId="6F78D0EC" w14:textId="77777777" w:rsidR="00D530C5" w:rsidRDefault="00D530C5">
      <w:pPr>
        <w:pStyle w:val="a3"/>
        <w:spacing w:line="360" w:lineRule="auto"/>
        <w:sectPr w:rsidR="00D530C5">
          <w:pgSz w:w="11910" w:h="16840"/>
          <w:pgMar w:top="1040" w:right="720" w:bottom="1020" w:left="1440" w:header="0" w:footer="831" w:gutter="0"/>
          <w:cols w:space="720"/>
        </w:sectPr>
      </w:pPr>
    </w:p>
    <w:p w14:paraId="08F3E15A" w14:textId="77777777" w:rsidR="00D530C5" w:rsidRDefault="006B2FEE">
      <w:pPr>
        <w:pStyle w:val="a4"/>
        <w:numPr>
          <w:ilvl w:val="0"/>
          <w:numId w:val="17"/>
        </w:numPr>
        <w:tabs>
          <w:tab w:val="left" w:pos="673"/>
          <w:tab w:val="left" w:pos="3297"/>
        </w:tabs>
        <w:spacing w:before="76"/>
        <w:ind w:right="330" w:hanging="2832"/>
        <w:jc w:val="left"/>
        <w:rPr>
          <w:sz w:val="28"/>
        </w:rPr>
      </w:pPr>
      <w:bookmarkStart w:id="2" w:name="1_ТЕОРЕТИЧЕСКИЕ_АСПЕКТЫ_ИННОВАЦИОННЫХ_ТЕ"/>
      <w:bookmarkStart w:id="3" w:name="_bookmark1"/>
      <w:bookmarkEnd w:id="2"/>
      <w:bookmarkEnd w:id="3"/>
      <w:r>
        <w:rPr>
          <w:sz w:val="28"/>
        </w:rPr>
        <w:lastRenderedPageBreak/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В БАНКОВСКОМ СЕКТОРЕ</w:t>
      </w:r>
    </w:p>
    <w:p w14:paraId="0F18F7AA" w14:textId="77777777" w:rsidR="00D530C5" w:rsidRDefault="00D530C5">
      <w:pPr>
        <w:pStyle w:val="a3"/>
        <w:ind w:left="0" w:firstLine="0"/>
        <w:jc w:val="left"/>
      </w:pPr>
    </w:p>
    <w:p w14:paraId="4BE1F08D" w14:textId="77777777" w:rsidR="00D530C5" w:rsidRDefault="00D530C5">
      <w:pPr>
        <w:pStyle w:val="a3"/>
        <w:spacing w:before="320"/>
        <w:ind w:left="0" w:firstLine="0"/>
        <w:jc w:val="left"/>
      </w:pPr>
    </w:p>
    <w:p w14:paraId="35D6291D" w14:textId="77777777" w:rsidR="00D530C5" w:rsidRDefault="006B2FEE">
      <w:pPr>
        <w:pStyle w:val="a4"/>
        <w:numPr>
          <w:ilvl w:val="1"/>
          <w:numId w:val="17"/>
        </w:numPr>
        <w:tabs>
          <w:tab w:val="left" w:pos="901"/>
          <w:tab w:val="left" w:pos="3492"/>
        </w:tabs>
        <w:ind w:right="350" w:hanging="3010"/>
        <w:jc w:val="left"/>
        <w:rPr>
          <w:sz w:val="28"/>
        </w:rPr>
      </w:pPr>
      <w:bookmarkStart w:id="4" w:name="1.1_ПОНЯТИЕ_И_КЛАССИФИКАЦИЯ_ФИНАНСОВЫХ_И"/>
      <w:bookmarkStart w:id="5" w:name="_bookmark2"/>
      <w:bookmarkEnd w:id="4"/>
      <w:bookmarkEnd w:id="5"/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-6"/>
          <w:sz w:val="28"/>
        </w:rPr>
        <w:t xml:space="preserve"> </w:t>
      </w:r>
      <w:r>
        <w:rPr>
          <w:sz w:val="28"/>
        </w:rPr>
        <w:t>В БАНКОВСКОЙ СФЕРЕ</w:t>
      </w:r>
    </w:p>
    <w:p w14:paraId="73F419D8" w14:textId="77777777" w:rsidR="00D530C5" w:rsidRDefault="00D530C5">
      <w:pPr>
        <w:pStyle w:val="a3"/>
        <w:ind w:left="0" w:firstLine="0"/>
        <w:jc w:val="left"/>
      </w:pPr>
    </w:p>
    <w:p w14:paraId="76906B47" w14:textId="77777777" w:rsidR="00D530C5" w:rsidRDefault="00D530C5">
      <w:pPr>
        <w:pStyle w:val="a3"/>
        <w:ind w:left="0" w:firstLine="0"/>
        <w:jc w:val="left"/>
      </w:pPr>
    </w:p>
    <w:p w14:paraId="1D706DB8" w14:textId="77777777" w:rsidR="00D530C5" w:rsidRDefault="00D530C5">
      <w:pPr>
        <w:pStyle w:val="a3"/>
        <w:ind w:left="0" w:firstLine="0"/>
        <w:jc w:val="left"/>
      </w:pPr>
    </w:p>
    <w:p w14:paraId="7D2DE71C" w14:textId="77777777" w:rsidR="00D530C5" w:rsidRDefault="006B2FEE">
      <w:pPr>
        <w:pStyle w:val="a3"/>
        <w:spacing w:line="360" w:lineRule="auto"/>
        <w:ind w:right="125"/>
      </w:pPr>
      <w:r>
        <w:t>Понятие «цифровизация» тесно связано практически со всеми процессами, наполняющими нашу жизнь сегодня. Цифровая экономика объединяет собой развитие цифровых технологий, ускорение научно- технического прогресса и разрушение коммуникационных барьеров в различных отношениях.</w:t>
      </w:r>
    </w:p>
    <w:p w14:paraId="65081102" w14:textId="77777777" w:rsidR="00D530C5" w:rsidRDefault="006B2FEE">
      <w:pPr>
        <w:pStyle w:val="a3"/>
        <w:spacing w:line="360" w:lineRule="auto"/>
        <w:ind w:right="125"/>
      </w:pPr>
      <w:r>
        <w:t>Широкое внедрение технологических инноваций требует не только человеческих ресурсов, обладающих новыми компетенциями, но и организаций, способных внедрять и интегрировать технологические новшества</w:t>
      </w:r>
      <w:r>
        <w:rPr>
          <w:spacing w:val="-1"/>
        </w:rPr>
        <w:t xml:space="preserve"> </w:t>
      </w:r>
      <w:r>
        <w:t>в операционную деятельность</w:t>
      </w:r>
      <w:r>
        <w:rPr>
          <w:spacing w:val="-2"/>
        </w:rPr>
        <w:t xml:space="preserve"> </w:t>
      </w:r>
      <w:r>
        <w:t>компании. Технологии</w:t>
      </w:r>
      <w:r>
        <w:rPr>
          <w:spacing w:val="-2"/>
        </w:rPr>
        <w:t xml:space="preserve"> </w:t>
      </w:r>
      <w:r>
        <w:t>развиваются опережающими</w:t>
      </w:r>
      <w:r>
        <w:rPr>
          <w:spacing w:val="-2"/>
        </w:rPr>
        <w:t xml:space="preserve"> </w:t>
      </w:r>
      <w:r>
        <w:t>темпами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 людьми, которые не</w:t>
      </w:r>
      <w:r>
        <w:rPr>
          <w:spacing w:val="-3"/>
        </w:rPr>
        <w:t xml:space="preserve"> </w:t>
      </w:r>
      <w:r>
        <w:t>могут меняться так быстро и по своей природе в основном консервативны. Усложнение современной техники и значительные материальные затраты, а также недостаточное развитие средств решения задачи обучения и</w:t>
      </w:r>
      <w:r>
        <w:rPr>
          <w:spacing w:val="40"/>
        </w:rPr>
        <w:t xml:space="preserve"> </w:t>
      </w:r>
      <w:r>
        <w:t>информационной поддержки принятия решения в случае определения оптимальных сроков подготовки трудовых ресурсов при освоении новой техники определяют необходимость повышения эффективности использования как трудовых ресурсов, так и информационных систем и обеспечивающих программно-технических средств [27].</w:t>
      </w:r>
    </w:p>
    <w:sectPr w:rsidR="00D530C5">
      <w:pgSz w:w="11910" w:h="16840"/>
      <w:pgMar w:top="1040" w:right="720" w:bottom="1020" w:left="1440" w:header="0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985F" w14:textId="77777777" w:rsidR="00D13FAE" w:rsidRDefault="00D13FAE">
      <w:r>
        <w:separator/>
      </w:r>
    </w:p>
  </w:endnote>
  <w:endnote w:type="continuationSeparator" w:id="0">
    <w:p w14:paraId="758773A0" w14:textId="77777777" w:rsidR="00D13FAE" w:rsidRDefault="00D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D5AC" w14:textId="77777777" w:rsidR="00D530C5" w:rsidRDefault="006B2FE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52736" behindDoc="1" locked="0" layoutInCell="1" allowOverlap="1" wp14:anchorId="168DA09C" wp14:editId="525743A8">
              <wp:simplePos x="0" y="0"/>
              <wp:positionH relativeFrom="page">
                <wp:posOffset>3903979</wp:posOffset>
              </wp:positionH>
              <wp:positionV relativeFrom="page">
                <wp:posOffset>10024489</wp:posOffset>
              </wp:positionV>
              <wp:extent cx="293370" cy="223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B6CB4" w14:textId="77777777" w:rsidR="00D530C5" w:rsidRDefault="006B2FEE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DA0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7.4pt;margin-top:789.35pt;width:23.1pt;height:17.6pt;z-index:-1686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vdpwEAAD4DAAAOAAAAZHJzL2Uyb0RvYy54bWysUttu2zAMfR/QfxD03ih1sJsRp1hbbBhQ&#10;bAXafYAsS7EwS9REJXb+fpTipMX2VvRFpsyjQ55Drq8nN7C9jmjBN/xqseRMewWd9duG/3r6evmJ&#10;M0zSd3IArxt+0MivNxfv1mOodQU9DJ2OjEg81mNoeJ9SqIVA1WsncQFBe0oaiE4musat6KIcid0N&#10;olouP4gRYhciKI1If++OSb4p/MZolX4agzqxoeHUWypnLGebT7FZy3obZeitmtuQr+jCSeup6Jnq&#10;TibJdtH+R+WsioBg0kKBE2CMVbpoIDVXy3/UPPYy6KKFzMFwtgnfjlb92D9EZruGV5x56WhET3pK&#10;LUysyuaMAWvCPAZCpekGJhpyEYrhHtRvJIh4gTk+QEJnMyYTXf6STEYPyf/D2XMqwhT9rD6vVh8p&#10;oyhVVav3VZmJeH4cIqZvGhzLQcMjjbQ0IPf3mHJ5WZ8gcy/H8rmrNLXTLKKF7kAaRhp1w/HPTkbN&#10;2fDdk5d5L05BPAXtKYhpuIWyPVmKhy+7BMaWyrnEkXeuTEMqDc0Llbfg5b2gntd+8xcAAP//AwBQ&#10;SwMEFAAGAAgAAAAhAK+zMFHhAAAADQEAAA8AAABkcnMvZG93bnJldi54bWxMj81OwzAQhO9IvIO1&#10;SNyoE37cNsSpKgQnJEQaDhydeJtEjdchdtvw9iwnOO7MaPabfDO7QZxwCr0nDekiAYHUeNtTq+Gj&#10;erlZgQjRkDWDJ9TwjQE2xeVFbjLrz1TiaRdbwSUUMqOhi3HMpAxNh86EhR+R2Nv7yZnI59RKO5kz&#10;l7tB3iaJks70xB86M+JTh81hd3Qatp9UPvdfb/V7uS/7qlon9KoOWl9fzdtHEBHn+BeGX3xGh4KZ&#10;an8kG8SgQaX3jB7ZeFiuliA4olTK82qWVHq3Blnk8v+K4gcAAP//AwBQSwECLQAUAAYACAAAACEA&#10;toM4kv4AAADhAQAAEwAAAAAAAAAAAAAAAAAAAAAAW0NvbnRlbnRfVHlwZXNdLnhtbFBLAQItABQA&#10;BgAIAAAAIQA4/SH/1gAAAJQBAAALAAAAAAAAAAAAAAAAAC8BAABfcmVscy8ucmVsc1BLAQItABQA&#10;BgAIAAAAIQBHWTvdpwEAAD4DAAAOAAAAAAAAAAAAAAAAAC4CAABkcnMvZTJvRG9jLnhtbFBLAQIt&#10;ABQABgAIAAAAIQCvszBR4QAAAA0BAAAPAAAAAAAAAAAAAAAAAAEEAABkcnMvZG93bnJldi54bWxQ&#10;SwUGAAAAAAQABADzAAAADwUAAAAA&#10;" filled="f" stroked="f">
              <v:textbox inset="0,0,0,0">
                <w:txbxContent>
                  <w:p w14:paraId="78CB6CB4" w14:textId="77777777" w:rsidR="00D530C5" w:rsidRDefault="006B2FEE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750C" w14:textId="77777777" w:rsidR="00D13FAE" w:rsidRDefault="00D13FAE">
      <w:r>
        <w:separator/>
      </w:r>
    </w:p>
  </w:footnote>
  <w:footnote w:type="continuationSeparator" w:id="0">
    <w:p w14:paraId="5CC9F51D" w14:textId="77777777" w:rsidR="00D13FAE" w:rsidRDefault="00D1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C88"/>
    <w:multiLevelType w:val="hybridMultilevel"/>
    <w:tmpl w:val="8EF020EA"/>
    <w:lvl w:ilvl="0" w:tplc="3BA22FBC">
      <w:numFmt w:val="bullet"/>
      <w:lvlText w:val=""/>
      <w:lvlJc w:val="left"/>
      <w:pPr>
        <w:ind w:left="13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C63494">
      <w:numFmt w:val="bullet"/>
      <w:lvlText w:val="•"/>
      <w:lvlJc w:val="left"/>
      <w:pPr>
        <w:ind w:left="2234" w:hanging="425"/>
      </w:pPr>
      <w:rPr>
        <w:rFonts w:hint="default"/>
        <w:lang w:val="ru-RU" w:eastAsia="en-US" w:bidi="ar-SA"/>
      </w:rPr>
    </w:lvl>
    <w:lvl w:ilvl="2" w:tplc="7AEE8090">
      <w:numFmt w:val="bullet"/>
      <w:lvlText w:val="•"/>
      <w:lvlJc w:val="left"/>
      <w:pPr>
        <w:ind w:left="3069" w:hanging="425"/>
      </w:pPr>
      <w:rPr>
        <w:rFonts w:hint="default"/>
        <w:lang w:val="ru-RU" w:eastAsia="en-US" w:bidi="ar-SA"/>
      </w:rPr>
    </w:lvl>
    <w:lvl w:ilvl="3" w:tplc="B41AFDF8">
      <w:numFmt w:val="bullet"/>
      <w:lvlText w:val="•"/>
      <w:lvlJc w:val="left"/>
      <w:pPr>
        <w:ind w:left="3903" w:hanging="425"/>
      </w:pPr>
      <w:rPr>
        <w:rFonts w:hint="default"/>
        <w:lang w:val="ru-RU" w:eastAsia="en-US" w:bidi="ar-SA"/>
      </w:rPr>
    </w:lvl>
    <w:lvl w:ilvl="4" w:tplc="D95A12F0">
      <w:numFmt w:val="bullet"/>
      <w:lvlText w:val="•"/>
      <w:lvlJc w:val="left"/>
      <w:pPr>
        <w:ind w:left="4738" w:hanging="425"/>
      </w:pPr>
      <w:rPr>
        <w:rFonts w:hint="default"/>
        <w:lang w:val="ru-RU" w:eastAsia="en-US" w:bidi="ar-SA"/>
      </w:rPr>
    </w:lvl>
    <w:lvl w:ilvl="5" w:tplc="E0EC763E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C63442F6">
      <w:numFmt w:val="bullet"/>
      <w:lvlText w:val="•"/>
      <w:lvlJc w:val="left"/>
      <w:pPr>
        <w:ind w:left="6407" w:hanging="425"/>
      </w:pPr>
      <w:rPr>
        <w:rFonts w:hint="default"/>
        <w:lang w:val="ru-RU" w:eastAsia="en-US" w:bidi="ar-SA"/>
      </w:rPr>
    </w:lvl>
    <w:lvl w:ilvl="7" w:tplc="3224E506">
      <w:numFmt w:val="bullet"/>
      <w:lvlText w:val="•"/>
      <w:lvlJc w:val="left"/>
      <w:pPr>
        <w:ind w:left="7242" w:hanging="425"/>
      </w:pPr>
      <w:rPr>
        <w:rFonts w:hint="default"/>
        <w:lang w:val="ru-RU" w:eastAsia="en-US" w:bidi="ar-SA"/>
      </w:rPr>
    </w:lvl>
    <w:lvl w:ilvl="8" w:tplc="D93C89FA">
      <w:numFmt w:val="bullet"/>
      <w:lvlText w:val="•"/>
      <w:lvlJc w:val="left"/>
      <w:pPr>
        <w:ind w:left="807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A936060"/>
    <w:multiLevelType w:val="hybridMultilevel"/>
    <w:tmpl w:val="FFA61368"/>
    <w:lvl w:ilvl="0" w:tplc="DB389BB8">
      <w:numFmt w:val="bullet"/>
      <w:lvlText w:val=""/>
      <w:lvlJc w:val="left"/>
      <w:pPr>
        <w:ind w:left="2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5ADBC4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 w:tplc="89420F7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C8367BE2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F0D83CE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B472E9E0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B43859A6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7" w:tplc="CB0636C4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6AC8E732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7E171F"/>
    <w:multiLevelType w:val="multilevel"/>
    <w:tmpl w:val="6EA296A0"/>
    <w:lvl w:ilvl="0">
      <w:start w:val="1"/>
      <w:numFmt w:val="decimal"/>
      <w:lvlText w:val="%1"/>
      <w:lvlJc w:val="left"/>
      <w:pPr>
        <w:ind w:left="47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093153C"/>
    <w:multiLevelType w:val="hybridMultilevel"/>
    <w:tmpl w:val="C2444712"/>
    <w:lvl w:ilvl="0" w:tplc="CEAC30A4">
      <w:numFmt w:val="bullet"/>
      <w:lvlText w:val="—"/>
      <w:lvlJc w:val="left"/>
      <w:pPr>
        <w:ind w:left="6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63692">
      <w:numFmt w:val="bullet"/>
      <w:lvlText w:val="–"/>
      <w:lvlJc w:val="left"/>
      <w:pPr>
        <w:ind w:left="261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200"/>
        <w:sz w:val="28"/>
        <w:szCs w:val="28"/>
        <w:lang w:val="ru-RU" w:eastAsia="en-US" w:bidi="ar-SA"/>
      </w:rPr>
    </w:lvl>
    <w:lvl w:ilvl="2" w:tplc="E3D621AE">
      <w:numFmt w:val="bullet"/>
      <w:lvlText w:val="•"/>
      <w:lvlJc w:val="left"/>
      <w:pPr>
        <w:ind w:left="1634" w:hanging="708"/>
      </w:pPr>
      <w:rPr>
        <w:rFonts w:hint="default"/>
        <w:lang w:val="ru-RU" w:eastAsia="en-US" w:bidi="ar-SA"/>
      </w:rPr>
    </w:lvl>
    <w:lvl w:ilvl="3" w:tplc="7F1EFFC6">
      <w:numFmt w:val="bullet"/>
      <w:lvlText w:val="•"/>
      <w:lvlJc w:val="left"/>
      <w:pPr>
        <w:ind w:left="2648" w:hanging="708"/>
      </w:pPr>
      <w:rPr>
        <w:rFonts w:hint="default"/>
        <w:lang w:val="ru-RU" w:eastAsia="en-US" w:bidi="ar-SA"/>
      </w:rPr>
    </w:lvl>
    <w:lvl w:ilvl="4" w:tplc="E564C578">
      <w:numFmt w:val="bullet"/>
      <w:lvlText w:val="•"/>
      <w:lvlJc w:val="left"/>
      <w:pPr>
        <w:ind w:left="3662" w:hanging="708"/>
      </w:pPr>
      <w:rPr>
        <w:rFonts w:hint="default"/>
        <w:lang w:val="ru-RU" w:eastAsia="en-US" w:bidi="ar-SA"/>
      </w:rPr>
    </w:lvl>
    <w:lvl w:ilvl="5" w:tplc="0DFCF802">
      <w:numFmt w:val="bullet"/>
      <w:lvlText w:val="•"/>
      <w:lvlJc w:val="left"/>
      <w:pPr>
        <w:ind w:left="4676" w:hanging="708"/>
      </w:pPr>
      <w:rPr>
        <w:rFonts w:hint="default"/>
        <w:lang w:val="ru-RU" w:eastAsia="en-US" w:bidi="ar-SA"/>
      </w:rPr>
    </w:lvl>
    <w:lvl w:ilvl="6" w:tplc="184EED5A">
      <w:numFmt w:val="bullet"/>
      <w:lvlText w:val="•"/>
      <w:lvlJc w:val="left"/>
      <w:pPr>
        <w:ind w:left="5690" w:hanging="708"/>
      </w:pPr>
      <w:rPr>
        <w:rFonts w:hint="default"/>
        <w:lang w:val="ru-RU" w:eastAsia="en-US" w:bidi="ar-SA"/>
      </w:rPr>
    </w:lvl>
    <w:lvl w:ilvl="7" w:tplc="35709C6E">
      <w:numFmt w:val="bullet"/>
      <w:lvlText w:val="•"/>
      <w:lvlJc w:val="left"/>
      <w:pPr>
        <w:ind w:left="6704" w:hanging="708"/>
      </w:pPr>
      <w:rPr>
        <w:rFonts w:hint="default"/>
        <w:lang w:val="ru-RU" w:eastAsia="en-US" w:bidi="ar-SA"/>
      </w:rPr>
    </w:lvl>
    <w:lvl w:ilvl="8" w:tplc="D0C2331E">
      <w:numFmt w:val="bullet"/>
      <w:lvlText w:val="•"/>
      <w:lvlJc w:val="left"/>
      <w:pPr>
        <w:ind w:left="771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29810D6"/>
    <w:multiLevelType w:val="hybridMultilevel"/>
    <w:tmpl w:val="3B4EA93A"/>
    <w:lvl w:ilvl="0" w:tplc="AE64A9E8">
      <w:numFmt w:val="bullet"/>
      <w:lvlText w:val=""/>
      <w:lvlJc w:val="left"/>
      <w:pPr>
        <w:ind w:left="26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3EBB54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FABC976A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3" w:tplc="3C0C059E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4" w:tplc="D6842AF6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72F4654E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6" w:tplc="E5FEE876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9B20AEE6">
      <w:numFmt w:val="bullet"/>
      <w:lvlText w:val="•"/>
      <w:lvlJc w:val="left"/>
      <w:pPr>
        <w:ind w:left="6900" w:hanging="284"/>
      </w:pPr>
      <w:rPr>
        <w:rFonts w:hint="default"/>
        <w:lang w:val="ru-RU" w:eastAsia="en-US" w:bidi="ar-SA"/>
      </w:rPr>
    </w:lvl>
    <w:lvl w:ilvl="8" w:tplc="2D5C701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9480A70"/>
    <w:multiLevelType w:val="hybridMultilevel"/>
    <w:tmpl w:val="5DC24B36"/>
    <w:lvl w:ilvl="0" w:tplc="ED461B0A">
      <w:numFmt w:val="bullet"/>
      <w:lvlText w:val="–"/>
      <w:lvlJc w:val="left"/>
      <w:pPr>
        <w:ind w:left="261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E82D6E">
      <w:numFmt w:val="bullet"/>
      <w:lvlText w:val="•"/>
      <w:lvlJc w:val="left"/>
      <w:pPr>
        <w:ind w:left="1208" w:hanging="396"/>
      </w:pPr>
      <w:rPr>
        <w:rFonts w:hint="default"/>
        <w:lang w:val="ru-RU" w:eastAsia="en-US" w:bidi="ar-SA"/>
      </w:rPr>
    </w:lvl>
    <w:lvl w:ilvl="2" w:tplc="3152A674">
      <w:numFmt w:val="bullet"/>
      <w:lvlText w:val="•"/>
      <w:lvlJc w:val="left"/>
      <w:pPr>
        <w:ind w:left="2157" w:hanging="396"/>
      </w:pPr>
      <w:rPr>
        <w:rFonts w:hint="default"/>
        <w:lang w:val="ru-RU" w:eastAsia="en-US" w:bidi="ar-SA"/>
      </w:rPr>
    </w:lvl>
    <w:lvl w:ilvl="3" w:tplc="64BE42F0">
      <w:numFmt w:val="bullet"/>
      <w:lvlText w:val="•"/>
      <w:lvlJc w:val="left"/>
      <w:pPr>
        <w:ind w:left="3105" w:hanging="396"/>
      </w:pPr>
      <w:rPr>
        <w:rFonts w:hint="default"/>
        <w:lang w:val="ru-RU" w:eastAsia="en-US" w:bidi="ar-SA"/>
      </w:rPr>
    </w:lvl>
    <w:lvl w:ilvl="4" w:tplc="695A16DA">
      <w:numFmt w:val="bullet"/>
      <w:lvlText w:val="•"/>
      <w:lvlJc w:val="left"/>
      <w:pPr>
        <w:ind w:left="4054" w:hanging="396"/>
      </w:pPr>
      <w:rPr>
        <w:rFonts w:hint="default"/>
        <w:lang w:val="ru-RU" w:eastAsia="en-US" w:bidi="ar-SA"/>
      </w:rPr>
    </w:lvl>
    <w:lvl w:ilvl="5" w:tplc="267CDC84">
      <w:numFmt w:val="bullet"/>
      <w:lvlText w:val="•"/>
      <w:lvlJc w:val="left"/>
      <w:pPr>
        <w:ind w:left="5003" w:hanging="396"/>
      </w:pPr>
      <w:rPr>
        <w:rFonts w:hint="default"/>
        <w:lang w:val="ru-RU" w:eastAsia="en-US" w:bidi="ar-SA"/>
      </w:rPr>
    </w:lvl>
    <w:lvl w:ilvl="6" w:tplc="4FEEEEBA">
      <w:numFmt w:val="bullet"/>
      <w:lvlText w:val="•"/>
      <w:lvlJc w:val="left"/>
      <w:pPr>
        <w:ind w:left="5951" w:hanging="396"/>
      </w:pPr>
      <w:rPr>
        <w:rFonts w:hint="default"/>
        <w:lang w:val="ru-RU" w:eastAsia="en-US" w:bidi="ar-SA"/>
      </w:rPr>
    </w:lvl>
    <w:lvl w:ilvl="7" w:tplc="185262D0">
      <w:numFmt w:val="bullet"/>
      <w:lvlText w:val="•"/>
      <w:lvlJc w:val="left"/>
      <w:pPr>
        <w:ind w:left="6900" w:hanging="396"/>
      </w:pPr>
      <w:rPr>
        <w:rFonts w:hint="default"/>
        <w:lang w:val="ru-RU" w:eastAsia="en-US" w:bidi="ar-SA"/>
      </w:rPr>
    </w:lvl>
    <w:lvl w:ilvl="8" w:tplc="42E6EC16">
      <w:numFmt w:val="bullet"/>
      <w:lvlText w:val="•"/>
      <w:lvlJc w:val="left"/>
      <w:pPr>
        <w:ind w:left="7848" w:hanging="396"/>
      </w:pPr>
      <w:rPr>
        <w:rFonts w:hint="default"/>
        <w:lang w:val="ru-RU" w:eastAsia="en-US" w:bidi="ar-SA"/>
      </w:rPr>
    </w:lvl>
  </w:abstractNum>
  <w:abstractNum w:abstractNumId="6" w15:restartNumberingAfterBreak="0">
    <w:nsid w:val="24480D05"/>
    <w:multiLevelType w:val="hybridMultilevel"/>
    <w:tmpl w:val="58F89BDC"/>
    <w:lvl w:ilvl="0" w:tplc="AC721A08">
      <w:start w:val="3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ACD9F0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 w:tplc="6536295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CB85820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19E6E67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BB0FC94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552E4CD6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7" w:tplc="408CCF50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D5C69042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F2248BE"/>
    <w:multiLevelType w:val="hybridMultilevel"/>
    <w:tmpl w:val="B7E07E20"/>
    <w:lvl w:ilvl="0" w:tplc="372266CA">
      <w:numFmt w:val="bullet"/>
      <w:lvlText w:val="–"/>
      <w:lvlJc w:val="left"/>
      <w:pPr>
        <w:ind w:left="261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200"/>
        <w:sz w:val="28"/>
        <w:szCs w:val="28"/>
        <w:lang w:val="ru-RU" w:eastAsia="en-US" w:bidi="ar-SA"/>
      </w:rPr>
    </w:lvl>
    <w:lvl w:ilvl="1" w:tplc="E086211C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 w:tplc="7962265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70666CC0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5EAA053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7BFCEBA4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8946D808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7" w:tplc="37F41560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73E81062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0F95653"/>
    <w:multiLevelType w:val="hybridMultilevel"/>
    <w:tmpl w:val="C83643CC"/>
    <w:lvl w:ilvl="0" w:tplc="5CB618B8">
      <w:numFmt w:val="bullet"/>
      <w:lvlText w:val="—"/>
      <w:lvlJc w:val="left"/>
      <w:pPr>
        <w:ind w:left="261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1"/>
        <w:sz w:val="28"/>
        <w:szCs w:val="28"/>
        <w:lang w:val="ru-RU" w:eastAsia="en-US" w:bidi="ar-SA"/>
      </w:rPr>
    </w:lvl>
    <w:lvl w:ilvl="1" w:tplc="8982D1B6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 w:tplc="C870F3C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1DC0614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7266267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4FC0FEAC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B8F88B16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7" w:tplc="73829D0C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7B7E0D0A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7C343E0"/>
    <w:multiLevelType w:val="hybridMultilevel"/>
    <w:tmpl w:val="790C6656"/>
    <w:lvl w:ilvl="0" w:tplc="4D54DD3A">
      <w:start w:val="1"/>
      <w:numFmt w:val="decimal"/>
      <w:lvlText w:val="%1."/>
      <w:lvlJc w:val="left"/>
      <w:pPr>
        <w:ind w:left="2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523768">
      <w:numFmt w:val="bullet"/>
      <w:lvlText w:val="•"/>
      <w:lvlJc w:val="left"/>
      <w:pPr>
        <w:ind w:left="1208" w:hanging="281"/>
      </w:pPr>
      <w:rPr>
        <w:rFonts w:hint="default"/>
        <w:lang w:val="ru-RU" w:eastAsia="en-US" w:bidi="ar-SA"/>
      </w:rPr>
    </w:lvl>
    <w:lvl w:ilvl="2" w:tplc="0F68485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3" w:tplc="B638F38C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4" w:tplc="F2FE9EE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F64671A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ABD21A9A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EE142628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8" w:tplc="420C29F2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9CE3122"/>
    <w:multiLevelType w:val="hybridMultilevel"/>
    <w:tmpl w:val="36A47E9E"/>
    <w:lvl w:ilvl="0" w:tplc="E40ACEAC">
      <w:numFmt w:val="bullet"/>
      <w:lvlText w:val="–"/>
      <w:lvlJc w:val="left"/>
      <w:pPr>
        <w:ind w:left="26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381ACE">
      <w:numFmt w:val="bullet"/>
      <w:lvlText w:val="•"/>
      <w:lvlJc w:val="left"/>
      <w:pPr>
        <w:ind w:left="1208" w:hanging="233"/>
      </w:pPr>
      <w:rPr>
        <w:rFonts w:hint="default"/>
        <w:lang w:val="ru-RU" w:eastAsia="en-US" w:bidi="ar-SA"/>
      </w:rPr>
    </w:lvl>
    <w:lvl w:ilvl="2" w:tplc="9BDCCB18">
      <w:numFmt w:val="bullet"/>
      <w:lvlText w:val="•"/>
      <w:lvlJc w:val="left"/>
      <w:pPr>
        <w:ind w:left="2157" w:hanging="233"/>
      </w:pPr>
      <w:rPr>
        <w:rFonts w:hint="default"/>
        <w:lang w:val="ru-RU" w:eastAsia="en-US" w:bidi="ar-SA"/>
      </w:rPr>
    </w:lvl>
    <w:lvl w:ilvl="3" w:tplc="F8883328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4" w:tplc="F7900378">
      <w:numFmt w:val="bullet"/>
      <w:lvlText w:val="•"/>
      <w:lvlJc w:val="left"/>
      <w:pPr>
        <w:ind w:left="4054" w:hanging="233"/>
      </w:pPr>
      <w:rPr>
        <w:rFonts w:hint="default"/>
        <w:lang w:val="ru-RU" w:eastAsia="en-US" w:bidi="ar-SA"/>
      </w:rPr>
    </w:lvl>
    <w:lvl w:ilvl="5" w:tplc="7BDE8230">
      <w:numFmt w:val="bullet"/>
      <w:lvlText w:val="•"/>
      <w:lvlJc w:val="left"/>
      <w:pPr>
        <w:ind w:left="5003" w:hanging="233"/>
      </w:pPr>
      <w:rPr>
        <w:rFonts w:hint="default"/>
        <w:lang w:val="ru-RU" w:eastAsia="en-US" w:bidi="ar-SA"/>
      </w:rPr>
    </w:lvl>
    <w:lvl w:ilvl="6" w:tplc="E30E1992">
      <w:numFmt w:val="bullet"/>
      <w:lvlText w:val="•"/>
      <w:lvlJc w:val="left"/>
      <w:pPr>
        <w:ind w:left="5951" w:hanging="233"/>
      </w:pPr>
      <w:rPr>
        <w:rFonts w:hint="default"/>
        <w:lang w:val="ru-RU" w:eastAsia="en-US" w:bidi="ar-SA"/>
      </w:rPr>
    </w:lvl>
    <w:lvl w:ilvl="7" w:tplc="4C02398A">
      <w:numFmt w:val="bullet"/>
      <w:lvlText w:val="•"/>
      <w:lvlJc w:val="left"/>
      <w:pPr>
        <w:ind w:left="6900" w:hanging="233"/>
      </w:pPr>
      <w:rPr>
        <w:rFonts w:hint="default"/>
        <w:lang w:val="ru-RU" w:eastAsia="en-US" w:bidi="ar-SA"/>
      </w:rPr>
    </w:lvl>
    <w:lvl w:ilvl="8" w:tplc="F386070E">
      <w:numFmt w:val="bullet"/>
      <w:lvlText w:val="•"/>
      <w:lvlJc w:val="left"/>
      <w:pPr>
        <w:ind w:left="7848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4AE45F7B"/>
    <w:multiLevelType w:val="hybridMultilevel"/>
    <w:tmpl w:val="90B63E60"/>
    <w:lvl w:ilvl="0" w:tplc="53020F62">
      <w:start w:val="1"/>
      <w:numFmt w:val="decimal"/>
      <w:lvlText w:val="%1)"/>
      <w:lvlJc w:val="left"/>
      <w:pPr>
        <w:ind w:left="261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303CD0">
      <w:numFmt w:val="bullet"/>
      <w:lvlText w:val="•"/>
      <w:lvlJc w:val="left"/>
      <w:pPr>
        <w:ind w:left="1208" w:hanging="502"/>
      </w:pPr>
      <w:rPr>
        <w:rFonts w:hint="default"/>
        <w:lang w:val="ru-RU" w:eastAsia="en-US" w:bidi="ar-SA"/>
      </w:rPr>
    </w:lvl>
    <w:lvl w:ilvl="2" w:tplc="8A5EE16C">
      <w:numFmt w:val="bullet"/>
      <w:lvlText w:val="•"/>
      <w:lvlJc w:val="left"/>
      <w:pPr>
        <w:ind w:left="2157" w:hanging="502"/>
      </w:pPr>
      <w:rPr>
        <w:rFonts w:hint="default"/>
        <w:lang w:val="ru-RU" w:eastAsia="en-US" w:bidi="ar-SA"/>
      </w:rPr>
    </w:lvl>
    <w:lvl w:ilvl="3" w:tplc="779AF408">
      <w:numFmt w:val="bullet"/>
      <w:lvlText w:val="•"/>
      <w:lvlJc w:val="left"/>
      <w:pPr>
        <w:ind w:left="3105" w:hanging="502"/>
      </w:pPr>
      <w:rPr>
        <w:rFonts w:hint="default"/>
        <w:lang w:val="ru-RU" w:eastAsia="en-US" w:bidi="ar-SA"/>
      </w:rPr>
    </w:lvl>
    <w:lvl w:ilvl="4" w:tplc="61AA4A5E">
      <w:numFmt w:val="bullet"/>
      <w:lvlText w:val="•"/>
      <w:lvlJc w:val="left"/>
      <w:pPr>
        <w:ind w:left="4054" w:hanging="502"/>
      </w:pPr>
      <w:rPr>
        <w:rFonts w:hint="default"/>
        <w:lang w:val="ru-RU" w:eastAsia="en-US" w:bidi="ar-SA"/>
      </w:rPr>
    </w:lvl>
    <w:lvl w:ilvl="5" w:tplc="8E1C72C2">
      <w:numFmt w:val="bullet"/>
      <w:lvlText w:val="•"/>
      <w:lvlJc w:val="left"/>
      <w:pPr>
        <w:ind w:left="5003" w:hanging="502"/>
      </w:pPr>
      <w:rPr>
        <w:rFonts w:hint="default"/>
        <w:lang w:val="ru-RU" w:eastAsia="en-US" w:bidi="ar-SA"/>
      </w:rPr>
    </w:lvl>
    <w:lvl w:ilvl="6" w:tplc="0B2E2F42">
      <w:numFmt w:val="bullet"/>
      <w:lvlText w:val="•"/>
      <w:lvlJc w:val="left"/>
      <w:pPr>
        <w:ind w:left="5951" w:hanging="502"/>
      </w:pPr>
      <w:rPr>
        <w:rFonts w:hint="default"/>
        <w:lang w:val="ru-RU" w:eastAsia="en-US" w:bidi="ar-SA"/>
      </w:rPr>
    </w:lvl>
    <w:lvl w:ilvl="7" w:tplc="52DC3D82">
      <w:numFmt w:val="bullet"/>
      <w:lvlText w:val="•"/>
      <w:lvlJc w:val="left"/>
      <w:pPr>
        <w:ind w:left="6900" w:hanging="502"/>
      </w:pPr>
      <w:rPr>
        <w:rFonts w:hint="default"/>
        <w:lang w:val="ru-RU" w:eastAsia="en-US" w:bidi="ar-SA"/>
      </w:rPr>
    </w:lvl>
    <w:lvl w:ilvl="8" w:tplc="14BCF6AE">
      <w:numFmt w:val="bullet"/>
      <w:lvlText w:val="•"/>
      <w:lvlJc w:val="left"/>
      <w:pPr>
        <w:ind w:left="7848" w:hanging="502"/>
      </w:pPr>
      <w:rPr>
        <w:rFonts w:hint="default"/>
        <w:lang w:val="ru-RU" w:eastAsia="en-US" w:bidi="ar-SA"/>
      </w:rPr>
    </w:lvl>
  </w:abstractNum>
  <w:abstractNum w:abstractNumId="12" w15:restartNumberingAfterBreak="0">
    <w:nsid w:val="4F2D44EA"/>
    <w:multiLevelType w:val="hybridMultilevel"/>
    <w:tmpl w:val="2E3C3B40"/>
    <w:lvl w:ilvl="0" w:tplc="6C964204">
      <w:start w:val="1"/>
      <w:numFmt w:val="decimal"/>
      <w:lvlText w:val="%1."/>
      <w:lvlJc w:val="left"/>
      <w:pPr>
        <w:ind w:left="261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4E0898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 w:tplc="250A45D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74542446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FFE4725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0DA26F6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FBF6D76A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7" w:tplc="9034A6AA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591AAD94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3453229"/>
    <w:multiLevelType w:val="hybridMultilevel"/>
    <w:tmpl w:val="1B8624F0"/>
    <w:lvl w:ilvl="0" w:tplc="8168DE84">
      <w:numFmt w:val="bullet"/>
      <w:lvlText w:val="—"/>
      <w:lvlJc w:val="left"/>
      <w:pPr>
        <w:ind w:left="1677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1"/>
        <w:sz w:val="28"/>
        <w:szCs w:val="28"/>
        <w:lang w:val="ru-RU" w:eastAsia="en-US" w:bidi="ar-SA"/>
      </w:rPr>
    </w:lvl>
    <w:lvl w:ilvl="1" w:tplc="F3A83926">
      <w:numFmt w:val="bullet"/>
      <w:lvlText w:val="•"/>
      <w:lvlJc w:val="left"/>
      <w:pPr>
        <w:ind w:left="2486" w:hanging="708"/>
      </w:pPr>
      <w:rPr>
        <w:rFonts w:hint="default"/>
        <w:lang w:val="ru-RU" w:eastAsia="en-US" w:bidi="ar-SA"/>
      </w:rPr>
    </w:lvl>
    <w:lvl w:ilvl="2" w:tplc="DE7CE966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B624273A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4" w:tplc="470884D6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A246D36C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50B0E506"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 w:tplc="C71871EA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907EAF50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4EF27E0"/>
    <w:multiLevelType w:val="multilevel"/>
    <w:tmpl w:val="E7AEAE54"/>
    <w:lvl w:ilvl="0">
      <w:start w:val="1"/>
      <w:numFmt w:val="decimal"/>
      <w:lvlText w:val="%1"/>
      <w:lvlJc w:val="left"/>
      <w:pPr>
        <w:ind w:left="3297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9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61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6A65A46"/>
    <w:multiLevelType w:val="hybridMultilevel"/>
    <w:tmpl w:val="F1A4CEC4"/>
    <w:lvl w:ilvl="0" w:tplc="BC28E214">
      <w:numFmt w:val="bullet"/>
      <w:lvlText w:val="–"/>
      <w:lvlJc w:val="left"/>
      <w:pPr>
        <w:ind w:left="26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9027D8">
      <w:numFmt w:val="bullet"/>
      <w:lvlText w:val="•"/>
      <w:lvlJc w:val="left"/>
      <w:pPr>
        <w:ind w:left="1208" w:hanging="286"/>
      </w:pPr>
      <w:rPr>
        <w:rFonts w:hint="default"/>
        <w:lang w:val="ru-RU" w:eastAsia="en-US" w:bidi="ar-SA"/>
      </w:rPr>
    </w:lvl>
    <w:lvl w:ilvl="2" w:tplc="E700B08A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409C2F16">
      <w:numFmt w:val="bullet"/>
      <w:lvlText w:val="•"/>
      <w:lvlJc w:val="left"/>
      <w:pPr>
        <w:ind w:left="3105" w:hanging="286"/>
      </w:pPr>
      <w:rPr>
        <w:rFonts w:hint="default"/>
        <w:lang w:val="ru-RU" w:eastAsia="en-US" w:bidi="ar-SA"/>
      </w:rPr>
    </w:lvl>
    <w:lvl w:ilvl="4" w:tplc="B16A9B4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A9326FB4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E32C8A30">
      <w:numFmt w:val="bullet"/>
      <w:lvlText w:val="•"/>
      <w:lvlJc w:val="left"/>
      <w:pPr>
        <w:ind w:left="5951" w:hanging="286"/>
      </w:pPr>
      <w:rPr>
        <w:rFonts w:hint="default"/>
        <w:lang w:val="ru-RU" w:eastAsia="en-US" w:bidi="ar-SA"/>
      </w:rPr>
    </w:lvl>
    <w:lvl w:ilvl="7" w:tplc="CBFE6A40">
      <w:numFmt w:val="bullet"/>
      <w:lvlText w:val="•"/>
      <w:lvlJc w:val="left"/>
      <w:pPr>
        <w:ind w:left="6900" w:hanging="286"/>
      </w:pPr>
      <w:rPr>
        <w:rFonts w:hint="default"/>
        <w:lang w:val="ru-RU" w:eastAsia="en-US" w:bidi="ar-SA"/>
      </w:rPr>
    </w:lvl>
    <w:lvl w:ilvl="8" w:tplc="77D0D832">
      <w:numFmt w:val="bullet"/>
      <w:lvlText w:val="•"/>
      <w:lvlJc w:val="left"/>
      <w:pPr>
        <w:ind w:left="7848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95F6C94"/>
    <w:multiLevelType w:val="hybridMultilevel"/>
    <w:tmpl w:val="6EC6361C"/>
    <w:lvl w:ilvl="0" w:tplc="4A4CAD58">
      <w:start w:val="1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96184C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 w:tplc="9760E4F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F3A6CF60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4D1225E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4A38A276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2092E516">
      <w:numFmt w:val="bullet"/>
      <w:lvlText w:val="•"/>
      <w:lvlJc w:val="left"/>
      <w:pPr>
        <w:ind w:left="5951" w:hanging="708"/>
      </w:pPr>
      <w:rPr>
        <w:rFonts w:hint="default"/>
        <w:lang w:val="ru-RU" w:eastAsia="en-US" w:bidi="ar-SA"/>
      </w:rPr>
    </w:lvl>
    <w:lvl w:ilvl="7" w:tplc="37064C54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CB562F54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B632C52"/>
    <w:multiLevelType w:val="hybridMultilevel"/>
    <w:tmpl w:val="11D6A0A0"/>
    <w:lvl w:ilvl="0" w:tplc="C6704AD4">
      <w:numFmt w:val="bullet"/>
      <w:lvlText w:val="–"/>
      <w:lvlJc w:val="left"/>
      <w:pPr>
        <w:ind w:left="26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58313A">
      <w:numFmt w:val="bullet"/>
      <w:lvlText w:val="•"/>
      <w:lvlJc w:val="left"/>
      <w:pPr>
        <w:ind w:left="1208" w:hanging="262"/>
      </w:pPr>
      <w:rPr>
        <w:rFonts w:hint="default"/>
        <w:lang w:val="ru-RU" w:eastAsia="en-US" w:bidi="ar-SA"/>
      </w:rPr>
    </w:lvl>
    <w:lvl w:ilvl="2" w:tplc="F4C4BA4A">
      <w:numFmt w:val="bullet"/>
      <w:lvlText w:val="•"/>
      <w:lvlJc w:val="left"/>
      <w:pPr>
        <w:ind w:left="2157" w:hanging="262"/>
      </w:pPr>
      <w:rPr>
        <w:rFonts w:hint="default"/>
        <w:lang w:val="ru-RU" w:eastAsia="en-US" w:bidi="ar-SA"/>
      </w:rPr>
    </w:lvl>
    <w:lvl w:ilvl="3" w:tplc="30128728">
      <w:numFmt w:val="bullet"/>
      <w:lvlText w:val="•"/>
      <w:lvlJc w:val="left"/>
      <w:pPr>
        <w:ind w:left="3105" w:hanging="262"/>
      </w:pPr>
      <w:rPr>
        <w:rFonts w:hint="default"/>
        <w:lang w:val="ru-RU" w:eastAsia="en-US" w:bidi="ar-SA"/>
      </w:rPr>
    </w:lvl>
    <w:lvl w:ilvl="4" w:tplc="895AEB1E">
      <w:numFmt w:val="bullet"/>
      <w:lvlText w:val="•"/>
      <w:lvlJc w:val="left"/>
      <w:pPr>
        <w:ind w:left="4054" w:hanging="262"/>
      </w:pPr>
      <w:rPr>
        <w:rFonts w:hint="default"/>
        <w:lang w:val="ru-RU" w:eastAsia="en-US" w:bidi="ar-SA"/>
      </w:rPr>
    </w:lvl>
    <w:lvl w:ilvl="5" w:tplc="9C4EDF82"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  <w:lvl w:ilvl="6" w:tplc="22BAA442">
      <w:numFmt w:val="bullet"/>
      <w:lvlText w:val="•"/>
      <w:lvlJc w:val="left"/>
      <w:pPr>
        <w:ind w:left="5951" w:hanging="262"/>
      </w:pPr>
      <w:rPr>
        <w:rFonts w:hint="default"/>
        <w:lang w:val="ru-RU" w:eastAsia="en-US" w:bidi="ar-SA"/>
      </w:rPr>
    </w:lvl>
    <w:lvl w:ilvl="7" w:tplc="225A258E">
      <w:numFmt w:val="bullet"/>
      <w:lvlText w:val="•"/>
      <w:lvlJc w:val="left"/>
      <w:pPr>
        <w:ind w:left="6900" w:hanging="262"/>
      </w:pPr>
      <w:rPr>
        <w:rFonts w:hint="default"/>
        <w:lang w:val="ru-RU" w:eastAsia="en-US" w:bidi="ar-SA"/>
      </w:rPr>
    </w:lvl>
    <w:lvl w:ilvl="8" w:tplc="23D28ADC">
      <w:numFmt w:val="bullet"/>
      <w:lvlText w:val="•"/>
      <w:lvlJc w:val="left"/>
      <w:pPr>
        <w:ind w:left="7848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6C3335E0"/>
    <w:multiLevelType w:val="hybridMultilevel"/>
    <w:tmpl w:val="091605EC"/>
    <w:lvl w:ilvl="0" w:tplc="78B8A118">
      <w:start w:val="1"/>
      <w:numFmt w:val="decimal"/>
      <w:lvlText w:val="%1."/>
      <w:lvlJc w:val="left"/>
      <w:pPr>
        <w:ind w:left="26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40D0F0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378AF8DC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3" w:tplc="958CA338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4" w:tplc="1E7AA1FE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396EBE5C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6" w:tplc="7944BABC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3FB68D36">
      <w:numFmt w:val="bullet"/>
      <w:lvlText w:val="•"/>
      <w:lvlJc w:val="left"/>
      <w:pPr>
        <w:ind w:left="6900" w:hanging="284"/>
      </w:pPr>
      <w:rPr>
        <w:rFonts w:hint="default"/>
        <w:lang w:val="ru-RU" w:eastAsia="en-US" w:bidi="ar-SA"/>
      </w:rPr>
    </w:lvl>
    <w:lvl w:ilvl="8" w:tplc="C890CE4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5E8154D"/>
    <w:multiLevelType w:val="hybridMultilevel"/>
    <w:tmpl w:val="CE1A6EA4"/>
    <w:lvl w:ilvl="0" w:tplc="0D0A8A64">
      <w:numFmt w:val="bullet"/>
      <w:lvlText w:val="–"/>
      <w:lvlJc w:val="left"/>
      <w:pPr>
        <w:ind w:left="1521" w:hanging="4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200"/>
        <w:sz w:val="28"/>
        <w:szCs w:val="28"/>
        <w:lang w:val="ru-RU" w:eastAsia="en-US" w:bidi="ar-SA"/>
      </w:rPr>
    </w:lvl>
    <w:lvl w:ilvl="1" w:tplc="C284C3D8">
      <w:numFmt w:val="bullet"/>
      <w:lvlText w:val="•"/>
      <w:lvlJc w:val="left"/>
      <w:pPr>
        <w:ind w:left="2342" w:hanging="420"/>
      </w:pPr>
      <w:rPr>
        <w:rFonts w:hint="default"/>
        <w:lang w:val="ru-RU" w:eastAsia="en-US" w:bidi="ar-SA"/>
      </w:rPr>
    </w:lvl>
    <w:lvl w:ilvl="2" w:tplc="B1382416">
      <w:numFmt w:val="bullet"/>
      <w:lvlText w:val="•"/>
      <w:lvlJc w:val="left"/>
      <w:pPr>
        <w:ind w:left="3165" w:hanging="420"/>
      </w:pPr>
      <w:rPr>
        <w:rFonts w:hint="default"/>
        <w:lang w:val="ru-RU" w:eastAsia="en-US" w:bidi="ar-SA"/>
      </w:rPr>
    </w:lvl>
    <w:lvl w:ilvl="3" w:tplc="CFA80A88">
      <w:numFmt w:val="bullet"/>
      <w:lvlText w:val="•"/>
      <w:lvlJc w:val="left"/>
      <w:pPr>
        <w:ind w:left="3987" w:hanging="420"/>
      </w:pPr>
      <w:rPr>
        <w:rFonts w:hint="default"/>
        <w:lang w:val="ru-RU" w:eastAsia="en-US" w:bidi="ar-SA"/>
      </w:rPr>
    </w:lvl>
    <w:lvl w:ilvl="4" w:tplc="5532BC72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 w:tplc="E85E1E88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 w:tplc="8B0E0CD4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 w:tplc="969EC39C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 w:tplc="A886A878">
      <w:numFmt w:val="bullet"/>
      <w:lvlText w:val="•"/>
      <w:lvlJc w:val="left"/>
      <w:pPr>
        <w:ind w:left="8100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3"/>
  </w:num>
  <w:num w:numId="5">
    <w:abstractNumId w:val="5"/>
  </w:num>
  <w:num w:numId="6">
    <w:abstractNumId w:val="17"/>
  </w:num>
  <w:num w:numId="7">
    <w:abstractNumId w:val="8"/>
  </w:num>
  <w:num w:numId="8">
    <w:abstractNumId w:val="16"/>
  </w:num>
  <w:num w:numId="9">
    <w:abstractNumId w:val="3"/>
  </w:num>
  <w:num w:numId="10">
    <w:abstractNumId w:val="7"/>
  </w:num>
  <w:num w:numId="11">
    <w:abstractNumId w:val="19"/>
  </w:num>
  <w:num w:numId="12">
    <w:abstractNumId w:val="11"/>
  </w:num>
  <w:num w:numId="13">
    <w:abstractNumId w:val="4"/>
  </w:num>
  <w:num w:numId="14">
    <w:abstractNumId w:val="18"/>
  </w:num>
  <w:num w:numId="15">
    <w:abstractNumId w:val="1"/>
  </w:num>
  <w:num w:numId="16">
    <w:abstractNumId w:val="0"/>
  </w:num>
  <w:num w:numId="17">
    <w:abstractNumId w:val="14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0C5"/>
    <w:rsid w:val="0064225B"/>
    <w:rsid w:val="006B2FEE"/>
    <w:rsid w:val="006D638D"/>
    <w:rsid w:val="00D13FAE"/>
    <w:rsid w:val="00D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3DD2"/>
  <w15:docId w15:val="{F5B76C60-840A-4250-81E6-C7968FE8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2025-01-14T18:35:00Z</dcterms:created>
  <dcterms:modified xsi:type="dcterms:W3CDTF">2025-01-20T15:18:00Z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