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862799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4DD78" w14:textId="5706FADA" w:rsidR="00AD388E" w:rsidRPr="00396783" w:rsidRDefault="00820DB6" w:rsidP="009015E2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8F3AD8D" w14:textId="6A6A9399" w:rsidR="005F4825" w:rsidRPr="00396783" w:rsidRDefault="00AD388E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396783">
            <w:fldChar w:fldCharType="begin"/>
          </w:r>
          <w:r w:rsidRPr="00396783">
            <w:instrText xml:space="preserve"> TOC \o "1-3" \h \z \u </w:instrText>
          </w:r>
          <w:r w:rsidRPr="00396783">
            <w:fldChar w:fldCharType="separate"/>
          </w:r>
          <w:hyperlink w:anchor="_Toc105604140" w:history="1"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>ВВЕДЕНИЕ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_Toc105604140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3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5755AA53" w14:textId="6C19C17C" w:rsidR="005F4825" w:rsidRPr="00396783" w:rsidRDefault="00F314EC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5604141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1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Т</w:t>
            </w:r>
            <w:r w:rsidR="00820DB6" w:rsidRPr="00396783">
              <w:rPr>
                <w:rStyle w:val="ac"/>
                <w:noProof/>
                <w:color w:val="auto"/>
                <w:sz w:val="28"/>
                <w:szCs w:val="28"/>
              </w:rPr>
              <w:t>еоретические основы осущестлвения международных сделок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_Toc105604141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5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0C742386" w14:textId="06F6035A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2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1.1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Особенности, определение и классификация внешнеэкономических сделок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_Toc105604142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5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837856" w14:textId="28F6ED1A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3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1.2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Понятие и принципы определения эффекта и эффективности внешнеторговых операций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_Toc105604143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13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C5EF8" w14:textId="324CC923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4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1.3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Формирование таможенной стоимости и характеристика базисных условий поставок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_Toc105604144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21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C4473C" w14:textId="45D9C36C" w:rsidR="005F4825" w:rsidRPr="00396783" w:rsidRDefault="00F314EC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5604145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2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А</w:t>
            </w:r>
            <w:r w:rsidR="00820DB6" w:rsidRPr="00396783">
              <w:rPr>
                <w:rStyle w:val="ac"/>
                <w:noProof/>
                <w:color w:val="auto"/>
                <w:sz w:val="28"/>
                <w:szCs w:val="28"/>
              </w:rPr>
              <w:t>нализ и особенности выбора внешнего рынка и иностранного контрагента на примере пао «газпром»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_Toc105604145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32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6BED7514" w14:textId="5DA0ED8C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6" w:history="1"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>2.1 Экономический профиль ПАО «Газпром» на мировом и российском рынках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_Toc105604146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32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B16785" w14:textId="23E03F4F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7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2.2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Потребность в импортируемом оборудовании ПАО «Газпром»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_Toc105604147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40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D187C" w14:textId="56556EC0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48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2.3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Особенности выбора иностранного контрагента и характеристика выбранного рынка для ПАО «Газпром»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_Toc105604148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44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01053E" w14:textId="13289EE9" w:rsidR="005F4825" w:rsidRPr="00396783" w:rsidRDefault="00F314EC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5604149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3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Э</w:t>
            </w:r>
            <w:r w:rsidR="00820DB6" w:rsidRPr="00396783">
              <w:rPr>
                <w:rStyle w:val="ac"/>
                <w:noProof/>
                <w:color w:val="auto"/>
                <w:sz w:val="28"/>
                <w:szCs w:val="28"/>
              </w:rPr>
              <w:t>кономическое обоснование и расчет эффективности импортной сделки пао «газпром»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_Toc105604149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49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6632FE34" w14:textId="78E58DB4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50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3.1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Обоснование условий международной сделки и анализ вариантов осуществления импортной операции ПАО «Газпром»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_Toc105604150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49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EF345" w14:textId="7E4A561A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51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3.2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Оценка эффективности импортных сделок ПАО «Газпром»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_Toc105604151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55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D78ADC" w14:textId="2687049A" w:rsidR="005F4825" w:rsidRPr="00396783" w:rsidRDefault="00F314EC" w:rsidP="005F4825">
          <w:pPr>
            <w:pStyle w:val="2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05604152" w:history="1">
            <w:r w:rsidR="00820DB6">
              <w:rPr>
                <w:rStyle w:val="ac"/>
                <w:noProof/>
                <w:color w:val="auto"/>
                <w:sz w:val="28"/>
                <w:szCs w:val="28"/>
              </w:rPr>
              <w:t>3.3</w:t>
            </w:r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 xml:space="preserve"> Практические рекомендации по повышению эффективности импортых сделок ПАО «Газпром»</w:t>
            </w:r>
            <w:r w:rsidR="005F4825" w:rsidRPr="00396783">
              <w:rPr>
                <w:noProof/>
                <w:webHidden/>
                <w:sz w:val="28"/>
                <w:szCs w:val="28"/>
              </w:rPr>
              <w:tab/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begin"/>
            </w:r>
            <w:r w:rsidR="005F4825" w:rsidRPr="00396783">
              <w:rPr>
                <w:noProof/>
                <w:webHidden/>
                <w:sz w:val="28"/>
                <w:szCs w:val="28"/>
              </w:rPr>
              <w:instrText xml:space="preserve"> PAGEREF _Toc105604152 \h </w:instrText>
            </w:r>
            <w:r w:rsidR="005F4825" w:rsidRPr="00396783">
              <w:rPr>
                <w:noProof/>
                <w:webHidden/>
                <w:sz w:val="28"/>
                <w:szCs w:val="28"/>
              </w:rPr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66C6">
              <w:rPr>
                <w:noProof/>
                <w:webHidden/>
                <w:sz w:val="28"/>
                <w:szCs w:val="28"/>
              </w:rPr>
              <w:t>63</w:t>
            </w:r>
            <w:r w:rsidR="005F4825" w:rsidRPr="003967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7103C" w14:textId="340368B9" w:rsidR="005F4825" w:rsidRPr="00396783" w:rsidRDefault="00F314EC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5604153" w:history="1"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>ЗАКЛЮЧЕНИЕ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_Toc105604153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71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3436A05E" w14:textId="6DD9B225" w:rsidR="005F4825" w:rsidRPr="00396783" w:rsidRDefault="00F314EC" w:rsidP="00820DB6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105604154" w:history="1">
            <w:r w:rsidR="005F4825" w:rsidRPr="00396783">
              <w:rPr>
                <w:rStyle w:val="ac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5F4825" w:rsidRPr="00396783">
              <w:rPr>
                <w:noProof/>
                <w:webHidden/>
              </w:rPr>
              <w:tab/>
            </w:r>
            <w:r w:rsidR="005F4825" w:rsidRPr="00396783">
              <w:rPr>
                <w:noProof/>
                <w:webHidden/>
              </w:rPr>
              <w:fldChar w:fldCharType="begin"/>
            </w:r>
            <w:r w:rsidR="005F4825" w:rsidRPr="00396783">
              <w:rPr>
                <w:noProof/>
                <w:webHidden/>
              </w:rPr>
              <w:instrText xml:space="preserve"> PAGEREF _Toc105604154 \h </w:instrText>
            </w:r>
            <w:r w:rsidR="005F4825" w:rsidRPr="00396783">
              <w:rPr>
                <w:noProof/>
                <w:webHidden/>
              </w:rPr>
            </w:r>
            <w:r w:rsidR="005F4825" w:rsidRPr="00396783">
              <w:rPr>
                <w:noProof/>
                <w:webHidden/>
              </w:rPr>
              <w:fldChar w:fldCharType="separate"/>
            </w:r>
            <w:r w:rsidR="00F166C6">
              <w:rPr>
                <w:noProof/>
                <w:webHidden/>
              </w:rPr>
              <w:t>74</w:t>
            </w:r>
            <w:r w:rsidR="005F4825" w:rsidRPr="00396783">
              <w:rPr>
                <w:noProof/>
                <w:webHidden/>
              </w:rPr>
              <w:fldChar w:fldCharType="end"/>
            </w:r>
          </w:hyperlink>
        </w:p>
        <w:p w14:paraId="58099C52" w14:textId="2EF9068B" w:rsidR="0083065A" w:rsidRDefault="00AD388E" w:rsidP="005F4825">
          <w:pPr>
            <w:spacing w:line="360" w:lineRule="auto"/>
            <w:jc w:val="both"/>
            <w:rPr>
              <w:b/>
              <w:bCs/>
              <w:sz w:val="28"/>
              <w:szCs w:val="28"/>
            </w:rPr>
          </w:pPr>
          <w:r w:rsidRPr="00396783">
            <w:rPr>
              <w:b/>
              <w:bCs/>
              <w:sz w:val="28"/>
              <w:szCs w:val="28"/>
            </w:rPr>
            <w:fldChar w:fldCharType="end"/>
          </w:r>
        </w:p>
        <w:p w14:paraId="041F653C" w14:textId="72FD6863" w:rsidR="0083065A" w:rsidRPr="0083065A" w:rsidRDefault="0083065A" w:rsidP="0083065A">
          <w:pPr>
            <w:rPr>
              <w:sz w:val="28"/>
              <w:szCs w:val="28"/>
            </w:rPr>
            <w:sectPr w:rsidR="0083065A" w:rsidRPr="0083065A" w:rsidSect="00155A71">
              <w:footerReference w:type="default" r:id="rId8"/>
              <w:footerReference w:type="first" r:id="rId9"/>
              <w:pgSz w:w="11906" w:h="16838" w:code="9"/>
              <w:pgMar w:top="0" w:right="851" w:bottom="1134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2A1F0B1D" w14:textId="1A1CA599" w:rsidR="0050271F" w:rsidRPr="00396783" w:rsidRDefault="00F314EC" w:rsidP="005F4825">
          <w:pPr>
            <w:spacing w:line="360" w:lineRule="auto"/>
            <w:jc w:val="both"/>
            <w:rPr>
              <w:sz w:val="28"/>
              <w:szCs w:val="28"/>
            </w:rPr>
          </w:pPr>
        </w:p>
      </w:sdtContent>
    </w:sdt>
    <w:p w14:paraId="2D932096" w14:textId="186D6B38" w:rsidR="008630B9" w:rsidRPr="00396783" w:rsidRDefault="008630B9" w:rsidP="00257D0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05604140"/>
      <w:r w:rsidRPr="00396783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  <w:r w:rsidR="00302EDB" w:rsidRPr="003967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1557E28" w14:textId="433894E6" w:rsidR="0084248E" w:rsidRPr="00396783" w:rsidRDefault="0084248E" w:rsidP="00820DB6">
      <w:pPr>
        <w:spacing w:line="360" w:lineRule="auto"/>
        <w:ind w:firstLine="709"/>
        <w:jc w:val="both"/>
      </w:pPr>
    </w:p>
    <w:p w14:paraId="6CB50F79" w14:textId="77777777" w:rsidR="0084248E" w:rsidRPr="00396783" w:rsidRDefault="0084248E" w:rsidP="00820DB6">
      <w:pPr>
        <w:spacing w:line="360" w:lineRule="auto"/>
        <w:ind w:firstLine="709"/>
        <w:jc w:val="both"/>
      </w:pPr>
    </w:p>
    <w:p w14:paraId="0055EB7E" w14:textId="77777777" w:rsidR="008630B9" w:rsidRPr="00396783" w:rsidRDefault="008630B9" w:rsidP="00820DB6">
      <w:pPr>
        <w:pStyle w:val="a3"/>
        <w:rPr>
          <w:rFonts w:cs="Times New Roman"/>
          <w:szCs w:val="28"/>
        </w:rPr>
      </w:pPr>
      <w:r w:rsidRPr="00396783">
        <w:rPr>
          <w:rFonts w:eastAsia="Times New Roman" w:cs="Times New Roman"/>
          <w:szCs w:val="28"/>
        </w:rPr>
        <w:t xml:space="preserve">В настоящее время в условиях рыночной экономики российские предприятия активно выходят на внешние рынки и начинают свое сотрудничество с зарубежными партнерами. Современная внешнеторговая операция предприятия всегда начинается с выбора иностранного партнера, то есть, контрагента. Ведение активной предпринимательской деятельности всегда связано с большими и многочисленными коммерческими рисками, а также недобросовестностью партнеров по бизнесу. </w:t>
      </w:r>
      <w:r w:rsidRPr="00396783">
        <w:rPr>
          <w:rFonts w:cs="Times New Roman"/>
          <w:szCs w:val="28"/>
        </w:rPr>
        <w:t xml:space="preserve">Именно поэтому очень важным является оперативное получение достоверной информации о потенциальном иностранном партнере и расчет совокупных расходов. </w:t>
      </w:r>
    </w:p>
    <w:p w14:paraId="7B3801CF" w14:textId="046C1B30" w:rsidR="008630B9" w:rsidRPr="00396783" w:rsidRDefault="008630B9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>Значительное влияние при заключении контракта внешнеторговых отношений несут условия договора. Одним из существенных условий договора является базис поставки –</w:t>
      </w:r>
      <w:r w:rsidR="00CD42F0" w:rsidRPr="00396783">
        <w:rPr>
          <w:rFonts w:cs="Times New Roman"/>
          <w:szCs w:val="28"/>
        </w:rPr>
        <w:t xml:space="preserve"> Инкотермс </w:t>
      </w:r>
      <w:r w:rsidRPr="00396783">
        <w:rPr>
          <w:rFonts w:cs="Times New Roman"/>
          <w:szCs w:val="28"/>
        </w:rPr>
        <w:t>2010</w:t>
      </w:r>
      <w:r w:rsidR="00120103" w:rsidRPr="00396783">
        <w:rPr>
          <w:rFonts w:cs="Times New Roman"/>
          <w:szCs w:val="28"/>
        </w:rPr>
        <w:t xml:space="preserve"> (2020)</w:t>
      </w:r>
      <w:r w:rsidRPr="00396783">
        <w:rPr>
          <w:rFonts w:cs="Times New Roman"/>
          <w:szCs w:val="28"/>
        </w:rPr>
        <w:t xml:space="preserve">, в соответствии с которым стороны определяют обязанности, стоимость и риски, возникающие в процессе доставки товара от поставщика к покупателю. </w:t>
      </w:r>
    </w:p>
    <w:p w14:paraId="2EAA5584" w14:textId="77777777" w:rsidR="008630B9" w:rsidRPr="00396783" w:rsidRDefault="008630B9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>Также, при планировании расходов необходимо учитывать, что валютные курсы на момент оплаты таможенных платежей и оплаты контрактной стоимости и страховки могут отличаться.</w:t>
      </w:r>
    </w:p>
    <w:p w14:paraId="579F7FCB" w14:textId="16695714" w:rsidR="008630B9" w:rsidRPr="00396783" w:rsidRDefault="008630B9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>Основной целью данной работы является изучение теоретических основ импортных сделок и выявление влияния их условий на эффективность.</w:t>
      </w:r>
      <w:r w:rsidR="00754875" w:rsidRPr="00396783">
        <w:rPr>
          <w:rFonts w:cs="Times New Roman"/>
          <w:szCs w:val="28"/>
        </w:rPr>
        <w:t xml:space="preserve"> </w:t>
      </w:r>
    </w:p>
    <w:p w14:paraId="653E5FD2" w14:textId="77777777" w:rsidR="004A716C" w:rsidRPr="00396783" w:rsidRDefault="008630B9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>В связи с указанной целью основными задачами р</w:t>
      </w:r>
      <w:r w:rsidR="004A716C" w:rsidRPr="00396783">
        <w:rPr>
          <w:rFonts w:cs="Times New Roman"/>
          <w:szCs w:val="28"/>
        </w:rPr>
        <w:t>аботы являются:</w:t>
      </w:r>
    </w:p>
    <w:p w14:paraId="0CEDBB15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8630B9" w:rsidRPr="00396783">
        <w:rPr>
          <w:rFonts w:cs="Times New Roman"/>
          <w:szCs w:val="28"/>
        </w:rPr>
        <w:t>дать теоретические основы осуществления внешнеэкономических операций и провести обзор существующих видов и форм внешнеэкономических операций;</w:t>
      </w:r>
    </w:p>
    <w:p w14:paraId="00033CE4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8630B9" w:rsidRPr="00396783">
        <w:rPr>
          <w:rFonts w:cs="Times New Roman"/>
          <w:szCs w:val="28"/>
        </w:rPr>
        <w:t>изучить способы определения показателей эффекта и эффективности внешнеэкономической сделки;</w:t>
      </w:r>
    </w:p>
    <w:p w14:paraId="23AA2882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lastRenderedPageBreak/>
        <w:t xml:space="preserve">- </w:t>
      </w:r>
      <w:r w:rsidR="008630B9" w:rsidRPr="00396783">
        <w:rPr>
          <w:rFonts w:cs="Times New Roman"/>
          <w:szCs w:val="28"/>
        </w:rPr>
        <w:t>проанализировать возможные условия международных сделок и их влияние на эффективность внешнеэкономических сделок;</w:t>
      </w:r>
    </w:p>
    <w:p w14:paraId="5E049D39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8630B9" w:rsidRPr="00396783">
        <w:rPr>
          <w:rFonts w:cs="Times New Roman"/>
          <w:szCs w:val="28"/>
        </w:rPr>
        <w:t xml:space="preserve">изучить нормативно-правовую базу </w:t>
      </w:r>
      <w:r w:rsidR="00CD42F0" w:rsidRPr="00396783">
        <w:rPr>
          <w:rFonts w:cs="Times New Roman"/>
          <w:szCs w:val="28"/>
        </w:rPr>
        <w:t>Российской Федерации</w:t>
      </w:r>
      <w:r w:rsidR="008630B9" w:rsidRPr="00396783">
        <w:rPr>
          <w:rFonts w:cs="Times New Roman"/>
          <w:szCs w:val="28"/>
        </w:rPr>
        <w:t xml:space="preserve"> и </w:t>
      </w:r>
      <w:r w:rsidR="00CD42F0" w:rsidRPr="00396783">
        <w:rPr>
          <w:rFonts w:cs="Times New Roman"/>
          <w:szCs w:val="28"/>
        </w:rPr>
        <w:t>Евразийский экономический союз (</w:t>
      </w:r>
      <w:r w:rsidR="008630B9" w:rsidRPr="00396783">
        <w:rPr>
          <w:rFonts w:cs="Times New Roman"/>
          <w:szCs w:val="28"/>
        </w:rPr>
        <w:t>ЕАЭС</w:t>
      </w:r>
      <w:r w:rsidR="00CD42F0" w:rsidRPr="00396783">
        <w:rPr>
          <w:rFonts w:cs="Times New Roman"/>
          <w:szCs w:val="28"/>
        </w:rPr>
        <w:t>)</w:t>
      </w:r>
      <w:r w:rsidR="008630B9" w:rsidRPr="00396783">
        <w:rPr>
          <w:rFonts w:cs="Times New Roman"/>
          <w:szCs w:val="28"/>
        </w:rPr>
        <w:t xml:space="preserve"> в рамках таможенного законодательства и регулирования внешнеэкономической деятельности;</w:t>
      </w:r>
      <w:r w:rsidR="00C0321F" w:rsidRPr="00396783">
        <w:rPr>
          <w:rFonts w:cs="Times New Roman"/>
          <w:szCs w:val="28"/>
        </w:rPr>
        <w:t xml:space="preserve"> </w:t>
      </w:r>
    </w:p>
    <w:p w14:paraId="3C3D7AB0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120103" w:rsidRPr="00396783">
        <w:rPr>
          <w:rFonts w:cs="Times New Roman"/>
          <w:szCs w:val="28"/>
        </w:rPr>
        <w:t xml:space="preserve">дать общую характеристику предприятия и основных подразделений, занимающихся внешнеэкономической деятельностью; </w:t>
      </w:r>
    </w:p>
    <w:p w14:paraId="092B330E" w14:textId="77777777" w:rsidR="004A716C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120103" w:rsidRPr="00396783">
        <w:rPr>
          <w:rFonts w:cs="Times New Roman"/>
          <w:szCs w:val="28"/>
        </w:rPr>
        <w:t xml:space="preserve">изучить способы расчета совокупных затрат импортера; </w:t>
      </w:r>
    </w:p>
    <w:p w14:paraId="6212B661" w14:textId="373465E0" w:rsidR="00120103" w:rsidRPr="00396783" w:rsidRDefault="004A716C" w:rsidP="00820DB6">
      <w:pPr>
        <w:pStyle w:val="a3"/>
        <w:rPr>
          <w:rFonts w:cs="Times New Roman"/>
          <w:szCs w:val="28"/>
        </w:rPr>
      </w:pPr>
      <w:r w:rsidRPr="00396783">
        <w:rPr>
          <w:rFonts w:cs="Times New Roman"/>
          <w:szCs w:val="28"/>
        </w:rPr>
        <w:t xml:space="preserve">- </w:t>
      </w:r>
      <w:r w:rsidR="00120103" w:rsidRPr="00396783">
        <w:rPr>
          <w:rFonts w:cs="Times New Roman"/>
          <w:szCs w:val="28"/>
        </w:rPr>
        <w:t>выявить на основе проведенного анализа более выгодную для организации сделку.</w:t>
      </w:r>
    </w:p>
    <w:sectPr w:rsidR="00120103" w:rsidRPr="00396783" w:rsidSect="0083065A"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8AC2" w14:textId="77777777" w:rsidR="00F314EC" w:rsidRDefault="00F314EC" w:rsidP="008630B9">
      <w:r>
        <w:separator/>
      </w:r>
    </w:p>
  </w:endnote>
  <w:endnote w:type="continuationSeparator" w:id="0">
    <w:p w14:paraId="3AC4E6B8" w14:textId="77777777" w:rsidR="00F314EC" w:rsidRDefault="00F314EC" w:rsidP="0086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431282"/>
      <w:docPartObj>
        <w:docPartGallery w:val="Page Numbers (Bottom of Page)"/>
        <w:docPartUnique/>
      </w:docPartObj>
    </w:sdtPr>
    <w:sdtEndPr/>
    <w:sdtContent>
      <w:p w14:paraId="38986D94" w14:textId="26433F70" w:rsidR="000A6394" w:rsidRDefault="000A63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71">
          <w:rPr>
            <w:noProof/>
          </w:rPr>
          <w:t>1</w:t>
        </w:r>
        <w:r>
          <w:fldChar w:fldCharType="end"/>
        </w:r>
      </w:p>
    </w:sdtContent>
  </w:sdt>
  <w:p w14:paraId="7A7976FA" w14:textId="77777777" w:rsidR="000A6394" w:rsidRDefault="000A63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14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C938F93" w14:textId="07B711F7" w:rsidR="000A6394" w:rsidRPr="0083065A" w:rsidRDefault="000A6394">
        <w:pPr>
          <w:pStyle w:val="a6"/>
          <w:jc w:val="center"/>
          <w:rPr>
            <w:sz w:val="28"/>
            <w:szCs w:val="28"/>
          </w:rPr>
        </w:pPr>
        <w:r w:rsidRPr="0083065A">
          <w:rPr>
            <w:sz w:val="28"/>
            <w:szCs w:val="28"/>
          </w:rPr>
          <w:fldChar w:fldCharType="begin"/>
        </w:r>
        <w:r w:rsidRPr="0083065A">
          <w:rPr>
            <w:sz w:val="28"/>
            <w:szCs w:val="28"/>
          </w:rPr>
          <w:instrText>PAGE   \* MERGEFORMAT</w:instrText>
        </w:r>
        <w:r w:rsidRPr="0083065A">
          <w:rPr>
            <w:sz w:val="28"/>
            <w:szCs w:val="28"/>
          </w:rPr>
          <w:fldChar w:fldCharType="separate"/>
        </w:r>
        <w:r w:rsidR="00155A71">
          <w:rPr>
            <w:noProof/>
            <w:sz w:val="28"/>
            <w:szCs w:val="28"/>
          </w:rPr>
          <w:t>0</w:t>
        </w:r>
        <w:r w:rsidRPr="0083065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741A" w14:textId="77777777" w:rsidR="00F314EC" w:rsidRDefault="00F314EC" w:rsidP="008630B9">
      <w:r>
        <w:separator/>
      </w:r>
    </w:p>
  </w:footnote>
  <w:footnote w:type="continuationSeparator" w:id="0">
    <w:p w14:paraId="0394407F" w14:textId="77777777" w:rsidR="00F314EC" w:rsidRDefault="00F314EC" w:rsidP="0086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603"/>
    <w:multiLevelType w:val="multilevel"/>
    <w:tmpl w:val="B614A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3B0CE4"/>
    <w:multiLevelType w:val="hybridMultilevel"/>
    <w:tmpl w:val="7E74C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A43264"/>
    <w:multiLevelType w:val="hybridMultilevel"/>
    <w:tmpl w:val="A8E87492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DA4C2C"/>
    <w:multiLevelType w:val="hybridMultilevel"/>
    <w:tmpl w:val="D7FC84A4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B9A4823E">
      <w:start w:val="1"/>
      <w:numFmt w:val="bullet"/>
      <w:lvlText w:val="—"/>
      <w:lvlJc w:val="left"/>
      <w:pPr>
        <w:ind w:left="1789" w:hanging="360"/>
      </w:pPr>
      <w:rPr>
        <w:rFonts w:ascii="Tw Cen MT" w:hAnsi="Tw Cen MT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DF25E7"/>
    <w:multiLevelType w:val="hybridMultilevel"/>
    <w:tmpl w:val="71A2BA10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B73FF"/>
    <w:multiLevelType w:val="hybridMultilevel"/>
    <w:tmpl w:val="C0B2E30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D40822"/>
    <w:multiLevelType w:val="hybridMultilevel"/>
    <w:tmpl w:val="71C03D48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41C51"/>
    <w:multiLevelType w:val="hybridMultilevel"/>
    <w:tmpl w:val="07E89AA6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264E2A"/>
    <w:multiLevelType w:val="hybridMultilevel"/>
    <w:tmpl w:val="C4A8DFEA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270B6D"/>
    <w:multiLevelType w:val="hybridMultilevel"/>
    <w:tmpl w:val="2C38E6C8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3A5795"/>
    <w:multiLevelType w:val="hybridMultilevel"/>
    <w:tmpl w:val="8228C36E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A0D54"/>
    <w:multiLevelType w:val="hybridMultilevel"/>
    <w:tmpl w:val="E5326390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41DE2"/>
    <w:multiLevelType w:val="hybridMultilevel"/>
    <w:tmpl w:val="9B56B57C"/>
    <w:lvl w:ilvl="0" w:tplc="B9A4823E">
      <w:start w:val="1"/>
      <w:numFmt w:val="bullet"/>
      <w:lvlText w:val="—"/>
      <w:lvlJc w:val="left"/>
      <w:pPr>
        <w:ind w:left="785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DB85D16"/>
    <w:multiLevelType w:val="hybridMultilevel"/>
    <w:tmpl w:val="5854E0A2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1077D4"/>
    <w:multiLevelType w:val="hybridMultilevel"/>
    <w:tmpl w:val="87CE9526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734623"/>
    <w:multiLevelType w:val="hybridMultilevel"/>
    <w:tmpl w:val="FC2A62DE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B9A4823E">
      <w:start w:val="1"/>
      <w:numFmt w:val="bullet"/>
      <w:lvlText w:val="—"/>
      <w:lvlJc w:val="left"/>
      <w:pPr>
        <w:ind w:left="1789" w:hanging="360"/>
      </w:pPr>
      <w:rPr>
        <w:rFonts w:ascii="Tw Cen MT" w:hAnsi="Tw Cen MT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5F025F"/>
    <w:multiLevelType w:val="hybridMultilevel"/>
    <w:tmpl w:val="4A6A5B40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EF56D3"/>
    <w:multiLevelType w:val="hybridMultilevel"/>
    <w:tmpl w:val="B64042E0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1571681"/>
    <w:multiLevelType w:val="hybridMultilevel"/>
    <w:tmpl w:val="2F727E94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B4CAF"/>
    <w:multiLevelType w:val="hybridMultilevel"/>
    <w:tmpl w:val="4D680B12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20E9D"/>
    <w:multiLevelType w:val="hybridMultilevel"/>
    <w:tmpl w:val="961C4A8C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AB5F7B"/>
    <w:multiLevelType w:val="hybridMultilevel"/>
    <w:tmpl w:val="8D34999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7C33666"/>
    <w:multiLevelType w:val="hybridMultilevel"/>
    <w:tmpl w:val="4E9AC848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D3D2C"/>
    <w:multiLevelType w:val="hybridMultilevel"/>
    <w:tmpl w:val="729E868E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46997"/>
    <w:multiLevelType w:val="hybridMultilevel"/>
    <w:tmpl w:val="A066D270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10A7D"/>
    <w:multiLevelType w:val="hybridMultilevel"/>
    <w:tmpl w:val="289A2156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B11277"/>
    <w:multiLevelType w:val="hybridMultilevel"/>
    <w:tmpl w:val="0E5887BC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B9A4823E">
      <w:start w:val="1"/>
      <w:numFmt w:val="bullet"/>
      <w:lvlText w:val="—"/>
      <w:lvlJc w:val="left"/>
      <w:pPr>
        <w:ind w:left="3229" w:hanging="360"/>
      </w:pPr>
      <w:rPr>
        <w:rFonts w:ascii="Tw Cen MT" w:hAnsi="Tw Cen MT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BD6BE3"/>
    <w:multiLevelType w:val="hybridMultilevel"/>
    <w:tmpl w:val="75AA806E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D552DA"/>
    <w:multiLevelType w:val="hybridMultilevel"/>
    <w:tmpl w:val="69A2C288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226926"/>
    <w:multiLevelType w:val="hybridMultilevel"/>
    <w:tmpl w:val="DE5E44E8"/>
    <w:lvl w:ilvl="0" w:tplc="B9A4823E">
      <w:start w:val="1"/>
      <w:numFmt w:val="bullet"/>
      <w:lvlText w:val="—"/>
      <w:lvlJc w:val="left"/>
      <w:pPr>
        <w:ind w:left="644" w:hanging="360"/>
      </w:pPr>
      <w:rPr>
        <w:rFonts w:ascii="Tw Cen MT" w:hAnsi="Tw Cen MT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E10512A"/>
    <w:multiLevelType w:val="hybridMultilevel"/>
    <w:tmpl w:val="C8B8D17C"/>
    <w:lvl w:ilvl="0" w:tplc="39804602">
      <w:start w:val="1"/>
      <w:numFmt w:val="bullet"/>
      <w:lvlText w:val="—"/>
      <w:lvlJc w:val="left"/>
      <w:pPr>
        <w:ind w:left="928" w:hanging="360"/>
      </w:pPr>
      <w:rPr>
        <w:rFonts w:ascii="Tw Cen MT" w:hAnsi="Tw Cen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A70496"/>
    <w:multiLevelType w:val="hybridMultilevel"/>
    <w:tmpl w:val="CCC67CA0"/>
    <w:lvl w:ilvl="0" w:tplc="B9A4823E">
      <w:start w:val="1"/>
      <w:numFmt w:val="bullet"/>
      <w:lvlText w:val="—"/>
      <w:lvlJc w:val="left"/>
      <w:pPr>
        <w:ind w:left="720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2620C"/>
    <w:multiLevelType w:val="multilevel"/>
    <w:tmpl w:val="853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44E0D"/>
    <w:multiLevelType w:val="hybridMultilevel"/>
    <w:tmpl w:val="B9C405D0"/>
    <w:lvl w:ilvl="0" w:tplc="419C768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754687"/>
    <w:multiLevelType w:val="hybridMultilevel"/>
    <w:tmpl w:val="89FE722E"/>
    <w:lvl w:ilvl="0" w:tplc="BFA81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F58"/>
    <w:multiLevelType w:val="hybridMultilevel"/>
    <w:tmpl w:val="052838BC"/>
    <w:lvl w:ilvl="0" w:tplc="C2BAD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0901D7"/>
    <w:multiLevelType w:val="hybridMultilevel"/>
    <w:tmpl w:val="EE1404A4"/>
    <w:lvl w:ilvl="0" w:tplc="B9A4823E">
      <w:start w:val="1"/>
      <w:numFmt w:val="bullet"/>
      <w:lvlText w:val="—"/>
      <w:lvlJc w:val="left"/>
      <w:pPr>
        <w:ind w:left="360" w:hanging="360"/>
      </w:pPr>
      <w:rPr>
        <w:rFonts w:ascii="Tw Cen MT" w:hAnsi="Tw Cen M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C374F"/>
    <w:multiLevelType w:val="hybridMultilevel"/>
    <w:tmpl w:val="FB904AD2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8B9326A"/>
    <w:multiLevelType w:val="hybridMultilevel"/>
    <w:tmpl w:val="AC9093E2"/>
    <w:lvl w:ilvl="0" w:tplc="B9A4823E">
      <w:start w:val="1"/>
      <w:numFmt w:val="bullet"/>
      <w:lvlText w:val="—"/>
      <w:lvlJc w:val="left"/>
      <w:pPr>
        <w:ind w:left="720" w:hanging="360"/>
      </w:pPr>
      <w:rPr>
        <w:rFonts w:ascii="Tw Cen MT" w:hAnsi="Tw Cen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71F92"/>
    <w:multiLevelType w:val="hybridMultilevel"/>
    <w:tmpl w:val="D99005DE"/>
    <w:lvl w:ilvl="0" w:tplc="B9A4823E">
      <w:start w:val="1"/>
      <w:numFmt w:val="bullet"/>
      <w:lvlText w:val="—"/>
      <w:lvlJc w:val="left"/>
      <w:pPr>
        <w:ind w:left="1068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7A4F1B"/>
    <w:multiLevelType w:val="multilevel"/>
    <w:tmpl w:val="0BE48E4C"/>
    <w:lvl w:ilvl="0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440"/>
      </w:pPr>
      <w:rPr>
        <w:rFonts w:hint="default"/>
      </w:rPr>
    </w:lvl>
  </w:abstractNum>
  <w:abstractNum w:abstractNumId="41" w15:restartNumberingAfterBreak="0">
    <w:nsid w:val="7DA90A70"/>
    <w:multiLevelType w:val="hybridMultilevel"/>
    <w:tmpl w:val="1F7AD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065D9"/>
    <w:multiLevelType w:val="hybridMultilevel"/>
    <w:tmpl w:val="E28EE9A4"/>
    <w:lvl w:ilvl="0" w:tplc="B9A4823E">
      <w:start w:val="1"/>
      <w:numFmt w:val="bullet"/>
      <w:lvlText w:val="—"/>
      <w:lvlJc w:val="left"/>
      <w:pPr>
        <w:ind w:left="1069" w:hanging="360"/>
      </w:pPr>
      <w:rPr>
        <w:rFonts w:ascii="Tw Cen MT" w:hAnsi="Tw Cen MT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22"/>
  </w:num>
  <w:num w:numId="5">
    <w:abstractNumId w:val="6"/>
  </w:num>
  <w:num w:numId="6">
    <w:abstractNumId w:val="19"/>
  </w:num>
  <w:num w:numId="7">
    <w:abstractNumId w:val="23"/>
  </w:num>
  <w:num w:numId="8">
    <w:abstractNumId w:val="41"/>
  </w:num>
  <w:num w:numId="9">
    <w:abstractNumId w:val="29"/>
  </w:num>
  <w:num w:numId="10">
    <w:abstractNumId w:val="36"/>
  </w:num>
  <w:num w:numId="11">
    <w:abstractNumId w:val="24"/>
  </w:num>
  <w:num w:numId="12">
    <w:abstractNumId w:val="39"/>
  </w:num>
  <w:num w:numId="13">
    <w:abstractNumId w:val="28"/>
  </w:num>
  <w:num w:numId="14">
    <w:abstractNumId w:val="13"/>
  </w:num>
  <w:num w:numId="15">
    <w:abstractNumId w:val="3"/>
  </w:num>
  <w:num w:numId="16">
    <w:abstractNumId w:val="30"/>
  </w:num>
  <w:num w:numId="17">
    <w:abstractNumId w:val="2"/>
  </w:num>
  <w:num w:numId="18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"/>
  </w:num>
  <w:num w:numId="20">
    <w:abstractNumId w:val="33"/>
  </w:num>
  <w:num w:numId="21">
    <w:abstractNumId w:val="34"/>
  </w:num>
  <w:num w:numId="22">
    <w:abstractNumId w:val="0"/>
  </w:num>
  <w:num w:numId="23">
    <w:abstractNumId w:val="31"/>
  </w:num>
  <w:num w:numId="24">
    <w:abstractNumId w:val="12"/>
  </w:num>
  <w:num w:numId="25">
    <w:abstractNumId w:val="38"/>
  </w:num>
  <w:num w:numId="26">
    <w:abstractNumId w:val="16"/>
  </w:num>
  <w:num w:numId="27">
    <w:abstractNumId w:val="35"/>
  </w:num>
  <w:num w:numId="28">
    <w:abstractNumId w:val="40"/>
  </w:num>
  <w:num w:numId="29">
    <w:abstractNumId w:val="7"/>
  </w:num>
  <w:num w:numId="30">
    <w:abstractNumId w:val="27"/>
  </w:num>
  <w:num w:numId="31">
    <w:abstractNumId w:val="26"/>
  </w:num>
  <w:num w:numId="32">
    <w:abstractNumId w:val="9"/>
  </w:num>
  <w:num w:numId="33">
    <w:abstractNumId w:val="42"/>
  </w:num>
  <w:num w:numId="34">
    <w:abstractNumId w:val="37"/>
  </w:num>
  <w:num w:numId="35">
    <w:abstractNumId w:val="15"/>
  </w:num>
  <w:num w:numId="36">
    <w:abstractNumId w:val="20"/>
  </w:num>
  <w:num w:numId="37">
    <w:abstractNumId w:val="8"/>
  </w:num>
  <w:num w:numId="38">
    <w:abstractNumId w:val="14"/>
  </w:num>
  <w:num w:numId="39">
    <w:abstractNumId w:val="25"/>
  </w:num>
  <w:num w:numId="40">
    <w:abstractNumId w:val="5"/>
  </w:num>
  <w:num w:numId="41">
    <w:abstractNumId w:val="21"/>
  </w:num>
  <w:num w:numId="42">
    <w:abstractNumId w:val="1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05C4"/>
    <w:rsid w:val="000104EB"/>
    <w:rsid w:val="00011B57"/>
    <w:rsid w:val="00027C58"/>
    <w:rsid w:val="000464D2"/>
    <w:rsid w:val="00052751"/>
    <w:rsid w:val="00052B36"/>
    <w:rsid w:val="000732F0"/>
    <w:rsid w:val="000774C3"/>
    <w:rsid w:val="00083548"/>
    <w:rsid w:val="00097E05"/>
    <w:rsid w:val="000A6394"/>
    <w:rsid w:val="000B1320"/>
    <w:rsid w:val="000B136E"/>
    <w:rsid w:val="000E1954"/>
    <w:rsid w:val="000F2745"/>
    <w:rsid w:val="000F72F2"/>
    <w:rsid w:val="00120103"/>
    <w:rsid w:val="00127F16"/>
    <w:rsid w:val="00155A71"/>
    <w:rsid w:val="00156D4F"/>
    <w:rsid w:val="00173081"/>
    <w:rsid w:val="00191DD6"/>
    <w:rsid w:val="001A523F"/>
    <w:rsid w:val="001B31FF"/>
    <w:rsid w:val="001C0596"/>
    <w:rsid w:val="001C0D1D"/>
    <w:rsid w:val="001C5B75"/>
    <w:rsid w:val="001D126F"/>
    <w:rsid w:val="001D59CA"/>
    <w:rsid w:val="001E5753"/>
    <w:rsid w:val="001E6D8E"/>
    <w:rsid w:val="002014C0"/>
    <w:rsid w:val="002040F2"/>
    <w:rsid w:val="00207043"/>
    <w:rsid w:val="0021741C"/>
    <w:rsid w:val="002464F7"/>
    <w:rsid w:val="00257D0D"/>
    <w:rsid w:val="002777EC"/>
    <w:rsid w:val="0028260D"/>
    <w:rsid w:val="002C5BB5"/>
    <w:rsid w:val="002E4A22"/>
    <w:rsid w:val="00302EDB"/>
    <w:rsid w:val="0030505C"/>
    <w:rsid w:val="003124D6"/>
    <w:rsid w:val="00315ACC"/>
    <w:rsid w:val="0032773A"/>
    <w:rsid w:val="0034416A"/>
    <w:rsid w:val="003609DC"/>
    <w:rsid w:val="003916C5"/>
    <w:rsid w:val="003928D1"/>
    <w:rsid w:val="00396783"/>
    <w:rsid w:val="003B3F94"/>
    <w:rsid w:val="003D7B95"/>
    <w:rsid w:val="003F6D0D"/>
    <w:rsid w:val="00423CAC"/>
    <w:rsid w:val="004815EE"/>
    <w:rsid w:val="004854F6"/>
    <w:rsid w:val="004A716C"/>
    <w:rsid w:val="004D2150"/>
    <w:rsid w:val="004E5FD7"/>
    <w:rsid w:val="004F4762"/>
    <w:rsid w:val="0050271F"/>
    <w:rsid w:val="00507B5C"/>
    <w:rsid w:val="00545590"/>
    <w:rsid w:val="005460AB"/>
    <w:rsid w:val="00546C3C"/>
    <w:rsid w:val="0058351A"/>
    <w:rsid w:val="00592047"/>
    <w:rsid w:val="005B7CAD"/>
    <w:rsid w:val="005C6C8D"/>
    <w:rsid w:val="005E2BAB"/>
    <w:rsid w:val="005E75D4"/>
    <w:rsid w:val="005E7F91"/>
    <w:rsid w:val="005F4825"/>
    <w:rsid w:val="005F6B87"/>
    <w:rsid w:val="00606043"/>
    <w:rsid w:val="006238E6"/>
    <w:rsid w:val="0063744D"/>
    <w:rsid w:val="00654D6D"/>
    <w:rsid w:val="00677D2B"/>
    <w:rsid w:val="006D316A"/>
    <w:rsid w:val="006D6D28"/>
    <w:rsid w:val="006F7C7A"/>
    <w:rsid w:val="007047E6"/>
    <w:rsid w:val="00741DC3"/>
    <w:rsid w:val="00745FFF"/>
    <w:rsid w:val="00750203"/>
    <w:rsid w:val="00754875"/>
    <w:rsid w:val="00760FA2"/>
    <w:rsid w:val="007C4D28"/>
    <w:rsid w:val="007E2616"/>
    <w:rsid w:val="007E6195"/>
    <w:rsid w:val="007F14E6"/>
    <w:rsid w:val="00804CE7"/>
    <w:rsid w:val="00820DB6"/>
    <w:rsid w:val="0083065A"/>
    <w:rsid w:val="0084248E"/>
    <w:rsid w:val="008630B9"/>
    <w:rsid w:val="008B3A8B"/>
    <w:rsid w:val="008C7055"/>
    <w:rsid w:val="008D350D"/>
    <w:rsid w:val="008D3785"/>
    <w:rsid w:val="008F39BD"/>
    <w:rsid w:val="008F3C85"/>
    <w:rsid w:val="008F7C94"/>
    <w:rsid w:val="009015E2"/>
    <w:rsid w:val="0091239D"/>
    <w:rsid w:val="009151AB"/>
    <w:rsid w:val="009203EF"/>
    <w:rsid w:val="00972B64"/>
    <w:rsid w:val="009951AD"/>
    <w:rsid w:val="009C2D3D"/>
    <w:rsid w:val="009C4F53"/>
    <w:rsid w:val="00A033FD"/>
    <w:rsid w:val="00A10E4F"/>
    <w:rsid w:val="00A14DFE"/>
    <w:rsid w:val="00A615A3"/>
    <w:rsid w:val="00A66F3D"/>
    <w:rsid w:val="00A7316E"/>
    <w:rsid w:val="00AA6D06"/>
    <w:rsid w:val="00AB14E1"/>
    <w:rsid w:val="00AB4429"/>
    <w:rsid w:val="00AD388E"/>
    <w:rsid w:val="00AE6522"/>
    <w:rsid w:val="00B13312"/>
    <w:rsid w:val="00B22FCC"/>
    <w:rsid w:val="00B5434E"/>
    <w:rsid w:val="00B910B1"/>
    <w:rsid w:val="00BB3242"/>
    <w:rsid w:val="00BC3E4D"/>
    <w:rsid w:val="00BC527E"/>
    <w:rsid w:val="00BD1FD9"/>
    <w:rsid w:val="00BF41A3"/>
    <w:rsid w:val="00C0321F"/>
    <w:rsid w:val="00C03C55"/>
    <w:rsid w:val="00C10706"/>
    <w:rsid w:val="00C21821"/>
    <w:rsid w:val="00C346BF"/>
    <w:rsid w:val="00C401C2"/>
    <w:rsid w:val="00C425FA"/>
    <w:rsid w:val="00C65247"/>
    <w:rsid w:val="00C70B40"/>
    <w:rsid w:val="00C85C4B"/>
    <w:rsid w:val="00C87CA7"/>
    <w:rsid w:val="00C951CA"/>
    <w:rsid w:val="00CC1321"/>
    <w:rsid w:val="00CC6203"/>
    <w:rsid w:val="00CD42F0"/>
    <w:rsid w:val="00CF3605"/>
    <w:rsid w:val="00D072F2"/>
    <w:rsid w:val="00D07F8B"/>
    <w:rsid w:val="00D34B08"/>
    <w:rsid w:val="00D93C04"/>
    <w:rsid w:val="00DA3FE0"/>
    <w:rsid w:val="00DD4852"/>
    <w:rsid w:val="00E02370"/>
    <w:rsid w:val="00E0476F"/>
    <w:rsid w:val="00E11431"/>
    <w:rsid w:val="00E116BA"/>
    <w:rsid w:val="00E278A1"/>
    <w:rsid w:val="00E35AA7"/>
    <w:rsid w:val="00E5569F"/>
    <w:rsid w:val="00E761B3"/>
    <w:rsid w:val="00ED491F"/>
    <w:rsid w:val="00ED728F"/>
    <w:rsid w:val="00EE233A"/>
    <w:rsid w:val="00EE4279"/>
    <w:rsid w:val="00EE6302"/>
    <w:rsid w:val="00F166C6"/>
    <w:rsid w:val="00F314EC"/>
    <w:rsid w:val="00F347B8"/>
    <w:rsid w:val="00F37311"/>
    <w:rsid w:val="00F77CE1"/>
    <w:rsid w:val="00F87B18"/>
    <w:rsid w:val="00F90401"/>
    <w:rsid w:val="00FC031F"/>
    <w:rsid w:val="00FC6106"/>
    <w:rsid w:val="00FE4478"/>
    <w:rsid w:val="00FE5CF2"/>
    <w:rsid w:val="00FF69A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D42C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No Spacing"/>
    <w:uiPriority w:val="1"/>
    <w:qFormat/>
    <w:rsid w:val="008630B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8630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0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0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2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qFormat/>
    <w:rsid w:val="00120103"/>
    <w:pPr>
      <w:suppressAutoHyphens/>
    </w:pPr>
    <w:rPr>
      <w:sz w:val="20"/>
      <w:szCs w:val="20"/>
      <w:lang w:val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120103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b">
    <w:name w:val="footnote reference"/>
    <w:basedOn w:val="a0"/>
    <w:uiPriority w:val="99"/>
    <w:semiHidden/>
    <w:unhideWhenUsed/>
    <w:rsid w:val="00120103"/>
    <w:rPr>
      <w:vertAlign w:val="superscript"/>
    </w:rPr>
  </w:style>
  <w:style w:type="character" w:styleId="ac">
    <w:name w:val="Hyperlink"/>
    <w:basedOn w:val="a0"/>
    <w:uiPriority w:val="99"/>
    <w:unhideWhenUsed/>
    <w:rsid w:val="0012010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0271F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38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AD388E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20DB6"/>
    <w:pPr>
      <w:tabs>
        <w:tab w:val="right" w:leader="dot" w:pos="10195"/>
      </w:tabs>
      <w:spacing w:after="100" w:line="36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15A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15ACC"/>
    <w:pPr>
      <w:spacing w:after="100"/>
      <w:ind w:left="240"/>
    </w:pPr>
  </w:style>
  <w:style w:type="paragraph" w:styleId="af">
    <w:name w:val="endnote text"/>
    <w:basedOn w:val="a"/>
    <w:link w:val="af0"/>
    <w:uiPriority w:val="99"/>
    <w:semiHidden/>
    <w:unhideWhenUsed/>
    <w:rsid w:val="00D93C0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93C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93C0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F166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6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326">
          <w:marLeft w:val="0"/>
          <w:marRight w:val="0"/>
          <w:marTop w:val="0"/>
          <w:marBottom w:val="0"/>
          <w:divBdr>
            <w:top w:val="single" w:sz="6" w:space="7" w:color="A9A9A9"/>
            <w:left w:val="single" w:sz="6" w:space="7" w:color="A9A9A9"/>
            <w:bottom w:val="single" w:sz="6" w:space="7" w:color="A9A9A9"/>
            <w:right w:val="single" w:sz="6" w:space="7" w:color="A9A9A9"/>
          </w:divBdr>
        </w:div>
      </w:divsChild>
    </w:div>
    <w:div w:id="275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183">
          <w:marLeft w:val="0"/>
          <w:marRight w:val="0"/>
          <w:marTop w:val="0"/>
          <w:marBottom w:val="0"/>
          <w:divBdr>
            <w:top w:val="single" w:sz="6" w:space="7" w:color="A9A9A9"/>
            <w:left w:val="single" w:sz="6" w:space="7" w:color="A9A9A9"/>
            <w:bottom w:val="single" w:sz="6" w:space="7" w:color="A9A9A9"/>
            <w:right w:val="single" w:sz="6" w:space="7" w:color="A9A9A9"/>
          </w:divBdr>
        </w:div>
      </w:divsChild>
    </w:div>
    <w:div w:id="1562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1D2D-8E27-4FB4-BFB5-18B1E691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22</cp:revision>
  <cp:lastPrinted>2022-06-16T10:21:00Z</cp:lastPrinted>
  <dcterms:created xsi:type="dcterms:W3CDTF">2022-06-02T10:36:00Z</dcterms:created>
  <dcterms:modified xsi:type="dcterms:W3CDTF">2025-01-29T07:31:00Z</dcterms:modified>
</cp:coreProperties>
</file>