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2411" w14:textId="77777777" w:rsidR="00A12B07" w:rsidRDefault="00A12B07" w:rsidP="00A12B07">
      <w:pPr>
        <w:pStyle w:val="afe"/>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14:paraId="22EE6184" w14:textId="77777777" w:rsidR="00A12B07" w:rsidRDefault="00A12B07" w:rsidP="00A12B07">
      <w:pPr>
        <w:spacing w:line="360" w:lineRule="auto"/>
        <w:rPr>
          <w:sz w:val="28"/>
        </w:rPr>
      </w:pPr>
    </w:p>
    <w:sdt>
      <w:sdtPr>
        <w:id w:val="1210297550"/>
        <w:docPartObj>
          <w:docPartGallery w:val="Table of Contents"/>
          <w:docPartUnique/>
        </w:docPartObj>
      </w:sdtPr>
      <w:sdtEndPr/>
      <w:sdtContent>
        <w:p w14:paraId="2E1FC76A" w14:textId="77777777" w:rsidR="00103DB1" w:rsidRPr="00103DB1" w:rsidRDefault="000F0720" w:rsidP="00103DB1">
          <w:pPr>
            <w:pStyle w:val="11"/>
            <w:tabs>
              <w:tab w:val="right" w:leader="dot" w:pos="9344"/>
            </w:tabs>
            <w:spacing w:after="0" w:line="360" w:lineRule="auto"/>
            <w:rPr>
              <w:rFonts w:asciiTheme="minorHAnsi" w:eastAsiaTheme="minorEastAsia" w:hAnsiTheme="minorHAnsi" w:cstheme="minorBidi"/>
              <w:noProof/>
              <w:color w:val="000000" w:themeColor="text1"/>
              <w:sz w:val="28"/>
              <w:szCs w:val="28"/>
            </w:rPr>
          </w:pPr>
          <w:hyperlink r:id="rId8" w:anchor="_Toc139407974" w:history="1">
            <w:r w:rsidR="00103DB1" w:rsidRPr="00103DB1">
              <w:rPr>
                <w:rStyle w:val="afb"/>
                <w:noProof/>
                <w:color w:val="000000" w:themeColor="text1"/>
                <w:sz w:val="28"/>
                <w:szCs w:val="28"/>
                <w:u w:val="none"/>
              </w:rPr>
              <w:t>Введение</w:t>
            </w:r>
            <w:r w:rsidR="00103DB1" w:rsidRPr="00103DB1">
              <w:rPr>
                <w:rStyle w:val="afb"/>
                <w:noProof/>
                <w:webHidden/>
                <w:color w:val="000000" w:themeColor="text1"/>
                <w:sz w:val="28"/>
                <w:szCs w:val="28"/>
                <w:u w:val="none"/>
              </w:rPr>
              <w:tab/>
            </w:r>
            <w:r w:rsidR="00103DB1" w:rsidRPr="00103DB1">
              <w:rPr>
                <w:rStyle w:val="afb"/>
                <w:noProof/>
                <w:webHidden/>
                <w:color w:val="000000" w:themeColor="text1"/>
                <w:sz w:val="28"/>
                <w:szCs w:val="28"/>
                <w:u w:val="none"/>
              </w:rPr>
              <w:fldChar w:fldCharType="begin"/>
            </w:r>
            <w:r w:rsidR="00103DB1" w:rsidRPr="00103DB1">
              <w:rPr>
                <w:rStyle w:val="afb"/>
                <w:noProof/>
                <w:webHidden/>
                <w:color w:val="000000" w:themeColor="text1"/>
                <w:sz w:val="28"/>
                <w:szCs w:val="28"/>
                <w:u w:val="none"/>
              </w:rPr>
              <w:instrText xml:space="preserve"> PAGEREF _Toc139407974 \h </w:instrText>
            </w:r>
            <w:r w:rsidR="00103DB1" w:rsidRPr="00103DB1">
              <w:rPr>
                <w:rStyle w:val="afb"/>
                <w:noProof/>
                <w:webHidden/>
                <w:color w:val="000000" w:themeColor="text1"/>
                <w:sz w:val="28"/>
                <w:szCs w:val="28"/>
                <w:u w:val="none"/>
              </w:rPr>
            </w:r>
            <w:r w:rsidR="00103DB1" w:rsidRPr="00103DB1">
              <w:rPr>
                <w:rStyle w:val="afb"/>
                <w:noProof/>
                <w:webHidden/>
                <w:color w:val="000000" w:themeColor="text1"/>
                <w:sz w:val="28"/>
                <w:szCs w:val="28"/>
                <w:u w:val="none"/>
              </w:rPr>
              <w:fldChar w:fldCharType="separate"/>
            </w:r>
            <w:r w:rsidR="00103DB1" w:rsidRPr="00103DB1">
              <w:rPr>
                <w:rStyle w:val="afb"/>
                <w:noProof/>
                <w:webHidden/>
                <w:color w:val="000000" w:themeColor="text1"/>
                <w:sz w:val="28"/>
                <w:szCs w:val="28"/>
                <w:u w:val="none"/>
              </w:rPr>
              <w:t>3</w:t>
            </w:r>
            <w:r w:rsidR="00103DB1" w:rsidRPr="00103DB1">
              <w:rPr>
                <w:rStyle w:val="afb"/>
                <w:noProof/>
                <w:webHidden/>
                <w:color w:val="000000" w:themeColor="text1"/>
                <w:sz w:val="28"/>
                <w:szCs w:val="28"/>
                <w:u w:val="none"/>
              </w:rPr>
              <w:fldChar w:fldCharType="end"/>
            </w:r>
          </w:hyperlink>
        </w:p>
        <w:p w14:paraId="14320BC5" w14:textId="77777777" w:rsidR="00103DB1" w:rsidRPr="00103DB1" w:rsidRDefault="000F0720" w:rsidP="00103DB1">
          <w:pPr>
            <w:pStyle w:val="11"/>
            <w:tabs>
              <w:tab w:val="right" w:leader="dot" w:pos="9344"/>
            </w:tabs>
            <w:spacing w:after="0" w:line="360" w:lineRule="auto"/>
            <w:rPr>
              <w:rFonts w:asciiTheme="minorHAnsi" w:eastAsiaTheme="minorEastAsia" w:hAnsiTheme="minorHAnsi" w:cstheme="minorBidi"/>
              <w:noProof/>
              <w:color w:val="000000" w:themeColor="text1"/>
              <w:sz w:val="28"/>
              <w:szCs w:val="28"/>
            </w:rPr>
          </w:pPr>
          <w:hyperlink r:id="rId9" w:anchor="_Toc139407975" w:history="1">
            <w:r w:rsidR="00103DB1" w:rsidRPr="00103DB1">
              <w:rPr>
                <w:rStyle w:val="afb"/>
                <w:noProof/>
                <w:color w:val="000000" w:themeColor="text1"/>
                <w:sz w:val="28"/>
                <w:szCs w:val="28"/>
                <w:u w:val="none"/>
              </w:rPr>
              <w:t>1. Теоретические основы управления трудовой мотивацией персонала в организациях</w:t>
            </w:r>
            <w:r w:rsidR="00103DB1" w:rsidRPr="00103DB1">
              <w:rPr>
                <w:rStyle w:val="afb"/>
                <w:noProof/>
                <w:webHidden/>
                <w:color w:val="000000" w:themeColor="text1"/>
                <w:sz w:val="28"/>
                <w:szCs w:val="28"/>
                <w:u w:val="none"/>
              </w:rPr>
              <w:tab/>
              <w:t>6</w:t>
            </w:r>
          </w:hyperlink>
        </w:p>
        <w:p w14:paraId="5EFA4B5F" w14:textId="77777777" w:rsidR="00103DB1" w:rsidRPr="00103DB1" w:rsidRDefault="000F0720" w:rsidP="00103DB1">
          <w:pPr>
            <w:pStyle w:val="27"/>
            <w:ind w:left="0"/>
            <w:rPr>
              <w:rFonts w:asciiTheme="minorHAnsi" w:eastAsiaTheme="minorEastAsia" w:hAnsiTheme="minorHAnsi" w:cstheme="minorBidi"/>
              <w:noProof/>
              <w:color w:val="000000" w:themeColor="text1"/>
              <w:sz w:val="28"/>
              <w:szCs w:val="28"/>
            </w:rPr>
          </w:pPr>
          <w:hyperlink r:id="rId10" w:anchor="_Toc139407976" w:history="1">
            <w:r w:rsidR="00103DB1" w:rsidRPr="00103DB1">
              <w:rPr>
                <w:rStyle w:val="afb"/>
                <w:noProof/>
                <w:color w:val="000000" w:themeColor="text1"/>
                <w:sz w:val="28"/>
                <w:szCs w:val="28"/>
                <w:u w:val="none"/>
              </w:rPr>
              <w:t>1.1.</w:t>
            </w:r>
            <w:r w:rsidR="00103DB1" w:rsidRPr="00103DB1">
              <w:rPr>
                <w:rStyle w:val="afb"/>
                <w:rFonts w:asciiTheme="minorHAnsi" w:eastAsiaTheme="minorEastAsia" w:hAnsiTheme="minorHAnsi" w:cstheme="minorBidi"/>
                <w:noProof/>
                <w:color w:val="000000" w:themeColor="text1"/>
                <w:sz w:val="28"/>
                <w:szCs w:val="28"/>
                <w:u w:val="none"/>
              </w:rPr>
              <w:tab/>
            </w:r>
            <w:r w:rsidR="00103DB1" w:rsidRPr="00103DB1">
              <w:rPr>
                <w:rStyle w:val="afb"/>
                <w:noProof/>
                <w:color w:val="000000" w:themeColor="text1"/>
                <w:sz w:val="28"/>
                <w:szCs w:val="28"/>
                <w:u w:val="none"/>
              </w:rPr>
              <w:t>Сущность и основные теории управления трудовой мотивацией персонала в организациях</w:t>
            </w:r>
            <w:r w:rsidR="00103DB1" w:rsidRPr="00103DB1">
              <w:rPr>
                <w:rStyle w:val="afb"/>
                <w:noProof/>
                <w:webHidden/>
                <w:color w:val="000000" w:themeColor="text1"/>
                <w:sz w:val="28"/>
                <w:szCs w:val="28"/>
                <w:u w:val="none"/>
              </w:rPr>
              <w:tab/>
              <w:t>6</w:t>
            </w:r>
          </w:hyperlink>
        </w:p>
        <w:p w14:paraId="432A6E4D" w14:textId="77777777" w:rsidR="00103DB1" w:rsidRPr="00103DB1" w:rsidRDefault="000F0720" w:rsidP="00103DB1">
          <w:pPr>
            <w:pStyle w:val="27"/>
            <w:ind w:left="0"/>
            <w:rPr>
              <w:rFonts w:asciiTheme="minorHAnsi" w:eastAsiaTheme="minorEastAsia" w:hAnsiTheme="minorHAnsi" w:cstheme="minorBidi"/>
              <w:noProof/>
              <w:color w:val="000000" w:themeColor="text1"/>
              <w:sz w:val="28"/>
              <w:szCs w:val="28"/>
            </w:rPr>
          </w:pPr>
          <w:hyperlink r:id="rId11" w:anchor="_Toc139407977" w:history="1">
            <w:r w:rsidR="00103DB1" w:rsidRPr="00103DB1">
              <w:rPr>
                <w:rStyle w:val="afb"/>
                <w:noProof/>
                <w:color w:val="000000" w:themeColor="text1"/>
                <w:sz w:val="28"/>
                <w:szCs w:val="28"/>
                <w:u w:val="none"/>
              </w:rPr>
              <w:t>1.2.</w:t>
            </w:r>
            <w:r w:rsidR="00103DB1" w:rsidRPr="00103DB1">
              <w:rPr>
                <w:rStyle w:val="afb"/>
                <w:rFonts w:asciiTheme="minorHAnsi" w:eastAsiaTheme="minorEastAsia" w:hAnsiTheme="minorHAnsi" w:cstheme="minorBidi"/>
                <w:noProof/>
                <w:color w:val="000000" w:themeColor="text1"/>
                <w:sz w:val="28"/>
                <w:szCs w:val="28"/>
                <w:u w:val="none"/>
              </w:rPr>
              <w:tab/>
            </w:r>
            <w:r w:rsidR="00103DB1" w:rsidRPr="00103DB1">
              <w:rPr>
                <w:rStyle w:val="afb"/>
                <w:noProof/>
                <w:color w:val="000000" w:themeColor="text1"/>
                <w:sz w:val="28"/>
                <w:szCs w:val="28"/>
                <w:u w:val="none"/>
              </w:rPr>
              <w:t>Содержание управления трудовой мотивацией персонала в организации (Система стимудирования труда)</w:t>
            </w:r>
            <w:r w:rsidR="00103DB1" w:rsidRPr="00103DB1">
              <w:rPr>
                <w:rStyle w:val="afb"/>
                <w:noProof/>
                <w:webHidden/>
                <w:color w:val="000000" w:themeColor="text1"/>
                <w:sz w:val="28"/>
                <w:szCs w:val="28"/>
                <w:u w:val="none"/>
              </w:rPr>
              <w:tab/>
            </w:r>
            <w:r w:rsidR="00103DB1" w:rsidRPr="00103DB1">
              <w:rPr>
                <w:rStyle w:val="afb"/>
                <w:noProof/>
                <w:webHidden/>
                <w:color w:val="000000" w:themeColor="text1"/>
                <w:sz w:val="28"/>
                <w:szCs w:val="28"/>
                <w:u w:val="none"/>
              </w:rPr>
              <w:fldChar w:fldCharType="begin"/>
            </w:r>
            <w:r w:rsidR="00103DB1" w:rsidRPr="00103DB1">
              <w:rPr>
                <w:rStyle w:val="afb"/>
                <w:noProof/>
                <w:webHidden/>
                <w:color w:val="000000" w:themeColor="text1"/>
                <w:sz w:val="28"/>
                <w:szCs w:val="28"/>
                <w:u w:val="none"/>
              </w:rPr>
              <w:instrText xml:space="preserve"> PAGEREF _Toc139407977 \h </w:instrText>
            </w:r>
            <w:r w:rsidR="00103DB1" w:rsidRPr="00103DB1">
              <w:rPr>
                <w:rStyle w:val="afb"/>
                <w:noProof/>
                <w:webHidden/>
                <w:color w:val="000000" w:themeColor="text1"/>
                <w:sz w:val="28"/>
                <w:szCs w:val="28"/>
                <w:u w:val="none"/>
              </w:rPr>
            </w:r>
            <w:r w:rsidR="00103DB1" w:rsidRPr="00103DB1">
              <w:rPr>
                <w:rStyle w:val="afb"/>
                <w:noProof/>
                <w:webHidden/>
                <w:color w:val="000000" w:themeColor="text1"/>
                <w:sz w:val="28"/>
                <w:szCs w:val="28"/>
                <w:u w:val="none"/>
              </w:rPr>
              <w:fldChar w:fldCharType="separate"/>
            </w:r>
            <w:r w:rsidR="00103DB1" w:rsidRPr="00103DB1">
              <w:rPr>
                <w:rStyle w:val="afb"/>
                <w:noProof/>
                <w:webHidden/>
                <w:color w:val="000000" w:themeColor="text1"/>
                <w:sz w:val="28"/>
                <w:szCs w:val="28"/>
                <w:u w:val="none"/>
              </w:rPr>
              <w:t>12</w:t>
            </w:r>
            <w:r w:rsidR="00103DB1" w:rsidRPr="00103DB1">
              <w:rPr>
                <w:rStyle w:val="afb"/>
                <w:noProof/>
                <w:webHidden/>
                <w:color w:val="000000" w:themeColor="text1"/>
                <w:sz w:val="28"/>
                <w:szCs w:val="28"/>
                <w:u w:val="none"/>
              </w:rPr>
              <w:fldChar w:fldCharType="end"/>
            </w:r>
          </w:hyperlink>
        </w:p>
        <w:p w14:paraId="4DD6644D" w14:textId="77777777" w:rsidR="00103DB1" w:rsidRPr="00103DB1" w:rsidRDefault="000F0720" w:rsidP="00103DB1">
          <w:pPr>
            <w:pStyle w:val="27"/>
            <w:ind w:left="0"/>
            <w:rPr>
              <w:rFonts w:asciiTheme="minorHAnsi" w:eastAsiaTheme="minorEastAsia" w:hAnsiTheme="minorHAnsi" w:cstheme="minorBidi"/>
              <w:noProof/>
              <w:color w:val="000000" w:themeColor="text1"/>
              <w:sz w:val="28"/>
              <w:szCs w:val="28"/>
            </w:rPr>
          </w:pPr>
          <w:hyperlink r:id="rId12" w:anchor="_Toc139407978" w:history="1">
            <w:r w:rsidR="00103DB1" w:rsidRPr="00103DB1">
              <w:rPr>
                <w:rStyle w:val="afb"/>
                <w:noProof/>
                <w:color w:val="000000" w:themeColor="text1"/>
                <w:sz w:val="28"/>
                <w:szCs w:val="28"/>
                <w:u w:val="none"/>
              </w:rPr>
              <w:t>1.3.</w:t>
            </w:r>
            <w:r w:rsidR="00103DB1" w:rsidRPr="00103DB1">
              <w:rPr>
                <w:rStyle w:val="afb"/>
                <w:rFonts w:asciiTheme="minorHAnsi" w:eastAsiaTheme="minorEastAsia" w:hAnsiTheme="minorHAnsi" w:cstheme="minorBidi"/>
                <w:noProof/>
                <w:color w:val="000000" w:themeColor="text1"/>
                <w:sz w:val="28"/>
                <w:szCs w:val="28"/>
                <w:u w:val="none"/>
              </w:rPr>
              <w:tab/>
            </w:r>
            <w:r w:rsidR="00103DB1" w:rsidRPr="00103DB1">
              <w:rPr>
                <w:rStyle w:val="afb"/>
                <w:noProof/>
                <w:color w:val="000000" w:themeColor="text1"/>
                <w:sz w:val="28"/>
                <w:szCs w:val="28"/>
                <w:u w:val="none"/>
              </w:rPr>
              <w:t>Методические основы анализа факторов, влияющих на формирование системы управления трудовой мотивацией персонала в организации</w:t>
            </w:r>
            <w:r w:rsidR="00103DB1" w:rsidRPr="00103DB1">
              <w:rPr>
                <w:rStyle w:val="afb"/>
                <w:noProof/>
                <w:webHidden/>
                <w:color w:val="000000" w:themeColor="text1"/>
                <w:sz w:val="28"/>
                <w:szCs w:val="28"/>
                <w:u w:val="none"/>
              </w:rPr>
              <w:tab/>
              <w:t>16</w:t>
            </w:r>
          </w:hyperlink>
        </w:p>
        <w:p w14:paraId="34D2C021" w14:textId="77777777" w:rsidR="00103DB1" w:rsidRPr="00103DB1" w:rsidRDefault="000F0720" w:rsidP="00103DB1">
          <w:pPr>
            <w:pStyle w:val="11"/>
            <w:tabs>
              <w:tab w:val="right" w:leader="dot" w:pos="9344"/>
            </w:tabs>
            <w:spacing w:after="0" w:line="360" w:lineRule="auto"/>
            <w:rPr>
              <w:rFonts w:asciiTheme="minorHAnsi" w:eastAsiaTheme="minorEastAsia" w:hAnsiTheme="minorHAnsi" w:cstheme="minorBidi"/>
              <w:noProof/>
              <w:color w:val="000000" w:themeColor="text1"/>
              <w:sz w:val="28"/>
              <w:szCs w:val="28"/>
            </w:rPr>
          </w:pPr>
          <w:hyperlink r:id="rId13" w:anchor="_Toc139407979" w:history="1">
            <w:r w:rsidR="00103DB1" w:rsidRPr="00103DB1">
              <w:rPr>
                <w:rStyle w:val="afb"/>
                <w:noProof/>
                <w:color w:val="000000" w:themeColor="text1"/>
                <w:sz w:val="28"/>
                <w:szCs w:val="28"/>
                <w:u w:val="none"/>
              </w:rPr>
              <w:t>2. Анализ факторов влияющих на формирование системы управления трудовой мотивацией в организации ООО «АВТОГРАД»</w:t>
            </w:r>
            <w:r w:rsidR="00103DB1" w:rsidRPr="00103DB1">
              <w:rPr>
                <w:rStyle w:val="afb"/>
                <w:noProof/>
                <w:webHidden/>
                <w:color w:val="000000" w:themeColor="text1"/>
                <w:sz w:val="28"/>
                <w:szCs w:val="28"/>
                <w:u w:val="none"/>
              </w:rPr>
              <w:tab/>
              <w:t>24</w:t>
            </w:r>
          </w:hyperlink>
        </w:p>
        <w:p w14:paraId="142189E2" w14:textId="77777777" w:rsidR="00103DB1" w:rsidRPr="00103DB1" w:rsidRDefault="000F0720" w:rsidP="00103DB1">
          <w:pPr>
            <w:pStyle w:val="27"/>
            <w:ind w:left="0"/>
            <w:rPr>
              <w:color w:val="000000" w:themeColor="text1"/>
              <w:sz w:val="28"/>
              <w:szCs w:val="28"/>
            </w:rPr>
          </w:pPr>
          <w:hyperlink r:id="rId14" w:anchor="_Toc139407980" w:history="1">
            <w:r w:rsidR="00103DB1" w:rsidRPr="00103DB1">
              <w:rPr>
                <w:rStyle w:val="afb"/>
                <w:noProof/>
                <w:color w:val="000000" w:themeColor="text1"/>
                <w:sz w:val="28"/>
                <w:szCs w:val="28"/>
                <w:u w:val="none"/>
              </w:rPr>
              <w:t>2.1.</w:t>
            </w:r>
            <w:r w:rsidR="00103DB1" w:rsidRPr="00103DB1">
              <w:rPr>
                <w:rStyle w:val="afb"/>
                <w:rFonts w:asciiTheme="minorHAnsi" w:eastAsiaTheme="minorEastAsia" w:hAnsiTheme="minorHAnsi" w:cstheme="minorBidi"/>
                <w:noProof/>
                <w:color w:val="000000" w:themeColor="text1"/>
                <w:sz w:val="28"/>
                <w:szCs w:val="28"/>
                <w:u w:val="none"/>
              </w:rPr>
              <w:tab/>
            </w:r>
            <w:r w:rsidR="00103DB1" w:rsidRPr="00103DB1">
              <w:rPr>
                <w:rStyle w:val="afb"/>
                <w:noProof/>
                <w:color w:val="000000" w:themeColor="text1"/>
                <w:sz w:val="28"/>
                <w:szCs w:val="28"/>
                <w:u w:val="none"/>
                <w:shd w:val="clear" w:color="auto" w:fill="FFFFFF"/>
              </w:rPr>
              <w:t>Общая организационно-экономическая характеристика ООО «АВТОГРАД»</w:t>
            </w:r>
            <w:r w:rsidR="00103DB1" w:rsidRPr="00103DB1">
              <w:rPr>
                <w:rStyle w:val="afb"/>
                <w:noProof/>
                <w:webHidden/>
                <w:color w:val="000000" w:themeColor="text1"/>
                <w:sz w:val="28"/>
                <w:szCs w:val="28"/>
                <w:u w:val="none"/>
              </w:rPr>
              <w:tab/>
              <w:t>24</w:t>
            </w:r>
          </w:hyperlink>
        </w:p>
        <w:p w14:paraId="65B3590C" w14:textId="77777777" w:rsidR="00103DB1" w:rsidRPr="00103DB1" w:rsidRDefault="000F0720" w:rsidP="00103DB1">
          <w:pPr>
            <w:pStyle w:val="27"/>
            <w:ind w:left="0"/>
            <w:rPr>
              <w:rFonts w:asciiTheme="minorHAnsi" w:eastAsiaTheme="minorEastAsia" w:hAnsiTheme="minorHAnsi" w:cstheme="minorBidi"/>
              <w:noProof/>
              <w:color w:val="000000" w:themeColor="text1"/>
              <w:sz w:val="28"/>
              <w:szCs w:val="28"/>
            </w:rPr>
          </w:pPr>
          <w:hyperlink r:id="rId15" w:anchor="_Toc139407981" w:history="1">
            <w:r w:rsidR="00103DB1" w:rsidRPr="00103DB1">
              <w:rPr>
                <w:rStyle w:val="afb"/>
                <w:noProof/>
                <w:color w:val="000000" w:themeColor="text1"/>
                <w:sz w:val="28"/>
                <w:szCs w:val="28"/>
                <w:u w:val="none"/>
              </w:rPr>
              <w:t>2.2.</w:t>
            </w:r>
            <w:r w:rsidR="00103DB1" w:rsidRPr="00103DB1">
              <w:rPr>
                <w:rStyle w:val="afb"/>
                <w:rFonts w:asciiTheme="minorHAnsi" w:eastAsiaTheme="minorEastAsia" w:hAnsiTheme="minorHAnsi" w:cstheme="minorBidi"/>
                <w:noProof/>
                <w:color w:val="000000" w:themeColor="text1"/>
                <w:sz w:val="28"/>
                <w:szCs w:val="28"/>
                <w:u w:val="none"/>
              </w:rPr>
              <w:tab/>
            </w:r>
            <w:r w:rsidR="00103DB1" w:rsidRPr="00103DB1">
              <w:rPr>
                <w:rStyle w:val="afb"/>
                <w:noProof/>
                <w:color w:val="000000" w:themeColor="text1"/>
                <w:sz w:val="28"/>
                <w:szCs w:val="28"/>
                <w:u w:val="none"/>
              </w:rPr>
              <w:t>Общий анализ предприятия и анализ структуры, движения персонала ООО «АВТОГРАД»</w:t>
            </w:r>
            <w:r w:rsidR="00103DB1" w:rsidRPr="00103DB1">
              <w:rPr>
                <w:rStyle w:val="afb"/>
                <w:noProof/>
                <w:webHidden/>
                <w:color w:val="000000" w:themeColor="text1"/>
                <w:sz w:val="28"/>
                <w:szCs w:val="28"/>
                <w:u w:val="none"/>
              </w:rPr>
              <w:tab/>
              <w:t>27</w:t>
            </w:r>
          </w:hyperlink>
        </w:p>
        <w:p w14:paraId="2C6C192C" w14:textId="77777777" w:rsidR="00103DB1" w:rsidRPr="00103DB1" w:rsidRDefault="000F0720" w:rsidP="00103DB1">
          <w:pPr>
            <w:pStyle w:val="27"/>
            <w:ind w:left="0"/>
            <w:rPr>
              <w:rFonts w:asciiTheme="minorHAnsi" w:eastAsiaTheme="minorEastAsia" w:hAnsiTheme="minorHAnsi" w:cstheme="minorBidi"/>
              <w:noProof/>
              <w:color w:val="000000" w:themeColor="text1"/>
              <w:sz w:val="28"/>
              <w:szCs w:val="28"/>
            </w:rPr>
          </w:pPr>
          <w:hyperlink r:id="rId16" w:anchor="_Toc139407981" w:history="1">
            <w:r w:rsidR="00103DB1" w:rsidRPr="00103DB1">
              <w:rPr>
                <w:rStyle w:val="afb"/>
                <w:noProof/>
                <w:color w:val="000000" w:themeColor="text1"/>
                <w:sz w:val="28"/>
                <w:szCs w:val="28"/>
                <w:u w:val="none"/>
              </w:rPr>
              <w:t>2.3.</w:t>
            </w:r>
            <w:r w:rsidR="00103DB1" w:rsidRPr="00103DB1">
              <w:rPr>
                <w:rStyle w:val="afb"/>
                <w:rFonts w:asciiTheme="minorHAnsi" w:eastAsiaTheme="minorEastAsia" w:hAnsiTheme="minorHAnsi" w:cstheme="minorBidi"/>
                <w:noProof/>
                <w:color w:val="000000" w:themeColor="text1"/>
                <w:sz w:val="28"/>
                <w:szCs w:val="28"/>
                <w:u w:val="none"/>
              </w:rPr>
              <w:tab/>
            </w:r>
            <w:r w:rsidR="00103DB1" w:rsidRPr="00103DB1">
              <w:rPr>
                <w:rStyle w:val="afb"/>
                <w:noProof/>
                <w:color w:val="000000" w:themeColor="text1"/>
                <w:sz w:val="28"/>
                <w:szCs w:val="28"/>
                <w:u w:val="none"/>
              </w:rPr>
              <w:t>Анализ системы стимулирвоания персонала</w:t>
            </w:r>
            <w:r w:rsidR="00103DB1" w:rsidRPr="00103DB1">
              <w:rPr>
                <w:rStyle w:val="afb"/>
                <w:noProof/>
                <w:webHidden/>
                <w:color w:val="000000" w:themeColor="text1"/>
                <w:sz w:val="28"/>
                <w:szCs w:val="28"/>
                <w:u w:val="none"/>
              </w:rPr>
              <w:tab/>
              <w:t>30</w:t>
            </w:r>
          </w:hyperlink>
        </w:p>
        <w:p w14:paraId="4A0E7178" w14:textId="77777777" w:rsidR="00103DB1" w:rsidRPr="00103DB1" w:rsidRDefault="000F0720" w:rsidP="00103DB1">
          <w:pPr>
            <w:pStyle w:val="27"/>
            <w:ind w:left="0"/>
            <w:rPr>
              <w:rFonts w:asciiTheme="minorHAnsi" w:eastAsiaTheme="minorEastAsia" w:hAnsiTheme="minorHAnsi" w:cstheme="minorBidi"/>
              <w:noProof/>
              <w:color w:val="000000" w:themeColor="text1"/>
              <w:sz w:val="28"/>
              <w:szCs w:val="28"/>
            </w:rPr>
          </w:pPr>
          <w:hyperlink r:id="rId17" w:anchor="_Toc139407982" w:history="1">
            <w:r w:rsidR="00103DB1" w:rsidRPr="00103DB1">
              <w:rPr>
                <w:rStyle w:val="afb"/>
                <w:noProof/>
                <w:color w:val="000000" w:themeColor="text1"/>
                <w:sz w:val="28"/>
                <w:szCs w:val="28"/>
                <w:u w:val="none"/>
              </w:rPr>
              <w:t>2.4.</w:t>
            </w:r>
            <w:r w:rsidR="00103DB1" w:rsidRPr="00103DB1">
              <w:rPr>
                <w:rStyle w:val="afb"/>
                <w:rFonts w:asciiTheme="minorHAnsi" w:eastAsiaTheme="minorEastAsia" w:hAnsiTheme="minorHAnsi" w:cstheme="minorBidi"/>
                <w:noProof/>
                <w:color w:val="000000" w:themeColor="text1"/>
                <w:sz w:val="28"/>
                <w:szCs w:val="28"/>
                <w:u w:val="none"/>
              </w:rPr>
              <w:tab/>
            </w:r>
            <w:r w:rsidR="00103DB1" w:rsidRPr="00103DB1">
              <w:rPr>
                <w:rStyle w:val="afb"/>
                <w:noProof/>
                <w:color w:val="000000" w:themeColor="text1"/>
                <w:sz w:val="28"/>
                <w:szCs w:val="28"/>
                <w:u w:val="none"/>
              </w:rPr>
              <w:t xml:space="preserve">Анализ внешних факторов влияющих на управление трудовой мотивацией и </w:t>
            </w:r>
            <w:r w:rsidR="00103DB1" w:rsidRPr="00103DB1">
              <w:rPr>
                <w:rStyle w:val="afb"/>
                <w:noProof/>
                <w:color w:val="000000" w:themeColor="text1"/>
                <w:sz w:val="28"/>
                <w:szCs w:val="28"/>
                <w:u w:val="none"/>
                <w:lang w:val="en-US"/>
              </w:rPr>
              <w:t>SWOT</w:t>
            </w:r>
            <w:r w:rsidR="00103DB1" w:rsidRPr="00103DB1">
              <w:rPr>
                <w:rStyle w:val="afb"/>
                <w:noProof/>
                <w:color w:val="000000" w:themeColor="text1"/>
                <w:sz w:val="28"/>
                <w:szCs w:val="28"/>
                <w:u w:val="none"/>
              </w:rPr>
              <w:t>-анализ</w:t>
            </w:r>
            <w:r w:rsidR="00103DB1" w:rsidRPr="00103DB1">
              <w:rPr>
                <w:rStyle w:val="afb"/>
                <w:noProof/>
                <w:webHidden/>
                <w:color w:val="000000" w:themeColor="text1"/>
                <w:sz w:val="28"/>
                <w:szCs w:val="28"/>
                <w:u w:val="none"/>
              </w:rPr>
              <w:tab/>
            </w:r>
            <w:r w:rsidR="00103DB1" w:rsidRPr="00103DB1">
              <w:rPr>
                <w:rStyle w:val="afb"/>
                <w:noProof/>
                <w:webHidden/>
                <w:color w:val="000000" w:themeColor="text1"/>
                <w:sz w:val="28"/>
                <w:szCs w:val="28"/>
                <w:u w:val="none"/>
              </w:rPr>
              <w:fldChar w:fldCharType="begin"/>
            </w:r>
            <w:r w:rsidR="00103DB1" w:rsidRPr="00103DB1">
              <w:rPr>
                <w:rStyle w:val="afb"/>
                <w:noProof/>
                <w:webHidden/>
                <w:color w:val="000000" w:themeColor="text1"/>
                <w:sz w:val="28"/>
                <w:szCs w:val="28"/>
                <w:u w:val="none"/>
              </w:rPr>
              <w:instrText xml:space="preserve"> PAGEREF _Toc139407982 \h </w:instrText>
            </w:r>
            <w:r w:rsidR="00103DB1" w:rsidRPr="00103DB1">
              <w:rPr>
                <w:rStyle w:val="afb"/>
                <w:noProof/>
                <w:webHidden/>
                <w:color w:val="000000" w:themeColor="text1"/>
                <w:sz w:val="28"/>
                <w:szCs w:val="28"/>
                <w:u w:val="none"/>
              </w:rPr>
            </w:r>
            <w:r w:rsidR="00103DB1" w:rsidRPr="00103DB1">
              <w:rPr>
                <w:rStyle w:val="afb"/>
                <w:noProof/>
                <w:webHidden/>
                <w:color w:val="000000" w:themeColor="text1"/>
                <w:sz w:val="28"/>
                <w:szCs w:val="28"/>
                <w:u w:val="none"/>
              </w:rPr>
              <w:fldChar w:fldCharType="separate"/>
            </w:r>
            <w:r w:rsidR="00103DB1" w:rsidRPr="00103DB1">
              <w:rPr>
                <w:rStyle w:val="afb"/>
                <w:noProof/>
                <w:webHidden/>
                <w:color w:val="000000" w:themeColor="text1"/>
                <w:sz w:val="28"/>
                <w:szCs w:val="28"/>
                <w:u w:val="none"/>
              </w:rPr>
              <w:t>43</w:t>
            </w:r>
            <w:r w:rsidR="00103DB1" w:rsidRPr="00103DB1">
              <w:rPr>
                <w:rStyle w:val="afb"/>
                <w:noProof/>
                <w:webHidden/>
                <w:color w:val="000000" w:themeColor="text1"/>
                <w:sz w:val="28"/>
                <w:szCs w:val="28"/>
                <w:u w:val="none"/>
              </w:rPr>
              <w:fldChar w:fldCharType="end"/>
            </w:r>
          </w:hyperlink>
        </w:p>
        <w:p w14:paraId="2723E32F" w14:textId="77777777" w:rsidR="00103DB1" w:rsidRPr="00103DB1" w:rsidRDefault="000F0720" w:rsidP="00103DB1">
          <w:pPr>
            <w:pStyle w:val="11"/>
            <w:tabs>
              <w:tab w:val="right" w:leader="dot" w:pos="9344"/>
            </w:tabs>
            <w:spacing w:after="0" w:line="360" w:lineRule="auto"/>
            <w:rPr>
              <w:rFonts w:asciiTheme="minorHAnsi" w:eastAsiaTheme="minorEastAsia" w:hAnsiTheme="minorHAnsi" w:cstheme="minorBidi"/>
              <w:noProof/>
              <w:color w:val="000000" w:themeColor="text1"/>
              <w:sz w:val="28"/>
              <w:szCs w:val="28"/>
            </w:rPr>
          </w:pPr>
          <w:hyperlink r:id="rId18" w:anchor="_Toc139407983" w:history="1">
            <w:r w:rsidR="00103DB1" w:rsidRPr="00103DB1">
              <w:rPr>
                <w:rStyle w:val="afb"/>
                <w:noProof/>
                <w:color w:val="000000" w:themeColor="text1"/>
                <w:sz w:val="28"/>
                <w:szCs w:val="28"/>
                <w:u w:val="none"/>
              </w:rPr>
              <w:t>3. Предложения по совершенствованию управления трудовой мотивации персонала в ООО «АВТОГРАД»</w:t>
            </w:r>
            <w:r w:rsidR="00103DB1" w:rsidRPr="00103DB1">
              <w:rPr>
                <w:rStyle w:val="afb"/>
                <w:noProof/>
                <w:webHidden/>
                <w:color w:val="000000" w:themeColor="text1"/>
                <w:sz w:val="28"/>
                <w:szCs w:val="28"/>
                <w:u w:val="none"/>
              </w:rPr>
              <w:tab/>
            </w:r>
            <w:r w:rsidR="00103DB1" w:rsidRPr="00103DB1">
              <w:rPr>
                <w:rStyle w:val="afb"/>
                <w:noProof/>
                <w:webHidden/>
                <w:color w:val="000000" w:themeColor="text1"/>
                <w:sz w:val="28"/>
                <w:szCs w:val="28"/>
                <w:u w:val="none"/>
              </w:rPr>
              <w:fldChar w:fldCharType="begin"/>
            </w:r>
            <w:r w:rsidR="00103DB1" w:rsidRPr="00103DB1">
              <w:rPr>
                <w:rStyle w:val="afb"/>
                <w:noProof/>
                <w:webHidden/>
                <w:color w:val="000000" w:themeColor="text1"/>
                <w:sz w:val="28"/>
                <w:szCs w:val="28"/>
                <w:u w:val="none"/>
              </w:rPr>
              <w:instrText xml:space="preserve"> PAGEREF _Toc139407983 \h </w:instrText>
            </w:r>
            <w:r w:rsidR="00103DB1" w:rsidRPr="00103DB1">
              <w:rPr>
                <w:rStyle w:val="afb"/>
                <w:noProof/>
                <w:webHidden/>
                <w:color w:val="000000" w:themeColor="text1"/>
                <w:sz w:val="28"/>
                <w:szCs w:val="28"/>
                <w:u w:val="none"/>
              </w:rPr>
            </w:r>
            <w:r w:rsidR="00103DB1" w:rsidRPr="00103DB1">
              <w:rPr>
                <w:rStyle w:val="afb"/>
                <w:noProof/>
                <w:webHidden/>
                <w:color w:val="000000" w:themeColor="text1"/>
                <w:sz w:val="28"/>
                <w:szCs w:val="28"/>
                <w:u w:val="none"/>
              </w:rPr>
              <w:fldChar w:fldCharType="separate"/>
            </w:r>
            <w:r w:rsidR="00103DB1" w:rsidRPr="00103DB1">
              <w:rPr>
                <w:rStyle w:val="afb"/>
                <w:noProof/>
                <w:webHidden/>
                <w:color w:val="000000" w:themeColor="text1"/>
                <w:sz w:val="28"/>
                <w:szCs w:val="28"/>
                <w:u w:val="none"/>
              </w:rPr>
              <w:t>49</w:t>
            </w:r>
            <w:r w:rsidR="00103DB1" w:rsidRPr="00103DB1">
              <w:rPr>
                <w:rStyle w:val="afb"/>
                <w:noProof/>
                <w:webHidden/>
                <w:color w:val="000000" w:themeColor="text1"/>
                <w:sz w:val="28"/>
                <w:szCs w:val="28"/>
                <w:u w:val="none"/>
              </w:rPr>
              <w:fldChar w:fldCharType="end"/>
            </w:r>
          </w:hyperlink>
        </w:p>
        <w:p w14:paraId="26CF4CB4" w14:textId="77777777" w:rsidR="00103DB1" w:rsidRPr="00103DB1" w:rsidRDefault="00103DB1" w:rsidP="00103DB1">
          <w:pPr>
            <w:pStyle w:val="27"/>
            <w:ind w:left="0"/>
            <w:rPr>
              <w:rFonts w:asciiTheme="minorHAnsi" w:eastAsiaTheme="minorEastAsia" w:hAnsiTheme="minorHAnsi" w:cstheme="minorBidi"/>
              <w:noProof/>
              <w:color w:val="000000" w:themeColor="text1"/>
              <w:sz w:val="28"/>
              <w:szCs w:val="28"/>
            </w:rPr>
          </w:pPr>
          <w:r w:rsidRPr="00103DB1">
            <w:rPr>
              <w:noProof/>
              <w:color w:val="000000" w:themeColor="text1"/>
              <w:sz w:val="28"/>
              <w:szCs w:val="28"/>
            </w:rPr>
            <w:t>3.1.</w:t>
          </w:r>
          <w:r w:rsidRPr="00103DB1">
            <w:rPr>
              <w:rFonts w:asciiTheme="minorHAnsi" w:eastAsiaTheme="minorEastAsia" w:hAnsiTheme="minorHAnsi" w:cstheme="minorBidi"/>
              <w:noProof/>
              <w:color w:val="000000" w:themeColor="text1"/>
              <w:sz w:val="28"/>
              <w:szCs w:val="28"/>
            </w:rPr>
            <w:tab/>
          </w:r>
          <w:r w:rsidRPr="00103DB1">
            <w:rPr>
              <w:noProof/>
              <w:color w:val="000000" w:themeColor="text1"/>
              <w:sz w:val="28"/>
              <w:szCs w:val="28"/>
              <w:shd w:val="clear" w:color="auto" w:fill="FFFFFF"/>
            </w:rPr>
            <w:t>Цели, задачи мероприятия по совершенствованию управления трудовой мотивации персонала в организации</w:t>
          </w:r>
          <w:r w:rsidRPr="00103DB1">
            <w:rPr>
              <w:noProof/>
              <w:webHidden/>
              <w:color w:val="000000" w:themeColor="text1"/>
              <w:sz w:val="28"/>
              <w:szCs w:val="28"/>
            </w:rPr>
            <w:tab/>
            <w:t>49</w:t>
          </w:r>
        </w:p>
        <w:p w14:paraId="79BE6BEE" w14:textId="77777777" w:rsidR="00103DB1" w:rsidRPr="00103DB1" w:rsidRDefault="00103DB1" w:rsidP="00103DB1">
          <w:pPr>
            <w:pStyle w:val="27"/>
            <w:ind w:left="0"/>
            <w:rPr>
              <w:color w:val="000000" w:themeColor="text1"/>
              <w:sz w:val="28"/>
              <w:szCs w:val="28"/>
            </w:rPr>
          </w:pPr>
          <w:r w:rsidRPr="00103DB1">
            <w:rPr>
              <w:noProof/>
              <w:color w:val="000000" w:themeColor="text1"/>
              <w:sz w:val="28"/>
              <w:szCs w:val="28"/>
            </w:rPr>
            <w:t>3.2.</w:t>
          </w:r>
          <w:r w:rsidRPr="00103DB1">
            <w:rPr>
              <w:rFonts w:asciiTheme="minorHAnsi" w:eastAsiaTheme="minorEastAsia" w:hAnsiTheme="minorHAnsi" w:cstheme="minorBidi"/>
              <w:noProof/>
              <w:color w:val="000000" w:themeColor="text1"/>
              <w:sz w:val="28"/>
              <w:szCs w:val="28"/>
            </w:rPr>
            <w:tab/>
          </w:r>
          <w:r w:rsidRPr="00103DB1">
            <w:rPr>
              <w:noProof/>
              <w:color w:val="000000" w:themeColor="text1"/>
              <w:sz w:val="28"/>
              <w:szCs w:val="28"/>
              <w:shd w:val="clear" w:color="auto" w:fill="FFFFFF"/>
            </w:rPr>
            <w:t>Оценка эффективности мероприятий</w:t>
          </w:r>
          <w:r w:rsidRPr="00103DB1">
            <w:rPr>
              <w:noProof/>
              <w:webHidden/>
              <w:color w:val="000000" w:themeColor="text1"/>
              <w:sz w:val="28"/>
              <w:szCs w:val="28"/>
            </w:rPr>
            <w:tab/>
            <w:t>56</w:t>
          </w:r>
        </w:p>
        <w:p w14:paraId="193F81CC" w14:textId="77777777" w:rsidR="00103DB1" w:rsidRPr="00103DB1" w:rsidRDefault="00103DB1" w:rsidP="00103DB1">
          <w:pPr>
            <w:pStyle w:val="11"/>
            <w:tabs>
              <w:tab w:val="right" w:leader="dot" w:pos="9344"/>
            </w:tabs>
            <w:spacing w:after="0" w:line="360" w:lineRule="auto"/>
            <w:rPr>
              <w:color w:val="000000" w:themeColor="text1"/>
              <w:sz w:val="28"/>
              <w:szCs w:val="28"/>
            </w:rPr>
          </w:pPr>
          <w:r w:rsidRPr="00103DB1">
            <w:rPr>
              <w:color w:val="000000" w:themeColor="text1"/>
              <w:sz w:val="28"/>
              <w:szCs w:val="28"/>
            </w:rPr>
            <w:t>Заключение</w:t>
          </w:r>
          <w:r w:rsidRPr="00103DB1">
            <w:rPr>
              <w:webHidden/>
              <w:color w:val="000000" w:themeColor="text1"/>
              <w:sz w:val="28"/>
              <w:szCs w:val="28"/>
            </w:rPr>
            <w:tab/>
            <w:t>63</w:t>
          </w:r>
        </w:p>
        <w:p w14:paraId="34633E29" w14:textId="77777777" w:rsidR="00103DB1" w:rsidRPr="00103DB1" w:rsidRDefault="00103DB1" w:rsidP="00103DB1">
          <w:pPr>
            <w:pStyle w:val="11"/>
            <w:tabs>
              <w:tab w:val="right" w:leader="dot" w:pos="9344"/>
            </w:tabs>
            <w:spacing w:after="0" w:line="360" w:lineRule="auto"/>
            <w:rPr>
              <w:rFonts w:asciiTheme="minorHAnsi" w:eastAsiaTheme="minorEastAsia" w:hAnsiTheme="minorHAnsi" w:cstheme="minorBidi"/>
              <w:noProof/>
              <w:color w:val="000000" w:themeColor="text1"/>
              <w:sz w:val="28"/>
              <w:szCs w:val="28"/>
            </w:rPr>
          </w:pPr>
          <w:r w:rsidRPr="00103DB1">
            <w:rPr>
              <w:noProof/>
              <w:color w:val="000000" w:themeColor="text1"/>
              <w:sz w:val="28"/>
              <w:szCs w:val="28"/>
            </w:rPr>
            <w:t>Список использованных источников</w:t>
          </w:r>
          <w:r w:rsidRPr="00103DB1">
            <w:rPr>
              <w:noProof/>
              <w:webHidden/>
              <w:color w:val="000000" w:themeColor="text1"/>
              <w:sz w:val="28"/>
              <w:szCs w:val="28"/>
            </w:rPr>
            <w:tab/>
            <w:t>65</w:t>
          </w:r>
        </w:p>
        <w:p w14:paraId="5E547692" w14:textId="77777777" w:rsidR="00103DB1" w:rsidRPr="00103DB1" w:rsidRDefault="00103DB1" w:rsidP="00103DB1">
          <w:pPr>
            <w:pStyle w:val="11"/>
            <w:tabs>
              <w:tab w:val="right" w:leader="dot" w:pos="9344"/>
            </w:tabs>
            <w:spacing w:after="0" w:line="360" w:lineRule="auto"/>
            <w:rPr>
              <w:webHidden/>
              <w:color w:val="000000" w:themeColor="text1"/>
              <w:sz w:val="28"/>
              <w:szCs w:val="28"/>
            </w:rPr>
          </w:pPr>
          <w:r w:rsidRPr="00103DB1">
            <w:rPr>
              <w:noProof/>
              <w:color w:val="000000" w:themeColor="text1"/>
              <w:sz w:val="28"/>
              <w:szCs w:val="28"/>
            </w:rPr>
            <w:t>Приложение А – Показатели организации за 2021 год</w:t>
          </w:r>
          <w:r w:rsidRPr="00103DB1">
            <w:rPr>
              <w:noProof/>
              <w:webHidden/>
              <w:color w:val="000000" w:themeColor="text1"/>
              <w:sz w:val="28"/>
              <w:szCs w:val="28"/>
            </w:rPr>
            <w:tab/>
            <w:t>69</w:t>
          </w:r>
        </w:p>
        <w:p w14:paraId="6955AA69" w14:textId="77777777" w:rsidR="00103DB1" w:rsidRPr="00103DB1" w:rsidRDefault="00103DB1" w:rsidP="00103DB1">
          <w:pPr>
            <w:pStyle w:val="11"/>
            <w:tabs>
              <w:tab w:val="right" w:leader="dot" w:pos="9344"/>
            </w:tabs>
            <w:spacing w:after="0" w:line="360" w:lineRule="auto"/>
            <w:rPr>
              <w:rFonts w:asciiTheme="minorHAnsi" w:eastAsiaTheme="minorEastAsia" w:hAnsiTheme="minorHAnsi" w:cstheme="minorBidi"/>
              <w:noProof/>
              <w:color w:val="000000" w:themeColor="text1"/>
              <w:sz w:val="28"/>
              <w:szCs w:val="28"/>
            </w:rPr>
          </w:pPr>
          <w:r w:rsidRPr="00103DB1">
            <w:rPr>
              <w:noProof/>
              <w:color w:val="000000" w:themeColor="text1"/>
              <w:sz w:val="28"/>
              <w:szCs w:val="28"/>
            </w:rPr>
            <w:t>Приложение Б – Показатели организации за 2022 год</w:t>
          </w:r>
          <w:r w:rsidRPr="00103DB1">
            <w:rPr>
              <w:noProof/>
              <w:webHidden/>
              <w:color w:val="000000" w:themeColor="text1"/>
              <w:sz w:val="28"/>
              <w:szCs w:val="28"/>
            </w:rPr>
            <w:tab/>
            <w:t>70</w:t>
          </w:r>
        </w:p>
      </w:sdtContent>
    </w:sdt>
    <w:p w14:paraId="16776327" w14:textId="77777777" w:rsidR="00103DB1" w:rsidRPr="00103DB1" w:rsidRDefault="00A12B07" w:rsidP="00103DB1">
      <w:pPr>
        <w:pStyle w:val="11"/>
        <w:tabs>
          <w:tab w:val="right" w:leader="dot" w:pos="9344"/>
        </w:tabs>
        <w:spacing w:after="0" w:line="276" w:lineRule="auto"/>
        <w:rPr>
          <w:rFonts w:asciiTheme="minorHAnsi" w:eastAsiaTheme="minorEastAsia" w:hAnsiTheme="minorHAnsi" w:cstheme="minorBidi"/>
          <w:noProof/>
          <w:sz w:val="28"/>
          <w:szCs w:val="28"/>
        </w:rPr>
      </w:pPr>
      <w:r w:rsidRPr="00103DB1">
        <w:rPr>
          <w:b/>
          <w:bCs/>
          <w:sz w:val="28"/>
          <w:szCs w:val="28"/>
        </w:rPr>
        <w:lastRenderedPageBreak/>
        <w:fldChar w:fldCharType="begin"/>
      </w:r>
      <w:r w:rsidRPr="00103DB1">
        <w:rPr>
          <w:b/>
          <w:bCs/>
          <w:sz w:val="28"/>
          <w:szCs w:val="28"/>
        </w:rPr>
        <w:instrText xml:space="preserve"> TOC \o "1-3" \h \z \u </w:instrText>
      </w:r>
      <w:r w:rsidRPr="00103DB1">
        <w:rPr>
          <w:b/>
          <w:bCs/>
          <w:sz w:val="28"/>
          <w:szCs w:val="28"/>
        </w:rPr>
        <w:fldChar w:fldCharType="end"/>
      </w:r>
    </w:p>
    <w:p w14:paraId="7D237CF2" w14:textId="77777777" w:rsidR="00C92B34" w:rsidRDefault="00C92B34" w:rsidP="00C33EB8">
      <w:pPr>
        <w:pStyle w:val="a7"/>
        <w:spacing w:after="0"/>
        <w:ind w:left="0"/>
        <w:jc w:val="center"/>
        <w:rPr>
          <w:rFonts w:ascii="Times New Roman" w:hAnsi="Times New Roman"/>
          <w:sz w:val="28"/>
          <w:szCs w:val="28"/>
        </w:rPr>
      </w:pPr>
      <w:r>
        <w:rPr>
          <w:rFonts w:ascii="Times New Roman" w:hAnsi="Times New Roman"/>
          <w:sz w:val="28"/>
          <w:szCs w:val="28"/>
        </w:rPr>
        <w:t>ВВЕДЕНИЕ</w:t>
      </w:r>
    </w:p>
    <w:p w14:paraId="557D4F71" w14:textId="77777777" w:rsidR="00C92B34" w:rsidRDefault="00C92B34" w:rsidP="00C92B34">
      <w:pPr>
        <w:pStyle w:val="a7"/>
        <w:spacing w:after="0"/>
        <w:ind w:left="0"/>
        <w:jc w:val="center"/>
        <w:rPr>
          <w:rFonts w:ascii="Times New Roman" w:hAnsi="Times New Roman"/>
          <w:sz w:val="28"/>
          <w:szCs w:val="28"/>
        </w:rPr>
      </w:pPr>
    </w:p>
    <w:p w14:paraId="435D81E2" w14:textId="77777777" w:rsidR="00C92B34" w:rsidRDefault="00C92B34" w:rsidP="00C92B34">
      <w:pPr>
        <w:pStyle w:val="a7"/>
        <w:spacing w:after="0"/>
        <w:ind w:left="0"/>
        <w:jc w:val="center"/>
        <w:rPr>
          <w:rFonts w:ascii="Times New Roman" w:hAnsi="Times New Roman"/>
          <w:sz w:val="28"/>
          <w:szCs w:val="28"/>
        </w:rPr>
      </w:pPr>
    </w:p>
    <w:p w14:paraId="754CA127" w14:textId="77777777" w:rsidR="00732A42" w:rsidRPr="00732A42" w:rsidRDefault="00732A42" w:rsidP="00732A42">
      <w:pPr>
        <w:tabs>
          <w:tab w:val="left" w:pos="0"/>
        </w:tabs>
        <w:spacing w:after="0" w:line="360" w:lineRule="auto"/>
        <w:ind w:firstLine="709"/>
        <w:jc w:val="both"/>
        <w:rPr>
          <w:rFonts w:ascii="Times New Roman" w:eastAsia="Calibri" w:hAnsi="Times New Roman" w:cs="Times New Roman"/>
          <w:color w:val="000000"/>
          <w:sz w:val="28"/>
          <w:szCs w:val="28"/>
        </w:rPr>
      </w:pPr>
      <w:r w:rsidRPr="00732A42">
        <w:rPr>
          <w:rFonts w:ascii="Times New Roman" w:eastAsia="Calibri" w:hAnsi="Times New Roman" w:cs="Times New Roman"/>
          <w:color w:val="000000"/>
          <w:sz w:val="28"/>
          <w:szCs w:val="28"/>
        </w:rPr>
        <w:t>Изменения в экономике страны могут включать в себя такие факторы, как изменение конкурентной среды, технологический прогресс, изменение потребительских предпочтений и законодательства. Все эти факторы влияют на бизнес-среду и требуют от организа</w:t>
      </w:r>
      <w:r>
        <w:rPr>
          <w:rFonts w:ascii="Times New Roman" w:eastAsia="Calibri" w:hAnsi="Times New Roman" w:cs="Times New Roman"/>
          <w:color w:val="000000"/>
          <w:sz w:val="28"/>
          <w:szCs w:val="28"/>
        </w:rPr>
        <w:t>ций адаптации к новым условиям.</w:t>
      </w:r>
    </w:p>
    <w:p w14:paraId="17CF3E25" w14:textId="77777777" w:rsidR="00732A42" w:rsidRDefault="00732A42" w:rsidP="00732A42">
      <w:pPr>
        <w:tabs>
          <w:tab w:val="left" w:pos="0"/>
        </w:tabs>
        <w:spacing w:after="0" w:line="360" w:lineRule="auto"/>
        <w:ind w:firstLine="709"/>
        <w:jc w:val="both"/>
        <w:rPr>
          <w:rFonts w:ascii="Times New Roman" w:eastAsia="Calibri" w:hAnsi="Times New Roman" w:cs="Times New Roman"/>
          <w:color w:val="000000"/>
          <w:sz w:val="28"/>
          <w:szCs w:val="28"/>
        </w:rPr>
      </w:pPr>
      <w:r w:rsidRPr="00732A42">
        <w:rPr>
          <w:rFonts w:ascii="Times New Roman" w:eastAsia="Calibri" w:hAnsi="Times New Roman" w:cs="Times New Roman"/>
          <w:color w:val="000000"/>
          <w:sz w:val="28"/>
          <w:szCs w:val="28"/>
        </w:rPr>
        <w:t>Одним из ключевых факторов успешности организации является ее персонал. Поэтому разработка и применение эффективной трудовой мотивации становится необходимостью для достижения успеха в современных условиях.</w:t>
      </w:r>
    </w:p>
    <w:p w14:paraId="048FD75A" w14:textId="77777777" w:rsidR="00C92B34" w:rsidRPr="0000222A" w:rsidRDefault="00C92B34" w:rsidP="00C92B34">
      <w:pPr>
        <w:tabs>
          <w:tab w:val="left" w:pos="0"/>
        </w:tabs>
        <w:spacing w:after="0" w:line="360" w:lineRule="auto"/>
        <w:ind w:firstLine="709"/>
        <w:jc w:val="both"/>
        <w:rPr>
          <w:rFonts w:ascii="Times New Roman" w:eastAsia="Calibri" w:hAnsi="Times New Roman" w:cs="Times New Roman"/>
          <w:color w:val="000000"/>
          <w:sz w:val="28"/>
          <w:szCs w:val="28"/>
        </w:rPr>
      </w:pPr>
      <w:r w:rsidRPr="0000222A">
        <w:rPr>
          <w:rFonts w:ascii="Times New Roman" w:eastAsia="Calibri" w:hAnsi="Times New Roman" w:cs="Times New Roman"/>
          <w:color w:val="000000"/>
          <w:sz w:val="28"/>
          <w:szCs w:val="28"/>
        </w:rPr>
        <w:t xml:space="preserve">На сегодняшний день существует множество методов и способов </w:t>
      </w:r>
      <w:r w:rsidRPr="0000222A">
        <w:rPr>
          <w:rFonts w:ascii="Times New Roman" w:eastAsia="Calibri" w:hAnsi="Times New Roman" w:cs="Times New Roman"/>
          <w:color w:val="000000"/>
          <w:sz w:val="28"/>
          <w:szCs w:val="28"/>
          <w:shd w:val="clear" w:color="auto" w:fill="FFFFFF"/>
        </w:rPr>
        <w:t>мотивации труда</w:t>
      </w:r>
      <w:r w:rsidRPr="0000222A">
        <w:rPr>
          <w:rFonts w:ascii="Times New Roman" w:eastAsia="Calibri" w:hAnsi="Times New Roman" w:cs="Times New Roman"/>
          <w:color w:val="000000"/>
          <w:sz w:val="28"/>
          <w:szCs w:val="28"/>
        </w:rPr>
        <w:t>. Сложность заключается в нахождении наиболее эффективного, а это требует тщательного анализа и изучения потребностей и факторов, стимулирующих работников на эффективность труда.</w:t>
      </w:r>
    </w:p>
    <w:p w14:paraId="1D455D3B" w14:textId="77777777" w:rsidR="00C21106" w:rsidRPr="00C21106" w:rsidRDefault="00C21106" w:rsidP="00C21106">
      <w:pPr>
        <w:tabs>
          <w:tab w:val="left" w:pos="0"/>
        </w:tabs>
        <w:spacing w:after="0" w:line="360" w:lineRule="auto"/>
        <w:ind w:firstLine="709"/>
        <w:jc w:val="both"/>
        <w:rPr>
          <w:rFonts w:ascii="Times New Roman" w:hAnsi="Times New Roman" w:cs="Times New Roman"/>
          <w:sz w:val="28"/>
          <w:szCs w:val="28"/>
        </w:rPr>
      </w:pPr>
      <w:r w:rsidRPr="00C21106">
        <w:rPr>
          <w:rFonts w:ascii="Times New Roman" w:hAnsi="Times New Roman" w:cs="Times New Roman"/>
          <w:sz w:val="28"/>
          <w:szCs w:val="28"/>
        </w:rPr>
        <w:t>Актуальность данной темы исследования зависит от нескольких обстоятельств.</w:t>
      </w:r>
    </w:p>
    <w:p w14:paraId="0916697E" w14:textId="77777777" w:rsidR="00C21106" w:rsidRPr="00C21106" w:rsidRDefault="00C21106" w:rsidP="00C21106">
      <w:pPr>
        <w:tabs>
          <w:tab w:val="left" w:pos="0"/>
        </w:tabs>
        <w:spacing w:after="0" w:line="360" w:lineRule="auto"/>
        <w:ind w:firstLine="709"/>
        <w:jc w:val="both"/>
        <w:rPr>
          <w:rFonts w:ascii="Times New Roman" w:hAnsi="Times New Roman" w:cs="Times New Roman"/>
          <w:sz w:val="28"/>
          <w:szCs w:val="28"/>
        </w:rPr>
      </w:pPr>
      <w:r w:rsidRPr="00C21106">
        <w:rPr>
          <w:rFonts w:ascii="Times New Roman" w:hAnsi="Times New Roman" w:cs="Times New Roman"/>
          <w:sz w:val="28"/>
          <w:szCs w:val="28"/>
        </w:rPr>
        <w:t xml:space="preserve">Во-первых, трудно переоценить проблемы в </w:t>
      </w:r>
      <w:r>
        <w:rPr>
          <w:rFonts w:ascii="Times New Roman" w:hAnsi="Times New Roman" w:cs="Times New Roman"/>
          <w:sz w:val="28"/>
          <w:szCs w:val="28"/>
        </w:rPr>
        <w:t>управлении трудовой мотивацией.</w:t>
      </w:r>
    </w:p>
    <w:p w14:paraId="3BD9BE12" w14:textId="77777777" w:rsidR="00C21106" w:rsidRPr="00C21106" w:rsidRDefault="00C21106" w:rsidP="00C21106">
      <w:pPr>
        <w:tabs>
          <w:tab w:val="left" w:pos="0"/>
        </w:tabs>
        <w:spacing w:after="0" w:line="360" w:lineRule="auto"/>
        <w:ind w:firstLine="709"/>
        <w:jc w:val="both"/>
        <w:rPr>
          <w:rFonts w:ascii="Times New Roman" w:hAnsi="Times New Roman" w:cs="Times New Roman"/>
          <w:sz w:val="28"/>
          <w:szCs w:val="28"/>
        </w:rPr>
      </w:pPr>
      <w:r w:rsidRPr="00C21106">
        <w:rPr>
          <w:rFonts w:ascii="Times New Roman" w:hAnsi="Times New Roman" w:cs="Times New Roman"/>
          <w:sz w:val="28"/>
          <w:szCs w:val="28"/>
        </w:rPr>
        <w:t xml:space="preserve">Во-вторых, неэффективные системы мотивации труда могут привести к </w:t>
      </w:r>
      <w:r>
        <w:rPr>
          <w:rFonts w:ascii="Times New Roman" w:hAnsi="Times New Roman" w:cs="Times New Roman"/>
          <w:sz w:val="28"/>
          <w:szCs w:val="28"/>
        </w:rPr>
        <w:t>неудовлетворенности работников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21106">
        <w:rPr>
          <w:rFonts w:ascii="Times New Roman" w:hAnsi="Times New Roman" w:cs="Times New Roman"/>
          <w:sz w:val="28"/>
          <w:szCs w:val="28"/>
        </w:rPr>
        <w:t>которая неизменно влечет за собой снижение производительности труда и текучесть кадров.</w:t>
      </w:r>
    </w:p>
    <w:p w14:paraId="2B5D9454" w14:textId="77777777" w:rsidR="00C21106" w:rsidRPr="00C21106" w:rsidRDefault="00C21106" w:rsidP="00C21106">
      <w:pPr>
        <w:tabs>
          <w:tab w:val="left" w:pos="0"/>
        </w:tabs>
        <w:spacing w:after="0" w:line="360" w:lineRule="auto"/>
        <w:ind w:firstLine="709"/>
        <w:jc w:val="both"/>
        <w:rPr>
          <w:rFonts w:ascii="Times New Roman" w:hAnsi="Times New Roman" w:cs="Times New Roman"/>
          <w:sz w:val="28"/>
          <w:szCs w:val="28"/>
        </w:rPr>
      </w:pPr>
      <w:r w:rsidRPr="00C21106">
        <w:rPr>
          <w:rFonts w:ascii="Times New Roman" w:hAnsi="Times New Roman" w:cs="Times New Roman"/>
          <w:sz w:val="28"/>
          <w:szCs w:val="28"/>
        </w:rPr>
        <w:t>Ни одна система управления не может функционировать с максимальной эффективностью, если она не включает в себя систему, которая работает.</w:t>
      </w:r>
    </w:p>
    <w:p w14:paraId="4010218C" w14:textId="77777777" w:rsidR="00C92B34" w:rsidRPr="0000222A" w:rsidRDefault="00C21106" w:rsidP="00C21106">
      <w:pPr>
        <w:tabs>
          <w:tab w:val="left" w:pos="0"/>
        </w:tabs>
        <w:spacing w:after="0" w:line="360" w:lineRule="auto"/>
        <w:ind w:firstLine="709"/>
        <w:jc w:val="both"/>
        <w:rPr>
          <w:rFonts w:ascii="Times New Roman" w:hAnsi="Times New Roman" w:cs="Times New Roman"/>
          <w:sz w:val="28"/>
          <w:szCs w:val="28"/>
        </w:rPr>
      </w:pPr>
      <w:r w:rsidRPr="00C21106">
        <w:rPr>
          <w:rFonts w:ascii="Times New Roman" w:hAnsi="Times New Roman" w:cs="Times New Roman"/>
          <w:sz w:val="28"/>
          <w:szCs w:val="28"/>
        </w:rPr>
        <w:t xml:space="preserve">Мотивированные сотрудники </w:t>
      </w:r>
      <w:proofErr w:type="gramStart"/>
      <w:r w:rsidRPr="00C21106">
        <w:rPr>
          <w:rFonts w:ascii="Times New Roman" w:hAnsi="Times New Roman" w:cs="Times New Roman"/>
          <w:sz w:val="28"/>
          <w:szCs w:val="28"/>
        </w:rPr>
        <w:t>- это</w:t>
      </w:r>
      <w:proofErr w:type="gramEnd"/>
      <w:r w:rsidRPr="00C21106">
        <w:rPr>
          <w:rFonts w:ascii="Times New Roman" w:hAnsi="Times New Roman" w:cs="Times New Roman"/>
          <w:sz w:val="28"/>
          <w:szCs w:val="28"/>
        </w:rPr>
        <w:t xml:space="preserve"> ключ к успеху организации, ключ к прогрессу в реализации ее стратегии и укреплению ее позиций на рынке в целом.</w:t>
      </w:r>
    </w:p>
    <w:p w14:paraId="45E3D931" w14:textId="77777777" w:rsidR="00C92B34" w:rsidRDefault="00C92B34" w:rsidP="00C92B34">
      <w:pPr>
        <w:tabs>
          <w:tab w:val="left" w:pos="0"/>
        </w:tabs>
        <w:spacing w:after="0" w:line="360" w:lineRule="auto"/>
        <w:ind w:firstLine="709"/>
        <w:jc w:val="both"/>
        <w:rPr>
          <w:rFonts w:ascii="Times New Roman" w:hAnsi="Times New Roman" w:cs="Times New Roman"/>
          <w:sz w:val="28"/>
          <w:szCs w:val="28"/>
        </w:rPr>
      </w:pPr>
    </w:p>
    <w:p w14:paraId="511004C4" w14:textId="77777777" w:rsidR="00734A96" w:rsidRPr="0000222A" w:rsidRDefault="00734A96" w:rsidP="00C92B34">
      <w:pPr>
        <w:tabs>
          <w:tab w:val="left" w:pos="0"/>
        </w:tabs>
        <w:spacing w:after="0" w:line="360" w:lineRule="auto"/>
        <w:ind w:firstLine="709"/>
        <w:jc w:val="both"/>
        <w:rPr>
          <w:rFonts w:ascii="Times New Roman" w:eastAsia="Calibri" w:hAnsi="Times New Roman" w:cs="Times New Roman"/>
          <w:color w:val="000000"/>
          <w:sz w:val="28"/>
          <w:szCs w:val="28"/>
        </w:rPr>
      </w:pPr>
      <w:r w:rsidRPr="00734A96">
        <w:rPr>
          <w:rFonts w:ascii="Times New Roman" w:eastAsia="Calibri" w:hAnsi="Times New Roman" w:cs="Times New Roman"/>
          <w:color w:val="000000"/>
          <w:sz w:val="28"/>
          <w:szCs w:val="28"/>
        </w:rPr>
        <w:lastRenderedPageBreak/>
        <w:t>Важно помнить, что система стимулов должна быть гибкой и поддерживаться на протяжении времени. Она также должна быть адаптирована к особенностям и потребностям каждой организации. Эффективная мотивационная система может значительно повысить производительность и эффективность работы сотрудников, а также способствовать достижению целей организации.</w:t>
      </w:r>
    </w:p>
    <w:p w14:paraId="6E93B67B" w14:textId="77777777" w:rsidR="00C21106" w:rsidRDefault="00C21106" w:rsidP="00C92B34">
      <w:pPr>
        <w:tabs>
          <w:tab w:val="left" w:pos="0"/>
        </w:tabs>
        <w:spacing w:after="0" w:line="360" w:lineRule="auto"/>
        <w:ind w:firstLine="709"/>
        <w:jc w:val="both"/>
        <w:rPr>
          <w:rFonts w:ascii="Times New Roman" w:eastAsia="Calibri" w:hAnsi="Times New Roman" w:cs="Times New Roman"/>
          <w:color w:val="000000"/>
          <w:sz w:val="28"/>
          <w:szCs w:val="28"/>
          <w:shd w:val="clear" w:color="auto" w:fill="FFFFFF"/>
        </w:rPr>
      </w:pPr>
      <w:r w:rsidRPr="00C21106">
        <w:rPr>
          <w:rFonts w:ascii="Times New Roman" w:eastAsia="Calibri" w:hAnsi="Times New Roman" w:cs="Times New Roman"/>
          <w:color w:val="000000"/>
          <w:sz w:val="28"/>
          <w:szCs w:val="28"/>
          <w:shd w:val="clear" w:color="auto" w:fill="FFFFFF"/>
        </w:rPr>
        <w:t>Поэтому изучение связанных с работой мотивационных вопросов в организациях требует знания как общей теории управления человеческими ресурсами, так и конкретных вопросов функционирования организаций.</w:t>
      </w:r>
    </w:p>
    <w:p w14:paraId="33CC8060" w14:textId="77777777" w:rsidR="00C92B34" w:rsidRPr="0000222A" w:rsidRDefault="00C92B34" w:rsidP="00C92B34">
      <w:pPr>
        <w:tabs>
          <w:tab w:val="left" w:pos="0"/>
        </w:tabs>
        <w:spacing w:after="0" w:line="360" w:lineRule="auto"/>
        <w:ind w:firstLine="709"/>
        <w:jc w:val="both"/>
        <w:rPr>
          <w:rFonts w:ascii="Times New Roman" w:eastAsia="Calibri" w:hAnsi="Times New Roman" w:cs="Times New Roman"/>
          <w:sz w:val="28"/>
          <w:szCs w:val="28"/>
        </w:rPr>
      </w:pPr>
      <w:r w:rsidRPr="0000222A">
        <w:rPr>
          <w:rFonts w:ascii="Times New Roman" w:eastAsia="Calibri" w:hAnsi="Times New Roman" w:cs="Times New Roman"/>
          <w:sz w:val="28"/>
          <w:szCs w:val="28"/>
        </w:rPr>
        <w:t>Целью данной выпускной квалификационной работы является разработка предложений по совершенствованию элементов системы управления трудовой мотивацией персонала организации на основе исследования факторов на нее влияющих.</w:t>
      </w:r>
    </w:p>
    <w:p w14:paraId="4765A7BC" w14:textId="77777777" w:rsidR="00C869AB" w:rsidRPr="00C869AB" w:rsidRDefault="00C869AB" w:rsidP="00C869AB">
      <w:pPr>
        <w:tabs>
          <w:tab w:val="left" w:pos="0"/>
        </w:tabs>
        <w:spacing w:after="0" w:line="360" w:lineRule="auto"/>
        <w:ind w:firstLine="709"/>
        <w:jc w:val="both"/>
        <w:rPr>
          <w:rFonts w:ascii="Times New Roman" w:eastAsia="Calibri" w:hAnsi="Times New Roman" w:cs="Times New Roman"/>
          <w:sz w:val="28"/>
          <w:szCs w:val="28"/>
        </w:rPr>
      </w:pPr>
      <w:r w:rsidRPr="00C869AB">
        <w:rPr>
          <w:rFonts w:ascii="Times New Roman" w:eastAsia="Calibri" w:hAnsi="Times New Roman" w:cs="Times New Roman"/>
          <w:sz w:val="28"/>
          <w:szCs w:val="28"/>
        </w:rPr>
        <w:t>Для достижения</w:t>
      </w:r>
      <w:r>
        <w:rPr>
          <w:rFonts w:ascii="Times New Roman" w:eastAsia="Calibri" w:hAnsi="Times New Roman" w:cs="Times New Roman"/>
          <w:sz w:val="28"/>
          <w:szCs w:val="28"/>
        </w:rPr>
        <w:t xml:space="preserve"> </w:t>
      </w:r>
      <w:r w:rsidRPr="00C869AB">
        <w:rPr>
          <w:rFonts w:ascii="Times New Roman" w:eastAsia="Calibri" w:hAnsi="Times New Roman" w:cs="Times New Roman"/>
          <w:sz w:val="28"/>
          <w:szCs w:val="28"/>
        </w:rPr>
        <w:t>поставленной</w:t>
      </w:r>
      <w:r>
        <w:rPr>
          <w:rFonts w:ascii="Times New Roman" w:eastAsia="Calibri" w:hAnsi="Times New Roman" w:cs="Times New Roman"/>
          <w:sz w:val="28"/>
          <w:szCs w:val="28"/>
        </w:rPr>
        <w:t xml:space="preserve"> цели были решены следующие задачи:</w:t>
      </w:r>
    </w:p>
    <w:p w14:paraId="21E0AE5E" w14:textId="77777777" w:rsidR="00C869AB" w:rsidRPr="00C869AB" w:rsidRDefault="00C869AB" w:rsidP="00C869AB">
      <w:pPr>
        <w:tabs>
          <w:tab w:val="left" w:pos="0"/>
        </w:tabs>
        <w:spacing w:after="0" w:line="360" w:lineRule="auto"/>
        <w:ind w:firstLine="709"/>
        <w:jc w:val="both"/>
        <w:rPr>
          <w:rFonts w:ascii="Times New Roman" w:eastAsia="Calibri" w:hAnsi="Times New Roman" w:cs="Times New Roman"/>
          <w:sz w:val="28"/>
          <w:szCs w:val="28"/>
        </w:rPr>
      </w:pPr>
      <w:r w:rsidRPr="00C869AB">
        <w:rPr>
          <w:rFonts w:ascii="Times New Roman" w:eastAsia="Calibri" w:hAnsi="Times New Roman" w:cs="Times New Roman"/>
          <w:sz w:val="28"/>
          <w:szCs w:val="28"/>
        </w:rPr>
        <w:t>-Изучить</w:t>
      </w:r>
      <w:r>
        <w:rPr>
          <w:rFonts w:ascii="Times New Roman" w:eastAsia="Calibri" w:hAnsi="Times New Roman" w:cs="Times New Roman"/>
          <w:sz w:val="28"/>
          <w:szCs w:val="28"/>
        </w:rPr>
        <w:t xml:space="preserve"> </w:t>
      </w:r>
      <w:r w:rsidRPr="00C869AB">
        <w:rPr>
          <w:rFonts w:ascii="Times New Roman" w:eastAsia="Calibri" w:hAnsi="Times New Roman" w:cs="Times New Roman"/>
          <w:sz w:val="28"/>
          <w:szCs w:val="28"/>
        </w:rPr>
        <w:t>теоретические основы управления трудовой мотивацией</w:t>
      </w:r>
      <w:r>
        <w:rPr>
          <w:rFonts w:ascii="Times New Roman" w:eastAsia="Calibri" w:hAnsi="Times New Roman" w:cs="Times New Roman"/>
          <w:sz w:val="28"/>
          <w:szCs w:val="28"/>
        </w:rPr>
        <w:t xml:space="preserve"> </w:t>
      </w:r>
      <w:r w:rsidRPr="00C869AB">
        <w:rPr>
          <w:rFonts w:ascii="Times New Roman" w:eastAsia="Calibri" w:hAnsi="Times New Roman" w:cs="Times New Roman"/>
          <w:sz w:val="28"/>
          <w:szCs w:val="28"/>
        </w:rPr>
        <w:t>в</w:t>
      </w:r>
      <w:r>
        <w:rPr>
          <w:rFonts w:ascii="Times New Roman" w:eastAsia="Calibri" w:hAnsi="Times New Roman" w:cs="Times New Roman"/>
          <w:sz w:val="28"/>
          <w:szCs w:val="28"/>
        </w:rPr>
        <w:t xml:space="preserve"> организации;</w:t>
      </w:r>
    </w:p>
    <w:p w14:paraId="438E022C" w14:textId="77777777" w:rsidR="00C869AB" w:rsidRPr="00C869AB" w:rsidRDefault="00C869AB" w:rsidP="00C869AB">
      <w:pPr>
        <w:tabs>
          <w:tab w:val="left" w:pos="0"/>
        </w:tabs>
        <w:spacing w:after="0" w:line="360" w:lineRule="auto"/>
        <w:ind w:firstLine="709"/>
        <w:jc w:val="both"/>
        <w:rPr>
          <w:rFonts w:ascii="Times New Roman" w:eastAsia="Calibri" w:hAnsi="Times New Roman" w:cs="Times New Roman"/>
          <w:sz w:val="28"/>
          <w:szCs w:val="28"/>
        </w:rPr>
      </w:pPr>
      <w:r w:rsidRPr="00C869AB">
        <w:rPr>
          <w:rFonts w:ascii="Times New Roman" w:eastAsia="Calibri" w:hAnsi="Times New Roman" w:cs="Times New Roman"/>
          <w:sz w:val="28"/>
          <w:szCs w:val="28"/>
        </w:rPr>
        <w:t>-проанализировать</w:t>
      </w:r>
      <w:r>
        <w:rPr>
          <w:rFonts w:ascii="Times New Roman" w:eastAsia="Calibri" w:hAnsi="Times New Roman" w:cs="Times New Roman"/>
          <w:sz w:val="28"/>
          <w:szCs w:val="28"/>
        </w:rPr>
        <w:t xml:space="preserve"> </w:t>
      </w:r>
      <w:r w:rsidRPr="00C869AB">
        <w:rPr>
          <w:rFonts w:ascii="Times New Roman" w:eastAsia="Calibri" w:hAnsi="Times New Roman" w:cs="Times New Roman"/>
          <w:sz w:val="28"/>
          <w:szCs w:val="28"/>
        </w:rPr>
        <w:t>факторы,</w:t>
      </w:r>
      <w:r>
        <w:rPr>
          <w:rFonts w:ascii="Times New Roman" w:eastAsia="Calibri" w:hAnsi="Times New Roman" w:cs="Times New Roman"/>
          <w:sz w:val="28"/>
          <w:szCs w:val="28"/>
        </w:rPr>
        <w:t xml:space="preserve"> </w:t>
      </w:r>
      <w:r w:rsidRPr="00C869AB">
        <w:rPr>
          <w:rFonts w:ascii="Times New Roman" w:eastAsia="Calibri" w:hAnsi="Times New Roman" w:cs="Times New Roman"/>
          <w:sz w:val="28"/>
          <w:szCs w:val="28"/>
        </w:rPr>
        <w:t>влияющие</w:t>
      </w:r>
      <w:r>
        <w:rPr>
          <w:rFonts w:ascii="Times New Roman" w:eastAsia="Calibri" w:hAnsi="Times New Roman" w:cs="Times New Roman"/>
          <w:sz w:val="28"/>
          <w:szCs w:val="28"/>
        </w:rPr>
        <w:t xml:space="preserve"> </w:t>
      </w:r>
      <w:r w:rsidRPr="00C869AB">
        <w:rPr>
          <w:rFonts w:ascii="Times New Roman" w:eastAsia="Calibri" w:hAnsi="Times New Roman" w:cs="Times New Roman"/>
          <w:sz w:val="28"/>
          <w:szCs w:val="28"/>
        </w:rPr>
        <w:t>на формирование системы управления трудовой мот</w:t>
      </w:r>
      <w:r>
        <w:rPr>
          <w:rFonts w:ascii="Times New Roman" w:eastAsia="Calibri" w:hAnsi="Times New Roman" w:cs="Times New Roman"/>
          <w:sz w:val="28"/>
          <w:szCs w:val="28"/>
        </w:rPr>
        <w:t>ивацией сотрудников организации;</w:t>
      </w:r>
    </w:p>
    <w:p w14:paraId="39F62A67" w14:textId="77777777" w:rsidR="00C869AB" w:rsidRDefault="00C869AB" w:rsidP="00C869AB">
      <w:pPr>
        <w:tabs>
          <w:tab w:val="left" w:pos="0"/>
        </w:tabs>
        <w:spacing w:after="0" w:line="360" w:lineRule="auto"/>
        <w:ind w:firstLine="709"/>
        <w:jc w:val="both"/>
        <w:rPr>
          <w:rFonts w:ascii="Times New Roman" w:eastAsia="Calibri" w:hAnsi="Times New Roman" w:cs="Times New Roman"/>
          <w:sz w:val="28"/>
          <w:szCs w:val="28"/>
        </w:rPr>
      </w:pPr>
      <w:r w:rsidRPr="00C869AB">
        <w:rPr>
          <w:rFonts w:ascii="Times New Roman" w:eastAsia="Calibri" w:hAnsi="Times New Roman" w:cs="Times New Roman"/>
          <w:sz w:val="28"/>
          <w:szCs w:val="28"/>
        </w:rPr>
        <w:t>-разработать предложения по совершенствованию управления трудовой мотивацией</w:t>
      </w:r>
      <w:r>
        <w:rPr>
          <w:rFonts w:ascii="Times New Roman" w:eastAsia="Calibri" w:hAnsi="Times New Roman" w:cs="Times New Roman"/>
          <w:sz w:val="28"/>
          <w:szCs w:val="28"/>
        </w:rPr>
        <w:t xml:space="preserve"> </w:t>
      </w:r>
      <w:r w:rsidRPr="00C869AB">
        <w:rPr>
          <w:rFonts w:ascii="Times New Roman" w:eastAsia="Calibri" w:hAnsi="Times New Roman" w:cs="Times New Roman"/>
          <w:sz w:val="28"/>
          <w:szCs w:val="28"/>
        </w:rPr>
        <w:t>сотрудников</w:t>
      </w:r>
      <w:r>
        <w:rPr>
          <w:rFonts w:ascii="Times New Roman" w:eastAsia="Calibri" w:hAnsi="Times New Roman" w:cs="Times New Roman"/>
          <w:sz w:val="28"/>
          <w:szCs w:val="28"/>
        </w:rPr>
        <w:t xml:space="preserve"> </w:t>
      </w:r>
      <w:r w:rsidRPr="00C869AB">
        <w:rPr>
          <w:rFonts w:ascii="Times New Roman" w:eastAsia="Calibri" w:hAnsi="Times New Roman" w:cs="Times New Roman"/>
          <w:sz w:val="28"/>
          <w:szCs w:val="28"/>
        </w:rPr>
        <w:t>организации.</w:t>
      </w:r>
    </w:p>
    <w:p w14:paraId="33C571C8" w14:textId="77777777" w:rsidR="00C92B34" w:rsidRPr="0000222A" w:rsidRDefault="00C92B34" w:rsidP="00C92B34">
      <w:pPr>
        <w:tabs>
          <w:tab w:val="left" w:pos="0"/>
        </w:tabs>
        <w:spacing w:after="0" w:line="360" w:lineRule="auto"/>
        <w:ind w:firstLine="709"/>
        <w:jc w:val="both"/>
        <w:rPr>
          <w:rFonts w:ascii="Times New Roman" w:eastAsia="Calibri" w:hAnsi="Times New Roman" w:cs="Times New Roman"/>
          <w:sz w:val="28"/>
          <w:szCs w:val="28"/>
        </w:rPr>
      </w:pPr>
      <w:r w:rsidRPr="0000222A">
        <w:rPr>
          <w:rFonts w:ascii="Times New Roman" w:eastAsia="Calibri" w:hAnsi="Times New Roman" w:cs="Times New Roman"/>
          <w:sz w:val="28"/>
          <w:szCs w:val="28"/>
          <w:shd w:val="clear" w:color="auto" w:fill="FDFEFF"/>
        </w:rPr>
        <w:t>Предметом исследования является</w:t>
      </w:r>
      <w:r w:rsidRPr="0000222A">
        <w:rPr>
          <w:rFonts w:ascii="Times New Roman" w:eastAsia="Calibri" w:hAnsi="Times New Roman" w:cs="Times New Roman"/>
          <w:sz w:val="28"/>
          <w:szCs w:val="28"/>
        </w:rPr>
        <w:t xml:space="preserve"> система управления трудовой </w:t>
      </w:r>
      <w:r w:rsidRPr="0000222A">
        <w:rPr>
          <w:rFonts w:ascii="Times New Roman" w:eastAsia="Calibri" w:hAnsi="Times New Roman" w:cs="Times New Roman"/>
          <w:sz w:val="28"/>
          <w:szCs w:val="28"/>
          <w:shd w:val="clear" w:color="auto" w:fill="FFFFFF"/>
        </w:rPr>
        <w:t>мотивацией персонала организации</w:t>
      </w:r>
      <w:r w:rsidRPr="0000222A">
        <w:rPr>
          <w:rFonts w:ascii="Times New Roman" w:eastAsia="Calibri" w:hAnsi="Times New Roman" w:cs="Times New Roman"/>
          <w:sz w:val="28"/>
          <w:szCs w:val="28"/>
        </w:rPr>
        <w:t>.</w:t>
      </w:r>
    </w:p>
    <w:p w14:paraId="38AAE09F" w14:textId="77777777" w:rsidR="00C92B34" w:rsidRPr="00BB41F2" w:rsidRDefault="00C92B34" w:rsidP="00C92B34">
      <w:pPr>
        <w:spacing w:after="0" w:line="360" w:lineRule="auto"/>
        <w:ind w:firstLine="709"/>
        <w:jc w:val="both"/>
        <w:rPr>
          <w:rFonts w:ascii="Times New Roman" w:eastAsia="Calibri" w:hAnsi="Times New Roman" w:cs="Times New Roman"/>
          <w:sz w:val="28"/>
          <w:szCs w:val="28"/>
        </w:rPr>
      </w:pPr>
      <w:proofErr w:type="gramStart"/>
      <w:r w:rsidRPr="0000222A">
        <w:rPr>
          <w:rFonts w:ascii="Times New Roman" w:eastAsia="Calibri" w:hAnsi="Times New Roman" w:cs="Times New Roman"/>
          <w:sz w:val="28"/>
          <w:szCs w:val="28"/>
          <w:shd w:val="clear" w:color="auto" w:fill="FDFEFF"/>
        </w:rPr>
        <w:t>Объектом  исследования</w:t>
      </w:r>
      <w:proofErr w:type="gramEnd"/>
      <w:r w:rsidR="00BB41F2">
        <w:rPr>
          <w:rFonts w:ascii="Times New Roman" w:eastAsia="Calibri" w:hAnsi="Times New Roman" w:cs="Times New Roman"/>
          <w:sz w:val="28"/>
          <w:szCs w:val="28"/>
        </w:rPr>
        <w:t xml:space="preserve">  является ООО АВТОГРАД</w:t>
      </w:r>
    </w:p>
    <w:p w14:paraId="0E77FADF" w14:textId="77777777" w:rsidR="00C92B34" w:rsidRPr="0000222A" w:rsidRDefault="00C92B34" w:rsidP="00C92B34">
      <w:pPr>
        <w:tabs>
          <w:tab w:val="left" w:pos="0"/>
        </w:tabs>
        <w:spacing w:after="0" w:line="360" w:lineRule="auto"/>
        <w:ind w:firstLine="709"/>
        <w:jc w:val="both"/>
        <w:rPr>
          <w:rFonts w:ascii="Times New Roman" w:eastAsia="Calibri" w:hAnsi="Times New Roman" w:cs="Times New Roman"/>
          <w:color w:val="000000"/>
          <w:sz w:val="28"/>
          <w:szCs w:val="28"/>
        </w:rPr>
      </w:pPr>
      <w:r w:rsidRPr="0000222A">
        <w:rPr>
          <w:rFonts w:ascii="Times New Roman" w:eastAsia="Calibri" w:hAnsi="Times New Roman" w:cs="Times New Roman"/>
          <w:color w:val="000000"/>
          <w:sz w:val="28"/>
          <w:szCs w:val="28"/>
        </w:rPr>
        <w:t>Методы исследования:</w:t>
      </w:r>
    </w:p>
    <w:p w14:paraId="2BDFFEF3" w14:textId="77777777" w:rsidR="00C92B34" w:rsidRPr="0000222A" w:rsidRDefault="00C92B34" w:rsidP="00C92B34">
      <w:pPr>
        <w:tabs>
          <w:tab w:val="left" w:pos="0"/>
        </w:tabs>
        <w:spacing w:after="0" w:line="360" w:lineRule="auto"/>
        <w:ind w:firstLine="709"/>
        <w:jc w:val="both"/>
        <w:rPr>
          <w:rFonts w:ascii="Times New Roman" w:eastAsia="Calibri" w:hAnsi="Times New Roman" w:cs="Times New Roman"/>
          <w:color w:val="000000"/>
          <w:sz w:val="28"/>
          <w:szCs w:val="28"/>
        </w:rPr>
      </w:pPr>
      <w:r w:rsidRPr="0000222A">
        <w:rPr>
          <w:rFonts w:ascii="Times New Roman" w:eastAsia="Calibri" w:hAnsi="Times New Roman" w:cs="Times New Roman"/>
          <w:color w:val="000000"/>
          <w:sz w:val="28"/>
          <w:szCs w:val="28"/>
        </w:rPr>
        <w:t>– теоретические: анализ литературы, обобщение;</w:t>
      </w:r>
    </w:p>
    <w:p w14:paraId="4B44841F" w14:textId="77777777" w:rsidR="00C92B34" w:rsidRPr="0000222A" w:rsidRDefault="00C92B34" w:rsidP="00C92B34">
      <w:pPr>
        <w:tabs>
          <w:tab w:val="left" w:pos="0"/>
        </w:tabs>
        <w:spacing w:after="0" w:line="360" w:lineRule="auto"/>
        <w:ind w:firstLine="709"/>
        <w:jc w:val="both"/>
        <w:rPr>
          <w:rFonts w:ascii="Times New Roman" w:eastAsia="Calibri" w:hAnsi="Times New Roman" w:cs="Times New Roman"/>
          <w:color w:val="000000"/>
          <w:sz w:val="28"/>
          <w:szCs w:val="28"/>
        </w:rPr>
      </w:pPr>
      <w:r w:rsidRPr="0000222A">
        <w:rPr>
          <w:rFonts w:ascii="Times New Roman" w:eastAsia="Calibri" w:hAnsi="Times New Roman" w:cs="Times New Roman"/>
          <w:color w:val="000000"/>
          <w:sz w:val="28"/>
          <w:szCs w:val="28"/>
        </w:rPr>
        <w:t>– эмпирические: сбор информации, наблюдение, анализ.</w:t>
      </w:r>
    </w:p>
    <w:p w14:paraId="1E8D7CEB" w14:textId="77777777" w:rsidR="00C92B34" w:rsidRPr="0000222A" w:rsidRDefault="00C92B34" w:rsidP="00C92B34">
      <w:pPr>
        <w:tabs>
          <w:tab w:val="left" w:pos="0"/>
        </w:tabs>
        <w:spacing w:after="0" w:line="360" w:lineRule="auto"/>
        <w:ind w:firstLine="709"/>
        <w:jc w:val="both"/>
        <w:rPr>
          <w:rFonts w:ascii="Times New Roman" w:eastAsia="Calibri" w:hAnsi="Times New Roman" w:cs="Times New Roman"/>
          <w:color w:val="000000"/>
          <w:sz w:val="28"/>
          <w:szCs w:val="28"/>
        </w:rPr>
      </w:pPr>
      <w:r w:rsidRPr="0000222A">
        <w:rPr>
          <w:rFonts w:ascii="Times New Roman" w:eastAsia="Calibri" w:hAnsi="Times New Roman" w:cs="Times New Roman"/>
          <w:color w:val="000000"/>
          <w:sz w:val="28"/>
          <w:szCs w:val="28"/>
        </w:rPr>
        <w:t xml:space="preserve">Информационная база работы включает: нормативно-правовые акты, статистические материалы, труды ведущих и зарубежных авторов, посвященные проблеме </w:t>
      </w:r>
      <w:r w:rsidRPr="0000222A">
        <w:rPr>
          <w:rFonts w:ascii="Times New Roman" w:eastAsia="Calibri" w:hAnsi="Times New Roman" w:cs="Times New Roman"/>
          <w:color w:val="000000"/>
          <w:sz w:val="28"/>
          <w:szCs w:val="28"/>
          <w:shd w:val="clear" w:color="auto" w:fill="FFFFFF"/>
        </w:rPr>
        <w:t>мотивации персонала</w:t>
      </w:r>
      <w:r w:rsidRPr="0000222A">
        <w:rPr>
          <w:rFonts w:ascii="Times New Roman" w:eastAsia="Calibri" w:hAnsi="Times New Roman" w:cs="Times New Roman"/>
          <w:color w:val="000000"/>
          <w:sz w:val="28"/>
          <w:szCs w:val="28"/>
        </w:rPr>
        <w:t xml:space="preserve"> представлены в работах </w:t>
      </w:r>
      <w:proofErr w:type="spellStart"/>
      <w:r w:rsidRPr="0000222A">
        <w:rPr>
          <w:rFonts w:ascii="Times New Roman" w:eastAsia="Calibri" w:hAnsi="Times New Roman" w:cs="Times New Roman"/>
          <w:color w:val="000000"/>
          <w:sz w:val="28"/>
          <w:szCs w:val="28"/>
        </w:rPr>
        <w:t>Л.Брентано</w:t>
      </w:r>
      <w:proofErr w:type="spellEnd"/>
      <w:r w:rsidRPr="0000222A">
        <w:rPr>
          <w:rFonts w:ascii="Times New Roman" w:eastAsia="Calibri" w:hAnsi="Times New Roman" w:cs="Times New Roman"/>
          <w:color w:val="000000"/>
          <w:sz w:val="28"/>
          <w:szCs w:val="28"/>
        </w:rPr>
        <w:t xml:space="preserve">, </w:t>
      </w:r>
      <w:proofErr w:type="spellStart"/>
      <w:r w:rsidRPr="0000222A">
        <w:rPr>
          <w:rFonts w:ascii="Times New Roman" w:eastAsia="Calibri" w:hAnsi="Times New Roman" w:cs="Times New Roman"/>
          <w:color w:val="000000"/>
          <w:sz w:val="28"/>
          <w:szCs w:val="28"/>
        </w:rPr>
        <w:t>Р.Дафт</w:t>
      </w:r>
      <w:proofErr w:type="spellEnd"/>
      <w:r w:rsidRPr="0000222A">
        <w:rPr>
          <w:rFonts w:ascii="Times New Roman" w:eastAsia="Calibri" w:hAnsi="Times New Roman" w:cs="Times New Roman"/>
          <w:color w:val="000000"/>
          <w:sz w:val="28"/>
          <w:szCs w:val="28"/>
        </w:rPr>
        <w:t xml:space="preserve">, </w:t>
      </w:r>
      <w:proofErr w:type="spellStart"/>
      <w:r w:rsidRPr="0000222A">
        <w:rPr>
          <w:rFonts w:ascii="Times New Roman" w:eastAsia="Calibri" w:hAnsi="Times New Roman" w:cs="Times New Roman"/>
          <w:color w:val="000000"/>
          <w:sz w:val="28"/>
          <w:szCs w:val="28"/>
        </w:rPr>
        <w:t>А.Маслоу</w:t>
      </w:r>
      <w:proofErr w:type="spellEnd"/>
      <w:r w:rsidRPr="0000222A">
        <w:rPr>
          <w:rFonts w:ascii="Times New Roman" w:eastAsia="Calibri" w:hAnsi="Times New Roman" w:cs="Times New Roman"/>
          <w:color w:val="000000"/>
          <w:sz w:val="28"/>
          <w:szCs w:val="28"/>
        </w:rPr>
        <w:t xml:space="preserve">, </w:t>
      </w:r>
      <w:proofErr w:type="spellStart"/>
      <w:r w:rsidRPr="0000222A">
        <w:rPr>
          <w:rFonts w:ascii="Times New Roman" w:eastAsia="Calibri" w:hAnsi="Times New Roman" w:cs="Times New Roman"/>
          <w:color w:val="000000"/>
          <w:sz w:val="28"/>
          <w:szCs w:val="28"/>
        </w:rPr>
        <w:t>Л.И.Божович</w:t>
      </w:r>
      <w:proofErr w:type="spellEnd"/>
      <w:r w:rsidRPr="0000222A">
        <w:rPr>
          <w:rFonts w:ascii="Times New Roman" w:eastAsia="Calibri" w:hAnsi="Times New Roman" w:cs="Times New Roman"/>
          <w:color w:val="000000"/>
          <w:sz w:val="28"/>
          <w:szCs w:val="28"/>
        </w:rPr>
        <w:t xml:space="preserve">, </w:t>
      </w:r>
      <w:proofErr w:type="spellStart"/>
      <w:r w:rsidRPr="0000222A">
        <w:rPr>
          <w:rFonts w:ascii="Times New Roman" w:eastAsia="Calibri" w:hAnsi="Times New Roman" w:cs="Times New Roman"/>
          <w:color w:val="000000"/>
          <w:sz w:val="28"/>
          <w:szCs w:val="28"/>
        </w:rPr>
        <w:t>К.К.Платонов</w:t>
      </w:r>
      <w:proofErr w:type="spellEnd"/>
      <w:r w:rsidRPr="0000222A">
        <w:rPr>
          <w:rFonts w:ascii="Times New Roman" w:eastAsia="Calibri" w:hAnsi="Times New Roman" w:cs="Times New Roman"/>
          <w:color w:val="000000"/>
          <w:sz w:val="28"/>
          <w:szCs w:val="28"/>
        </w:rPr>
        <w:t xml:space="preserve">, </w:t>
      </w:r>
      <w:proofErr w:type="spellStart"/>
      <w:r w:rsidRPr="0000222A">
        <w:rPr>
          <w:rFonts w:ascii="Times New Roman" w:eastAsia="Calibri" w:hAnsi="Times New Roman" w:cs="Times New Roman"/>
          <w:color w:val="000000"/>
          <w:sz w:val="28"/>
          <w:szCs w:val="28"/>
        </w:rPr>
        <w:t>Д.А.Леонтьев</w:t>
      </w:r>
      <w:proofErr w:type="spellEnd"/>
      <w:r w:rsidRPr="0000222A">
        <w:rPr>
          <w:rFonts w:ascii="Times New Roman" w:eastAsia="Calibri" w:hAnsi="Times New Roman" w:cs="Times New Roman"/>
          <w:color w:val="000000"/>
          <w:sz w:val="28"/>
          <w:szCs w:val="28"/>
        </w:rPr>
        <w:t xml:space="preserve">, </w:t>
      </w:r>
      <w:proofErr w:type="spellStart"/>
      <w:r w:rsidRPr="0000222A">
        <w:rPr>
          <w:rFonts w:ascii="Times New Roman" w:eastAsia="Calibri" w:hAnsi="Times New Roman" w:cs="Times New Roman"/>
          <w:color w:val="000000"/>
          <w:sz w:val="28"/>
          <w:szCs w:val="28"/>
        </w:rPr>
        <w:lastRenderedPageBreak/>
        <w:t>Е.П.Ильин</w:t>
      </w:r>
      <w:proofErr w:type="spellEnd"/>
      <w:r w:rsidRPr="0000222A">
        <w:rPr>
          <w:rFonts w:ascii="Times New Roman" w:eastAsia="Calibri" w:hAnsi="Times New Roman" w:cs="Times New Roman"/>
          <w:color w:val="000000"/>
          <w:sz w:val="28"/>
          <w:szCs w:val="28"/>
        </w:rPr>
        <w:t xml:space="preserve">, </w:t>
      </w:r>
      <w:proofErr w:type="spellStart"/>
      <w:r w:rsidRPr="0000222A">
        <w:rPr>
          <w:rFonts w:ascii="Times New Roman" w:eastAsia="Calibri" w:hAnsi="Times New Roman" w:cs="Times New Roman"/>
          <w:color w:val="000000"/>
          <w:sz w:val="28"/>
          <w:szCs w:val="28"/>
        </w:rPr>
        <w:t>В.С.Магун</w:t>
      </w:r>
      <w:proofErr w:type="spellEnd"/>
      <w:r w:rsidRPr="0000222A">
        <w:rPr>
          <w:rFonts w:ascii="Times New Roman" w:eastAsia="Calibri" w:hAnsi="Times New Roman" w:cs="Times New Roman"/>
          <w:color w:val="000000"/>
          <w:sz w:val="28"/>
          <w:szCs w:val="28"/>
        </w:rPr>
        <w:t xml:space="preserve">, </w:t>
      </w:r>
      <w:proofErr w:type="spellStart"/>
      <w:r w:rsidRPr="0000222A">
        <w:rPr>
          <w:rFonts w:ascii="Times New Roman" w:eastAsia="Calibri" w:hAnsi="Times New Roman" w:cs="Times New Roman"/>
          <w:color w:val="000000"/>
          <w:sz w:val="28"/>
          <w:szCs w:val="28"/>
        </w:rPr>
        <w:t>П.М.Якобсон</w:t>
      </w:r>
      <w:proofErr w:type="spellEnd"/>
      <w:r w:rsidRPr="0000222A">
        <w:rPr>
          <w:rFonts w:ascii="Times New Roman" w:eastAsia="Calibri" w:hAnsi="Times New Roman" w:cs="Times New Roman"/>
          <w:color w:val="000000"/>
          <w:sz w:val="28"/>
          <w:szCs w:val="28"/>
        </w:rPr>
        <w:t>, статьи, опубликованные в периодических печатях, а также Интернет – ресурсы.</w:t>
      </w:r>
    </w:p>
    <w:p w14:paraId="34FE0D2D" w14:textId="77777777" w:rsidR="00C92B34" w:rsidRPr="00327B53" w:rsidRDefault="00C92B34" w:rsidP="00C92B34">
      <w:pPr>
        <w:tabs>
          <w:tab w:val="left" w:pos="0"/>
        </w:tabs>
        <w:spacing w:after="0" w:line="360" w:lineRule="auto"/>
        <w:ind w:firstLine="709"/>
        <w:jc w:val="both"/>
        <w:rPr>
          <w:rFonts w:ascii="Times New Roman" w:eastAsia="Calibri" w:hAnsi="Times New Roman" w:cs="Times New Roman"/>
          <w:color w:val="000000"/>
          <w:sz w:val="28"/>
          <w:szCs w:val="28"/>
        </w:rPr>
      </w:pPr>
      <w:r w:rsidRPr="00327B53">
        <w:rPr>
          <w:rFonts w:ascii="Times New Roman" w:eastAsia="Calibri" w:hAnsi="Times New Roman" w:cs="Times New Roman"/>
          <w:color w:val="000000"/>
          <w:sz w:val="28"/>
          <w:szCs w:val="28"/>
        </w:rPr>
        <w:t>Структура работы. Вып</w:t>
      </w:r>
      <w:r>
        <w:rPr>
          <w:rFonts w:ascii="Times New Roman" w:eastAsia="Calibri" w:hAnsi="Times New Roman" w:cs="Times New Roman"/>
          <w:color w:val="000000"/>
          <w:sz w:val="28"/>
          <w:szCs w:val="28"/>
        </w:rPr>
        <w:t xml:space="preserve">ускная квалификационная работа </w:t>
      </w:r>
      <w:r w:rsidRPr="00327B53">
        <w:rPr>
          <w:rFonts w:ascii="Times New Roman" w:eastAsia="Calibri" w:hAnsi="Times New Roman" w:cs="Times New Roman"/>
          <w:color w:val="000000"/>
          <w:sz w:val="28"/>
          <w:szCs w:val="28"/>
        </w:rPr>
        <w:t xml:space="preserve">включает введение, 3 главы, заключение, список литературы из </w:t>
      </w:r>
      <w:r w:rsidR="009B6B4B">
        <w:rPr>
          <w:rFonts w:ascii="Times New Roman" w:hAnsi="Times New Roman"/>
          <w:color w:val="000000"/>
          <w:sz w:val="28"/>
          <w:szCs w:val="28"/>
        </w:rPr>
        <w:t>42</w:t>
      </w:r>
      <w:r w:rsidRPr="00327B53">
        <w:rPr>
          <w:rFonts w:ascii="Times New Roman" w:eastAsia="Calibri" w:hAnsi="Times New Roman" w:cs="Times New Roman"/>
          <w:color w:val="000000"/>
          <w:sz w:val="28"/>
          <w:szCs w:val="28"/>
        </w:rPr>
        <w:t xml:space="preserve"> источников. Текст работы проиллюстрирован </w:t>
      </w:r>
      <w:r w:rsidR="00D962FF">
        <w:rPr>
          <w:rFonts w:ascii="Times New Roman" w:hAnsi="Times New Roman"/>
          <w:color w:val="000000"/>
          <w:sz w:val="28"/>
          <w:szCs w:val="28"/>
        </w:rPr>
        <w:t>4</w:t>
      </w:r>
      <w:r w:rsidRPr="00327B53">
        <w:rPr>
          <w:rFonts w:ascii="Times New Roman" w:eastAsia="Calibri" w:hAnsi="Times New Roman" w:cs="Times New Roman"/>
          <w:color w:val="000000"/>
          <w:sz w:val="28"/>
          <w:szCs w:val="28"/>
        </w:rPr>
        <w:t xml:space="preserve"> рисунками, </w:t>
      </w:r>
      <w:r w:rsidR="00D962FF">
        <w:rPr>
          <w:rFonts w:ascii="Times New Roman" w:hAnsi="Times New Roman"/>
          <w:color w:val="000000"/>
          <w:sz w:val="28"/>
          <w:szCs w:val="28"/>
        </w:rPr>
        <w:t>26</w:t>
      </w:r>
      <w:r w:rsidRPr="00327B53">
        <w:rPr>
          <w:rFonts w:ascii="Times New Roman" w:eastAsia="Calibri" w:hAnsi="Times New Roman" w:cs="Times New Roman"/>
          <w:color w:val="000000"/>
          <w:sz w:val="28"/>
          <w:szCs w:val="28"/>
        </w:rPr>
        <w:t xml:space="preserve"> таблицами.</w:t>
      </w:r>
    </w:p>
    <w:p w14:paraId="114C4DF8" w14:textId="77777777" w:rsidR="00C92B34" w:rsidRDefault="00C92B34" w:rsidP="00C92B34">
      <w:pPr>
        <w:spacing w:after="0" w:line="360" w:lineRule="auto"/>
        <w:jc w:val="both"/>
        <w:rPr>
          <w:rFonts w:ascii="Calibri" w:eastAsia="Calibri" w:hAnsi="Calibri" w:cs="Times New Roman"/>
        </w:rPr>
      </w:pPr>
    </w:p>
    <w:p w14:paraId="3757D5AC" w14:textId="77777777" w:rsidR="00C92B34" w:rsidRDefault="00C92B34" w:rsidP="00C92B34">
      <w:pPr>
        <w:spacing w:after="0" w:line="360" w:lineRule="auto"/>
        <w:jc w:val="both"/>
        <w:rPr>
          <w:rFonts w:ascii="Arial" w:hAnsi="Arial" w:cs="Arial"/>
          <w:color w:val="000000"/>
          <w:sz w:val="23"/>
          <w:szCs w:val="23"/>
          <w:shd w:val="clear" w:color="auto" w:fill="FFFFFF"/>
        </w:rPr>
      </w:pPr>
    </w:p>
    <w:p w14:paraId="3FACF243" w14:textId="77777777" w:rsidR="00C92B34" w:rsidRDefault="00C92B34" w:rsidP="00C92B34">
      <w:pPr>
        <w:spacing w:after="0" w:line="360" w:lineRule="auto"/>
        <w:jc w:val="both"/>
        <w:rPr>
          <w:rFonts w:ascii="Arial" w:hAnsi="Arial" w:cs="Arial"/>
          <w:color w:val="000000"/>
          <w:sz w:val="23"/>
          <w:szCs w:val="23"/>
          <w:shd w:val="clear" w:color="auto" w:fill="FFFFFF"/>
        </w:rPr>
      </w:pPr>
    </w:p>
    <w:p w14:paraId="68D6D8D1" w14:textId="77777777" w:rsidR="00C92B34" w:rsidRDefault="00C92B34" w:rsidP="00C92B34">
      <w:pPr>
        <w:spacing w:after="0" w:line="360" w:lineRule="auto"/>
        <w:jc w:val="both"/>
        <w:rPr>
          <w:rFonts w:ascii="Arial" w:hAnsi="Arial" w:cs="Arial"/>
          <w:color w:val="000000"/>
          <w:sz w:val="23"/>
          <w:szCs w:val="23"/>
          <w:shd w:val="clear" w:color="auto" w:fill="FFFFFF"/>
        </w:rPr>
      </w:pPr>
    </w:p>
    <w:p w14:paraId="1548BA05" w14:textId="77777777" w:rsidR="00C92B34" w:rsidRDefault="00C92B34" w:rsidP="00C92B34">
      <w:pPr>
        <w:spacing w:after="0" w:line="360" w:lineRule="auto"/>
        <w:jc w:val="both"/>
        <w:rPr>
          <w:rFonts w:ascii="Arial" w:hAnsi="Arial" w:cs="Arial"/>
          <w:color w:val="000000"/>
          <w:sz w:val="23"/>
          <w:szCs w:val="23"/>
          <w:shd w:val="clear" w:color="auto" w:fill="FFFFFF"/>
        </w:rPr>
      </w:pPr>
    </w:p>
    <w:sectPr w:rsidR="00C92B34" w:rsidSect="00C33EB8">
      <w:headerReference w:type="default" r:id="rId19"/>
      <w:footerReference w:type="default" r:id="rId2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BE2A" w14:textId="77777777" w:rsidR="000F0720" w:rsidRDefault="000F0720" w:rsidP="00C92B34">
      <w:pPr>
        <w:spacing w:after="0" w:line="240" w:lineRule="auto"/>
      </w:pPr>
      <w:r>
        <w:separator/>
      </w:r>
    </w:p>
  </w:endnote>
  <w:endnote w:type="continuationSeparator" w:id="0">
    <w:p w14:paraId="52D9D891" w14:textId="77777777" w:rsidR="000F0720" w:rsidRDefault="000F0720" w:rsidP="00C9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02963"/>
      <w:docPartObj>
        <w:docPartGallery w:val="Page Numbers (Bottom of Page)"/>
        <w:docPartUnique/>
      </w:docPartObj>
    </w:sdtPr>
    <w:sdtEndPr/>
    <w:sdtContent>
      <w:p w14:paraId="41318C31" w14:textId="77777777" w:rsidR="00C33EB8" w:rsidRDefault="00C33EB8">
        <w:pPr>
          <w:pStyle w:val="a5"/>
          <w:jc w:val="center"/>
        </w:pPr>
        <w:r>
          <w:fldChar w:fldCharType="begin"/>
        </w:r>
        <w:r>
          <w:instrText>PAGE   \* MERGEFORMAT</w:instrText>
        </w:r>
        <w:r>
          <w:fldChar w:fldCharType="separate"/>
        </w:r>
        <w:r w:rsidR="0045022B">
          <w:rPr>
            <w:noProof/>
          </w:rPr>
          <w:t>3</w:t>
        </w:r>
        <w:r>
          <w:fldChar w:fldCharType="end"/>
        </w:r>
      </w:p>
    </w:sdtContent>
  </w:sdt>
  <w:p w14:paraId="24DC07B9" w14:textId="77777777" w:rsidR="009C167E" w:rsidRDefault="009C1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98E6" w14:textId="77777777" w:rsidR="000F0720" w:rsidRDefault="000F0720" w:rsidP="00C92B34">
      <w:pPr>
        <w:spacing w:after="0" w:line="240" w:lineRule="auto"/>
      </w:pPr>
      <w:r>
        <w:separator/>
      </w:r>
    </w:p>
  </w:footnote>
  <w:footnote w:type="continuationSeparator" w:id="0">
    <w:p w14:paraId="1B9C0F8A" w14:textId="77777777" w:rsidR="000F0720" w:rsidRDefault="000F0720" w:rsidP="00C9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5863" w14:textId="77777777" w:rsidR="009C167E" w:rsidRDefault="009C167E" w:rsidP="00A12B07">
    <w:pPr>
      <w:pStyle w:val="a3"/>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60A"/>
    <w:multiLevelType w:val="hybridMultilevel"/>
    <w:tmpl w:val="FA4027EE"/>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512011"/>
    <w:multiLevelType w:val="hybridMultilevel"/>
    <w:tmpl w:val="A3AC7D5E"/>
    <w:lvl w:ilvl="0" w:tplc="100AB492">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2C4174"/>
    <w:multiLevelType w:val="hybridMultilevel"/>
    <w:tmpl w:val="A21464E6"/>
    <w:lvl w:ilvl="0" w:tplc="CAB40DA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A7F1EB7"/>
    <w:multiLevelType w:val="hybridMultilevel"/>
    <w:tmpl w:val="6E9A8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12304F"/>
    <w:multiLevelType w:val="hybridMultilevel"/>
    <w:tmpl w:val="EC1ED0DE"/>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C8E2C19"/>
    <w:multiLevelType w:val="hybridMultilevel"/>
    <w:tmpl w:val="C9A09E60"/>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9A4044"/>
    <w:multiLevelType w:val="multilevel"/>
    <w:tmpl w:val="401E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96259"/>
    <w:multiLevelType w:val="hybridMultilevel"/>
    <w:tmpl w:val="8A3EE2E8"/>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AAE1D56"/>
    <w:multiLevelType w:val="hybridMultilevel"/>
    <w:tmpl w:val="23001E7A"/>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D1D5D74"/>
    <w:multiLevelType w:val="hybridMultilevel"/>
    <w:tmpl w:val="E6B41C1A"/>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2435F0A"/>
    <w:multiLevelType w:val="hybridMultilevel"/>
    <w:tmpl w:val="83A4AF4A"/>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FE036A8"/>
    <w:multiLevelType w:val="hybridMultilevel"/>
    <w:tmpl w:val="263E81AE"/>
    <w:lvl w:ilvl="0" w:tplc="967A7240">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F50375"/>
    <w:multiLevelType w:val="hybridMultilevel"/>
    <w:tmpl w:val="BE7C514E"/>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3530D3C"/>
    <w:multiLevelType w:val="hybridMultilevel"/>
    <w:tmpl w:val="79FA03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34B31"/>
    <w:multiLevelType w:val="hybridMultilevel"/>
    <w:tmpl w:val="B240D530"/>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A4A2D05"/>
    <w:multiLevelType w:val="hybridMultilevel"/>
    <w:tmpl w:val="9294C88C"/>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DB4424F"/>
    <w:multiLevelType w:val="multilevel"/>
    <w:tmpl w:val="2F8A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21E98"/>
    <w:multiLevelType w:val="multilevel"/>
    <w:tmpl w:val="C058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D83D78"/>
    <w:multiLevelType w:val="hybridMultilevel"/>
    <w:tmpl w:val="D64014AE"/>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15261D6"/>
    <w:multiLevelType w:val="multilevel"/>
    <w:tmpl w:val="2B9E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F6649"/>
    <w:multiLevelType w:val="hybridMultilevel"/>
    <w:tmpl w:val="A768B34E"/>
    <w:lvl w:ilvl="0" w:tplc="0419000F">
      <w:start w:val="1"/>
      <w:numFmt w:val="decimal"/>
      <w:lvlText w:val="%1."/>
      <w:lvlJc w:val="left"/>
      <w:pPr>
        <w:ind w:left="360" w:hanging="360"/>
      </w:pPr>
      <w:rPr>
        <w:rFonts w:hint="default"/>
        <w:color w:val="000000" w:themeColor="text1"/>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34F2527"/>
    <w:multiLevelType w:val="hybridMultilevel"/>
    <w:tmpl w:val="E6DE714A"/>
    <w:lvl w:ilvl="0" w:tplc="967A7240">
      <w:start w:val="1"/>
      <w:numFmt w:val="bullet"/>
      <w:lvlText w:val=""/>
      <w:lvlJc w:val="left"/>
      <w:pPr>
        <w:ind w:left="21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21723EF"/>
    <w:multiLevelType w:val="hybridMultilevel"/>
    <w:tmpl w:val="A3AC7D5E"/>
    <w:lvl w:ilvl="0" w:tplc="100AB492">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11"/>
  </w:num>
  <w:num w:numId="5">
    <w:abstractNumId w:val="8"/>
  </w:num>
  <w:num w:numId="6">
    <w:abstractNumId w:val="21"/>
  </w:num>
  <w:num w:numId="7">
    <w:abstractNumId w:val="14"/>
  </w:num>
  <w:num w:numId="8">
    <w:abstractNumId w:val="0"/>
  </w:num>
  <w:num w:numId="9">
    <w:abstractNumId w:val="7"/>
  </w:num>
  <w:num w:numId="10">
    <w:abstractNumId w:val="12"/>
  </w:num>
  <w:num w:numId="11">
    <w:abstractNumId w:val="18"/>
  </w:num>
  <w:num w:numId="12">
    <w:abstractNumId w:val="15"/>
  </w:num>
  <w:num w:numId="13">
    <w:abstractNumId w:val="4"/>
  </w:num>
  <w:num w:numId="14">
    <w:abstractNumId w:val="9"/>
  </w:num>
  <w:num w:numId="15">
    <w:abstractNumId w:val="10"/>
  </w:num>
  <w:num w:numId="16">
    <w:abstractNumId w:val="5"/>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
  </w:num>
  <w:num w:numId="19">
    <w:abstractNumId w:val="22"/>
  </w:num>
  <w:num w:numId="20">
    <w:abstractNumId w:val="16"/>
  </w:num>
  <w:num w:numId="21">
    <w:abstractNumId w:val="17"/>
  </w:num>
  <w:num w:numId="22">
    <w:abstractNumId w:val="6"/>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34"/>
    <w:rsid w:val="00013457"/>
    <w:rsid w:val="00021907"/>
    <w:rsid w:val="0003271B"/>
    <w:rsid w:val="00034FBD"/>
    <w:rsid w:val="00042424"/>
    <w:rsid w:val="000676DF"/>
    <w:rsid w:val="00084703"/>
    <w:rsid w:val="000925D2"/>
    <w:rsid w:val="000B4AA5"/>
    <w:rsid w:val="000C54C9"/>
    <w:rsid w:val="000D1BA8"/>
    <w:rsid w:val="000D7166"/>
    <w:rsid w:val="000F0720"/>
    <w:rsid w:val="000F4BB5"/>
    <w:rsid w:val="00100F04"/>
    <w:rsid w:val="00103DB1"/>
    <w:rsid w:val="00127C19"/>
    <w:rsid w:val="00132792"/>
    <w:rsid w:val="001331E7"/>
    <w:rsid w:val="001335BD"/>
    <w:rsid w:val="00141D37"/>
    <w:rsid w:val="00155743"/>
    <w:rsid w:val="00176C0B"/>
    <w:rsid w:val="00184BBB"/>
    <w:rsid w:val="001E27E9"/>
    <w:rsid w:val="001E64DC"/>
    <w:rsid w:val="00213BFA"/>
    <w:rsid w:val="00226DFE"/>
    <w:rsid w:val="00267506"/>
    <w:rsid w:val="002977A4"/>
    <w:rsid w:val="002A551F"/>
    <w:rsid w:val="002B3CED"/>
    <w:rsid w:val="002C7D16"/>
    <w:rsid w:val="002D12A7"/>
    <w:rsid w:val="002D7B65"/>
    <w:rsid w:val="002E2E61"/>
    <w:rsid w:val="002E4414"/>
    <w:rsid w:val="00303B15"/>
    <w:rsid w:val="003271F7"/>
    <w:rsid w:val="00333127"/>
    <w:rsid w:val="00370D23"/>
    <w:rsid w:val="003831AD"/>
    <w:rsid w:val="0038535C"/>
    <w:rsid w:val="00391465"/>
    <w:rsid w:val="0039653D"/>
    <w:rsid w:val="003977CC"/>
    <w:rsid w:val="003C2C3E"/>
    <w:rsid w:val="003D4ED2"/>
    <w:rsid w:val="003F266C"/>
    <w:rsid w:val="003F6C33"/>
    <w:rsid w:val="00400BA7"/>
    <w:rsid w:val="00401C58"/>
    <w:rsid w:val="00407A88"/>
    <w:rsid w:val="004320D6"/>
    <w:rsid w:val="0045022B"/>
    <w:rsid w:val="004673D4"/>
    <w:rsid w:val="004718C4"/>
    <w:rsid w:val="0047336B"/>
    <w:rsid w:val="00476519"/>
    <w:rsid w:val="0048624F"/>
    <w:rsid w:val="004E1242"/>
    <w:rsid w:val="004F683C"/>
    <w:rsid w:val="0050055A"/>
    <w:rsid w:val="0050065E"/>
    <w:rsid w:val="00506C6E"/>
    <w:rsid w:val="00570525"/>
    <w:rsid w:val="005766E6"/>
    <w:rsid w:val="005A3440"/>
    <w:rsid w:val="005C178C"/>
    <w:rsid w:val="0067662E"/>
    <w:rsid w:val="00685BD5"/>
    <w:rsid w:val="006C293A"/>
    <w:rsid w:val="006D75FD"/>
    <w:rsid w:val="00705E65"/>
    <w:rsid w:val="00732A42"/>
    <w:rsid w:val="00734A96"/>
    <w:rsid w:val="00744ADA"/>
    <w:rsid w:val="0076133F"/>
    <w:rsid w:val="007639B8"/>
    <w:rsid w:val="00771654"/>
    <w:rsid w:val="007A1689"/>
    <w:rsid w:val="007A7A80"/>
    <w:rsid w:val="007B3672"/>
    <w:rsid w:val="007F1A8A"/>
    <w:rsid w:val="007F7DA7"/>
    <w:rsid w:val="008138FB"/>
    <w:rsid w:val="00822A8A"/>
    <w:rsid w:val="008308B5"/>
    <w:rsid w:val="00837BD6"/>
    <w:rsid w:val="00874AD5"/>
    <w:rsid w:val="00884978"/>
    <w:rsid w:val="008A112F"/>
    <w:rsid w:val="008A330A"/>
    <w:rsid w:val="008B3CEF"/>
    <w:rsid w:val="008B4EBC"/>
    <w:rsid w:val="008C73A1"/>
    <w:rsid w:val="009239AA"/>
    <w:rsid w:val="0093245A"/>
    <w:rsid w:val="009362A0"/>
    <w:rsid w:val="00942E05"/>
    <w:rsid w:val="00951F4C"/>
    <w:rsid w:val="00956CF9"/>
    <w:rsid w:val="00991ED7"/>
    <w:rsid w:val="009A31DE"/>
    <w:rsid w:val="009B17DB"/>
    <w:rsid w:val="009B6B4B"/>
    <w:rsid w:val="009C167E"/>
    <w:rsid w:val="009E3FF2"/>
    <w:rsid w:val="00A10F02"/>
    <w:rsid w:val="00A12B07"/>
    <w:rsid w:val="00A749AD"/>
    <w:rsid w:val="00A8482E"/>
    <w:rsid w:val="00A94D6F"/>
    <w:rsid w:val="00AA3A9B"/>
    <w:rsid w:val="00AD4913"/>
    <w:rsid w:val="00AE2E3C"/>
    <w:rsid w:val="00AF3CF2"/>
    <w:rsid w:val="00B1032F"/>
    <w:rsid w:val="00B26D79"/>
    <w:rsid w:val="00B310AF"/>
    <w:rsid w:val="00B70292"/>
    <w:rsid w:val="00B76D34"/>
    <w:rsid w:val="00BB1F6F"/>
    <w:rsid w:val="00BB41F2"/>
    <w:rsid w:val="00BC493A"/>
    <w:rsid w:val="00BC5B7D"/>
    <w:rsid w:val="00BC6E0F"/>
    <w:rsid w:val="00BC7EBD"/>
    <w:rsid w:val="00C00384"/>
    <w:rsid w:val="00C1545D"/>
    <w:rsid w:val="00C21106"/>
    <w:rsid w:val="00C33EB8"/>
    <w:rsid w:val="00C41C44"/>
    <w:rsid w:val="00C53F95"/>
    <w:rsid w:val="00C57678"/>
    <w:rsid w:val="00C66F68"/>
    <w:rsid w:val="00C80E88"/>
    <w:rsid w:val="00C869AB"/>
    <w:rsid w:val="00C92B34"/>
    <w:rsid w:val="00CA0F62"/>
    <w:rsid w:val="00CA723F"/>
    <w:rsid w:val="00CB3F84"/>
    <w:rsid w:val="00CB57ED"/>
    <w:rsid w:val="00D04F48"/>
    <w:rsid w:val="00D056E3"/>
    <w:rsid w:val="00D3123A"/>
    <w:rsid w:val="00D355CD"/>
    <w:rsid w:val="00D35F09"/>
    <w:rsid w:val="00D71D5C"/>
    <w:rsid w:val="00D83F7E"/>
    <w:rsid w:val="00D962FF"/>
    <w:rsid w:val="00DA01F4"/>
    <w:rsid w:val="00DA30B4"/>
    <w:rsid w:val="00DB5F67"/>
    <w:rsid w:val="00DC0C5E"/>
    <w:rsid w:val="00DD6796"/>
    <w:rsid w:val="00DE3730"/>
    <w:rsid w:val="00E04525"/>
    <w:rsid w:val="00E200C1"/>
    <w:rsid w:val="00E24496"/>
    <w:rsid w:val="00E3608E"/>
    <w:rsid w:val="00E5050A"/>
    <w:rsid w:val="00E64597"/>
    <w:rsid w:val="00E730D6"/>
    <w:rsid w:val="00E7333A"/>
    <w:rsid w:val="00E776A2"/>
    <w:rsid w:val="00E9436B"/>
    <w:rsid w:val="00EB42A8"/>
    <w:rsid w:val="00EC4DCB"/>
    <w:rsid w:val="00EE27D7"/>
    <w:rsid w:val="00EF2570"/>
    <w:rsid w:val="00F13CA0"/>
    <w:rsid w:val="00F24FB1"/>
    <w:rsid w:val="00F312F2"/>
    <w:rsid w:val="00F913FB"/>
    <w:rsid w:val="00FE1DCD"/>
    <w:rsid w:val="00FE2D55"/>
    <w:rsid w:val="00FF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F9A1F"/>
  <w15:docId w15:val="{F6B70CE5-6C0F-4285-BC2A-8C04B691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0D6"/>
  </w:style>
  <w:style w:type="paragraph" w:styleId="1">
    <w:name w:val="heading 1"/>
    <w:basedOn w:val="a"/>
    <w:link w:val="10"/>
    <w:uiPriority w:val="9"/>
    <w:qFormat/>
    <w:rsid w:val="00C92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92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2B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B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B34"/>
  </w:style>
  <w:style w:type="paragraph" w:styleId="a5">
    <w:name w:val="footer"/>
    <w:basedOn w:val="a"/>
    <w:link w:val="a6"/>
    <w:uiPriority w:val="99"/>
    <w:unhideWhenUsed/>
    <w:rsid w:val="00C92B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B34"/>
  </w:style>
  <w:style w:type="paragraph" w:styleId="a7">
    <w:name w:val="List Paragraph"/>
    <w:basedOn w:val="a"/>
    <w:link w:val="a8"/>
    <w:qFormat/>
    <w:rsid w:val="00C92B34"/>
    <w:pPr>
      <w:spacing w:line="360" w:lineRule="auto"/>
      <w:ind w:left="720"/>
      <w:contextualSpacing/>
      <w:jc w:val="both"/>
    </w:pPr>
    <w:rPr>
      <w:rFonts w:ascii="Calibri" w:eastAsia="Calibri" w:hAnsi="Calibri" w:cs="Times New Roman"/>
    </w:rPr>
  </w:style>
  <w:style w:type="paragraph" w:styleId="a9">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a"/>
    <w:uiPriority w:val="99"/>
    <w:unhideWhenUsed/>
    <w:qFormat/>
    <w:rsid w:val="00C92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9"/>
    <w:uiPriority w:val="99"/>
    <w:locked/>
    <w:rsid w:val="00C92B34"/>
    <w:rPr>
      <w:rFonts w:ascii="Times New Roman" w:eastAsia="Times New Roman" w:hAnsi="Times New Roman" w:cs="Times New Roman"/>
      <w:sz w:val="24"/>
      <w:szCs w:val="24"/>
      <w:lang w:eastAsia="ru-RU"/>
    </w:rPr>
  </w:style>
  <w:style w:type="table" w:styleId="ab">
    <w:name w:val="Table Grid"/>
    <w:basedOn w:val="a1"/>
    <w:rsid w:val="00C9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92B34"/>
  </w:style>
  <w:style w:type="character" w:customStyle="1" w:styleId="a8">
    <w:name w:val="Абзац списка Знак"/>
    <w:link w:val="a7"/>
    <w:rsid w:val="00C92B34"/>
    <w:rPr>
      <w:rFonts w:ascii="Calibri" w:eastAsia="Calibri" w:hAnsi="Calibri" w:cs="Times New Roman"/>
    </w:rPr>
  </w:style>
  <w:style w:type="character" w:customStyle="1" w:styleId="21">
    <w:name w:val="Основной текст (2)_"/>
    <w:link w:val="22"/>
    <w:rsid w:val="00C92B34"/>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C92B34"/>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C92B34"/>
    <w:rPr>
      <w:rFonts w:ascii="Times New Roman" w:eastAsia="Times New Roman" w:hAnsi="Times New Roman" w:cs="Times New Roman"/>
      <w:b w:val="0"/>
      <w:bCs w:val="0"/>
      <w:i w:val="0"/>
      <w:iCs w:val="0"/>
      <w:smallCaps w:val="0"/>
      <w:strike w:val="0"/>
      <w:sz w:val="26"/>
      <w:szCs w:val="26"/>
      <w:u w:val="none"/>
    </w:rPr>
  </w:style>
  <w:style w:type="paragraph" w:styleId="ac">
    <w:name w:val="Balloon Text"/>
    <w:basedOn w:val="a"/>
    <w:link w:val="ad"/>
    <w:uiPriority w:val="99"/>
    <w:semiHidden/>
    <w:unhideWhenUsed/>
    <w:rsid w:val="00C92B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92B34"/>
    <w:rPr>
      <w:rFonts w:ascii="Tahoma" w:hAnsi="Tahoma" w:cs="Tahoma"/>
      <w:sz w:val="16"/>
      <w:szCs w:val="16"/>
    </w:rPr>
  </w:style>
  <w:style w:type="character" w:customStyle="1" w:styleId="10">
    <w:name w:val="Заголовок 1 Знак"/>
    <w:basedOn w:val="a0"/>
    <w:link w:val="1"/>
    <w:uiPriority w:val="9"/>
    <w:rsid w:val="00C92B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92B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92B34"/>
    <w:rPr>
      <w:rFonts w:asciiTheme="majorHAnsi" w:eastAsiaTheme="majorEastAsia" w:hAnsiTheme="majorHAnsi" w:cstheme="majorBidi"/>
      <w:b/>
      <w:bCs/>
      <w:color w:val="4F81BD" w:themeColor="accent1"/>
    </w:rPr>
  </w:style>
  <w:style w:type="character" w:customStyle="1" w:styleId="js-phone-number">
    <w:name w:val="js-phone-number"/>
    <w:basedOn w:val="a0"/>
    <w:rsid w:val="00C92B34"/>
  </w:style>
  <w:style w:type="paragraph" w:styleId="ae">
    <w:name w:val="footnote text"/>
    <w:aliases w:val="Текст сноски Знак1,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
    <w:basedOn w:val="a"/>
    <w:link w:val="af"/>
    <w:unhideWhenUsed/>
    <w:rsid w:val="00C92B34"/>
    <w:pPr>
      <w:spacing w:after="0" w:line="240" w:lineRule="auto"/>
      <w:jc w:val="both"/>
    </w:pPr>
    <w:rPr>
      <w:sz w:val="20"/>
      <w:szCs w:val="20"/>
    </w:rPr>
  </w:style>
  <w:style w:type="character" w:customStyle="1" w:styleId="af">
    <w:name w:val="Текст сноски Знак"/>
    <w:aliases w:val="Текст сноски Знак1 Знак,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 Зна Знак"/>
    <w:basedOn w:val="a0"/>
    <w:link w:val="ae"/>
    <w:rsid w:val="00C92B34"/>
    <w:rPr>
      <w:sz w:val="20"/>
      <w:szCs w:val="20"/>
    </w:rPr>
  </w:style>
  <w:style w:type="paragraph" w:customStyle="1" w:styleId="Default">
    <w:name w:val="Default"/>
    <w:rsid w:val="00C92B34"/>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Title"/>
    <w:basedOn w:val="a"/>
    <w:link w:val="af1"/>
    <w:qFormat/>
    <w:rsid w:val="00C92B3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Заголовок Знак"/>
    <w:basedOn w:val="a0"/>
    <w:link w:val="af0"/>
    <w:rsid w:val="00C92B34"/>
    <w:rPr>
      <w:rFonts w:ascii="Times New Roman" w:eastAsia="Times New Roman" w:hAnsi="Times New Roman" w:cs="Times New Roman"/>
      <w:sz w:val="28"/>
      <w:szCs w:val="24"/>
      <w:lang w:eastAsia="ru-RU"/>
    </w:rPr>
  </w:style>
  <w:style w:type="character" w:styleId="af2">
    <w:name w:val="footnote reference"/>
    <w:aliases w:val="Знак сноски-FN,Ciae niinee-FN,SUPERS,Знак сноски 1,Referencia nota al pie,fr,Used by Word for Help footnote symbols"/>
    <w:basedOn w:val="a0"/>
    <w:uiPriority w:val="99"/>
    <w:unhideWhenUsed/>
    <w:rsid w:val="00C92B34"/>
    <w:rPr>
      <w:vertAlign w:val="superscript"/>
    </w:rPr>
  </w:style>
  <w:style w:type="paragraph" w:styleId="af3">
    <w:name w:val="No Spacing"/>
    <w:link w:val="af4"/>
    <w:uiPriority w:val="99"/>
    <w:qFormat/>
    <w:rsid w:val="00C92B34"/>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99"/>
    <w:locked/>
    <w:rsid w:val="00C92B34"/>
    <w:rPr>
      <w:rFonts w:ascii="Times New Roman" w:eastAsia="Times New Roman" w:hAnsi="Times New Roman" w:cs="Times New Roman"/>
      <w:sz w:val="24"/>
      <w:szCs w:val="24"/>
      <w:lang w:eastAsia="ru-RU"/>
    </w:rPr>
  </w:style>
  <w:style w:type="paragraph" w:customStyle="1" w:styleId="af5">
    <w:name w:val="абзац диплом*"/>
    <w:basedOn w:val="a"/>
    <w:link w:val="af6"/>
    <w:uiPriority w:val="99"/>
    <w:rsid w:val="00C92B34"/>
    <w:pPr>
      <w:widowControl w:val="0"/>
      <w:autoSpaceDE w:val="0"/>
      <w:autoSpaceDN w:val="0"/>
      <w:adjustRightInd w:val="0"/>
      <w:spacing w:after="0" w:line="360" w:lineRule="auto"/>
      <w:ind w:firstLine="851"/>
      <w:jc w:val="both"/>
    </w:pPr>
    <w:rPr>
      <w:rFonts w:ascii="Calibri" w:eastAsia="Times New Roman" w:hAnsi="Calibri" w:cs="Times New Roman"/>
      <w:sz w:val="28"/>
      <w:szCs w:val="28"/>
    </w:rPr>
  </w:style>
  <w:style w:type="character" w:customStyle="1" w:styleId="af6">
    <w:name w:val="абзац диплом* Знак"/>
    <w:link w:val="af5"/>
    <w:uiPriority w:val="99"/>
    <w:locked/>
    <w:rsid w:val="00C92B34"/>
    <w:rPr>
      <w:rFonts w:ascii="Calibri" w:eastAsia="Times New Roman" w:hAnsi="Calibri" w:cs="Times New Roman"/>
      <w:sz w:val="28"/>
      <w:szCs w:val="28"/>
    </w:rPr>
  </w:style>
  <w:style w:type="paragraph" w:customStyle="1" w:styleId="t1p">
    <w:name w:val="t1p"/>
    <w:rsid w:val="00C92B34"/>
    <w:pPr>
      <w:spacing w:after="100"/>
      <w:ind w:firstLine="380"/>
      <w:jc w:val="both"/>
    </w:pPr>
    <w:rPr>
      <w:rFonts w:ascii="Arial" w:eastAsia="Arial" w:hAnsi="Arial" w:cs="Arial"/>
      <w:sz w:val="20"/>
      <w:szCs w:val="20"/>
      <w:lang w:eastAsia="ru-RU"/>
    </w:rPr>
  </w:style>
  <w:style w:type="paragraph" w:styleId="31">
    <w:name w:val="Body Text 3"/>
    <w:basedOn w:val="a"/>
    <w:link w:val="32"/>
    <w:rsid w:val="00C92B34"/>
    <w:pPr>
      <w:autoSpaceDE w:val="0"/>
      <w:autoSpaceDN w:val="0"/>
      <w:spacing w:after="0" w:line="360" w:lineRule="auto"/>
      <w:jc w:val="both"/>
    </w:pPr>
    <w:rPr>
      <w:rFonts w:ascii="Times New Roman" w:eastAsia="Times New Roman" w:hAnsi="Times New Roman" w:cs="Times New Roman"/>
      <w:b/>
      <w:bCs/>
      <w:sz w:val="28"/>
      <w:szCs w:val="28"/>
      <w:lang w:eastAsia="ru-RU"/>
    </w:rPr>
  </w:style>
  <w:style w:type="character" w:customStyle="1" w:styleId="32">
    <w:name w:val="Основной текст 3 Знак"/>
    <w:basedOn w:val="a0"/>
    <w:link w:val="31"/>
    <w:rsid w:val="00C92B34"/>
    <w:rPr>
      <w:rFonts w:ascii="Times New Roman" w:eastAsia="Times New Roman" w:hAnsi="Times New Roman" w:cs="Times New Roman"/>
      <w:b/>
      <w:bCs/>
      <w:sz w:val="28"/>
      <w:szCs w:val="28"/>
      <w:lang w:eastAsia="ru-RU"/>
    </w:rPr>
  </w:style>
  <w:style w:type="paragraph" w:styleId="23">
    <w:name w:val="Body Text Indent 2"/>
    <w:basedOn w:val="a"/>
    <w:link w:val="24"/>
    <w:rsid w:val="00C92B3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92B34"/>
    <w:rPr>
      <w:rFonts w:ascii="Times New Roman" w:eastAsia="Times New Roman" w:hAnsi="Times New Roman" w:cs="Times New Roman"/>
      <w:sz w:val="24"/>
      <w:szCs w:val="24"/>
      <w:lang w:eastAsia="ru-RU"/>
    </w:rPr>
  </w:style>
  <w:style w:type="paragraph" w:styleId="af7">
    <w:name w:val="Block Text"/>
    <w:basedOn w:val="a"/>
    <w:rsid w:val="00C92B34"/>
    <w:pPr>
      <w:spacing w:after="0" w:line="240" w:lineRule="auto"/>
      <w:ind w:left="-284" w:right="-1050"/>
      <w:jc w:val="both"/>
    </w:pPr>
    <w:rPr>
      <w:rFonts w:ascii="Times New Roman" w:eastAsia="Times New Roman" w:hAnsi="Times New Roman" w:cs="Times New Roman"/>
      <w:sz w:val="28"/>
      <w:szCs w:val="20"/>
      <w:lang w:eastAsia="ru-RU"/>
    </w:rPr>
  </w:style>
  <w:style w:type="paragraph" w:styleId="25">
    <w:name w:val="Body Text 2"/>
    <w:basedOn w:val="a"/>
    <w:link w:val="26"/>
    <w:uiPriority w:val="99"/>
    <w:semiHidden/>
    <w:unhideWhenUsed/>
    <w:rsid w:val="00C92B34"/>
    <w:pPr>
      <w:spacing w:after="120" w:line="480" w:lineRule="auto"/>
    </w:pPr>
  </w:style>
  <w:style w:type="character" w:customStyle="1" w:styleId="26">
    <w:name w:val="Основной текст 2 Знак"/>
    <w:basedOn w:val="a0"/>
    <w:link w:val="25"/>
    <w:uiPriority w:val="99"/>
    <w:semiHidden/>
    <w:rsid w:val="00C92B34"/>
  </w:style>
  <w:style w:type="character" w:styleId="af8">
    <w:name w:val="Strong"/>
    <w:basedOn w:val="a0"/>
    <w:uiPriority w:val="22"/>
    <w:qFormat/>
    <w:rsid w:val="00C92B34"/>
    <w:rPr>
      <w:b/>
      <w:bCs/>
    </w:rPr>
  </w:style>
  <w:style w:type="paragraph" w:styleId="af9">
    <w:name w:val="Body Text Indent"/>
    <w:basedOn w:val="a"/>
    <w:link w:val="afa"/>
    <w:uiPriority w:val="99"/>
    <w:unhideWhenUsed/>
    <w:rsid w:val="00C92B34"/>
    <w:pPr>
      <w:spacing w:after="120"/>
      <w:ind w:left="283"/>
    </w:pPr>
  </w:style>
  <w:style w:type="character" w:customStyle="1" w:styleId="afa">
    <w:name w:val="Основной текст с отступом Знак"/>
    <w:basedOn w:val="a0"/>
    <w:link w:val="af9"/>
    <w:uiPriority w:val="99"/>
    <w:rsid w:val="00C92B34"/>
  </w:style>
  <w:style w:type="paragraph" w:customStyle="1" w:styleId="100">
    <w:name w:val="Заголовок 10"/>
    <w:basedOn w:val="a"/>
    <w:rsid w:val="00C92B34"/>
    <w:pPr>
      <w:spacing w:after="0" w:line="240" w:lineRule="auto"/>
    </w:pPr>
    <w:rPr>
      <w:rFonts w:ascii="Times New Roman" w:eastAsia="Times New Roman" w:hAnsi="Times New Roman" w:cs="Times New Roman"/>
      <w:b/>
      <w:sz w:val="28"/>
      <w:szCs w:val="20"/>
      <w:lang w:eastAsia="ru-RU"/>
    </w:rPr>
  </w:style>
  <w:style w:type="character" w:styleId="afb">
    <w:name w:val="Hyperlink"/>
    <w:basedOn w:val="a0"/>
    <w:uiPriority w:val="99"/>
    <w:unhideWhenUsed/>
    <w:rsid w:val="00C92B34"/>
    <w:rPr>
      <w:color w:val="0000FF"/>
      <w:u w:val="single"/>
    </w:rPr>
  </w:style>
  <w:style w:type="paragraph" w:customStyle="1" w:styleId="210">
    <w:name w:val="Основной текст 21"/>
    <w:basedOn w:val="a"/>
    <w:uiPriority w:val="99"/>
    <w:rsid w:val="00C92B34"/>
    <w:pPr>
      <w:suppressAutoHyphens/>
      <w:spacing w:after="0" w:line="240" w:lineRule="auto"/>
      <w:jc w:val="both"/>
    </w:pPr>
    <w:rPr>
      <w:rFonts w:ascii="Times New Roman" w:eastAsia="Times New Roman" w:hAnsi="Times New Roman" w:cs="Times New Roman"/>
      <w:sz w:val="24"/>
      <w:szCs w:val="24"/>
      <w:lang w:eastAsia="ar-SA"/>
    </w:rPr>
  </w:style>
  <w:style w:type="character" w:styleId="afc">
    <w:name w:val="Emphasis"/>
    <w:basedOn w:val="a0"/>
    <w:uiPriority w:val="20"/>
    <w:qFormat/>
    <w:rsid w:val="00C92B34"/>
    <w:rPr>
      <w:i/>
      <w:iCs/>
    </w:rPr>
  </w:style>
  <w:style w:type="character" w:styleId="afd">
    <w:name w:val="Placeholder Text"/>
    <w:basedOn w:val="a0"/>
    <w:uiPriority w:val="99"/>
    <w:semiHidden/>
    <w:rsid w:val="00C92B34"/>
    <w:rPr>
      <w:color w:val="808080"/>
    </w:rPr>
  </w:style>
  <w:style w:type="paragraph" w:styleId="11">
    <w:name w:val="toc 1"/>
    <w:basedOn w:val="a"/>
    <w:next w:val="a"/>
    <w:autoRedefine/>
    <w:uiPriority w:val="39"/>
    <w:unhideWhenUsed/>
    <w:rsid w:val="00A12B07"/>
    <w:pPr>
      <w:spacing w:after="10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unhideWhenUsed/>
    <w:rsid w:val="00A12B07"/>
    <w:pPr>
      <w:tabs>
        <w:tab w:val="left" w:pos="880"/>
        <w:tab w:val="right" w:leader="dot" w:pos="9344"/>
      </w:tabs>
      <w:spacing w:after="0" w:line="360" w:lineRule="auto"/>
      <w:ind w:left="240"/>
    </w:pPr>
    <w:rPr>
      <w:rFonts w:ascii="Times New Roman" w:eastAsia="Times New Roman" w:hAnsi="Times New Roman" w:cs="Times New Roman"/>
      <w:sz w:val="24"/>
      <w:szCs w:val="24"/>
      <w:lang w:eastAsia="ru-RU"/>
    </w:rPr>
  </w:style>
  <w:style w:type="paragraph" w:styleId="afe">
    <w:name w:val="TOC Heading"/>
    <w:basedOn w:val="1"/>
    <w:next w:val="a"/>
    <w:uiPriority w:val="39"/>
    <w:semiHidden/>
    <w:unhideWhenUsed/>
    <w:qFormat/>
    <w:rsid w:val="00A12B07"/>
    <w:pPr>
      <w:keepNext/>
      <w:keepLines/>
      <w:spacing w:before="240" w:beforeAutospacing="0" w:after="0" w:afterAutospacing="0" w:line="256"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5143">
      <w:bodyDiv w:val="1"/>
      <w:marLeft w:val="0"/>
      <w:marRight w:val="0"/>
      <w:marTop w:val="0"/>
      <w:marBottom w:val="0"/>
      <w:divBdr>
        <w:top w:val="none" w:sz="0" w:space="0" w:color="auto"/>
        <w:left w:val="none" w:sz="0" w:space="0" w:color="auto"/>
        <w:bottom w:val="none" w:sz="0" w:space="0" w:color="auto"/>
        <w:right w:val="none" w:sz="0" w:space="0" w:color="auto"/>
      </w:divBdr>
    </w:div>
    <w:div w:id="765855519">
      <w:bodyDiv w:val="1"/>
      <w:marLeft w:val="0"/>
      <w:marRight w:val="0"/>
      <w:marTop w:val="0"/>
      <w:marBottom w:val="0"/>
      <w:divBdr>
        <w:top w:val="none" w:sz="0" w:space="0" w:color="auto"/>
        <w:left w:val="none" w:sz="0" w:space="0" w:color="auto"/>
        <w:bottom w:val="none" w:sz="0" w:space="0" w:color="auto"/>
        <w:right w:val="none" w:sz="0" w:space="0" w:color="auto"/>
      </w:divBdr>
    </w:div>
    <w:div w:id="1131556598">
      <w:bodyDiv w:val="1"/>
      <w:marLeft w:val="0"/>
      <w:marRight w:val="0"/>
      <w:marTop w:val="0"/>
      <w:marBottom w:val="0"/>
      <w:divBdr>
        <w:top w:val="none" w:sz="0" w:space="0" w:color="auto"/>
        <w:left w:val="none" w:sz="0" w:space="0" w:color="auto"/>
        <w:bottom w:val="none" w:sz="0" w:space="0" w:color="auto"/>
        <w:right w:val="none" w:sz="0" w:space="0" w:color="auto"/>
      </w:divBdr>
    </w:div>
    <w:div w:id="2048529003">
      <w:bodyDiv w:val="1"/>
      <w:marLeft w:val="0"/>
      <w:marRight w:val="0"/>
      <w:marTop w:val="0"/>
      <w:marBottom w:val="0"/>
      <w:divBdr>
        <w:top w:val="none" w:sz="0" w:space="0" w:color="auto"/>
        <w:left w:val="none" w:sz="0" w:space="0" w:color="auto"/>
        <w:bottom w:val="none" w:sz="0" w:space="0" w:color="auto"/>
        <w:right w:val="none" w:sz="0" w:space="0" w:color="auto"/>
      </w:divBdr>
      <w:divsChild>
        <w:div w:id="296111285">
          <w:marLeft w:val="0"/>
          <w:marRight w:val="0"/>
          <w:marTop w:val="180"/>
          <w:marBottom w:val="0"/>
          <w:divBdr>
            <w:top w:val="none" w:sz="0" w:space="0" w:color="auto"/>
            <w:left w:val="none" w:sz="0" w:space="0" w:color="auto"/>
            <w:bottom w:val="none" w:sz="0" w:space="0" w:color="auto"/>
            <w:right w:val="none" w:sz="0" w:space="0" w:color="auto"/>
          </w:divBdr>
        </w:div>
        <w:div w:id="1548948494">
          <w:marLeft w:val="0"/>
          <w:marRight w:val="0"/>
          <w:marTop w:val="60"/>
          <w:marBottom w:val="0"/>
          <w:divBdr>
            <w:top w:val="none" w:sz="0" w:space="0" w:color="auto"/>
            <w:left w:val="none" w:sz="0" w:space="0" w:color="auto"/>
            <w:bottom w:val="none" w:sz="0" w:space="0" w:color="auto"/>
            <w:right w:val="none" w:sz="0" w:space="0" w:color="auto"/>
          </w:divBdr>
        </w:div>
        <w:div w:id="1763527650">
          <w:marLeft w:val="0"/>
          <w:marRight w:val="0"/>
          <w:marTop w:val="60"/>
          <w:marBottom w:val="0"/>
          <w:divBdr>
            <w:top w:val="none" w:sz="0" w:space="0" w:color="auto"/>
            <w:left w:val="none" w:sz="0" w:space="0" w:color="auto"/>
            <w:bottom w:val="none" w:sz="0" w:space="0" w:color="auto"/>
            <w:right w:val="none" w:sz="0" w:space="0" w:color="auto"/>
          </w:divBdr>
        </w:div>
        <w:div w:id="1172378309">
          <w:marLeft w:val="0"/>
          <w:marRight w:val="0"/>
          <w:marTop w:val="60"/>
          <w:marBottom w:val="0"/>
          <w:divBdr>
            <w:top w:val="none" w:sz="0" w:space="0" w:color="auto"/>
            <w:left w:val="none" w:sz="0" w:space="0" w:color="auto"/>
            <w:bottom w:val="none" w:sz="0" w:space="0" w:color="auto"/>
            <w:right w:val="none" w:sz="0" w:space="0" w:color="auto"/>
          </w:divBdr>
        </w:div>
        <w:div w:id="69993773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50;\Desktop\&#1076;&#1080;&#1087;&#1083;&#1086;&#1084;\&#1058;&#1086;&#1088;&#1091;&#1073;&#1072;&#1088;&#1086;&#1074;&#1072;%20&#1071;.&#1052;.%20&#1075;&#1086;&#1090;&#1086;&#1074;.docx" TargetMode="External"/><Relationship Id="rId13" Type="http://schemas.openxmlformats.org/officeDocument/2006/relationships/hyperlink" Target="file:///C:\Users\&#1055;&#1050;\Desktop\&#1076;&#1080;&#1087;&#1083;&#1086;&#1084;\&#1058;&#1086;&#1088;&#1091;&#1073;&#1072;&#1088;&#1086;&#1074;&#1072;%20&#1071;.&#1052;.%20&#1075;&#1086;&#1090;&#1086;&#1074;.docx" TargetMode="External"/><Relationship Id="rId18" Type="http://schemas.openxmlformats.org/officeDocument/2006/relationships/hyperlink" Target="file:///C:\Users\&#1055;&#1050;\Desktop\&#1076;&#1080;&#1087;&#1083;&#1086;&#1084;\&#1058;&#1086;&#1088;&#1091;&#1073;&#1072;&#1088;&#1086;&#1074;&#1072;%20&#1071;.&#1052;.%20&#1075;&#1086;&#1090;&#1086;&#1074;.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1055;&#1050;\Desktop\&#1076;&#1080;&#1087;&#1083;&#1086;&#1084;\&#1058;&#1086;&#1088;&#1091;&#1073;&#1072;&#1088;&#1086;&#1074;&#1072;%20&#1071;.&#1052;.%20&#1075;&#1086;&#1090;&#1086;&#1074;.docx" TargetMode="External"/><Relationship Id="rId17" Type="http://schemas.openxmlformats.org/officeDocument/2006/relationships/hyperlink" Target="file:///C:\Users\&#1055;&#1050;\Desktop\&#1076;&#1080;&#1087;&#1083;&#1086;&#1084;\&#1058;&#1086;&#1088;&#1091;&#1073;&#1072;&#1088;&#1086;&#1074;&#1072;%20&#1071;.&#1052;.%20&#1075;&#1086;&#1090;&#1086;&#1074;.docx" TargetMode="External"/><Relationship Id="rId2" Type="http://schemas.openxmlformats.org/officeDocument/2006/relationships/numbering" Target="numbering.xml"/><Relationship Id="rId16" Type="http://schemas.openxmlformats.org/officeDocument/2006/relationships/hyperlink" Target="file:///C:\Users\&#1055;&#1050;\Desktop\&#1076;&#1080;&#1087;&#1083;&#1086;&#1084;\&#1058;&#1086;&#1088;&#1091;&#1073;&#1072;&#1088;&#1086;&#1074;&#1072;%20&#1071;.&#1052;.%20&#1075;&#1086;&#1090;&#1086;&#107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50;\Desktop\&#1076;&#1080;&#1087;&#1083;&#1086;&#1084;\&#1058;&#1086;&#1088;&#1091;&#1073;&#1072;&#1088;&#1086;&#1074;&#1072;%20&#1071;.&#1052;.%20&#1075;&#1086;&#1090;&#1086;&#1074;.docx" TargetMode="External"/><Relationship Id="rId5" Type="http://schemas.openxmlformats.org/officeDocument/2006/relationships/webSettings" Target="webSettings.xml"/><Relationship Id="rId15" Type="http://schemas.openxmlformats.org/officeDocument/2006/relationships/hyperlink" Target="file:///C:\Users\&#1055;&#1050;\Desktop\&#1076;&#1080;&#1087;&#1083;&#1086;&#1084;\&#1058;&#1086;&#1088;&#1091;&#1073;&#1072;&#1088;&#1086;&#1074;&#1072;%20&#1071;.&#1052;.%20&#1075;&#1086;&#1090;&#1086;&#1074;.docx" TargetMode="External"/><Relationship Id="rId10" Type="http://schemas.openxmlformats.org/officeDocument/2006/relationships/hyperlink" Target="file:///C:\Users\&#1055;&#1050;\Desktop\&#1076;&#1080;&#1087;&#1083;&#1086;&#1084;\&#1058;&#1086;&#1088;&#1091;&#1073;&#1072;&#1088;&#1086;&#1074;&#1072;%20&#1071;.&#1052;.%20&#1075;&#1086;&#1090;&#1086;&#1074;.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55;&#1050;\Desktop\&#1076;&#1080;&#1087;&#1083;&#1086;&#1084;\&#1058;&#1086;&#1088;&#1091;&#1073;&#1072;&#1088;&#1086;&#1074;&#1072;%20&#1071;.&#1052;.%20&#1075;&#1086;&#1090;&#1086;&#1074;.docx" TargetMode="External"/><Relationship Id="rId14" Type="http://schemas.openxmlformats.org/officeDocument/2006/relationships/hyperlink" Target="file:///C:\Users\&#1055;&#1050;\Desktop\&#1076;&#1080;&#1087;&#1083;&#1086;&#1084;\&#1058;&#1086;&#1088;&#1091;&#1073;&#1072;&#1088;&#1086;&#1074;&#1072;%20&#1071;.&#1052;.%20&#1075;&#1086;&#1090;&#1086;&#1074;.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72448-5964-4DFD-85ED-865FDB61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Сорокоумова Полина</dc:creator>
  <cp:keywords/>
  <dc:description/>
  <cp:lastModifiedBy>Ivan V.</cp:lastModifiedBy>
  <cp:revision>7</cp:revision>
  <dcterms:created xsi:type="dcterms:W3CDTF">2023-07-07T12:27:00Z</dcterms:created>
  <dcterms:modified xsi:type="dcterms:W3CDTF">2025-01-23T06:59:00Z</dcterms:modified>
</cp:coreProperties>
</file>