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44E" w14:textId="77777777" w:rsidR="000F290B" w:rsidRDefault="00C47243">
      <w:pPr>
        <w:pStyle w:val="a3"/>
        <w:spacing w:before="59"/>
        <w:ind w:left="704" w:firstLine="0"/>
        <w:jc w:val="center"/>
      </w:pPr>
      <w:r>
        <w:rPr>
          <w:spacing w:val="-2"/>
        </w:rPr>
        <w:t>СОДЕРЖАНИЕ</w:t>
      </w:r>
    </w:p>
    <w:p w14:paraId="11A2D82E" w14:textId="77777777" w:rsidR="000F290B" w:rsidRDefault="00C47243">
      <w:pPr>
        <w:pStyle w:val="a3"/>
        <w:tabs>
          <w:tab w:val="right" w:leader="dot" w:pos="9461"/>
        </w:tabs>
        <w:spacing w:before="403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2F4C094B" w14:textId="77777777" w:rsidR="000F290B" w:rsidRDefault="00C47243">
      <w:pPr>
        <w:pStyle w:val="a5"/>
        <w:numPr>
          <w:ilvl w:val="0"/>
          <w:numId w:val="13"/>
        </w:numPr>
        <w:tabs>
          <w:tab w:val="left" w:pos="351"/>
        </w:tabs>
        <w:spacing w:before="158"/>
        <w:ind w:left="351" w:hanging="211"/>
        <w:rPr>
          <w:sz w:val="28"/>
        </w:rPr>
      </w:pPr>
      <w:r>
        <w:rPr>
          <w:sz w:val="28"/>
        </w:rPr>
        <w:t>Теоретические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конкурентоспособностью</w:t>
      </w:r>
    </w:p>
    <w:p w14:paraId="130D5F03" w14:textId="77777777" w:rsidR="000F290B" w:rsidRDefault="00C47243">
      <w:pPr>
        <w:pStyle w:val="a3"/>
        <w:tabs>
          <w:tab w:val="right" w:leader="dot" w:pos="9432"/>
        </w:tabs>
        <w:spacing w:before="163"/>
        <w:ind w:firstLine="0"/>
        <w:jc w:val="left"/>
      </w:pPr>
      <w:r>
        <w:rPr>
          <w:spacing w:val="-2"/>
        </w:rPr>
        <w:t>предприятия</w:t>
      </w:r>
      <w:r>
        <w:tab/>
      </w:r>
      <w:r>
        <w:rPr>
          <w:spacing w:val="-10"/>
        </w:rPr>
        <w:t>6</w:t>
      </w:r>
    </w:p>
    <w:p w14:paraId="0302A4A0" w14:textId="77777777" w:rsidR="000F290B" w:rsidRDefault="00C47243">
      <w:pPr>
        <w:pStyle w:val="a5"/>
        <w:numPr>
          <w:ilvl w:val="1"/>
          <w:numId w:val="13"/>
        </w:numPr>
        <w:tabs>
          <w:tab w:val="left" w:pos="561"/>
          <w:tab w:val="right" w:leader="dot" w:pos="9466"/>
        </w:tabs>
        <w:spacing w:before="168"/>
        <w:ind w:left="561" w:hanging="421"/>
        <w:rPr>
          <w:sz w:val="28"/>
        </w:rPr>
      </w:pPr>
      <w:r>
        <w:rPr>
          <w:sz w:val="28"/>
        </w:rPr>
        <w:t>Понятие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конкурентоспособности,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конкуренции…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177239E3" w14:textId="77777777" w:rsidR="000F290B" w:rsidRDefault="00C47243">
      <w:pPr>
        <w:pStyle w:val="a5"/>
        <w:numPr>
          <w:ilvl w:val="1"/>
          <w:numId w:val="13"/>
        </w:numPr>
        <w:tabs>
          <w:tab w:val="left" w:pos="561"/>
          <w:tab w:val="right" w:leader="dot" w:pos="9446"/>
        </w:tabs>
        <w:spacing w:before="153"/>
        <w:ind w:left="561" w:hanging="421"/>
        <w:rPr>
          <w:sz w:val="28"/>
        </w:rPr>
      </w:pPr>
      <w:r>
        <w:rPr>
          <w:spacing w:val="-2"/>
          <w:sz w:val="28"/>
        </w:rPr>
        <w:t>Методика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конкурентоспособности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14</w:t>
      </w:r>
    </w:p>
    <w:p w14:paraId="14236FF1" w14:textId="77777777" w:rsidR="000F290B" w:rsidRDefault="00C47243">
      <w:pPr>
        <w:pStyle w:val="a5"/>
        <w:numPr>
          <w:ilvl w:val="1"/>
          <w:numId w:val="13"/>
        </w:numPr>
        <w:tabs>
          <w:tab w:val="left" w:pos="561"/>
          <w:tab w:val="right" w:leader="dot" w:pos="9456"/>
        </w:tabs>
        <w:spacing w:before="163"/>
        <w:ind w:left="561" w:hanging="421"/>
        <w:rPr>
          <w:sz w:val="28"/>
        </w:rPr>
      </w:pPr>
      <w:r>
        <w:rPr>
          <w:spacing w:val="-2"/>
          <w:sz w:val="28"/>
        </w:rPr>
        <w:t>Управление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конкурентоспособностью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20</w:t>
      </w:r>
    </w:p>
    <w:p w14:paraId="2E8A3D0E" w14:textId="77777777" w:rsidR="000F290B" w:rsidRDefault="00C47243">
      <w:pPr>
        <w:pStyle w:val="a5"/>
        <w:numPr>
          <w:ilvl w:val="0"/>
          <w:numId w:val="13"/>
        </w:numPr>
        <w:tabs>
          <w:tab w:val="left" w:pos="351"/>
        </w:tabs>
        <w:spacing w:before="163"/>
        <w:ind w:left="351" w:hanging="211"/>
        <w:rPr>
          <w:sz w:val="28"/>
        </w:rPr>
      </w:pPr>
      <w:r>
        <w:rPr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примере</w:t>
      </w:r>
    </w:p>
    <w:p w14:paraId="08550706" w14:textId="77777777" w:rsidR="000F290B" w:rsidRDefault="00C47243">
      <w:pPr>
        <w:pStyle w:val="a3"/>
        <w:tabs>
          <w:tab w:val="right" w:leader="dot" w:pos="9451"/>
        </w:tabs>
        <w:spacing w:before="158"/>
        <w:ind w:firstLine="0"/>
        <w:jc w:val="left"/>
      </w:pPr>
      <w:r>
        <w:t>АО</w:t>
      </w:r>
      <w:r>
        <w:rPr>
          <w:spacing w:val="-3"/>
        </w:rPr>
        <w:t xml:space="preserve"> </w:t>
      </w:r>
      <w:r>
        <w:t>«ПФ</w:t>
      </w:r>
      <w:r>
        <w:rPr>
          <w:spacing w:val="-1"/>
        </w:rPr>
        <w:t xml:space="preserve"> </w:t>
      </w:r>
      <w:r>
        <w:t>«СКБ</w:t>
      </w:r>
      <w:r>
        <w:rPr>
          <w:spacing w:val="-12"/>
        </w:rPr>
        <w:t xml:space="preserve"> </w:t>
      </w:r>
      <w:r>
        <w:rPr>
          <w:spacing w:val="-2"/>
        </w:rPr>
        <w:t>Контур»</w:t>
      </w:r>
      <w:r>
        <w:tab/>
      </w:r>
      <w:r>
        <w:rPr>
          <w:spacing w:val="-5"/>
        </w:rPr>
        <w:t>27</w:t>
      </w:r>
    </w:p>
    <w:p w14:paraId="40FB28DA" w14:textId="77777777" w:rsidR="000F290B" w:rsidRDefault="00C47243">
      <w:pPr>
        <w:pStyle w:val="a5"/>
        <w:numPr>
          <w:ilvl w:val="1"/>
          <w:numId w:val="13"/>
        </w:numPr>
        <w:tabs>
          <w:tab w:val="left" w:pos="561"/>
        </w:tabs>
        <w:spacing w:before="163"/>
        <w:ind w:left="561" w:hanging="421"/>
        <w:rPr>
          <w:sz w:val="28"/>
        </w:rPr>
      </w:pPr>
      <w:r>
        <w:rPr>
          <w:spacing w:val="-2"/>
          <w:sz w:val="28"/>
        </w:rPr>
        <w:t>Организационно-экономическая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характеристика</w:t>
      </w:r>
    </w:p>
    <w:p w14:paraId="7E5B0B75" w14:textId="77777777" w:rsidR="000F290B" w:rsidRDefault="00C47243">
      <w:pPr>
        <w:pStyle w:val="a3"/>
        <w:tabs>
          <w:tab w:val="right" w:leader="dot" w:pos="9442"/>
        </w:tabs>
        <w:spacing w:before="158"/>
        <w:ind w:firstLine="0"/>
        <w:jc w:val="left"/>
      </w:pPr>
      <w:r>
        <w:t>АО</w:t>
      </w:r>
      <w:r>
        <w:rPr>
          <w:spacing w:val="-3"/>
        </w:rPr>
        <w:t xml:space="preserve"> </w:t>
      </w:r>
      <w:r>
        <w:t>«ПФ</w:t>
      </w:r>
      <w:r>
        <w:rPr>
          <w:spacing w:val="-1"/>
        </w:rPr>
        <w:t xml:space="preserve"> </w:t>
      </w:r>
      <w:r>
        <w:t>«СКБ</w:t>
      </w:r>
      <w:r>
        <w:rPr>
          <w:spacing w:val="-12"/>
        </w:rPr>
        <w:t xml:space="preserve"> </w:t>
      </w:r>
      <w:r>
        <w:rPr>
          <w:spacing w:val="-2"/>
        </w:rPr>
        <w:t>Контур»</w:t>
      </w:r>
      <w:r>
        <w:tab/>
      </w:r>
      <w:r>
        <w:rPr>
          <w:spacing w:val="-5"/>
        </w:rPr>
        <w:t>27</w:t>
      </w:r>
    </w:p>
    <w:p w14:paraId="05D386A9" w14:textId="77777777" w:rsidR="000F290B" w:rsidRDefault="00C47243">
      <w:pPr>
        <w:pStyle w:val="a5"/>
        <w:numPr>
          <w:ilvl w:val="1"/>
          <w:numId w:val="13"/>
        </w:numPr>
        <w:tabs>
          <w:tab w:val="left" w:pos="561"/>
          <w:tab w:val="right" w:leader="dot" w:pos="9466"/>
        </w:tabs>
        <w:spacing w:before="163"/>
        <w:ind w:left="561" w:hanging="421"/>
        <w:rPr>
          <w:sz w:val="28"/>
        </w:rPr>
      </w:pP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организации…</w:t>
      </w:r>
      <w:r>
        <w:rPr>
          <w:sz w:val="28"/>
        </w:rPr>
        <w:tab/>
      </w:r>
      <w:r>
        <w:rPr>
          <w:spacing w:val="-5"/>
          <w:sz w:val="28"/>
        </w:rPr>
        <w:t>31</w:t>
      </w:r>
    </w:p>
    <w:p w14:paraId="1EE1BE50" w14:textId="77777777" w:rsidR="000F290B" w:rsidRDefault="00C47243">
      <w:pPr>
        <w:pStyle w:val="a5"/>
        <w:numPr>
          <w:ilvl w:val="1"/>
          <w:numId w:val="13"/>
        </w:numPr>
        <w:tabs>
          <w:tab w:val="left" w:pos="561"/>
          <w:tab w:val="right" w:leader="dot" w:pos="9437"/>
        </w:tabs>
        <w:spacing w:before="163"/>
        <w:ind w:left="561" w:hanging="421"/>
        <w:rPr>
          <w:sz w:val="28"/>
        </w:rPr>
      </w:pP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АО</w:t>
      </w:r>
      <w:r>
        <w:rPr>
          <w:spacing w:val="-8"/>
          <w:sz w:val="28"/>
        </w:rPr>
        <w:t xml:space="preserve"> </w:t>
      </w:r>
      <w:r>
        <w:rPr>
          <w:sz w:val="28"/>
        </w:rPr>
        <w:t>«ПФ</w:t>
      </w:r>
      <w:r>
        <w:rPr>
          <w:spacing w:val="-10"/>
          <w:sz w:val="28"/>
        </w:rPr>
        <w:t xml:space="preserve"> </w:t>
      </w:r>
      <w:r>
        <w:rPr>
          <w:sz w:val="28"/>
        </w:rPr>
        <w:t>«СКБ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Контур»</w:t>
      </w:r>
      <w:r>
        <w:rPr>
          <w:sz w:val="28"/>
        </w:rPr>
        <w:tab/>
      </w:r>
      <w:r>
        <w:rPr>
          <w:spacing w:val="-5"/>
          <w:sz w:val="28"/>
        </w:rPr>
        <w:t>42</w:t>
      </w:r>
    </w:p>
    <w:p w14:paraId="554ED063" w14:textId="77777777" w:rsidR="000F290B" w:rsidRDefault="00C47243">
      <w:pPr>
        <w:pStyle w:val="a5"/>
        <w:numPr>
          <w:ilvl w:val="0"/>
          <w:numId w:val="13"/>
        </w:numPr>
        <w:tabs>
          <w:tab w:val="left" w:pos="351"/>
        </w:tabs>
        <w:spacing w:before="158"/>
        <w:ind w:left="351" w:hanging="211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z w:val="28"/>
        </w:rPr>
        <w:t xml:space="preserve"> </w:t>
      </w:r>
      <w:r>
        <w:rPr>
          <w:spacing w:val="-2"/>
          <w:sz w:val="28"/>
        </w:rPr>
        <w:t>повышения</w:t>
      </w:r>
      <w:r>
        <w:rPr>
          <w:sz w:val="28"/>
        </w:rPr>
        <w:t xml:space="preserve"> </w:t>
      </w:r>
      <w:r>
        <w:rPr>
          <w:spacing w:val="-2"/>
          <w:sz w:val="28"/>
        </w:rPr>
        <w:t>конкурентоспособности</w:t>
      </w:r>
    </w:p>
    <w:p w14:paraId="4B9D5130" w14:textId="77777777" w:rsidR="000F290B" w:rsidRDefault="00C47243">
      <w:pPr>
        <w:pStyle w:val="a3"/>
        <w:tabs>
          <w:tab w:val="right" w:leader="dot" w:pos="9432"/>
        </w:tabs>
        <w:spacing w:before="163"/>
        <w:ind w:firstLine="0"/>
        <w:jc w:val="left"/>
      </w:pPr>
      <w:r>
        <w:t>предприятия</w:t>
      </w:r>
      <w:r>
        <w:rPr>
          <w:spacing w:val="-3"/>
        </w:rPr>
        <w:t xml:space="preserve"> </w:t>
      </w:r>
      <w:r>
        <w:t>АО</w:t>
      </w:r>
      <w:r>
        <w:rPr>
          <w:spacing w:val="-8"/>
        </w:rPr>
        <w:t xml:space="preserve"> </w:t>
      </w:r>
      <w:r>
        <w:t>«ПФ</w:t>
      </w:r>
      <w:r>
        <w:rPr>
          <w:spacing w:val="-7"/>
        </w:rPr>
        <w:t xml:space="preserve"> </w:t>
      </w:r>
      <w:r>
        <w:t>«СКБ</w:t>
      </w:r>
      <w:r>
        <w:rPr>
          <w:spacing w:val="-13"/>
        </w:rPr>
        <w:t xml:space="preserve"> </w:t>
      </w:r>
      <w:r>
        <w:rPr>
          <w:spacing w:val="-2"/>
        </w:rPr>
        <w:t>Контур»</w:t>
      </w:r>
      <w:r>
        <w:tab/>
      </w:r>
      <w:r>
        <w:rPr>
          <w:spacing w:val="-5"/>
        </w:rPr>
        <w:t>48</w:t>
      </w:r>
    </w:p>
    <w:p w14:paraId="6D407580" w14:textId="77777777" w:rsidR="000F290B" w:rsidRDefault="00C47243">
      <w:pPr>
        <w:pStyle w:val="a5"/>
        <w:numPr>
          <w:ilvl w:val="1"/>
          <w:numId w:val="13"/>
        </w:numPr>
        <w:tabs>
          <w:tab w:val="left" w:pos="561"/>
          <w:tab w:val="right" w:leader="dot" w:pos="9398"/>
        </w:tabs>
        <w:spacing w:before="158"/>
        <w:ind w:left="561" w:hanging="421"/>
        <w:rPr>
          <w:sz w:val="28"/>
        </w:rPr>
      </w:pPr>
      <w:r>
        <w:rPr>
          <w:sz w:val="28"/>
        </w:rPr>
        <w:t>Мероприятия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конкурентоспособности…</w:t>
      </w:r>
      <w:r>
        <w:rPr>
          <w:sz w:val="28"/>
        </w:rPr>
        <w:tab/>
      </w:r>
      <w:r>
        <w:rPr>
          <w:spacing w:val="-5"/>
          <w:sz w:val="28"/>
        </w:rPr>
        <w:t>48</w:t>
      </w:r>
    </w:p>
    <w:p w14:paraId="5CE8B240" w14:textId="77777777" w:rsidR="000F290B" w:rsidRDefault="00C47243">
      <w:pPr>
        <w:pStyle w:val="a3"/>
        <w:tabs>
          <w:tab w:val="right" w:leader="dot" w:pos="9442"/>
        </w:tabs>
        <w:spacing w:before="164"/>
        <w:ind w:firstLine="0"/>
        <w:jc w:val="left"/>
      </w:pPr>
      <w:r>
        <w:t>АО</w:t>
      </w:r>
      <w:r>
        <w:rPr>
          <w:spacing w:val="-2"/>
        </w:rPr>
        <w:t xml:space="preserve"> </w:t>
      </w:r>
      <w:r>
        <w:t>«ПФ</w:t>
      </w:r>
      <w:r>
        <w:rPr>
          <w:spacing w:val="-2"/>
        </w:rPr>
        <w:t xml:space="preserve"> </w:t>
      </w:r>
      <w:r>
        <w:t>«СКБ</w:t>
      </w:r>
      <w:r>
        <w:rPr>
          <w:spacing w:val="-7"/>
        </w:rPr>
        <w:t xml:space="preserve"> </w:t>
      </w:r>
      <w:r>
        <w:rPr>
          <w:spacing w:val="-2"/>
        </w:rPr>
        <w:t>Контур»</w:t>
      </w:r>
      <w:r>
        <w:tab/>
      </w:r>
      <w:r>
        <w:rPr>
          <w:spacing w:val="-5"/>
        </w:rPr>
        <w:t>50</w:t>
      </w:r>
    </w:p>
    <w:p w14:paraId="660B19BD" w14:textId="77777777" w:rsidR="000F290B" w:rsidRDefault="00C47243">
      <w:pPr>
        <w:pStyle w:val="a5"/>
        <w:numPr>
          <w:ilvl w:val="1"/>
          <w:numId w:val="13"/>
        </w:numPr>
        <w:tabs>
          <w:tab w:val="left" w:pos="561"/>
          <w:tab w:val="right" w:leader="dot" w:pos="9403"/>
        </w:tabs>
        <w:spacing w:before="162"/>
        <w:ind w:left="561" w:hanging="421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экономической</w:t>
      </w:r>
      <w:r>
        <w:rPr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мероприятий…</w:t>
      </w:r>
      <w:r>
        <w:rPr>
          <w:sz w:val="28"/>
        </w:rPr>
        <w:tab/>
      </w:r>
      <w:r>
        <w:rPr>
          <w:spacing w:val="-5"/>
          <w:sz w:val="28"/>
        </w:rPr>
        <w:t>54</w:t>
      </w:r>
    </w:p>
    <w:p w14:paraId="52E7555B" w14:textId="77777777" w:rsidR="000F290B" w:rsidRDefault="00C47243">
      <w:pPr>
        <w:pStyle w:val="a3"/>
        <w:tabs>
          <w:tab w:val="right" w:leader="dot" w:pos="9494"/>
        </w:tabs>
        <w:spacing w:before="158"/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57</w:t>
      </w:r>
    </w:p>
    <w:p w14:paraId="0FC25AE7" w14:textId="77777777" w:rsidR="000F290B" w:rsidRDefault="00C47243">
      <w:pPr>
        <w:pStyle w:val="a3"/>
        <w:tabs>
          <w:tab w:val="right" w:leader="dot" w:pos="9485"/>
        </w:tabs>
        <w:spacing w:before="163"/>
        <w:ind w:firstLine="0"/>
        <w:jc w:val="left"/>
      </w:pPr>
      <w:r>
        <w:t>Список</w:t>
      </w:r>
      <w:r>
        <w:rPr>
          <w:spacing w:val="-16"/>
        </w:rPr>
        <w:t xml:space="preserve"> </w:t>
      </w:r>
      <w:r>
        <w:t>использованных</w:t>
      </w:r>
      <w:r>
        <w:rPr>
          <w:spacing w:val="-1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59</w:t>
      </w:r>
    </w:p>
    <w:p w14:paraId="2E261767" w14:textId="77777777" w:rsidR="000F290B" w:rsidRDefault="000F290B">
      <w:pPr>
        <w:pStyle w:val="a3"/>
        <w:jc w:val="left"/>
        <w:sectPr w:rsidR="000F290B">
          <w:pgSz w:w="11910" w:h="16840"/>
          <w:pgMar w:top="1020" w:right="708" w:bottom="280" w:left="1559" w:header="720" w:footer="720" w:gutter="0"/>
          <w:cols w:space="720"/>
        </w:sectPr>
      </w:pPr>
    </w:p>
    <w:p w14:paraId="065C88D6" w14:textId="77777777" w:rsidR="000F290B" w:rsidRDefault="00C47243">
      <w:pPr>
        <w:pStyle w:val="a3"/>
        <w:spacing w:before="67"/>
        <w:ind w:left="6" w:right="7" w:firstLine="0"/>
        <w:jc w:val="center"/>
      </w:pPr>
      <w:r>
        <w:rPr>
          <w:spacing w:val="-2"/>
        </w:rPr>
        <w:lastRenderedPageBreak/>
        <w:t>ВВЕДЕНИЕ</w:t>
      </w:r>
    </w:p>
    <w:p w14:paraId="26FA38FC" w14:textId="77777777" w:rsidR="000F290B" w:rsidRDefault="000F290B">
      <w:pPr>
        <w:pStyle w:val="a3"/>
        <w:spacing w:before="81"/>
        <w:ind w:left="0" w:firstLine="0"/>
        <w:jc w:val="left"/>
      </w:pPr>
    </w:p>
    <w:p w14:paraId="6868DAB6" w14:textId="77777777" w:rsidR="000F290B" w:rsidRDefault="00C47243" w:rsidP="0047370E">
      <w:pPr>
        <w:pStyle w:val="a3"/>
        <w:spacing w:line="360" w:lineRule="auto"/>
        <w:ind w:right="111" w:firstLine="706"/>
      </w:pPr>
      <w:r>
        <w:t>Конкуренция</w:t>
      </w:r>
      <w:r>
        <w:rPr>
          <w:spacing w:val="-3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рынка,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присутствует несколько компаний, предлагающих потребителям аналогичные товары. В этих условиях для сохранения конкурентоспособности каждой компании необходимо, чтобы ее продукт был лучшего качества и удовлетворял бы потребности потребителя наилучшим способом по сравнению с конкурентами, т.е. был бы наиболее привлекательным по сравнению с аналогичными продуктами.</w:t>
      </w:r>
    </w:p>
    <w:p w14:paraId="199B56AE" w14:textId="77777777" w:rsidR="000F290B" w:rsidRDefault="00C47243" w:rsidP="0047370E">
      <w:pPr>
        <w:pStyle w:val="a3"/>
        <w:spacing w:line="360" w:lineRule="auto"/>
        <w:ind w:right="141"/>
      </w:pPr>
      <w:r>
        <w:t>В условиях жесткой конкуренции между большого количества компании, главная</w:t>
      </w:r>
      <w:r>
        <w:rPr>
          <w:spacing w:val="-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 нахождении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 рынке. Для этого предприятие должно учитывать все особенности современного рынка.</w:t>
      </w:r>
    </w:p>
    <w:p w14:paraId="77590D86" w14:textId="77777777" w:rsidR="000F290B" w:rsidRDefault="00C47243" w:rsidP="0047370E">
      <w:pPr>
        <w:pStyle w:val="a3"/>
        <w:spacing w:before="3" w:line="360" w:lineRule="auto"/>
        <w:ind w:right="136"/>
      </w:pPr>
      <w:r>
        <w:t>Наличие конкуренции характеризует рыночное хозяйство. Именно она способна обеспечить</w:t>
      </w:r>
      <w:r>
        <w:rPr>
          <w:spacing w:val="-2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свободу, создать условия для ее реализации в экономической среде, только в этих условиях возможна разработка и создание новых видов высококонкурентных товаров и услуг.</w:t>
      </w:r>
    </w:p>
    <w:p w14:paraId="2E68D65A" w14:textId="77777777" w:rsidR="000F290B" w:rsidRDefault="00C47243" w:rsidP="0047370E">
      <w:pPr>
        <w:pStyle w:val="a3"/>
        <w:tabs>
          <w:tab w:val="left" w:pos="1666"/>
          <w:tab w:val="left" w:pos="2692"/>
          <w:tab w:val="left" w:pos="3330"/>
          <w:tab w:val="left" w:pos="4001"/>
          <w:tab w:val="left" w:pos="5118"/>
          <w:tab w:val="left" w:pos="5581"/>
          <w:tab w:val="left" w:pos="6609"/>
          <w:tab w:val="left" w:pos="8318"/>
        </w:tabs>
        <w:spacing w:line="360" w:lineRule="auto"/>
        <w:ind w:right="138"/>
      </w:pP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конкурентной</w:t>
      </w:r>
      <w:r>
        <w:rPr>
          <w:spacing w:val="40"/>
        </w:rPr>
        <w:t xml:space="preserve"> </w:t>
      </w:r>
      <w:r>
        <w:t>борьбы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успешном</w:t>
      </w:r>
      <w:r>
        <w:rPr>
          <w:spacing w:val="40"/>
        </w:rPr>
        <w:t xml:space="preserve"> </w:t>
      </w:r>
      <w:r>
        <w:t>функционировании</w:t>
      </w:r>
      <w:r>
        <w:rPr>
          <w:spacing w:val="80"/>
        </w:rPr>
        <w:t xml:space="preserve"> </w:t>
      </w:r>
      <w:r>
        <w:t>рыночной</w:t>
      </w:r>
      <w:r>
        <w:rPr>
          <w:spacing w:val="-6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признана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ведущих,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7"/>
        </w:rPr>
        <w:t xml:space="preserve"> </w:t>
      </w:r>
      <w:r>
        <w:t>факты –</w:t>
      </w:r>
      <w:r>
        <w:rPr>
          <w:spacing w:val="-5"/>
        </w:rPr>
        <w:t xml:space="preserve"> </w:t>
      </w:r>
      <w:r>
        <w:t>в настоящее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большинстве</w:t>
      </w:r>
      <w:r>
        <w:rPr>
          <w:spacing w:val="8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уже</w:t>
      </w:r>
      <w:r>
        <w:rPr>
          <w:spacing w:val="80"/>
        </w:rPr>
        <w:t xml:space="preserve"> </w:t>
      </w:r>
      <w:r>
        <w:t>приняты</w:t>
      </w:r>
      <w:r>
        <w:rPr>
          <w:spacing w:val="80"/>
        </w:rPr>
        <w:t xml:space="preserve"> </w:t>
      </w:r>
      <w:r>
        <w:t>законы</w:t>
      </w:r>
      <w:r>
        <w:rPr>
          <w:spacing w:val="80"/>
        </w:rPr>
        <w:t xml:space="preserve"> </w:t>
      </w:r>
      <w:r>
        <w:t>о конкуренции,</w:t>
      </w:r>
      <w:r>
        <w:rPr>
          <w:spacing w:val="-3"/>
        </w:rPr>
        <w:t xml:space="preserve"> </w:t>
      </w:r>
      <w:r>
        <w:t>создаются организации,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вопросами. В основе конкурентной экономики лежит промышленность, способная конкурировать. В</w:t>
      </w:r>
      <w:r>
        <w:rPr>
          <w:spacing w:val="-7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компаний –</w:t>
      </w:r>
      <w:r>
        <w:rPr>
          <w:spacing w:val="-3"/>
        </w:rPr>
        <w:t xml:space="preserve"> </w:t>
      </w:r>
      <w:r>
        <w:t>победить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 конкурентами.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победа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разовой,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случайной,</w:t>
      </w:r>
      <w:r>
        <w:rPr>
          <w:spacing w:val="80"/>
        </w:rPr>
        <w:t xml:space="preserve"> </w:t>
      </w:r>
      <w:r>
        <w:t>а закономерным</w:t>
      </w:r>
      <w:r>
        <w:rPr>
          <w:spacing w:val="39"/>
        </w:rPr>
        <w:t xml:space="preserve"> </w:t>
      </w:r>
      <w:r>
        <w:t>итогом</w:t>
      </w:r>
      <w:r>
        <w:rPr>
          <w:spacing w:val="37"/>
        </w:rPr>
        <w:t xml:space="preserve"> </w:t>
      </w:r>
      <w:r>
        <w:t>постоянной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грамотной</w:t>
      </w:r>
      <w:r>
        <w:rPr>
          <w:spacing w:val="35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компании.</w:t>
      </w:r>
      <w:r>
        <w:rPr>
          <w:spacing w:val="38"/>
        </w:rPr>
        <w:t xml:space="preserve"> </w:t>
      </w:r>
      <w:r>
        <w:t>будет</w:t>
      </w:r>
      <w:r>
        <w:rPr>
          <w:spacing w:val="34"/>
        </w:rPr>
        <w:t xml:space="preserve"> </w:t>
      </w:r>
      <w:r>
        <w:t xml:space="preserve">ли </w:t>
      </w:r>
      <w:r>
        <w:rPr>
          <w:spacing w:val="-2"/>
        </w:rPr>
        <w:t>достигнута</w:t>
      </w:r>
      <w:r>
        <w:tab/>
      </w:r>
      <w:r>
        <w:rPr>
          <w:spacing w:val="-2"/>
        </w:rPr>
        <w:t>победа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нет,</w:t>
      </w:r>
      <w:r>
        <w:tab/>
      </w:r>
      <w:r>
        <w:rPr>
          <w:spacing w:val="-2"/>
        </w:rPr>
        <w:t>зависит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 xml:space="preserve">компании </w:t>
      </w:r>
      <w:r>
        <w:t>конкурировать,</w:t>
      </w:r>
      <w:r>
        <w:rPr>
          <w:spacing w:val="38"/>
        </w:rPr>
        <w:t xml:space="preserve"> </w:t>
      </w:r>
      <w:r>
        <w:t>то</w:t>
      </w:r>
      <w:r>
        <w:rPr>
          <w:spacing w:val="36"/>
        </w:rPr>
        <w:t xml:space="preserve"> </w:t>
      </w:r>
      <w:r>
        <w:t>есть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какой</w:t>
      </w:r>
      <w:r>
        <w:rPr>
          <w:spacing w:val="36"/>
        </w:rPr>
        <w:t xml:space="preserve"> </w:t>
      </w:r>
      <w:r>
        <w:t>степени</w:t>
      </w:r>
      <w:r>
        <w:rPr>
          <w:spacing w:val="36"/>
        </w:rPr>
        <w:t xml:space="preserve"> </w:t>
      </w:r>
      <w:r>
        <w:t>компания,</w:t>
      </w:r>
      <w:r>
        <w:rPr>
          <w:spacing w:val="39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продукция</w:t>
      </w:r>
      <w:r>
        <w:rPr>
          <w:spacing w:val="38"/>
        </w:rPr>
        <w:t xml:space="preserve"> </w:t>
      </w:r>
      <w:r>
        <w:rPr>
          <w:spacing w:val="-10"/>
        </w:rPr>
        <w:t>и</w:t>
      </w:r>
    </w:p>
    <w:p w14:paraId="06F3FA2A" w14:textId="77777777" w:rsidR="000F290B" w:rsidRDefault="00C47243" w:rsidP="0047370E">
      <w:pPr>
        <w:pStyle w:val="a3"/>
        <w:ind w:firstLine="0"/>
      </w:pPr>
      <w:r>
        <w:t>услуги</w:t>
      </w:r>
      <w:r>
        <w:rPr>
          <w:spacing w:val="-7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сравнении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компаниями-</w:t>
      </w:r>
      <w:r>
        <w:rPr>
          <w:spacing w:val="-2"/>
        </w:rPr>
        <w:t>аналогами.</w:t>
      </w:r>
    </w:p>
    <w:p w14:paraId="58D0CAF6" w14:textId="77777777" w:rsidR="000F290B" w:rsidRDefault="00C47243" w:rsidP="0047370E">
      <w:pPr>
        <w:pStyle w:val="a3"/>
        <w:spacing w:before="162" w:line="360" w:lineRule="auto"/>
        <w:ind w:right="141"/>
      </w:pPr>
      <w:r>
        <w:t>Проблема конкурентной способности и ее достижения остается наиболее актуальной, поскольку в рыночной экономике способность вести конкурентную</w:t>
      </w:r>
      <w:r>
        <w:rPr>
          <w:spacing w:val="-4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ключевой фактор,</w:t>
      </w:r>
      <w:r>
        <w:rPr>
          <w:spacing w:val="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rPr>
          <w:spacing w:val="-2"/>
        </w:rPr>
        <w:t>определить</w:t>
      </w:r>
    </w:p>
    <w:p w14:paraId="5D0737ED" w14:textId="77777777" w:rsidR="000F290B" w:rsidRDefault="00C47243" w:rsidP="0047370E">
      <w:pPr>
        <w:spacing w:line="266" w:lineRule="exact"/>
        <w:ind w:left="6" w:right="3"/>
        <w:jc w:val="both"/>
        <w:rPr>
          <w:sz w:val="24"/>
        </w:rPr>
      </w:pPr>
      <w:r>
        <w:rPr>
          <w:spacing w:val="-10"/>
          <w:sz w:val="24"/>
        </w:rPr>
        <w:t>3</w:t>
      </w:r>
    </w:p>
    <w:p w14:paraId="78F962E6" w14:textId="77777777" w:rsidR="000F290B" w:rsidRDefault="000F290B" w:rsidP="0047370E">
      <w:pPr>
        <w:spacing w:line="266" w:lineRule="exact"/>
        <w:jc w:val="both"/>
        <w:rPr>
          <w:sz w:val="24"/>
        </w:rPr>
        <w:sectPr w:rsidR="000F290B">
          <w:pgSz w:w="11910" w:h="16840"/>
          <w:pgMar w:top="1040" w:right="708" w:bottom="280" w:left="1559" w:header="720" w:footer="720" w:gutter="0"/>
          <w:cols w:space="720"/>
        </w:sectPr>
      </w:pPr>
    </w:p>
    <w:p w14:paraId="12540FAA" w14:textId="77777777" w:rsidR="000F290B" w:rsidRDefault="00C47243" w:rsidP="0047370E">
      <w:pPr>
        <w:pStyle w:val="a3"/>
        <w:spacing w:before="67" w:line="360" w:lineRule="auto"/>
        <w:ind w:right="138" w:firstLine="0"/>
      </w:pPr>
      <w:r>
        <w:lastRenderedPageBreak/>
        <w:t>способность компании продолжительный период удерживать рыночные позиции и достигать поставленные цели. Стабильность и уверенность повышения конкурентной способности компании – это очень важная задача для организаций в настоящее время. Поэтому сегодня для компаний особо значимы вопросы, касающиеся оценки и анализа уровня собственной конкурентоспособности,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определения 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резервов ее повышения-укрепления.</w:t>
      </w:r>
    </w:p>
    <w:p w14:paraId="3DE994D8" w14:textId="77777777" w:rsidR="000F290B" w:rsidRDefault="00C47243" w:rsidP="0047370E">
      <w:pPr>
        <w:pStyle w:val="a3"/>
        <w:spacing w:before="5" w:line="360" w:lineRule="auto"/>
        <w:ind w:right="137"/>
      </w:pPr>
      <w:r>
        <w:t>В современных условиях развития экономики компаниям особое внимание следует уделять факторам, влияющим на уровень конкурентоспособности, что является ключевым аспектом успешного функционирования бизнеса.</w:t>
      </w:r>
    </w:p>
    <w:p w14:paraId="45000320" w14:textId="77777777" w:rsidR="000F290B" w:rsidRDefault="00C47243" w:rsidP="0047370E">
      <w:pPr>
        <w:pStyle w:val="a3"/>
        <w:spacing w:line="360" w:lineRule="auto"/>
        <w:ind w:right="135"/>
      </w:pPr>
      <w:r>
        <w:t>В связи с динамичными изменениями во внешней среде компаний, их руководство заинтересовано в быстром и успешном продвижении своей продукции, товаров и услуг на соответствующих рынках, следовательно, необходимо постоянно повышать уровень конкурентоспособности.</w:t>
      </w:r>
    </w:p>
    <w:p w14:paraId="2C84C89B" w14:textId="77777777" w:rsidR="000F290B" w:rsidRDefault="00C47243" w:rsidP="0047370E">
      <w:pPr>
        <w:pStyle w:val="a3"/>
        <w:spacing w:line="362" w:lineRule="auto"/>
        <w:ind w:right="144"/>
      </w:pPr>
      <w:r>
        <w:t>Успешное руководство компанией и ее функционирование обеспечивается путем ее четкого и систематического управления.</w:t>
      </w:r>
    </w:p>
    <w:p w14:paraId="7D109DF3" w14:textId="77777777" w:rsidR="000F290B" w:rsidRDefault="00C47243" w:rsidP="0047370E">
      <w:pPr>
        <w:pStyle w:val="a3"/>
        <w:spacing w:line="360" w:lineRule="auto"/>
        <w:ind w:right="142"/>
      </w:pPr>
      <w:r>
        <w:t>Актуальность темы, выбранной для написания выпускной квалификационной</w:t>
      </w:r>
      <w:r>
        <w:rPr>
          <w:spacing w:val="-15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обусловлена</w:t>
      </w:r>
      <w:r>
        <w:rPr>
          <w:spacing w:val="-11"/>
        </w:rPr>
        <w:t xml:space="preserve"> </w:t>
      </w:r>
      <w:r>
        <w:t>тем,</w:t>
      </w:r>
      <w:r>
        <w:rPr>
          <w:spacing w:val="-1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стратегического управления конкурентной способностью компании должна стать реализация долгосрочного планирования поведения компании на рынке с учетом сложившихся условий на рынке и прогнозом их развития.</w:t>
      </w:r>
    </w:p>
    <w:p w14:paraId="01886399" w14:textId="77777777" w:rsidR="000F290B" w:rsidRDefault="00C47243" w:rsidP="0047370E">
      <w:pPr>
        <w:pStyle w:val="a3"/>
        <w:spacing w:line="357" w:lineRule="auto"/>
        <w:ind w:right="137"/>
      </w:pPr>
      <w:r>
        <w:t>Цель выпускной квалификационной работы заключается в том, чтобы определить пути повышения конкурентоспособности предприятия.</w:t>
      </w:r>
    </w:p>
    <w:p w14:paraId="6861A2D8" w14:textId="77777777" w:rsidR="000F290B" w:rsidRDefault="00C47243" w:rsidP="0047370E">
      <w:pPr>
        <w:pStyle w:val="a3"/>
        <w:ind w:left="851" w:firstLine="0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поставлены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14:paraId="04B13681" w14:textId="77777777" w:rsidR="000F290B" w:rsidRDefault="00C47243" w:rsidP="0047370E">
      <w:pPr>
        <w:pStyle w:val="a5"/>
        <w:numPr>
          <w:ilvl w:val="0"/>
          <w:numId w:val="12"/>
        </w:numPr>
        <w:tabs>
          <w:tab w:val="left" w:pos="1036"/>
        </w:tabs>
        <w:spacing w:before="163" w:line="357" w:lineRule="auto"/>
        <w:ind w:right="141" w:firstLine="710"/>
        <w:rPr>
          <w:sz w:val="28"/>
        </w:rPr>
      </w:pPr>
      <w:r>
        <w:rPr>
          <w:sz w:val="28"/>
        </w:rPr>
        <w:t xml:space="preserve">изучить теоретические аспекты управления конкурентоспособностью </w:t>
      </w:r>
      <w:r>
        <w:rPr>
          <w:spacing w:val="-2"/>
          <w:sz w:val="28"/>
        </w:rPr>
        <w:t>предприятия;</w:t>
      </w:r>
    </w:p>
    <w:p w14:paraId="1D849F60" w14:textId="77777777" w:rsidR="000F290B" w:rsidRDefault="00C47243" w:rsidP="0047370E">
      <w:pPr>
        <w:pStyle w:val="a5"/>
        <w:numPr>
          <w:ilvl w:val="0"/>
          <w:numId w:val="12"/>
        </w:numPr>
        <w:tabs>
          <w:tab w:val="left" w:pos="1013"/>
        </w:tabs>
        <w:spacing w:before="6"/>
        <w:ind w:left="1013" w:hanging="162"/>
        <w:rPr>
          <w:sz w:val="28"/>
        </w:rPr>
      </w:pPr>
      <w:r>
        <w:rPr>
          <w:sz w:val="28"/>
        </w:rPr>
        <w:t>провести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предприятия,</w:t>
      </w:r>
    </w:p>
    <w:p w14:paraId="03E2D54F" w14:textId="77777777" w:rsidR="000F290B" w:rsidRDefault="00C47243" w:rsidP="0047370E">
      <w:pPr>
        <w:pStyle w:val="a5"/>
        <w:numPr>
          <w:ilvl w:val="0"/>
          <w:numId w:val="12"/>
        </w:numPr>
        <w:tabs>
          <w:tab w:val="left" w:pos="998"/>
        </w:tabs>
        <w:spacing w:before="129" w:line="357" w:lineRule="auto"/>
        <w:ind w:right="141" w:firstLine="710"/>
        <w:rPr>
          <w:sz w:val="28"/>
        </w:rPr>
      </w:pPr>
      <w:r>
        <w:rPr>
          <w:spacing w:val="-2"/>
          <w:sz w:val="28"/>
        </w:rPr>
        <w:t>определить основные направления повышения конкурентоспособности предприятия.</w:t>
      </w:r>
    </w:p>
    <w:p w14:paraId="45B2539B" w14:textId="5E3E1B68" w:rsidR="000F290B" w:rsidRPr="0047370E" w:rsidRDefault="000F290B" w:rsidP="0047370E">
      <w:pPr>
        <w:pStyle w:val="a3"/>
        <w:spacing w:before="67" w:line="362" w:lineRule="auto"/>
        <w:ind w:left="851" w:firstLine="0"/>
        <w:jc w:val="left"/>
        <w:rPr>
          <w:lang w:val="en-US"/>
        </w:rPr>
      </w:pPr>
    </w:p>
    <w:sectPr w:rsidR="000F290B" w:rsidRPr="0047370E" w:rsidSect="0047370E">
      <w:footerReference w:type="default" r:id="rId7"/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92DE" w14:textId="77777777" w:rsidR="00C1572D" w:rsidRDefault="00C1572D">
      <w:r>
        <w:separator/>
      </w:r>
    </w:p>
  </w:endnote>
  <w:endnote w:type="continuationSeparator" w:id="0">
    <w:p w14:paraId="1E441F6E" w14:textId="77777777" w:rsidR="00C1572D" w:rsidRDefault="00C1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1F55" w14:textId="77777777" w:rsidR="000F290B" w:rsidRDefault="00C4724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79680" behindDoc="1" locked="0" layoutInCell="1" allowOverlap="1" wp14:anchorId="43A1463D" wp14:editId="1D106A21">
              <wp:simplePos x="0" y="0"/>
              <wp:positionH relativeFrom="page">
                <wp:posOffset>3941064</wp:posOffset>
              </wp:positionH>
              <wp:positionV relativeFrom="page">
                <wp:posOffset>9877781</wp:posOffset>
              </wp:positionV>
              <wp:extent cx="229235" cy="18097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10EEE" w14:textId="77777777" w:rsidR="000F290B" w:rsidRDefault="00C4724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1463D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6" type="#_x0000_t202" style="position:absolute;margin-left:310.3pt;margin-top:777.8pt;width:18.05pt;height:14.25pt;z-index:-1703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" filled="f" stroked="f">
              <v:textbox inset="0,0,0,0">
                <w:txbxContent>
                  <w:p w14:paraId="63F10EEE" w14:textId="77777777" w:rsidR="000F290B" w:rsidRDefault="00C4724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D562" w14:textId="77777777" w:rsidR="00C1572D" w:rsidRDefault="00C1572D">
      <w:r>
        <w:separator/>
      </w:r>
    </w:p>
  </w:footnote>
  <w:footnote w:type="continuationSeparator" w:id="0">
    <w:p w14:paraId="5E946EB1" w14:textId="77777777" w:rsidR="00C1572D" w:rsidRDefault="00C1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DB"/>
    <w:multiLevelType w:val="hybridMultilevel"/>
    <w:tmpl w:val="298C585A"/>
    <w:lvl w:ilvl="0" w:tplc="0CE02A10">
      <w:numFmt w:val="bullet"/>
      <w:lvlText w:val="-"/>
      <w:lvlJc w:val="left"/>
      <w:pPr>
        <w:ind w:left="14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36E65E">
      <w:numFmt w:val="bullet"/>
      <w:lvlText w:val="•"/>
      <w:lvlJc w:val="left"/>
      <w:pPr>
        <w:ind w:left="1103" w:hanging="495"/>
      </w:pPr>
      <w:rPr>
        <w:rFonts w:hint="default"/>
        <w:lang w:val="ru-RU" w:eastAsia="en-US" w:bidi="ar-SA"/>
      </w:rPr>
    </w:lvl>
    <w:lvl w:ilvl="2" w:tplc="2C0C3DCE">
      <w:numFmt w:val="bullet"/>
      <w:lvlText w:val="•"/>
      <w:lvlJc w:val="left"/>
      <w:pPr>
        <w:ind w:left="2067" w:hanging="495"/>
      </w:pPr>
      <w:rPr>
        <w:rFonts w:hint="default"/>
        <w:lang w:val="ru-RU" w:eastAsia="en-US" w:bidi="ar-SA"/>
      </w:rPr>
    </w:lvl>
    <w:lvl w:ilvl="3" w:tplc="8BF82AF2">
      <w:numFmt w:val="bullet"/>
      <w:lvlText w:val="•"/>
      <w:lvlJc w:val="left"/>
      <w:pPr>
        <w:ind w:left="3031" w:hanging="495"/>
      </w:pPr>
      <w:rPr>
        <w:rFonts w:hint="default"/>
        <w:lang w:val="ru-RU" w:eastAsia="en-US" w:bidi="ar-SA"/>
      </w:rPr>
    </w:lvl>
    <w:lvl w:ilvl="4" w:tplc="F8D0D922">
      <w:numFmt w:val="bullet"/>
      <w:lvlText w:val="•"/>
      <w:lvlJc w:val="left"/>
      <w:pPr>
        <w:ind w:left="3995" w:hanging="495"/>
      </w:pPr>
      <w:rPr>
        <w:rFonts w:hint="default"/>
        <w:lang w:val="ru-RU" w:eastAsia="en-US" w:bidi="ar-SA"/>
      </w:rPr>
    </w:lvl>
    <w:lvl w:ilvl="5" w:tplc="A19EB5D2">
      <w:numFmt w:val="bullet"/>
      <w:lvlText w:val="•"/>
      <w:lvlJc w:val="left"/>
      <w:pPr>
        <w:ind w:left="4959" w:hanging="495"/>
      </w:pPr>
      <w:rPr>
        <w:rFonts w:hint="default"/>
        <w:lang w:val="ru-RU" w:eastAsia="en-US" w:bidi="ar-SA"/>
      </w:rPr>
    </w:lvl>
    <w:lvl w:ilvl="6" w:tplc="C36C92D6">
      <w:numFmt w:val="bullet"/>
      <w:lvlText w:val="•"/>
      <w:lvlJc w:val="left"/>
      <w:pPr>
        <w:ind w:left="5923" w:hanging="495"/>
      </w:pPr>
      <w:rPr>
        <w:rFonts w:hint="default"/>
        <w:lang w:val="ru-RU" w:eastAsia="en-US" w:bidi="ar-SA"/>
      </w:rPr>
    </w:lvl>
    <w:lvl w:ilvl="7" w:tplc="C3DC7E10">
      <w:numFmt w:val="bullet"/>
      <w:lvlText w:val="•"/>
      <w:lvlJc w:val="left"/>
      <w:pPr>
        <w:ind w:left="6887" w:hanging="495"/>
      </w:pPr>
      <w:rPr>
        <w:rFonts w:hint="default"/>
        <w:lang w:val="ru-RU" w:eastAsia="en-US" w:bidi="ar-SA"/>
      </w:rPr>
    </w:lvl>
    <w:lvl w:ilvl="8" w:tplc="B57AA9DE">
      <w:numFmt w:val="bullet"/>
      <w:lvlText w:val="•"/>
      <w:lvlJc w:val="left"/>
      <w:pPr>
        <w:ind w:left="7851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10059D6"/>
    <w:multiLevelType w:val="multilevel"/>
    <w:tmpl w:val="67F8067E"/>
    <w:lvl w:ilvl="0">
      <w:start w:val="1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9F864FD"/>
    <w:multiLevelType w:val="hybridMultilevel"/>
    <w:tmpl w:val="3260DE9A"/>
    <w:lvl w:ilvl="0" w:tplc="7A3CDCF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A2F85A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268E770E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 w:tplc="EFA402C2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 w:tplc="0F58EA08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C770AEDE">
      <w:numFmt w:val="bullet"/>
      <w:lvlText w:val="•"/>
      <w:lvlJc w:val="left"/>
      <w:pPr>
        <w:ind w:left="4959" w:hanging="164"/>
      </w:pPr>
      <w:rPr>
        <w:rFonts w:hint="default"/>
        <w:lang w:val="ru-RU" w:eastAsia="en-US" w:bidi="ar-SA"/>
      </w:rPr>
    </w:lvl>
    <w:lvl w:ilvl="6" w:tplc="1C425A90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97AE7F94">
      <w:numFmt w:val="bullet"/>
      <w:lvlText w:val="•"/>
      <w:lvlJc w:val="left"/>
      <w:pPr>
        <w:ind w:left="6887" w:hanging="164"/>
      </w:pPr>
      <w:rPr>
        <w:rFonts w:hint="default"/>
        <w:lang w:val="ru-RU" w:eastAsia="en-US" w:bidi="ar-SA"/>
      </w:rPr>
    </w:lvl>
    <w:lvl w:ilvl="8" w:tplc="E3C6A190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50C0973"/>
    <w:multiLevelType w:val="hybridMultilevel"/>
    <w:tmpl w:val="655E587C"/>
    <w:lvl w:ilvl="0" w:tplc="1A5CBC86">
      <w:start w:val="1"/>
      <w:numFmt w:val="decimal"/>
      <w:lvlText w:val="%1."/>
      <w:lvlJc w:val="left"/>
      <w:pPr>
        <w:ind w:left="1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D1761DBE">
      <w:numFmt w:val="bullet"/>
      <w:lvlText w:val="•"/>
      <w:lvlJc w:val="left"/>
      <w:pPr>
        <w:ind w:left="1090" w:hanging="336"/>
      </w:pPr>
      <w:rPr>
        <w:rFonts w:hint="default"/>
        <w:lang w:val="ru-RU" w:eastAsia="en-US" w:bidi="ar-SA"/>
      </w:rPr>
    </w:lvl>
    <w:lvl w:ilvl="2" w:tplc="77FC6E02">
      <w:numFmt w:val="bullet"/>
      <w:lvlText w:val="•"/>
      <w:lvlJc w:val="left"/>
      <w:pPr>
        <w:ind w:left="2040" w:hanging="336"/>
      </w:pPr>
      <w:rPr>
        <w:rFonts w:hint="default"/>
        <w:lang w:val="ru-RU" w:eastAsia="en-US" w:bidi="ar-SA"/>
      </w:rPr>
    </w:lvl>
    <w:lvl w:ilvl="3" w:tplc="AB986636">
      <w:numFmt w:val="bullet"/>
      <w:lvlText w:val="•"/>
      <w:lvlJc w:val="left"/>
      <w:pPr>
        <w:ind w:left="2990" w:hanging="336"/>
      </w:pPr>
      <w:rPr>
        <w:rFonts w:hint="default"/>
        <w:lang w:val="ru-RU" w:eastAsia="en-US" w:bidi="ar-SA"/>
      </w:rPr>
    </w:lvl>
    <w:lvl w:ilvl="4" w:tplc="99B424C0">
      <w:numFmt w:val="bullet"/>
      <w:lvlText w:val="•"/>
      <w:lvlJc w:val="left"/>
      <w:pPr>
        <w:ind w:left="3940" w:hanging="336"/>
      </w:pPr>
      <w:rPr>
        <w:rFonts w:hint="default"/>
        <w:lang w:val="ru-RU" w:eastAsia="en-US" w:bidi="ar-SA"/>
      </w:rPr>
    </w:lvl>
    <w:lvl w:ilvl="5" w:tplc="382C704E">
      <w:numFmt w:val="bullet"/>
      <w:lvlText w:val="•"/>
      <w:lvlJc w:val="left"/>
      <w:pPr>
        <w:ind w:left="4890" w:hanging="336"/>
      </w:pPr>
      <w:rPr>
        <w:rFonts w:hint="default"/>
        <w:lang w:val="ru-RU" w:eastAsia="en-US" w:bidi="ar-SA"/>
      </w:rPr>
    </w:lvl>
    <w:lvl w:ilvl="6" w:tplc="DFCE652E">
      <w:numFmt w:val="bullet"/>
      <w:lvlText w:val="•"/>
      <w:lvlJc w:val="left"/>
      <w:pPr>
        <w:ind w:left="5841" w:hanging="336"/>
      </w:pPr>
      <w:rPr>
        <w:rFonts w:hint="default"/>
        <w:lang w:val="ru-RU" w:eastAsia="en-US" w:bidi="ar-SA"/>
      </w:rPr>
    </w:lvl>
    <w:lvl w:ilvl="7" w:tplc="FFD64CD0">
      <w:numFmt w:val="bullet"/>
      <w:lvlText w:val="•"/>
      <w:lvlJc w:val="left"/>
      <w:pPr>
        <w:ind w:left="6791" w:hanging="336"/>
      </w:pPr>
      <w:rPr>
        <w:rFonts w:hint="default"/>
        <w:lang w:val="ru-RU" w:eastAsia="en-US" w:bidi="ar-SA"/>
      </w:rPr>
    </w:lvl>
    <w:lvl w:ilvl="8" w:tplc="5E06A8FE">
      <w:numFmt w:val="bullet"/>
      <w:lvlText w:val="•"/>
      <w:lvlJc w:val="left"/>
      <w:pPr>
        <w:ind w:left="7741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EE25576"/>
    <w:multiLevelType w:val="hybridMultilevel"/>
    <w:tmpl w:val="CDCA7728"/>
    <w:lvl w:ilvl="0" w:tplc="9550ABCE">
      <w:numFmt w:val="bullet"/>
      <w:lvlText w:val="-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BA9B12">
      <w:numFmt w:val="bullet"/>
      <w:lvlText w:val="•"/>
      <w:lvlJc w:val="left"/>
      <w:pPr>
        <w:ind w:left="1089" w:hanging="188"/>
      </w:pPr>
      <w:rPr>
        <w:rFonts w:hint="default"/>
        <w:lang w:val="ru-RU" w:eastAsia="en-US" w:bidi="ar-SA"/>
      </w:rPr>
    </w:lvl>
    <w:lvl w:ilvl="2" w:tplc="7DC200C6">
      <w:numFmt w:val="bullet"/>
      <w:lvlText w:val="•"/>
      <w:lvlJc w:val="left"/>
      <w:pPr>
        <w:ind w:left="2039" w:hanging="188"/>
      </w:pPr>
      <w:rPr>
        <w:rFonts w:hint="default"/>
        <w:lang w:val="ru-RU" w:eastAsia="en-US" w:bidi="ar-SA"/>
      </w:rPr>
    </w:lvl>
    <w:lvl w:ilvl="3" w:tplc="E3D06176">
      <w:numFmt w:val="bullet"/>
      <w:lvlText w:val="•"/>
      <w:lvlJc w:val="left"/>
      <w:pPr>
        <w:ind w:left="2989" w:hanging="188"/>
      </w:pPr>
      <w:rPr>
        <w:rFonts w:hint="default"/>
        <w:lang w:val="ru-RU" w:eastAsia="en-US" w:bidi="ar-SA"/>
      </w:rPr>
    </w:lvl>
    <w:lvl w:ilvl="4" w:tplc="5C2A1816">
      <w:numFmt w:val="bullet"/>
      <w:lvlText w:val="•"/>
      <w:lvlJc w:val="left"/>
      <w:pPr>
        <w:ind w:left="3938" w:hanging="188"/>
      </w:pPr>
      <w:rPr>
        <w:rFonts w:hint="default"/>
        <w:lang w:val="ru-RU" w:eastAsia="en-US" w:bidi="ar-SA"/>
      </w:rPr>
    </w:lvl>
    <w:lvl w:ilvl="5" w:tplc="4A66A666">
      <w:numFmt w:val="bullet"/>
      <w:lvlText w:val="•"/>
      <w:lvlJc w:val="left"/>
      <w:pPr>
        <w:ind w:left="4888" w:hanging="188"/>
      </w:pPr>
      <w:rPr>
        <w:rFonts w:hint="default"/>
        <w:lang w:val="ru-RU" w:eastAsia="en-US" w:bidi="ar-SA"/>
      </w:rPr>
    </w:lvl>
    <w:lvl w:ilvl="6" w:tplc="259A07E4">
      <w:numFmt w:val="bullet"/>
      <w:lvlText w:val="•"/>
      <w:lvlJc w:val="left"/>
      <w:pPr>
        <w:ind w:left="5838" w:hanging="188"/>
      </w:pPr>
      <w:rPr>
        <w:rFonts w:hint="default"/>
        <w:lang w:val="ru-RU" w:eastAsia="en-US" w:bidi="ar-SA"/>
      </w:rPr>
    </w:lvl>
    <w:lvl w:ilvl="7" w:tplc="304C47D8">
      <w:numFmt w:val="bullet"/>
      <w:lvlText w:val="•"/>
      <w:lvlJc w:val="left"/>
      <w:pPr>
        <w:ind w:left="6787" w:hanging="188"/>
      </w:pPr>
      <w:rPr>
        <w:rFonts w:hint="default"/>
        <w:lang w:val="ru-RU" w:eastAsia="en-US" w:bidi="ar-SA"/>
      </w:rPr>
    </w:lvl>
    <w:lvl w:ilvl="8" w:tplc="9B6AA50A">
      <w:numFmt w:val="bullet"/>
      <w:lvlText w:val="•"/>
      <w:lvlJc w:val="left"/>
      <w:pPr>
        <w:ind w:left="7737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468F1437"/>
    <w:multiLevelType w:val="multilevel"/>
    <w:tmpl w:val="8FF2B6CC"/>
    <w:lvl w:ilvl="0">
      <w:start w:val="1"/>
      <w:numFmt w:val="decimal"/>
      <w:lvlText w:val="%1"/>
      <w:lvlJc w:val="left"/>
      <w:pPr>
        <w:ind w:left="165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1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48CA314F"/>
    <w:multiLevelType w:val="hybridMultilevel"/>
    <w:tmpl w:val="A4C825A8"/>
    <w:lvl w:ilvl="0" w:tplc="00E815B0">
      <w:numFmt w:val="bullet"/>
      <w:lvlText w:val="-"/>
      <w:lvlJc w:val="left"/>
      <w:pPr>
        <w:ind w:left="14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B8BB48">
      <w:numFmt w:val="bullet"/>
      <w:lvlText w:val="•"/>
      <w:lvlJc w:val="left"/>
      <w:pPr>
        <w:ind w:left="1103" w:hanging="495"/>
      </w:pPr>
      <w:rPr>
        <w:rFonts w:hint="default"/>
        <w:lang w:val="ru-RU" w:eastAsia="en-US" w:bidi="ar-SA"/>
      </w:rPr>
    </w:lvl>
    <w:lvl w:ilvl="2" w:tplc="6C5C811A">
      <w:numFmt w:val="bullet"/>
      <w:lvlText w:val="•"/>
      <w:lvlJc w:val="left"/>
      <w:pPr>
        <w:ind w:left="2067" w:hanging="495"/>
      </w:pPr>
      <w:rPr>
        <w:rFonts w:hint="default"/>
        <w:lang w:val="ru-RU" w:eastAsia="en-US" w:bidi="ar-SA"/>
      </w:rPr>
    </w:lvl>
    <w:lvl w:ilvl="3" w:tplc="6B68F2F8">
      <w:numFmt w:val="bullet"/>
      <w:lvlText w:val="•"/>
      <w:lvlJc w:val="left"/>
      <w:pPr>
        <w:ind w:left="3031" w:hanging="495"/>
      </w:pPr>
      <w:rPr>
        <w:rFonts w:hint="default"/>
        <w:lang w:val="ru-RU" w:eastAsia="en-US" w:bidi="ar-SA"/>
      </w:rPr>
    </w:lvl>
    <w:lvl w:ilvl="4" w:tplc="A308FE68">
      <w:numFmt w:val="bullet"/>
      <w:lvlText w:val="•"/>
      <w:lvlJc w:val="left"/>
      <w:pPr>
        <w:ind w:left="3995" w:hanging="495"/>
      </w:pPr>
      <w:rPr>
        <w:rFonts w:hint="default"/>
        <w:lang w:val="ru-RU" w:eastAsia="en-US" w:bidi="ar-SA"/>
      </w:rPr>
    </w:lvl>
    <w:lvl w:ilvl="5" w:tplc="940C3840">
      <w:numFmt w:val="bullet"/>
      <w:lvlText w:val="•"/>
      <w:lvlJc w:val="left"/>
      <w:pPr>
        <w:ind w:left="4959" w:hanging="495"/>
      </w:pPr>
      <w:rPr>
        <w:rFonts w:hint="default"/>
        <w:lang w:val="ru-RU" w:eastAsia="en-US" w:bidi="ar-SA"/>
      </w:rPr>
    </w:lvl>
    <w:lvl w:ilvl="6" w:tplc="6826D55E">
      <w:numFmt w:val="bullet"/>
      <w:lvlText w:val="•"/>
      <w:lvlJc w:val="left"/>
      <w:pPr>
        <w:ind w:left="5923" w:hanging="495"/>
      </w:pPr>
      <w:rPr>
        <w:rFonts w:hint="default"/>
        <w:lang w:val="ru-RU" w:eastAsia="en-US" w:bidi="ar-SA"/>
      </w:rPr>
    </w:lvl>
    <w:lvl w:ilvl="7" w:tplc="2AB01C96">
      <w:numFmt w:val="bullet"/>
      <w:lvlText w:val="•"/>
      <w:lvlJc w:val="left"/>
      <w:pPr>
        <w:ind w:left="6887" w:hanging="495"/>
      </w:pPr>
      <w:rPr>
        <w:rFonts w:hint="default"/>
        <w:lang w:val="ru-RU" w:eastAsia="en-US" w:bidi="ar-SA"/>
      </w:rPr>
    </w:lvl>
    <w:lvl w:ilvl="8" w:tplc="F89869B4">
      <w:numFmt w:val="bullet"/>
      <w:lvlText w:val="•"/>
      <w:lvlJc w:val="left"/>
      <w:pPr>
        <w:ind w:left="7851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4F9142F1"/>
    <w:multiLevelType w:val="hybridMultilevel"/>
    <w:tmpl w:val="AAA045AC"/>
    <w:lvl w:ilvl="0" w:tplc="371CABF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68A4D8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83502132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 w:tplc="D5466826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 w:tplc="DF6AA8DA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554E2A4E">
      <w:numFmt w:val="bullet"/>
      <w:lvlText w:val="•"/>
      <w:lvlJc w:val="left"/>
      <w:pPr>
        <w:ind w:left="4959" w:hanging="164"/>
      </w:pPr>
      <w:rPr>
        <w:rFonts w:hint="default"/>
        <w:lang w:val="ru-RU" w:eastAsia="en-US" w:bidi="ar-SA"/>
      </w:rPr>
    </w:lvl>
    <w:lvl w:ilvl="6" w:tplc="756C0F66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3D6E24F2">
      <w:numFmt w:val="bullet"/>
      <w:lvlText w:val="•"/>
      <w:lvlJc w:val="left"/>
      <w:pPr>
        <w:ind w:left="6887" w:hanging="164"/>
      </w:pPr>
      <w:rPr>
        <w:rFonts w:hint="default"/>
        <w:lang w:val="ru-RU" w:eastAsia="en-US" w:bidi="ar-SA"/>
      </w:rPr>
    </w:lvl>
    <w:lvl w:ilvl="8" w:tplc="D9A428AE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EE2596F"/>
    <w:multiLevelType w:val="hybridMultilevel"/>
    <w:tmpl w:val="9446CE22"/>
    <w:lvl w:ilvl="0" w:tplc="776CD70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A081C6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150854AC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 w:tplc="BE160612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 w:tplc="1FC29D78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8EFC04D0">
      <w:numFmt w:val="bullet"/>
      <w:lvlText w:val="•"/>
      <w:lvlJc w:val="left"/>
      <w:pPr>
        <w:ind w:left="4959" w:hanging="164"/>
      </w:pPr>
      <w:rPr>
        <w:rFonts w:hint="default"/>
        <w:lang w:val="ru-RU" w:eastAsia="en-US" w:bidi="ar-SA"/>
      </w:rPr>
    </w:lvl>
    <w:lvl w:ilvl="6" w:tplc="0C6AAE7C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3D6CDEC4">
      <w:numFmt w:val="bullet"/>
      <w:lvlText w:val="•"/>
      <w:lvlJc w:val="left"/>
      <w:pPr>
        <w:ind w:left="6887" w:hanging="164"/>
      </w:pPr>
      <w:rPr>
        <w:rFonts w:hint="default"/>
        <w:lang w:val="ru-RU" w:eastAsia="en-US" w:bidi="ar-SA"/>
      </w:rPr>
    </w:lvl>
    <w:lvl w:ilvl="8" w:tplc="892E2BB2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FEC22A9"/>
    <w:multiLevelType w:val="hybridMultilevel"/>
    <w:tmpl w:val="AF4455CC"/>
    <w:lvl w:ilvl="0" w:tplc="C5DE7EB0">
      <w:numFmt w:val="bullet"/>
      <w:lvlText w:val="-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A007E">
      <w:numFmt w:val="bullet"/>
      <w:lvlText w:val="•"/>
      <w:lvlJc w:val="left"/>
      <w:pPr>
        <w:ind w:left="1103" w:hanging="202"/>
      </w:pPr>
      <w:rPr>
        <w:rFonts w:hint="default"/>
        <w:lang w:val="ru-RU" w:eastAsia="en-US" w:bidi="ar-SA"/>
      </w:rPr>
    </w:lvl>
    <w:lvl w:ilvl="2" w:tplc="5DB2D178">
      <w:numFmt w:val="bullet"/>
      <w:lvlText w:val="•"/>
      <w:lvlJc w:val="left"/>
      <w:pPr>
        <w:ind w:left="2067" w:hanging="202"/>
      </w:pPr>
      <w:rPr>
        <w:rFonts w:hint="default"/>
        <w:lang w:val="ru-RU" w:eastAsia="en-US" w:bidi="ar-SA"/>
      </w:rPr>
    </w:lvl>
    <w:lvl w:ilvl="3" w:tplc="8200C8D6">
      <w:numFmt w:val="bullet"/>
      <w:lvlText w:val="•"/>
      <w:lvlJc w:val="left"/>
      <w:pPr>
        <w:ind w:left="3031" w:hanging="202"/>
      </w:pPr>
      <w:rPr>
        <w:rFonts w:hint="default"/>
        <w:lang w:val="ru-RU" w:eastAsia="en-US" w:bidi="ar-SA"/>
      </w:rPr>
    </w:lvl>
    <w:lvl w:ilvl="4" w:tplc="3BCEDE04">
      <w:numFmt w:val="bullet"/>
      <w:lvlText w:val="•"/>
      <w:lvlJc w:val="left"/>
      <w:pPr>
        <w:ind w:left="3995" w:hanging="202"/>
      </w:pPr>
      <w:rPr>
        <w:rFonts w:hint="default"/>
        <w:lang w:val="ru-RU" w:eastAsia="en-US" w:bidi="ar-SA"/>
      </w:rPr>
    </w:lvl>
    <w:lvl w:ilvl="5" w:tplc="C10A2458">
      <w:numFmt w:val="bullet"/>
      <w:lvlText w:val="•"/>
      <w:lvlJc w:val="left"/>
      <w:pPr>
        <w:ind w:left="4959" w:hanging="202"/>
      </w:pPr>
      <w:rPr>
        <w:rFonts w:hint="default"/>
        <w:lang w:val="ru-RU" w:eastAsia="en-US" w:bidi="ar-SA"/>
      </w:rPr>
    </w:lvl>
    <w:lvl w:ilvl="6" w:tplc="8A38095A">
      <w:numFmt w:val="bullet"/>
      <w:lvlText w:val="•"/>
      <w:lvlJc w:val="left"/>
      <w:pPr>
        <w:ind w:left="5923" w:hanging="202"/>
      </w:pPr>
      <w:rPr>
        <w:rFonts w:hint="default"/>
        <w:lang w:val="ru-RU" w:eastAsia="en-US" w:bidi="ar-SA"/>
      </w:rPr>
    </w:lvl>
    <w:lvl w:ilvl="7" w:tplc="149AB5B4">
      <w:numFmt w:val="bullet"/>
      <w:lvlText w:val="•"/>
      <w:lvlJc w:val="left"/>
      <w:pPr>
        <w:ind w:left="6887" w:hanging="202"/>
      </w:pPr>
      <w:rPr>
        <w:rFonts w:hint="default"/>
        <w:lang w:val="ru-RU" w:eastAsia="en-US" w:bidi="ar-SA"/>
      </w:rPr>
    </w:lvl>
    <w:lvl w:ilvl="8" w:tplc="31C6FB22">
      <w:numFmt w:val="bullet"/>
      <w:lvlText w:val="•"/>
      <w:lvlJc w:val="left"/>
      <w:pPr>
        <w:ind w:left="7851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692450C2"/>
    <w:multiLevelType w:val="hybridMultilevel"/>
    <w:tmpl w:val="E0BC4D28"/>
    <w:lvl w:ilvl="0" w:tplc="73A01E64">
      <w:numFmt w:val="bullet"/>
      <w:lvlText w:val="–"/>
      <w:lvlJc w:val="left"/>
      <w:pPr>
        <w:ind w:left="14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D62942">
      <w:numFmt w:val="bullet"/>
      <w:lvlText w:val="•"/>
      <w:lvlJc w:val="left"/>
      <w:pPr>
        <w:ind w:left="1089" w:hanging="346"/>
      </w:pPr>
      <w:rPr>
        <w:rFonts w:hint="default"/>
        <w:lang w:val="ru-RU" w:eastAsia="en-US" w:bidi="ar-SA"/>
      </w:rPr>
    </w:lvl>
    <w:lvl w:ilvl="2" w:tplc="4F862EAA">
      <w:numFmt w:val="bullet"/>
      <w:lvlText w:val="•"/>
      <w:lvlJc w:val="left"/>
      <w:pPr>
        <w:ind w:left="2039" w:hanging="346"/>
      </w:pPr>
      <w:rPr>
        <w:rFonts w:hint="default"/>
        <w:lang w:val="ru-RU" w:eastAsia="en-US" w:bidi="ar-SA"/>
      </w:rPr>
    </w:lvl>
    <w:lvl w:ilvl="3" w:tplc="879042E2">
      <w:numFmt w:val="bullet"/>
      <w:lvlText w:val="•"/>
      <w:lvlJc w:val="left"/>
      <w:pPr>
        <w:ind w:left="2989" w:hanging="346"/>
      </w:pPr>
      <w:rPr>
        <w:rFonts w:hint="default"/>
        <w:lang w:val="ru-RU" w:eastAsia="en-US" w:bidi="ar-SA"/>
      </w:rPr>
    </w:lvl>
    <w:lvl w:ilvl="4" w:tplc="3138B848">
      <w:numFmt w:val="bullet"/>
      <w:lvlText w:val="•"/>
      <w:lvlJc w:val="left"/>
      <w:pPr>
        <w:ind w:left="3938" w:hanging="346"/>
      </w:pPr>
      <w:rPr>
        <w:rFonts w:hint="default"/>
        <w:lang w:val="ru-RU" w:eastAsia="en-US" w:bidi="ar-SA"/>
      </w:rPr>
    </w:lvl>
    <w:lvl w:ilvl="5" w:tplc="1C0688B6">
      <w:numFmt w:val="bullet"/>
      <w:lvlText w:val="•"/>
      <w:lvlJc w:val="left"/>
      <w:pPr>
        <w:ind w:left="4888" w:hanging="346"/>
      </w:pPr>
      <w:rPr>
        <w:rFonts w:hint="default"/>
        <w:lang w:val="ru-RU" w:eastAsia="en-US" w:bidi="ar-SA"/>
      </w:rPr>
    </w:lvl>
    <w:lvl w:ilvl="6" w:tplc="148EF106">
      <w:numFmt w:val="bullet"/>
      <w:lvlText w:val="•"/>
      <w:lvlJc w:val="left"/>
      <w:pPr>
        <w:ind w:left="5838" w:hanging="346"/>
      </w:pPr>
      <w:rPr>
        <w:rFonts w:hint="default"/>
        <w:lang w:val="ru-RU" w:eastAsia="en-US" w:bidi="ar-SA"/>
      </w:rPr>
    </w:lvl>
    <w:lvl w:ilvl="7" w:tplc="0E287D7E">
      <w:numFmt w:val="bullet"/>
      <w:lvlText w:val="•"/>
      <w:lvlJc w:val="left"/>
      <w:pPr>
        <w:ind w:left="6787" w:hanging="346"/>
      </w:pPr>
      <w:rPr>
        <w:rFonts w:hint="default"/>
        <w:lang w:val="ru-RU" w:eastAsia="en-US" w:bidi="ar-SA"/>
      </w:rPr>
    </w:lvl>
    <w:lvl w:ilvl="8" w:tplc="B414E4A8">
      <w:numFmt w:val="bullet"/>
      <w:lvlText w:val="•"/>
      <w:lvlJc w:val="left"/>
      <w:pPr>
        <w:ind w:left="7737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69430507"/>
    <w:multiLevelType w:val="hybridMultilevel"/>
    <w:tmpl w:val="3CE20620"/>
    <w:lvl w:ilvl="0" w:tplc="66AAEF64">
      <w:numFmt w:val="bullet"/>
      <w:lvlText w:val="—"/>
      <w:lvlJc w:val="left"/>
      <w:pPr>
        <w:ind w:left="140" w:hanging="7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885CE8">
      <w:numFmt w:val="bullet"/>
      <w:lvlText w:val="•"/>
      <w:lvlJc w:val="left"/>
      <w:pPr>
        <w:ind w:left="1089" w:hanging="726"/>
      </w:pPr>
      <w:rPr>
        <w:rFonts w:hint="default"/>
        <w:lang w:val="ru-RU" w:eastAsia="en-US" w:bidi="ar-SA"/>
      </w:rPr>
    </w:lvl>
    <w:lvl w:ilvl="2" w:tplc="8A1609C6">
      <w:numFmt w:val="bullet"/>
      <w:lvlText w:val="•"/>
      <w:lvlJc w:val="left"/>
      <w:pPr>
        <w:ind w:left="2039" w:hanging="726"/>
      </w:pPr>
      <w:rPr>
        <w:rFonts w:hint="default"/>
        <w:lang w:val="ru-RU" w:eastAsia="en-US" w:bidi="ar-SA"/>
      </w:rPr>
    </w:lvl>
    <w:lvl w:ilvl="3" w:tplc="6C380E40">
      <w:numFmt w:val="bullet"/>
      <w:lvlText w:val="•"/>
      <w:lvlJc w:val="left"/>
      <w:pPr>
        <w:ind w:left="2989" w:hanging="726"/>
      </w:pPr>
      <w:rPr>
        <w:rFonts w:hint="default"/>
        <w:lang w:val="ru-RU" w:eastAsia="en-US" w:bidi="ar-SA"/>
      </w:rPr>
    </w:lvl>
    <w:lvl w:ilvl="4" w:tplc="E8905C24">
      <w:numFmt w:val="bullet"/>
      <w:lvlText w:val="•"/>
      <w:lvlJc w:val="left"/>
      <w:pPr>
        <w:ind w:left="3938" w:hanging="726"/>
      </w:pPr>
      <w:rPr>
        <w:rFonts w:hint="default"/>
        <w:lang w:val="ru-RU" w:eastAsia="en-US" w:bidi="ar-SA"/>
      </w:rPr>
    </w:lvl>
    <w:lvl w:ilvl="5" w:tplc="347A7F4A">
      <w:numFmt w:val="bullet"/>
      <w:lvlText w:val="•"/>
      <w:lvlJc w:val="left"/>
      <w:pPr>
        <w:ind w:left="4888" w:hanging="726"/>
      </w:pPr>
      <w:rPr>
        <w:rFonts w:hint="default"/>
        <w:lang w:val="ru-RU" w:eastAsia="en-US" w:bidi="ar-SA"/>
      </w:rPr>
    </w:lvl>
    <w:lvl w:ilvl="6" w:tplc="C7A2250A">
      <w:numFmt w:val="bullet"/>
      <w:lvlText w:val="•"/>
      <w:lvlJc w:val="left"/>
      <w:pPr>
        <w:ind w:left="5838" w:hanging="726"/>
      </w:pPr>
      <w:rPr>
        <w:rFonts w:hint="default"/>
        <w:lang w:val="ru-RU" w:eastAsia="en-US" w:bidi="ar-SA"/>
      </w:rPr>
    </w:lvl>
    <w:lvl w:ilvl="7" w:tplc="66344E58">
      <w:numFmt w:val="bullet"/>
      <w:lvlText w:val="•"/>
      <w:lvlJc w:val="left"/>
      <w:pPr>
        <w:ind w:left="6787" w:hanging="726"/>
      </w:pPr>
      <w:rPr>
        <w:rFonts w:hint="default"/>
        <w:lang w:val="ru-RU" w:eastAsia="en-US" w:bidi="ar-SA"/>
      </w:rPr>
    </w:lvl>
    <w:lvl w:ilvl="8" w:tplc="18422402">
      <w:numFmt w:val="bullet"/>
      <w:lvlText w:val="•"/>
      <w:lvlJc w:val="left"/>
      <w:pPr>
        <w:ind w:left="7737" w:hanging="726"/>
      </w:pPr>
      <w:rPr>
        <w:rFonts w:hint="default"/>
        <w:lang w:val="ru-RU" w:eastAsia="en-US" w:bidi="ar-SA"/>
      </w:rPr>
    </w:lvl>
  </w:abstractNum>
  <w:abstractNum w:abstractNumId="12" w15:restartNumberingAfterBreak="0">
    <w:nsid w:val="69855C16"/>
    <w:multiLevelType w:val="hybridMultilevel"/>
    <w:tmpl w:val="24CAB308"/>
    <w:lvl w:ilvl="0" w:tplc="BC6C06E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3A83308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2ED8860E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 w:tplc="34609B20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 w:tplc="94225DAC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1E6EE356">
      <w:numFmt w:val="bullet"/>
      <w:lvlText w:val="•"/>
      <w:lvlJc w:val="left"/>
      <w:pPr>
        <w:ind w:left="4959" w:hanging="164"/>
      </w:pPr>
      <w:rPr>
        <w:rFonts w:hint="default"/>
        <w:lang w:val="ru-RU" w:eastAsia="en-US" w:bidi="ar-SA"/>
      </w:rPr>
    </w:lvl>
    <w:lvl w:ilvl="6" w:tplc="1892FBE6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2D4C44EA">
      <w:numFmt w:val="bullet"/>
      <w:lvlText w:val="•"/>
      <w:lvlJc w:val="left"/>
      <w:pPr>
        <w:ind w:left="6887" w:hanging="164"/>
      </w:pPr>
      <w:rPr>
        <w:rFonts w:hint="default"/>
        <w:lang w:val="ru-RU" w:eastAsia="en-US" w:bidi="ar-SA"/>
      </w:rPr>
    </w:lvl>
    <w:lvl w:ilvl="8" w:tplc="548602DA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90B"/>
    <w:rsid w:val="000F290B"/>
    <w:rsid w:val="0047370E"/>
    <w:rsid w:val="00BF7C7B"/>
    <w:rsid w:val="00C1572D"/>
    <w:rsid w:val="00C4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E0A7"/>
  <w15:docId w15:val="{56882626-CBA8-43E9-8B98-C8D7659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490" w:hanging="21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2025-01-14T06:20:00Z</dcterms:created>
  <dcterms:modified xsi:type="dcterms:W3CDTF">2025-01-22T16:11:00Z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