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7D" w:rsidRPr="00715C7D" w:rsidRDefault="00715C7D" w:rsidP="00715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 xml:space="preserve">Уголовный процесс, экзамен, </w:t>
      </w:r>
      <w:proofErr w:type="spellStart"/>
      <w:r w:rsidRPr="00715C7D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Специфическим принципом уголовного процесса является …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Окончанием и специфическим признаком стадии уголовного процесса является …</w:t>
      </w:r>
    </w:p>
    <w:p w:rsidR="00335490" w:rsidRPr="00715C7D" w:rsidRDefault="00335490" w:rsidP="00335490">
      <w:pPr>
        <w:rPr>
          <w:rFonts w:ascii="Times New Roman" w:hAnsi="Times New Roman" w:cs="Times New Roman"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Оценка доказательств в уголовном процессе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Потерпевший в уголовном процессе …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Обвиняемый в уголовном процессе на стадии рассмотрения дела в суде именуется …</w:t>
      </w:r>
    </w:p>
    <w:p w:rsidR="00335490" w:rsidRPr="00F44A09" w:rsidRDefault="00335490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 xml:space="preserve">Следственное правосудие отличается от </w:t>
      </w:r>
      <w:proofErr w:type="gramStart"/>
      <w:r w:rsidRPr="00715C7D">
        <w:rPr>
          <w:rFonts w:ascii="Times New Roman" w:hAnsi="Times New Roman" w:cs="Times New Roman"/>
          <w:b/>
          <w:sz w:val="28"/>
          <w:szCs w:val="28"/>
        </w:rPr>
        <w:t>состязательного</w:t>
      </w:r>
      <w:proofErr w:type="gramEnd"/>
      <w:r w:rsidRPr="00715C7D">
        <w:rPr>
          <w:rFonts w:ascii="Times New Roman" w:hAnsi="Times New Roman" w:cs="Times New Roman"/>
          <w:b/>
          <w:sz w:val="28"/>
          <w:szCs w:val="28"/>
        </w:rPr>
        <w:t xml:space="preserve"> тем, что …</w:t>
      </w:r>
      <w:r w:rsidRPr="00715C7D">
        <w:rPr>
          <w:rFonts w:ascii="Times New Roman" w:hAnsi="Times New Roman" w:cs="Times New Roman"/>
          <w:sz w:val="28"/>
          <w:szCs w:val="28"/>
        </w:rPr>
        <w:tab/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Функция … означает противодействие обвинению всеми незапрещенными в законе способами</w:t>
      </w:r>
    </w:p>
    <w:p w:rsidR="00335490" w:rsidRPr="00F44A09" w:rsidRDefault="00335490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Неверно, что руководитель следственного органа вправе …</w:t>
      </w:r>
      <w:r w:rsidRPr="00715C7D">
        <w:rPr>
          <w:rFonts w:ascii="Times New Roman" w:hAnsi="Times New Roman" w:cs="Times New Roman"/>
          <w:sz w:val="28"/>
          <w:szCs w:val="28"/>
        </w:rPr>
        <w:tab/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Наступивший в результате совершения преступления существенный вред общественным отношениям, охраняемым уголовным законом, – это … последствия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 xml:space="preserve">На досудебном этапе уголовного процесса в соответствии со ст. 125 Уголовно-процессуального кодекса РФ судебному обжалованию подлежат действия (бездействие) и решения должностных лиц органов уголовного преследования, которые способны причинить ущерб конституционным правам и свободам участников уголовного судопроизводства либо затруднить доступ граждан </w:t>
      </w:r>
      <w:proofErr w:type="gramStart"/>
      <w:r w:rsidRPr="00715C7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15C7D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 xml:space="preserve">В судебном заседании является обязательным участие такого участника процесса, как: </w:t>
      </w:r>
      <w:proofErr w:type="gramStart"/>
      <w:r w:rsidRPr="00715C7D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proofErr w:type="gramEnd"/>
      <w:r w:rsidRPr="00715C7D">
        <w:rPr>
          <w:rFonts w:ascii="Times New Roman" w:hAnsi="Times New Roman" w:cs="Times New Roman"/>
          <w:b/>
          <w:sz w:val="28"/>
          <w:szCs w:val="28"/>
        </w:rPr>
        <w:t xml:space="preserve"> или частный … (потерпевшего)</w:t>
      </w:r>
    </w:p>
    <w:p w:rsidR="00335490" w:rsidRPr="00715C7D" w:rsidRDefault="00335490" w:rsidP="00335490">
      <w:pPr>
        <w:rPr>
          <w:rFonts w:ascii="Times New Roman" w:hAnsi="Times New Roman" w:cs="Times New Roman"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 xml:space="preserve">Представителями потерпевшего, гражданского истца и частного обвинителя могут выступать: все лица, способные, по мнению вышеназванных участников судопроизводства, оказать им </w:t>
      </w:r>
      <w:proofErr w:type="gramStart"/>
      <w:r w:rsidRPr="00715C7D">
        <w:rPr>
          <w:rFonts w:ascii="Times New Roman" w:hAnsi="Times New Roman" w:cs="Times New Roman"/>
          <w:b/>
          <w:sz w:val="28"/>
          <w:szCs w:val="28"/>
        </w:rPr>
        <w:t>квалифицированную</w:t>
      </w:r>
      <w:proofErr w:type="gramEnd"/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35490" w:rsidRPr="00715C7D" w:rsidRDefault="00335490" w:rsidP="00335490">
      <w:pPr>
        <w:rPr>
          <w:rFonts w:ascii="Times New Roman" w:hAnsi="Times New Roman" w:cs="Times New Roman"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Не согласиться с заключением эксперта следователь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35490" w:rsidRPr="00715C7D" w:rsidRDefault="00335490" w:rsidP="00335490">
      <w:pPr>
        <w:rPr>
          <w:rFonts w:ascii="Times New Roman" w:hAnsi="Times New Roman" w:cs="Times New Roman"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От иных принудительных мер в уголовном процессе меры пресечения отличаются тем, что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Максимальный срок рассмотрения жалобы прокурором составляет …</w:t>
      </w:r>
    </w:p>
    <w:p w:rsidR="00335490" w:rsidRPr="00715C7D" w:rsidRDefault="00335490" w:rsidP="00335490">
      <w:pPr>
        <w:rPr>
          <w:rFonts w:ascii="Times New Roman" w:hAnsi="Times New Roman" w:cs="Times New Roman"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lastRenderedPageBreak/>
        <w:t>Поступившая жалобы в суд должна быть рассмотрена в срок не позднее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Ходатайство в уголовном судопроизводстве – это …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Рассмотрение уголовных дел в апелляционном порядке осуществляется …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Вред, причиненный гражданину в результате уголовного преследования, возмещается государством в … объеме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Если обвиняемый, не содержащийся под стражей, не является для ознакомления с материалами уголовного дела без уважительных причин, то следователь по истечении предусмотренного срока с момента объявления об окончании следственных действий …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Вред, причиненный гражданину в результате уголовного преследования, возмещается государством в … объеме</w:t>
      </w:r>
    </w:p>
    <w:p w:rsidR="00335490" w:rsidRPr="00715C7D" w:rsidRDefault="00335490" w:rsidP="00715C7D">
      <w:pPr>
        <w:rPr>
          <w:rFonts w:ascii="Times New Roman" w:hAnsi="Times New Roman" w:cs="Times New Roman"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Обстоятельство, отличающее обыск от выемки,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– …</w:t>
      </w:r>
      <w:r w:rsidRPr="00715C7D">
        <w:rPr>
          <w:rFonts w:ascii="Times New Roman" w:hAnsi="Times New Roman" w:cs="Times New Roman"/>
          <w:sz w:val="28"/>
          <w:szCs w:val="28"/>
        </w:rPr>
        <w:tab/>
      </w:r>
    </w:p>
    <w:p w:rsidR="00335490" w:rsidRPr="00715C7D" w:rsidRDefault="00335490" w:rsidP="00715C7D">
      <w:pPr>
        <w:rPr>
          <w:rFonts w:ascii="Times New Roman" w:hAnsi="Times New Roman" w:cs="Times New Roman"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Срок предварительного расследования исчисляется с момента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Постановления о привлечении в качестве обвиняемого должно быть вынесено …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Уголовно-процессуальный закон – это …</w:t>
      </w:r>
    </w:p>
    <w:p w:rsidR="00715C7D" w:rsidRPr="00F44A09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… часть Уголовного кодекса РФ содержит описание отдельных преступлений и предусматривает за них наказание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Установите в хронологической последовательности этапы принятия отечественных норм уголовного права:</w:t>
      </w:r>
    </w:p>
    <w:p w:rsidR="00335490" w:rsidRPr="00715C7D" w:rsidRDefault="00335490" w:rsidP="00335490">
      <w:pPr>
        <w:rPr>
          <w:rFonts w:ascii="Times New Roman" w:hAnsi="Times New Roman" w:cs="Times New Roman"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Специфическим принципом уголовного процесса является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Согласно принципу …, все неустранимые сомнения в виновности лица толкуются в его пользу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Оценка доказательств в уголовном процессе …</w:t>
      </w:r>
    </w:p>
    <w:p w:rsidR="00335490" w:rsidRPr="00715C7D" w:rsidRDefault="00335490" w:rsidP="00335490">
      <w:pPr>
        <w:rPr>
          <w:rFonts w:ascii="Times New Roman" w:hAnsi="Times New Roman" w:cs="Times New Roman"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Потерпевший в уголовном процессе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Специалист в уголовном процессе может привлекаться …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Участниками уголовного судопроизводства являются …</w:t>
      </w:r>
    </w:p>
    <w:p w:rsidR="00335490" w:rsidRPr="00F44A09" w:rsidRDefault="00335490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lastRenderedPageBreak/>
        <w:t>Понятым может быть …</w:t>
      </w:r>
      <w:r w:rsidRPr="00715C7D">
        <w:rPr>
          <w:rFonts w:ascii="Times New Roman" w:hAnsi="Times New Roman" w:cs="Times New Roman"/>
          <w:sz w:val="28"/>
          <w:szCs w:val="28"/>
        </w:rPr>
        <w:tab/>
      </w:r>
    </w:p>
    <w:p w:rsid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Формами преступного деяния по Уголовному кодексу РФ являются преступное действие и преступное …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Наступивший в результате совершения преступления существенный вред общественным отношениям, охраняемым уголовным законом, – это … последствия</w:t>
      </w:r>
    </w:p>
    <w:p w:rsidR="00335490" w:rsidRPr="00715C7D" w:rsidRDefault="00335490" w:rsidP="00715C7D">
      <w:pPr>
        <w:rPr>
          <w:rFonts w:ascii="Times New Roman" w:hAnsi="Times New Roman" w:cs="Times New Roman"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Неверно, что к способам собирания доказательств относится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  <w:r w:rsidRPr="00715C7D">
        <w:rPr>
          <w:rFonts w:ascii="Times New Roman" w:hAnsi="Times New Roman" w:cs="Times New Roman"/>
          <w:sz w:val="28"/>
          <w:szCs w:val="28"/>
        </w:rPr>
        <w:tab/>
      </w:r>
    </w:p>
    <w:p w:rsidR="00335490" w:rsidRPr="00715C7D" w:rsidRDefault="00335490" w:rsidP="00715C7D">
      <w:pPr>
        <w:rPr>
          <w:rFonts w:ascii="Times New Roman" w:hAnsi="Times New Roman" w:cs="Times New Roman"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Признание обвиняемым своей вины в совершении преступления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  <w:r w:rsidRPr="00715C7D">
        <w:rPr>
          <w:rFonts w:ascii="Times New Roman" w:hAnsi="Times New Roman" w:cs="Times New Roman"/>
          <w:sz w:val="28"/>
          <w:szCs w:val="28"/>
        </w:rPr>
        <w:tab/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От иных принудительных мер в уголовном процессе меры пресечения отличаются тем, что …</w:t>
      </w:r>
    </w:p>
    <w:p w:rsidR="00335490" w:rsidRPr="00715C7D" w:rsidRDefault="00335490" w:rsidP="00335490">
      <w:pPr>
        <w:rPr>
          <w:rFonts w:ascii="Times New Roman" w:hAnsi="Times New Roman" w:cs="Times New Roman"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Ходатайство в уголовном судопроизводстве – это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35490" w:rsidRPr="00715C7D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715C7D">
        <w:rPr>
          <w:rFonts w:ascii="Times New Roman" w:hAnsi="Times New Roman" w:cs="Times New Roman"/>
          <w:b/>
          <w:sz w:val="28"/>
          <w:szCs w:val="28"/>
        </w:rPr>
        <w:t>Рассмотрение уголовных дел в апелляционном порядке осуществляется …</w:t>
      </w:r>
    </w:p>
    <w:p w:rsidR="00335490" w:rsidRPr="00715C7D" w:rsidRDefault="00335490" w:rsidP="00335490">
      <w:pPr>
        <w:rPr>
          <w:rFonts w:ascii="Times New Roman" w:hAnsi="Times New Roman" w:cs="Times New Roman"/>
          <w:sz w:val="28"/>
          <w:szCs w:val="28"/>
        </w:rPr>
      </w:pPr>
      <w:r w:rsidRPr="00E57010">
        <w:rPr>
          <w:rFonts w:ascii="Times New Roman" w:hAnsi="Times New Roman" w:cs="Times New Roman"/>
          <w:b/>
          <w:sz w:val="28"/>
          <w:szCs w:val="28"/>
        </w:rPr>
        <w:t>Изменение приговора в кассационном порядке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B8312A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Вред, причиненный гражданину в результате уголовного преследования, возмещается государством в … объеме</w:t>
      </w:r>
    </w:p>
    <w:p w:rsidR="00B8312A" w:rsidRPr="00715C7D" w:rsidRDefault="00335490" w:rsidP="00335490">
      <w:pPr>
        <w:rPr>
          <w:rFonts w:ascii="Times New Roman" w:hAnsi="Times New Roman" w:cs="Times New Roman"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Срок для принятия решения о возбуждении уголовного дела начинает исчисляться с момента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35490" w:rsidRPr="00715C7D" w:rsidRDefault="00335490" w:rsidP="00B8312A">
      <w:pPr>
        <w:rPr>
          <w:rFonts w:ascii="Times New Roman" w:hAnsi="Times New Roman" w:cs="Times New Roman"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Уголовное дело считается возбужденным с момента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35490" w:rsidRPr="00F44A09" w:rsidRDefault="00335490" w:rsidP="00335490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Срок предварительного расследования исчисляется с момента …</w:t>
      </w:r>
      <w:r w:rsidRPr="00715C7D">
        <w:rPr>
          <w:rFonts w:ascii="Times New Roman" w:hAnsi="Times New Roman" w:cs="Times New Roman"/>
          <w:sz w:val="28"/>
          <w:szCs w:val="28"/>
        </w:rPr>
        <w:tab/>
      </w:r>
    </w:p>
    <w:p w:rsidR="001E777B" w:rsidRPr="00B8312A" w:rsidRDefault="001E777B" w:rsidP="001E777B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… часть Уголовного кодекса РФ содержит описание отдельных преступлений и предусматривает за них наказание</w:t>
      </w:r>
    </w:p>
    <w:p w:rsidR="001E777B" w:rsidRPr="00B8312A" w:rsidRDefault="001E777B" w:rsidP="001E777B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Принцип охраны прав и свобод человека и гражданина в уголовном судопроизводстве заключается в том, что …</w:t>
      </w:r>
    </w:p>
    <w:p w:rsidR="001E777B" w:rsidRPr="00B8312A" w:rsidRDefault="001E777B" w:rsidP="001E777B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Состязательность в уголовном процессе предусматривает …</w:t>
      </w:r>
    </w:p>
    <w:p w:rsidR="001E777B" w:rsidRPr="00715C7D" w:rsidRDefault="001E777B" w:rsidP="00B8312A">
      <w:pPr>
        <w:rPr>
          <w:rFonts w:ascii="Times New Roman" w:hAnsi="Times New Roman" w:cs="Times New Roman"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Специфическим принципом уголовного процесса является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  <w:r w:rsidRPr="00715C7D">
        <w:rPr>
          <w:rFonts w:ascii="Times New Roman" w:hAnsi="Times New Roman" w:cs="Times New Roman"/>
          <w:sz w:val="28"/>
          <w:szCs w:val="28"/>
        </w:rPr>
        <w:tab/>
      </w:r>
    </w:p>
    <w:p w:rsidR="001E777B" w:rsidRPr="00B8312A" w:rsidRDefault="001E777B" w:rsidP="001E777B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Пример правонарушения, которое повлечет наступление уголовной ответственности: «…»</w:t>
      </w:r>
    </w:p>
    <w:p w:rsidR="001E777B" w:rsidRPr="00715C7D" w:rsidRDefault="001E777B" w:rsidP="00B8312A">
      <w:pPr>
        <w:rPr>
          <w:rFonts w:ascii="Times New Roman" w:hAnsi="Times New Roman" w:cs="Times New Roman"/>
          <w:sz w:val="28"/>
          <w:szCs w:val="28"/>
        </w:rPr>
      </w:pPr>
      <w:r w:rsidRPr="00715C7D">
        <w:rPr>
          <w:rFonts w:ascii="Times New Roman" w:hAnsi="Times New Roman" w:cs="Times New Roman"/>
          <w:sz w:val="28"/>
          <w:szCs w:val="28"/>
        </w:rPr>
        <w:tab/>
      </w:r>
    </w:p>
    <w:p w:rsidR="001E777B" w:rsidRPr="00B8312A" w:rsidRDefault="001E777B" w:rsidP="001E777B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Хранение денежных средств и материальных ценностей, изъятых по уголовному делу, допускается </w:t>
      </w:r>
      <w:proofErr w:type="gramStart"/>
      <w:r w:rsidRPr="00B8312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8312A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1E777B" w:rsidRPr="00B8312A" w:rsidRDefault="001E777B" w:rsidP="001E777B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Неверно, что собирание доказательств в уголовном процессе может осуществлять …</w:t>
      </w:r>
    </w:p>
    <w:p w:rsidR="001E777B" w:rsidRPr="00B8312A" w:rsidRDefault="001E777B" w:rsidP="001E777B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Понятым может быть …</w:t>
      </w:r>
    </w:p>
    <w:p w:rsidR="001E777B" w:rsidRPr="00B8312A" w:rsidRDefault="001E777B" w:rsidP="001E777B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Формами преступного деяния по Уголовному кодексу РФ являются преступное действие и преступное …</w:t>
      </w:r>
    </w:p>
    <w:p w:rsidR="001E777B" w:rsidRPr="00B8312A" w:rsidRDefault="001E777B" w:rsidP="001E777B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Наступивший в результате совершения преступления существенный вред общественным отношениям, охраняемым уголовным законом, – это … последствия</w:t>
      </w:r>
    </w:p>
    <w:p w:rsidR="001E777B" w:rsidRPr="00715C7D" w:rsidRDefault="001E777B" w:rsidP="001E777B">
      <w:pPr>
        <w:rPr>
          <w:rFonts w:ascii="Times New Roman" w:hAnsi="Times New Roman" w:cs="Times New Roman"/>
          <w:sz w:val="28"/>
          <w:szCs w:val="28"/>
        </w:rPr>
      </w:pPr>
      <w:r w:rsidRPr="00715C7D">
        <w:rPr>
          <w:rFonts w:ascii="Times New Roman" w:hAnsi="Times New Roman" w:cs="Times New Roman"/>
          <w:sz w:val="28"/>
          <w:szCs w:val="28"/>
        </w:rPr>
        <w:t>В</w:t>
      </w:r>
      <w:r w:rsidRPr="00B8312A">
        <w:rPr>
          <w:rFonts w:ascii="Times New Roman" w:hAnsi="Times New Roman" w:cs="Times New Roman"/>
          <w:b/>
          <w:sz w:val="28"/>
          <w:szCs w:val="28"/>
        </w:rPr>
        <w:t xml:space="preserve">ещественные доказательства должны храниться при уголовном деле </w:t>
      </w:r>
      <w:proofErr w:type="gramStart"/>
      <w:r w:rsidRPr="00B8312A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B8312A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1E777B" w:rsidRPr="00715C7D" w:rsidRDefault="001E777B" w:rsidP="001E777B">
      <w:pPr>
        <w:rPr>
          <w:rFonts w:ascii="Times New Roman" w:hAnsi="Times New Roman" w:cs="Times New Roman"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Процесс доказывания состоит из следующих этапов: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E777B" w:rsidRPr="007A271A" w:rsidRDefault="001E777B" w:rsidP="00B8312A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Неверно, что к способам собирания доказательств относится …</w:t>
      </w:r>
      <w:r w:rsidRPr="00715C7D">
        <w:rPr>
          <w:rFonts w:ascii="Times New Roman" w:hAnsi="Times New Roman" w:cs="Times New Roman"/>
          <w:sz w:val="28"/>
          <w:szCs w:val="28"/>
        </w:rPr>
        <w:tab/>
      </w:r>
    </w:p>
    <w:p w:rsidR="001E777B" w:rsidRPr="007A271A" w:rsidRDefault="001E777B" w:rsidP="00B8312A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 xml:space="preserve">На досудебном этапе уголовного процесса в соответствии со ст. 125 Уголовно-процессуального кодекса РФ судебному обжалованию подлежат действия (бездействие) и решения должностных лиц органов уголовного преследования, которые способны причинить ущерб конституционным правам и свободам участников уголовного судопроизводства либо затруднить доступ граждан </w:t>
      </w:r>
      <w:proofErr w:type="gramStart"/>
      <w:r w:rsidRPr="00B8312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8312A">
        <w:rPr>
          <w:rFonts w:ascii="Times New Roman" w:hAnsi="Times New Roman" w:cs="Times New Roman"/>
          <w:b/>
          <w:sz w:val="28"/>
          <w:szCs w:val="28"/>
        </w:rPr>
        <w:t xml:space="preserve"> …</w:t>
      </w:r>
      <w:r w:rsidRPr="00715C7D">
        <w:rPr>
          <w:rFonts w:ascii="Times New Roman" w:hAnsi="Times New Roman" w:cs="Times New Roman"/>
          <w:sz w:val="28"/>
          <w:szCs w:val="28"/>
        </w:rPr>
        <w:tab/>
      </w:r>
    </w:p>
    <w:p w:rsidR="001E777B" w:rsidRPr="007A271A" w:rsidRDefault="001E777B" w:rsidP="00B8312A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Следователь в уголовном процессе имеет право …</w:t>
      </w:r>
      <w:r w:rsidRPr="00715C7D">
        <w:rPr>
          <w:rFonts w:ascii="Times New Roman" w:hAnsi="Times New Roman" w:cs="Times New Roman"/>
          <w:sz w:val="28"/>
          <w:szCs w:val="28"/>
        </w:rPr>
        <w:tab/>
      </w:r>
    </w:p>
    <w:p w:rsidR="001E777B" w:rsidRPr="00B8312A" w:rsidRDefault="001E777B" w:rsidP="001E777B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Не согласиться с заключением эксперта следователь …</w:t>
      </w:r>
    </w:p>
    <w:p w:rsidR="001E777B" w:rsidRPr="00B8312A" w:rsidRDefault="001E777B" w:rsidP="001E777B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От иных принудительных мер в уголовном процессе меры пресечения отличаются тем, что …</w:t>
      </w:r>
    </w:p>
    <w:p w:rsidR="001E777B" w:rsidRPr="00B8312A" w:rsidRDefault="001E777B" w:rsidP="001E777B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По общему правилу максимальный срок предварительного следствия в уголовном процессе составляет …</w:t>
      </w:r>
    </w:p>
    <w:p w:rsidR="001E777B" w:rsidRPr="00B8312A" w:rsidRDefault="001E777B" w:rsidP="001E777B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Максимальный срок рассмотрения жалобы прокурором составляет …</w:t>
      </w:r>
    </w:p>
    <w:p w:rsidR="001E777B" w:rsidRPr="00715C7D" w:rsidRDefault="001E777B" w:rsidP="00B8312A">
      <w:pPr>
        <w:rPr>
          <w:rFonts w:ascii="Times New Roman" w:hAnsi="Times New Roman" w:cs="Times New Roman"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Ходатайство в уголовном судопроизводстве – это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  <w:r w:rsidRPr="00715C7D">
        <w:rPr>
          <w:rFonts w:ascii="Times New Roman" w:hAnsi="Times New Roman" w:cs="Times New Roman"/>
          <w:sz w:val="28"/>
          <w:szCs w:val="28"/>
        </w:rPr>
        <w:tab/>
      </w:r>
    </w:p>
    <w:p w:rsidR="001E777B" w:rsidRPr="00B8312A" w:rsidRDefault="001E777B" w:rsidP="001E777B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Устное ходатайство …</w:t>
      </w:r>
    </w:p>
    <w:p w:rsidR="001E777B" w:rsidRPr="00B8312A" w:rsidRDefault="001E777B" w:rsidP="001E777B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Изменение приговора в кассационном порядке …</w:t>
      </w:r>
    </w:p>
    <w:p w:rsidR="001E777B" w:rsidRPr="00715C7D" w:rsidRDefault="001E777B" w:rsidP="00B8312A">
      <w:pPr>
        <w:rPr>
          <w:rFonts w:ascii="Times New Roman" w:hAnsi="Times New Roman" w:cs="Times New Roman"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апелляционном порядке рассматриваются жалобы и представления </w:t>
      </w:r>
      <w:proofErr w:type="spellStart"/>
      <w:proofErr w:type="gramStart"/>
      <w:r w:rsidRPr="00B8312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715C7D">
        <w:rPr>
          <w:rFonts w:ascii="Times New Roman" w:hAnsi="Times New Roman" w:cs="Times New Roman"/>
          <w:sz w:val="28"/>
          <w:szCs w:val="28"/>
        </w:rPr>
        <w:tab/>
      </w:r>
    </w:p>
    <w:p w:rsidR="001E777B" w:rsidRPr="00B8312A" w:rsidRDefault="001E777B" w:rsidP="001E777B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Срок для принятия решения о возбуждении уголовного дела начинает исчисляться с момента …</w:t>
      </w:r>
    </w:p>
    <w:p w:rsidR="001E777B" w:rsidRPr="00715C7D" w:rsidRDefault="001E777B" w:rsidP="001E777B">
      <w:pPr>
        <w:rPr>
          <w:rFonts w:ascii="Times New Roman" w:hAnsi="Times New Roman" w:cs="Times New Roman"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Уголовное дело считается возбужденным с момента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E777B" w:rsidRPr="00715C7D" w:rsidRDefault="001E777B" w:rsidP="00B8312A">
      <w:pPr>
        <w:rPr>
          <w:rFonts w:ascii="Times New Roman" w:hAnsi="Times New Roman" w:cs="Times New Roman"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Обстоятельство, отличающее обыск от выемки, –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E777B" w:rsidRPr="00B8312A" w:rsidRDefault="001E777B" w:rsidP="001E777B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Постановления о привлечении в качестве обвиняемого должно быть вынесено …</w:t>
      </w:r>
    </w:p>
    <w:p w:rsidR="001E777B" w:rsidRPr="00715C7D" w:rsidRDefault="001E777B" w:rsidP="001E777B">
      <w:pPr>
        <w:rPr>
          <w:rFonts w:ascii="Times New Roman" w:hAnsi="Times New Roman" w:cs="Times New Roman"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Следственное действие, которое следователь вправе производить на стадии возбуждения уголовного дела, – это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15C7D" w:rsidRPr="00B8312A" w:rsidRDefault="00715C7D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… часть Уголовного кодекса РФ содержит описание отдельных преступлений и предусматривает за них наказание</w:t>
      </w:r>
    </w:p>
    <w:p w:rsidR="00715C7D" w:rsidRPr="00B8312A" w:rsidRDefault="00715C7D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Установите в хронологической последовательности этапы принятия отечественных норм уголовного права:</w:t>
      </w:r>
    </w:p>
    <w:p w:rsidR="00715C7D" w:rsidRPr="00715C7D" w:rsidRDefault="00715C7D" w:rsidP="00715C7D">
      <w:pPr>
        <w:rPr>
          <w:rFonts w:ascii="Times New Roman" w:hAnsi="Times New Roman" w:cs="Times New Roman"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Особенностью уголовного процесса является то, что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  <w:r w:rsidRPr="00715C7D">
        <w:rPr>
          <w:rFonts w:ascii="Times New Roman" w:hAnsi="Times New Roman" w:cs="Times New Roman"/>
          <w:sz w:val="28"/>
          <w:szCs w:val="28"/>
        </w:rPr>
        <w:tab/>
      </w:r>
    </w:p>
    <w:p w:rsidR="00715C7D" w:rsidRPr="00B8312A" w:rsidRDefault="00715C7D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Говоря о соотношении в уголовно-правовом значении понятий уголовного процесса и уголовного судопроизводства, можно утверждать, что …</w:t>
      </w:r>
    </w:p>
    <w:p w:rsidR="00715C7D" w:rsidRPr="00B8312A" w:rsidRDefault="00715C7D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 xml:space="preserve">Хранение денежных средств и материальных ценностей, изъятых по уголовному делу, допускается </w:t>
      </w:r>
      <w:proofErr w:type="gramStart"/>
      <w:r w:rsidRPr="00B8312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8312A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715C7D" w:rsidRPr="00B8312A" w:rsidRDefault="00715C7D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Гражданский истец в уголовном процессе …</w:t>
      </w:r>
    </w:p>
    <w:p w:rsidR="00715C7D" w:rsidRPr="00B8312A" w:rsidRDefault="00715C7D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Согласно принципу …, все неустранимые сомнения в виновности лица толкуются в его пользу</w:t>
      </w:r>
    </w:p>
    <w:p w:rsidR="00715C7D" w:rsidRPr="00B8312A" w:rsidRDefault="00715C7D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Тайна телефонных переговоров …</w:t>
      </w:r>
    </w:p>
    <w:p w:rsidR="00715C7D" w:rsidRPr="00715C7D" w:rsidRDefault="00715C7D" w:rsidP="00715C7D">
      <w:pPr>
        <w:rPr>
          <w:rFonts w:ascii="Times New Roman" w:hAnsi="Times New Roman" w:cs="Times New Roman"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Оценка доказательств в уголовном процессе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15C7D" w:rsidRPr="00B8312A" w:rsidRDefault="00715C7D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Потерпевший в уголовном процессе …</w:t>
      </w:r>
    </w:p>
    <w:p w:rsidR="00715C7D" w:rsidRPr="00715C7D" w:rsidRDefault="00715C7D" w:rsidP="00715C7D">
      <w:pPr>
        <w:rPr>
          <w:rFonts w:ascii="Times New Roman" w:hAnsi="Times New Roman" w:cs="Times New Roman"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Специалист в уголовном процессе может привлекаться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15C7D" w:rsidRPr="00715C7D" w:rsidRDefault="00715C7D" w:rsidP="00715C7D">
      <w:pPr>
        <w:rPr>
          <w:rFonts w:ascii="Times New Roman" w:hAnsi="Times New Roman" w:cs="Times New Roman"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 xml:space="preserve">Следственное правосудие отличается от </w:t>
      </w:r>
      <w:proofErr w:type="gramStart"/>
      <w:r w:rsidRPr="00B8312A">
        <w:rPr>
          <w:rFonts w:ascii="Times New Roman" w:hAnsi="Times New Roman" w:cs="Times New Roman"/>
          <w:b/>
          <w:sz w:val="28"/>
          <w:szCs w:val="28"/>
        </w:rPr>
        <w:t>состязательного</w:t>
      </w:r>
      <w:proofErr w:type="gramEnd"/>
      <w:r w:rsidRPr="00B8312A">
        <w:rPr>
          <w:rFonts w:ascii="Times New Roman" w:hAnsi="Times New Roman" w:cs="Times New Roman"/>
          <w:b/>
          <w:sz w:val="28"/>
          <w:szCs w:val="28"/>
        </w:rPr>
        <w:t xml:space="preserve"> тем, что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15C7D" w:rsidRPr="00B8312A" w:rsidRDefault="00715C7D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Функция … означает противодействие обвинению всеми незапрещенными в законе способами</w:t>
      </w:r>
    </w:p>
    <w:p w:rsidR="00715C7D" w:rsidRPr="00B8312A" w:rsidRDefault="00715C7D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lastRenderedPageBreak/>
        <w:t>Неверно, что отвод может быть заявлен …</w:t>
      </w:r>
    </w:p>
    <w:p w:rsidR="00715C7D" w:rsidRPr="00715C7D" w:rsidRDefault="00715C7D" w:rsidP="00715C7D">
      <w:pPr>
        <w:rPr>
          <w:rFonts w:ascii="Times New Roman" w:hAnsi="Times New Roman" w:cs="Times New Roman"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Неверно, что руководитель следственного органа вправе</w:t>
      </w:r>
      <w:r w:rsidRPr="00715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C7D" w:rsidRPr="00B8312A" w:rsidRDefault="00715C7D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Наступивший в результате совершения преступления существенный вред общественным отношениям, охраняемым уголовным законом, – это … последствия</w:t>
      </w:r>
    </w:p>
    <w:p w:rsidR="00715C7D" w:rsidRPr="00B8312A" w:rsidRDefault="00715C7D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Неверно, что к способам собирания доказательств относится …</w:t>
      </w:r>
    </w:p>
    <w:p w:rsidR="00715C7D" w:rsidRPr="00715C7D" w:rsidRDefault="00715C7D" w:rsidP="00715C7D">
      <w:pPr>
        <w:rPr>
          <w:rFonts w:ascii="Times New Roman" w:hAnsi="Times New Roman" w:cs="Times New Roman"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 xml:space="preserve">На досудебном этапе уголовного процесса в соответствии со ст. 125 Уголовно-процессуального кодекса РФ судебному обжалованию подлежат действия (бездействие) и решения должностных лиц органов уголовного преследования, которые способны причинить ущерб конституционным правам и свободам участников уголовного судопроизводства либо затруднить доступ граждан </w:t>
      </w:r>
      <w:proofErr w:type="gramStart"/>
      <w:r w:rsidRPr="00B8312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15C7D" w:rsidRPr="007A271A" w:rsidRDefault="00715C7D" w:rsidP="00B8312A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Признание обвиняемым своей вины в совершении преступления …</w:t>
      </w:r>
      <w:r w:rsidRPr="00715C7D">
        <w:rPr>
          <w:rFonts w:ascii="Times New Roman" w:hAnsi="Times New Roman" w:cs="Times New Roman"/>
          <w:sz w:val="28"/>
          <w:szCs w:val="28"/>
        </w:rPr>
        <w:tab/>
      </w:r>
    </w:p>
    <w:p w:rsidR="00715C7D" w:rsidRPr="007A271A" w:rsidRDefault="00715C7D" w:rsidP="00B8312A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Следователь в уголовном процессе имеет право …</w:t>
      </w:r>
      <w:r w:rsidRPr="00715C7D">
        <w:rPr>
          <w:rFonts w:ascii="Times New Roman" w:hAnsi="Times New Roman" w:cs="Times New Roman"/>
          <w:sz w:val="28"/>
          <w:szCs w:val="28"/>
        </w:rPr>
        <w:tab/>
      </w:r>
    </w:p>
    <w:p w:rsidR="00715C7D" w:rsidRPr="007A271A" w:rsidRDefault="00715C7D" w:rsidP="00B8312A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Не согласиться с заключением эксперта следователь …</w:t>
      </w:r>
      <w:r w:rsidRPr="00715C7D">
        <w:rPr>
          <w:rFonts w:ascii="Times New Roman" w:hAnsi="Times New Roman" w:cs="Times New Roman"/>
          <w:sz w:val="28"/>
          <w:szCs w:val="28"/>
        </w:rPr>
        <w:tab/>
      </w:r>
    </w:p>
    <w:p w:rsidR="00715C7D" w:rsidRPr="00B8312A" w:rsidRDefault="00715C7D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От иных принудительных мер в уголовном процессе меры пресечения отличаются тем, что …</w:t>
      </w:r>
    </w:p>
    <w:p w:rsidR="00715C7D" w:rsidRPr="00B8312A" w:rsidRDefault="00715C7D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По общему правилу максимальный срок предварительного следствия в уголовном процессе составляет …</w:t>
      </w:r>
    </w:p>
    <w:p w:rsidR="00715C7D" w:rsidRPr="00B8312A" w:rsidRDefault="00715C7D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 xml:space="preserve">Поступившая жалобы в суд должна быть рассмотрена в срок не позднее </w:t>
      </w:r>
    </w:p>
    <w:p w:rsidR="00715C7D" w:rsidRPr="00B8312A" w:rsidRDefault="00715C7D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Письменное ходатайство …</w:t>
      </w:r>
    </w:p>
    <w:p w:rsidR="00715C7D" w:rsidRPr="00715C7D" w:rsidRDefault="00715C7D" w:rsidP="00715C7D">
      <w:pPr>
        <w:rPr>
          <w:rFonts w:ascii="Times New Roman" w:hAnsi="Times New Roman" w:cs="Times New Roman"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 xml:space="preserve">В апелляционном порядке рассматриваются жалобы и представления </w:t>
      </w:r>
      <w:proofErr w:type="gramStart"/>
      <w:r w:rsidRPr="00B8312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15C7D" w:rsidRPr="00715C7D" w:rsidRDefault="00715C7D" w:rsidP="00715C7D">
      <w:pPr>
        <w:rPr>
          <w:rFonts w:ascii="Times New Roman" w:hAnsi="Times New Roman" w:cs="Times New Roman"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Изменение приговора в кассационном порядке</w:t>
      </w:r>
      <w:r w:rsidRPr="00715C7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15C7D" w:rsidRPr="00B8312A" w:rsidRDefault="00715C7D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Вред, причиненный гражданину в результате уголовного преследования, возмещается государством в … объеме</w:t>
      </w:r>
    </w:p>
    <w:p w:rsidR="00715C7D" w:rsidRPr="00B8312A" w:rsidRDefault="00715C7D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Срок для принятия решения о возбуждении уголовного дела начинает исчисляться с момента …</w:t>
      </w:r>
    </w:p>
    <w:p w:rsidR="00715C7D" w:rsidRPr="00B8312A" w:rsidRDefault="00715C7D" w:rsidP="00715C7D">
      <w:pPr>
        <w:rPr>
          <w:rFonts w:ascii="Times New Roman" w:hAnsi="Times New Roman" w:cs="Times New Roman"/>
          <w:b/>
          <w:sz w:val="28"/>
          <w:szCs w:val="28"/>
        </w:rPr>
      </w:pPr>
      <w:r w:rsidRPr="00B8312A">
        <w:rPr>
          <w:rFonts w:ascii="Times New Roman" w:hAnsi="Times New Roman" w:cs="Times New Roman"/>
          <w:b/>
          <w:sz w:val="28"/>
          <w:szCs w:val="28"/>
        </w:rPr>
        <w:t>Срок предварительного расследования исчисляется с момента …</w:t>
      </w:r>
    </w:p>
    <w:p w:rsidR="001E777B" w:rsidRPr="00715C7D" w:rsidRDefault="001E777B" w:rsidP="00715C7D">
      <w:pPr>
        <w:rPr>
          <w:rFonts w:ascii="Times New Roman" w:hAnsi="Times New Roman" w:cs="Times New Roman"/>
          <w:sz w:val="28"/>
          <w:szCs w:val="28"/>
        </w:rPr>
      </w:pPr>
    </w:p>
    <w:sectPr w:rsidR="001E777B" w:rsidRPr="00715C7D" w:rsidSect="00A8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35490"/>
    <w:rsid w:val="001E777B"/>
    <w:rsid w:val="002D1F58"/>
    <w:rsid w:val="00335490"/>
    <w:rsid w:val="00715C7D"/>
    <w:rsid w:val="007A271A"/>
    <w:rsid w:val="00902730"/>
    <w:rsid w:val="00A83F9B"/>
    <w:rsid w:val="00B8312A"/>
    <w:rsid w:val="00E57010"/>
    <w:rsid w:val="00F4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1275</Words>
  <Characters>7268</Characters>
  <Application>Microsoft Office Word</Application>
  <DocSecurity>0</DocSecurity>
  <Lines>60</Lines>
  <Paragraphs>17</Paragraphs>
  <ScaleCrop>false</ScaleCrop>
  <Company>Microsoft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2024-10-25T09:00:00Z</dcterms:created>
  <dcterms:modified xsi:type="dcterms:W3CDTF">2024-10-30T11:41:00Z</dcterms:modified>
</cp:coreProperties>
</file>