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6941" w14:textId="77777777" w:rsidR="00830C9B" w:rsidRDefault="008F2EC4">
      <w:pPr>
        <w:pStyle w:val="a3"/>
        <w:spacing w:before="72"/>
        <w:ind w:left="8" w:right="144"/>
        <w:jc w:val="center"/>
      </w:pPr>
      <w:r>
        <w:rPr>
          <w:spacing w:val="-2"/>
        </w:rPr>
        <w:t>СОДЕРЖАНИЕ</w:t>
      </w:r>
    </w:p>
    <w:p w14:paraId="605B8B13" w14:textId="77777777" w:rsidR="00830C9B" w:rsidRDefault="00830C9B">
      <w:pPr>
        <w:pStyle w:val="a3"/>
        <w:ind w:left="0"/>
        <w:jc w:val="left"/>
        <w:rPr>
          <w:sz w:val="20"/>
        </w:rPr>
      </w:pPr>
    </w:p>
    <w:p w14:paraId="32F3350A" w14:textId="77777777" w:rsidR="00830C9B" w:rsidRDefault="00830C9B">
      <w:pPr>
        <w:pStyle w:val="a3"/>
        <w:spacing w:before="19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" w:type="dxa"/>
        <w:tblLayout w:type="fixed"/>
        <w:tblLook w:val="01E0" w:firstRow="1" w:lastRow="1" w:firstColumn="1" w:lastColumn="1" w:noHBand="0" w:noVBand="0"/>
      </w:tblPr>
      <w:tblGrid>
        <w:gridCol w:w="9137"/>
        <w:gridCol w:w="434"/>
      </w:tblGrid>
      <w:tr w:rsidR="00830C9B" w14:paraId="3496B681" w14:textId="77777777">
        <w:trPr>
          <w:trHeight w:val="396"/>
        </w:trPr>
        <w:tc>
          <w:tcPr>
            <w:tcW w:w="9137" w:type="dxa"/>
          </w:tcPr>
          <w:p w14:paraId="37469D78" w14:textId="77777777" w:rsidR="00830C9B" w:rsidRDefault="008F2EC4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Введение………………………………………………………………………</w:t>
            </w:r>
          </w:p>
        </w:tc>
        <w:tc>
          <w:tcPr>
            <w:tcW w:w="434" w:type="dxa"/>
          </w:tcPr>
          <w:p w14:paraId="2B13E075" w14:textId="77777777" w:rsidR="00830C9B" w:rsidRDefault="008F2EC4">
            <w:pPr>
              <w:pStyle w:val="TableParagraph"/>
              <w:spacing w:line="311" w:lineRule="exact"/>
              <w:ind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30C9B" w14:paraId="04593542" w14:textId="77777777">
        <w:trPr>
          <w:trHeight w:val="967"/>
        </w:trPr>
        <w:tc>
          <w:tcPr>
            <w:tcW w:w="9137" w:type="dxa"/>
          </w:tcPr>
          <w:p w14:paraId="14E45014" w14:textId="77777777" w:rsidR="00830C9B" w:rsidRDefault="008F2EC4">
            <w:pPr>
              <w:pStyle w:val="TableParagraph"/>
              <w:tabs>
                <w:tab w:val="left" w:pos="450"/>
                <w:tab w:val="left" w:pos="2479"/>
                <w:tab w:val="left" w:pos="3710"/>
                <w:tab w:val="left" w:pos="5597"/>
                <w:tab w:val="left" w:pos="7294"/>
              </w:tabs>
              <w:spacing w:before="74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Теоретические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аспекты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составляющей</w:t>
            </w:r>
          </w:p>
          <w:p w14:paraId="15E0C13F" w14:textId="77777777" w:rsidR="00830C9B" w:rsidRDefault="008F2EC4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34" w:type="dxa"/>
          </w:tcPr>
          <w:p w14:paraId="6A624748" w14:textId="77777777" w:rsidR="00830C9B" w:rsidRDefault="00830C9B">
            <w:pPr>
              <w:pStyle w:val="TableParagraph"/>
              <w:spacing w:before="237"/>
              <w:rPr>
                <w:sz w:val="28"/>
              </w:rPr>
            </w:pPr>
          </w:p>
          <w:p w14:paraId="5755743D" w14:textId="77777777" w:rsidR="00830C9B" w:rsidRDefault="008F2EC4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830C9B" w14:paraId="000E6DBF" w14:textId="77777777">
        <w:trPr>
          <w:trHeight w:val="965"/>
        </w:trPr>
        <w:tc>
          <w:tcPr>
            <w:tcW w:w="9137" w:type="dxa"/>
          </w:tcPr>
          <w:p w14:paraId="6D5CEA6F" w14:textId="77777777" w:rsidR="00830C9B" w:rsidRDefault="008F2EC4">
            <w:pPr>
              <w:pStyle w:val="TableParagraph"/>
              <w:tabs>
                <w:tab w:val="left" w:pos="620"/>
                <w:tab w:val="left" w:pos="1855"/>
                <w:tab w:val="left" w:pos="2224"/>
                <w:tab w:val="left" w:pos="3587"/>
                <w:tab w:val="left" w:pos="5246"/>
                <w:tab w:val="left" w:pos="7201"/>
              </w:tabs>
              <w:spacing w:before="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составляющей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экономической</w:t>
            </w:r>
          </w:p>
          <w:p w14:paraId="209A8CC7" w14:textId="77777777" w:rsidR="00830C9B" w:rsidRDefault="008F2EC4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……………………………………………………</w:t>
            </w:r>
          </w:p>
        </w:tc>
        <w:tc>
          <w:tcPr>
            <w:tcW w:w="434" w:type="dxa"/>
          </w:tcPr>
          <w:p w14:paraId="641769DC" w14:textId="77777777" w:rsidR="00830C9B" w:rsidRDefault="00830C9B">
            <w:pPr>
              <w:pStyle w:val="TableParagraph"/>
              <w:spacing w:before="234"/>
              <w:rPr>
                <w:sz w:val="28"/>
              </w:rPr>
            </w:pPr>
          </w:p>
          <w:p w14:paraId="71450645" w14:textId="77777777" w:rsidR="00830C9B" w:rsidRDefault="008F2EC4">
            <w:pPr>
              <w:pStyle w:val="TableParagraph"/>
              <w:spacing w:before="1"/>
              <w:ind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830C9B" w14:paraId="4DD410BB" w14:textId="77777777">
        <w:trPr>
          <w:trHeight w:val="967"/>
        </w:trPr>
        <w:tc>
          <w:tcPr>
            <w:tcW w:w="9137" w:type="dxa"/>
          </w:tcPr>
          <w:p w14:paraId="4494E26C" w14:textId="77777777" w:rsidR="00830C9B" w:rsidRDefault="008F2EC4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составляющей</w:t>
            </w:r>
          </w:p>
          <w:p w14:paraId="1EBF1F41" w14:textId="77777777" w:rsidR="00830C9B" w:rsidRDefault="008F2EC4">
            <w:pPr>
              <w:pStyle w:val="TableParagraph"/>
              <w:spacing w:before="162"/>
              <w:ind w:left="50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</w:t>
            </w:r>
          </w:p>
        </w:tc>
        <w:tc>
          <w:tcPr>
            <w:tcW w:w="434" w:type="dxa"/>
          </w:tcPr>
          <w:p w14:paraId="251ED5CF" w14:textId="77777777" w:rsidR="00830C9B" w:rsidRDefault="00830C9B">
            <w:pPr>
              <w:pStyle w:val="TableParagraph"/>
              <w:spacing w:before="237"/>
              <w:rPr>
                <w:sz w:val="28"/>
              </w:rPr>
            </w:pPr>
          </w:p>
          <w:p w14:paraId="2AFD2DD5" w14:textId="77777777" w:rsidR="00830C9B" w:rsidRDefault="008F2EC4"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830C9B" w14:paraId="6698600F" w14:textId="77777777">
        <w:trPr>
          <w:trHeight w:val="1448"/>
        </w:trPr>
        <w:tc>
          <w:tcPr>
            <w:tcW w:w="9137" w:type="dxa"/>
          </w:tcPr>
          <w:p w14:paraId="5B92B34B" w14:textId="77777777" w:rsidR="00830C9B" w:rsidRDefault="008F2EC4">
            <w:pPr>
              <w:pStyle w:val="TableParagraph"/>
              <w:numPr>
                <w:ilvl w:val="0"/>
                <w:numId w:val="23"/>
              </w:numPr>
              <w:tabs>
                <w:tab w:val="left" w:pos="522"/>
                <w:tab w:val="left" w:pos="1729"/>
                <w:tab w:val="left" w:pos="2208"/>
                <w:tab w:val="left" w:pos="3364"/>
                <w:tab w:val="left" w:pos="5134"/>
                <w:tab w:val="left" w:pos="7199"/>
              </w:tabs>
              <w:spacing w:before="74"/>
              <w:ind w:hanging="472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составляющей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экономической</w:t>
            </w:r>
          </w:p>
          <w:p w14:paraId="25F52A86" w14:textId="77777777" w:rsidR="00830C9B" w:rsidRDefault="008F2EC4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proofErr w:type="gramStart"/>
            <w:r>
              <w:rPr>
                <w:spacing w:val="-2"/>
                <w:sz w:val="28"/>
              </w:rPr>
              <w:t>Эрикос</w:t>
            </w:r>
            <w:proofErr w:type="spellEnd"/>
            <w:r>
              <w:rPr>
                <w:spacing w:val="-2"/>
                <w:sz w:val="28"/>
              </w:rPr>
              <w:t>»…</w:t>
            </w:r>
            <w:proofErr w:type="gramEnd"/>
            <w:r>
              <w:rPr>
                <w:spacing w:val="-2"/>
                <w:sz w:val="28"/>
              </w:rPr>
              <w:t>………………………………………………</w:t>
            </w:r>
          </w:p>
          <w:p w14:paraId="496D2E32" w14:textId="77777777" w:rsidR="00830C9B" w:rsidRDefault="008F2EC4">
            <w:pPr>
              <w:pStyle w:val="TableParagraph"/>
              <w:numPr>
                <w:ilvl w:val="1"/>
                <w:numId w:val="23"/>
              </w:numPr>
              <w:tabs>
                <w:tab w:val="left" w:pos="471"/>
              </w:tabs>
              <w:spacing w:before="160"/>
              <w:ind w:left="471" w:hanging="42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proofErr w:type="gramStart"/>
            <w:r>
              <w:rPr>
                <w:spacing w:val="-2"/>
                <w:sz w:val="28"/>
              </w:rPr>
              <w:t>Эрикос</w:t>
            </w:r>
            <w:proofErr w:type="spellEnd"/>
            <w:r>
              <w:rPr>
                <w:spacing w:val="-2"/>
                <w:sz w:val="28"/>
              </w:rPr>
              <w:t>»…</w:t>
            </w:r>
            <w:proofErr w:type="gramEnd"/>
            <w:r>
              <w:rPr>
                <w:spacing w:val="-2"/>
                <w:sz w:val="28"/>
              </w:rPr>
              <w:t>………………………………………</w:t>
            </w:r>
          </w:p>
        </w:tc>
        <w:tc>
          <w:tcPr>
            <w:tcW w:w="434" w:type="dxa"/>
          </w:tcPr>
          <w:p w14:paraId="7C9213FE" w14:textId="77777777" w:rsidR="00830C9B" w:rsidRDefault="00830C9B">
            <w:pPr>
              <w:pStyle w:val="TableParagraph"/>
              <w:spacing w:before="234"/>
              <w:rPr>
                <w:sz w:val="28"/>
              </w:rPr>
            </w:pPr>
          </w:p>
          <w:p w14:paraId="0B1603B1" w14:textId="77777777" w:rsidR="00830C9B" w:rsidRDefault="008F2EC4">
            <w:pPr>
              <w:pStyle w:val="TableParagraph"/>
              <w:spacing w:before="1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830C9B" w14:paraId="17BCD150" w14:textId="77777777">
        <w:trPr>
          <w:trHeight w:val="965"/>
        </w:trPr>
        <w:tc>
          <w:tcPr>
            <w:tcW w:w="9137" w:type="dxa"/>
          </w:tcPr>
          <w:p w14:paraId="7EAA1994" w14:textId="77777777" w:rsidR="00830C9B" w:rsidRDefault="008F2EC4">
            <w:pPr>
              <w:pStyle w:val="TableParagraph"/>
              <w:tabs>
                <w:tab w:val="left" w:pos="697"/>
                <w:tab w:val="left" w:pos="1867"/>
                <w:tab w:val="left" w:pos="2313"/>
                <w:tab w:val="left" w:pos="3436"/>
                <w:tab w:val="left" w:pos="5170"/>
                <w:tab w:val="left" w:pos="7202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составляющей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экономической</w:t>
            </w:r>
          </w:p>
          <w:p w14:paraId="5EA445D0" w14:textId="77777777" w:rsidR="00830C9B" w:rsidRDefault="008F2EC4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proofErr w:type="gramStart"/>
            <w:r>
              <w:rPr>
                <w:spacing w:val="-2"/>
                <w:sz w:val="28"/>
              </w:rPr>
              <w:t>Эрикос</w:t>
            </w:r>
            <w:proofErr w:type="spellEnd"/>
            <w:r>
              <w:rPr>
                <w:spacing w:val="-2"/>
                <w:sz w:val="28"/>
              </w:rPr>
              <w:t>»…</w:t>
            </w:r>
            <w:proofErr w:type="gramEnd"/>
            <w:r>
              <w:rPr>
                <w:spacing w:val="-2"/>
                <w:sz w:val="28"/>
              </w:rPr>
              <w:t>………………………………………………..</w:t>
            </w:r>
          </w:p>
        </w:tc>
        <w:tc>
          <w:tcPr>
            <w:tcW w:w="434" w:type="dxa"/>
          </w:tcPr>
          <w:p w14:paraId="5F1730ED" w14:textId="77777777" w:rsidR="00830C9B" w:rsidRDefault="008F2EC4">
            <w:pPr>
              <w:pStyle w:val="TableParagraph"/>
              <w:spacing w:before="75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830C9B" w14:paraId="217C9EFC" w14:textId="77777777">
        <w:trPr>
          <w:trHeight w:val="965"/>
        </w:trPr>
        <w:tc>
          <w:tcPr>
            <w:tcW w:w="9137" w:type="dxa"/>
          </w:tcPr>
          <w:p w14:paraId="41B69C0A" w14:textId="77777777" w:rsidR="00830C9B" w:rsidRDefault="008F2EC4">
            <w:pPr>
              <w:pStyle w:val="TableParagraph"/>
              <w:tabs>
                <w:tab w:val="left" w:pos="437"/>
                <w:tab w:val="left" w:pos="1901"/>
                <w:tab w:val="left" w:pos="3529"/>
                <w:tab w:val="left" w:pos="5216"/>
                <w:tab w:val="left" w:pos="7198"/>
              </w:tabs>
              <w:spacing w:before="74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Стратегия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укрепления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составляющей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экономической</w:t>
            </w:r>
          </w:p>
          <w:p w14:paraId="158D0B65" w14:textId="77777777" w:rsidR="00830C9B" w:rsidRDefault="008F2EC4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proofErr w:type="gramStart"/>
            <w:r>
              <w:rPr>
                <w:spacing w:val="-2"/>
                <w:sz w:val="28"/>
              </w:rPr>
              <w:t>Эрикос</w:t>
            </w:r>
            <w:proofErr w:type="spellEnd"/>
            <w:r>
              <w:rPr>
                <w:spacing w:val="-2"/>
                <w:sz w:val="28"/>
              </w:rPr>
              <w:t>»…</w:t>
            </w:r>
            <w:proofErr w:type="gramEnd"/>
            <w:r>
              <w:rPr>
                <w:spacing w:val="-2"/>
                <w:sz w:val="28"/>
              </w:rPr>
              <w:t>……………………………….</w:t>
            </w:r>
          </w:p>
        </w:tc>
        <w:tc>
          <w:tcPr>
            <w:tcW w:w="434" w:type="dxa"/>
          </w:tcPr>
          <w:p w14:paraId="5EFADA69" w14:textId="77777777" w:rsidR="00830C9B" w:rsidRDefault="00830C9B">
            <w:pPr>
              <w:pStyle w:val="TableParagraph"/>
              <w:spacing w:before="235"/>
              <w:rPr>
                <w:sz w:val="28"/>
              </w:rPr>
            </w:pPr>
          </w:p>
          <w:p w14:paraId="5899DB3D" w14:textId="77777777" w:rsidR="00830C9B" w:rsidRDefault="008F2EC4"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830C9B" w14:paraId="706EE0E7" w14:textId="77777777">
        <w:trPr>
          <w:trHeight w:val="1932"/>
        </w:trPr>
        <w:tc>
          <w:tcPr>
            <w:tcW w:w="9137" w:type="dxa"/>
          </w:tcPr>
          <w:p w14:paraId="44EBEBA2" w14:textId="77777777" w:rsidR="00830C9B" w:rsidRDefault="008F2EC4">
            <w:pPr>
              <w:pStyle w:val="TableParagraph"/>
              <w:numPr>
                <w:ilvl w:val="1"/>
                <w:numId w:val="22"/>
              </w:numPr>
              <w:tabs>
                <w:tab w:val="left" w:pos="716"/>
                <w:tab w:val="left" w:pos="2911"/>
                <w:tab w:val="left" w:pos="4059"/>
                <w:tab w:val="left" w:pos="4522"/>
                <w:tab w:val="left" w:pos="5538"/>
                <w:tab w:val="left" w:pos="7299"/>
              </w:tabs>
              <w:spacing w:before="74" w:line="362" w:lineRule="auto"/>
              <w:ind w:right="98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Стратегические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угрозы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составляющей </w:t>
            </w:r>
            <w:r>
              <w:rPr>
                <w:sz w:val="28"/>
              </w:rPr>
              <w:t>экономической безопасности ООО «</w:t>
            </w:r>
            <w:proofErr w:type="spellStart"/>
            <w:r>
              <w:rPr>
                <w:sz w:val="28"/>
              </w:rPr>
              <w:t>Эрикос</w:t>
            </w:r>
            <w:proofErr w:type="spellEnd"/>
            <w:r>
              <w:rPr>
                <w:sz w:val="28"/>
              </w:rPr>
              <w:t>…………………………………</w:t>
            </w:r>
          </w:p>
          <w:p w14:paraId="29BB87A2" w14:textId="77777777" w:rsidR="00830C9B" w:rsidRDefault="008F2EC4">
            <w:pPr>
              <w:pStyle w:val="TableParagraph"/>
              <w:numPr>
                <w:ilvl w:val="1"/>
                <w:numId w:val="22"/>
              </w:numPr>
              <w:tabs>
                <w:tab w:val="left" w:pos="544"/>
              </w:tabs>
              <w:spacing w:line="317" w:lineRule="exact"/>
              <w:ind w:left="544" w:hanging="437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составляющей</w:t>
            </w:r>
          </w:p>
          <w:p w14:paraId="1A4F2D44" w14:textId="77777777" w:rsidR="00830C9B" w:rsidRDefault="008F2EC4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proofErr w:type="gramStart"/>
            <w:r>
              <w:rPr>
                <w:spacing w:val="-2"/>
                <w:sz w:val="28"/>
              </w:rPr>
              <w:t>Эрикос</w:t>
            </w:r>
            <w:proofErr w:type="spellEnd"/>
            <w:r>
              <w:rPr>
                <w:spacing w:val="-2"/>
                <w:sz w:val="28"/>
              </w:rPr>
              <w:t>»…</w:t>
            </w:r>
            <w:proofErr w:type="gramEnd"/>
            <w:r>
              <w:rPr>
                <w:spacing w:val="-2"/>
                <w:sz w:val="28"/>
              </w:rPr>
              <w:t>…………………………..</w:t>
            </w:r>
          </w:p>
        </w:tc>
        <w:tc>
          <w:tcPr>
            <w:tcW w:w="434" w:type="dxa"/>
          </w:tcPr>
          <w:p w14:paraId="6A885441" w14:textId="77777777" w:rsidR="00830C9B" w:rsidRDefault="00830C9B">
            <w:pPr>
              <w:pStyle w:val="TableParagraph"/>
              <w:spacing w:before="237"/>
              <w:rPr>
                <w:sz w:val="28"/>
              </w:rPr>
            </w:pPr>
          </w:p>
          <w:p w14:paraId="0B15378E" w14:textId="77777777" w:rsidR="00830C9B" w:rsidRDefault="008F2EC4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  <w:p w14:paraId="4800F251" w14:textId="77777777" w:rsidR="00830C9B" w:rsidRDefault="00830C9B">
            <w:pPr>
              <w:pStyle w:val="TableParagraph"/>
              <w:spacing w:before="321"/>
              <w:rPr>
                <w:sz w:val="28"/>
              </w:rPr>
            </w:pPr>
          </w:p>
          <w:p w14:paraId="675CDBF3" w14:textId="77777777" w:rsidR="00830C9B" w:rsidRDefault="008F2EC4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</w:tr>
      <w:tr w:rsidR="00830C9B" w14:paraId="65E0303C" w14:textId="77777777">
        <w:trPr>
          <w:trHeight w:val="483"/>
        </w:trPr>
        <w:tc>
          <w:tcPr>
            <w:tcW w:w="9137" w:type="dxa"/>
          </w:tcPr>
          <w:p w14:paraId="68B6DFC6" w14:textId="77777777" w:rsidR="00830C9B" w:rsidRDefault="008F2EC4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Заключение……………………………………………………………………</w:t>
            </w:r>
          </w:p>
        </w:tc>
        <w:tc>
          <w:tcPr>
            <w:tcW w:w="434" w:type="dxa"/>
          </w:tcPr>
          <w:p w14:paraId="4AB39176" w14:textId="77777777" w:rsidR="00830C9B" w:rsidRDefault="008F2EC4">
            <w:pPr>
              <w:pStyle w:val="TableParagraph"/>
              <w:spacing w:before="74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</w:tr>
      <w:tr w:rsidR="00830C9B" w14:paraId="263B8567" w14:textId="77777777">
        <w:trPr>
          <w:trHeight w:val="880"/>
        </w:trPr>
        <w:tc>
          <w:tcPr>
            <w:tcW w:w="9137" w:type="dxa"/>
          </w:tcPr>
          <w:p w14:paraId="64A75BDD" w14:textId="77777777" w:rsidR="00830C9B" w:rsidRDefault="008F2EC4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источников……………………………………….</w:t>
            </w:r>
          </w:p>
          <w:p w14:paraId="037C26F9" w14:textId="77777777" w:rsidR="00830C9B" w:rsidRDefault="008F2EC4">
            <w:pPr>
              <w:pStyle w:val="TableParagraph"/>
              <w:spacing w:before="161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34" w:type="dxa"/>
          </w:tcPr>
          <w:p w14:paraId="4CEFD155" w14:textId="77777777" w:rsidR="00830C9B" w:rsidRDefault="008F2EC4">
            <w:pPr>
              <w:pStyle w:val="TableParagraph"/>
              <w:spacing w:before="75"/>
              <w:ind w:left="101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  <w:p w14:paraId="273E9088" w14:textId="77777777" w:rsidR="00830C9B" w:rsidRDefault="008F2EC4">
            <w:pPr>
              <w:pStyle w:val="TableParagraph"/>
              <w:spacing w:before="161" w:line="302" w:lineRule="exact"/>
              <w:ind w:left="101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</w:tr>
    </w:tbl>
    <w:p w14:paraId="54798BA5" w14:textId="77777777" w:rsidR="00830C9B" w:rsidRDefault="00830C9B">
      <w:pPr>
        <w:pStyle w:val="TableParagraph"/>
        <w:spacing w:line="302" w:lineRule="exact"/>
        <w:rPr>
          <w:sz w:val="28"/>
        </w:rPr>
        <w:sectPr w:rsidR="00830C9B">
          <w:footerReference w:type="default" r:id="rId7"/>
          <w:pgSz w:w="11910" w:h="16840"/>
          <w:pgMar w:top="1520" w:right="566" w:bottom="1340" w:left="1559" w:header="0" w:footer="1077" w:gutter="0"/>
          <w:cols w:space="720"/>
        </w:sectPr>
      </w:pPr>
    </w:p>
    <w:p w14:paraId="55EF20DE" w14:textId="77777777" w:rsidR="00830C9B" w:rsidRDefault="008F2EC4">
      <w:pPr>
        <w:pStyle w:val="a3"/>
        <w:spacing w:before="71"/>
        <w:ind w:left="565"/>
        <w:jc w:val="center"/>
      </w:pPr>
      <w:r>
        <w:rPr>
          <w:spacing w:val="-2"/>
        </w:rPr>
        <w:lastRenderedPageBreak/>
        <w:t>ВВЕДЕНИЕ</w:t>
      </w:r>
    </w:p>
    <w:p w14:paraId="51CCBC04" w14:textId="77777777" w:rsidR="00830C9B" w:rsidRDefault="00830C9B">
      <w:pPr>
        <w:pStyle w:val="a3"/>
        <w:spacing w:before="321"/>
        <w:ind w:left="0"/>
        <w:jc w:val="left"/>
      </w:pPr>
    </w:p>
    <w:p w14:paraId="3655B75A" w14:textId="77777777" w:rsidR="00830C9B" w:rsidRDefault="008F2EC4">
      <w:pPr>
        <w:pStyle w:val="a3"/>
        <w:spacing w:line="360" w:lineRule="auto"/>
        <w:ind w:right="278" w:firstLine="851"/>
      </w:pPr>
      <w:r>
        <w:rPr>
          <w:i/>
        </w:rPr>
        <w:t>Актуальность выпускной квалификационной работы</w:t>
      </w:r>
      <w:r>
        <w:t>. Экономическая безопасность предприятия является критически важным аспектом в условиях финансовой нестабильности. Определение и анализ дестабилизирующих факторов, оценка уровня рисков и угроз, а также разработка системы управленческих решений для их минимизации – все это имеет ценность для обеспечения стабильной и безопасной деятельности предприятия. Методика оценки уровня экономической безопасности предприятия действительно необходима, чтобы обнаружить и анализировать риски по различным аспектам. Такой подход позволяет предприятию разработать стратегию укрепления финансовой составляющей экономической безопасности. Выбор темы исследования по стратегии укрепления финансовой составляющей экономической безопасности предприятия является актуальным и важным этапом, который может внести значительный вклад в обеспечение устойчивого развития и успешной деятельности предприятия в условиях изменчивой экономической среды.</w:t>
      </w:r>
    </w:p>
    <w:p w14:paraId="1167BFA1" w14:textId="77777777" w:rsidR="00830C9B" w:rsidRDefault="008F2EC4">
      <w:pPr>
        <w:pStyle w:val="a3"/>
        <w:spacing w:before="3" w:line="360" w:lineRule="auto"/>
        <w:ind w:right="281" w:firstLine="851"/>
      </w:pPr>
      <w:r>
        <w:rPr>
          <w:i/>
        </w:rPr>
        <w:t>Степень изученности проблемы</w:t>
      </w:r>
      <w:r>
        <w:t>. Сегодня проблемы и перспективы цифровизации и информатизации экономических систем и процессов</w:t>
      </w:r>
      <w:r>
        <w:rPr>
          <w:spacing w:val="40"/>
        </w:rPr>
        <w:t xml:space="preserve"> </w:t>
      </w:r>
      <w:r>
        <w:t xml:space="preserve">активно изучаются мировыми и российскими исследователями. Наиболее интересны труды ведущих отечественных и зарубежных авторов, посвященные проблемам управления рисками (А.А. </w:t>
      </w:r>
      <w:proofErr w:type="spellStart"/>
      <w:r>
        <w:t>Варфаломеев</w:t>
      </w:r>
      <w:proofErr w:type="spellEnd"/>
      <w:r>
        <w:t xml:space="preserve">, Я.В. </w:t>
      </w:r>
      <w:proofErr w:type="spellStart"/>
      <w:r>
        <w:t>Паттури</w:t>
      </w:r>
      <w:proofErr w:type="spellEnd"/>
      <w:r>
        <w:t xml:space="preserve">, Л.Н. </w:t>
      </w:r>
      <w:proofErr w:type="spellStart"/>
      <w:r>
        <w:t>Тэпман</w:t>
      </w:r>
      <w:proofErr w:type="spellEnd"/>
      <w:r>
        <w:t>, А.В. Лазарева и др.).</w:t>
      </w:r>
    </w:p>
    <w:p w14:paraId="542F4559" w14:textId="77777777" w:rsidR="00830C9B" w:rsidRDefault="008F2EC4">
      <w:pPr>
        <w:spacing w:line="360" w:lineRule="auto"/>
        <w:ind w:left="143" w:right="282" w:firstLine="707"/>
        <w:jc w:val="both"/>
        <w:rPr>
          <w:sz w:val="28"/>
        </w:rPr>
      </w:pPr>
      <w:r>
        <w:rPr>
          <w:i/>
          <w:sz w:val="28"/>
        </w:rPr>
        <w:t xml:space="preserve">Объект исследования </w:t>
      </w:r>
      <w:r>
        <w:rPr>
          <w:sz w:val="28"/>
        </w:rPr>
        <w:t>– финансовая составляющая экономической безопасности предприятия ООО «</w:t>
      </w:r>
      <w:proofErr w:type="spellStart"/>
      <w:r>
        <w:rPr>
          <w:sz w:val="28"/>
        </w:rPr>
        <w:t>Эрикос</w:t>
      </w:r>
      <w:proofErr w:type="spellEnd"/>
      <w:r>
        <w:rPr>
          <w:sz w:val="28"/>
        </w:rPr>
        <w:t>».</w:t>
      </w:r>
    </w:p>
    <w:p w14:paraId="34845A93" w14:textId="77777777" w:rsidR="00830C9B" w:rsidRDefault="008F2EC4">
      <w:pPr>
        <w:pStyle w:val="a3"/>
        <w:spacing w:line="362" w:lineRule="auto"/>
        <w:ind w:right="279" w:firstLine="707"/>
      </w:pPr>
      <w:r>
        <w:rPr>
          <w:i/>
        </w:rPr>
        <w:t xml:space="preserve">Предмет исследования </w:t>
      </w:r>
      <w:r>
        <w:t>– состояние, факторы, условия укрепления финансовой составляющей экономической безопасности предприятия.</w:t>
      </w:r>
    </w:p>
    <w:p w14:paraId="54937AD0" w14:textId="77777777" w:rsidR="00830C9B" w:rsidRDefault="00830C9B">
      <w:pPr>
        <w:pStyle w:val="a3"/>
        <w:spacing w:line="362" w:lineRule="auto"/>
        <w:sectPr w:rsidR="00830C9B">
          <w:pgSz w:w="11910" w:h="16840"/>
          <w:pgMar w:top="1360" w:right="566" w:bottom="1340" w:left="1559" w:header="0" w:footer="1077" w:gutter="0"/>
          <w:cols w:space="720"/>
        </w:sectPr>
      </w:pPr>
    </w:p>
    <w:p w14:paraId="38DB6D5B" w14:textId="77777777" w:rsidR="00830C9B" w:rsidRDefault="008F2EC4">
      <w:pPr>
        <w:pStyle w:val="a3"/>
        <w:tabs>
          <w:tab w:val="left" w:pos="6664"/>
        </w:tabs>
        <w:spacing w:before="67" w:line="360" w:lineRule="auto"/>
        <w:ind w:right="278" w:firstLine="707"/>
      </w:pPr>
      <w:r>
        <w:rPr>
          <w:i/>
        </w:rPr>
        <w:lastRenderedPageBreak/>
        <w:t xml:space="preserve">Цель исследования </w:t>
      </w:r>
      <w:r>
        <w:t xml:space="preserve">– исследовать состояние финансовой составляющей </w:t>
      </w:r>
      <w:proofErr w:type="gramStart"/>
      <w:r>
        <w:t>экономической</w:t>
      </w:r>
      <w:r>
        <w:rPr>
          <w:spacing w:val="80"/>
        </w:rPr>
        <w:t xml:space="preserve">  </w:t>
      </w:r>
      <w:r>
        <w:t>безопасности</w:t>
      </w:r>
      <w:proofErr w:type="gramEnd"/>
      <w:r>
        <w:rPr>
          <w:spacing w:val="80"/>
        </w:rPr>
        <w:t xml:space="preserve">  </w:t>
      </w:r>
      <w:r>
        <w:t>предприятия</w:t>
      </w:r>
      <w:r>
        <w:tab/>
        <w:t>и обосновать пути совершенствования стратегии ее укрепления.</w:t>
      </w:r>
    </w:p>
    <w:p w14:paraId="54FF1632" w14:textId="77777777" w:rsidR="00830C9B" w:rsidRDefault="008F2EC4">
      <w:pPr>
        <w:pStyle w:val="a3"/>
        <w:spacing w:before="1"/>
        <w:ind w:left="851"/>
      </w:pPr>
      <w:r>
        <w:t>Сообразно</w:t>
      </w:r>
      <w:r>
        <w:rPr>
          <w:spacing w:val="-9"/>
        </w:rPr>
        <w:t xml:space="preserve"> </w:t>
      </w:r>
      <w:r>
        <w:t>выдвинутой</w:t>
      </w:r>
      <w:r>
        <w:rPr>
          <w:spacing w:val="-10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поставлены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14:paraId="590369B5" w14:textId="77777777" w:rsidR="00830C9B" w:rsidRDefault="008F2EC4">
      <w:pPr>
        <w:pStyle w:val="a5"/>
        <w:numPr>
          <w:ilvl w:val="0"/>
          <w:numId w:val="21"/>
        </w:numPr>
        <w:tabs>
          <w:tab w:val="left" w:pos="1257"/>
        </w:tabs>
        <w:spacing w:before="161" w:line="362" w:lineRule="auto"/>
        <w:ind w:right="284" w:firstLine="707"/>
        <w:rPr>
          <w:sz w:val="28"/>
        </w:rPr>
      </w:pPr>
      <w:r>
        <w:rPr>
          <w:sz w:val="28"/>
        </w:rPr>
        <w:t>рассмотреть понятие и сущность финансовой составляющей экономической безопасности предприятия,</w:t>
      </w:r>
    </w:p>
    <w:p w14:paraId="72FB3405" w14:textId="77777777" w:rsidR="00830C9B" w:rsidRDefault="008F2EC4">
      <w:pPr>
        <w:pStyle w:val="a5"/>
        <w:numPr>
          <w:ilvl w:val="0"/>
          <w:numId w:val="21"/>
        </w:numPr>
        <w:tabs>
          <w:tab w:val="left" w:pos="1284"/>
        </w:tabs>
        <w:spacing w:line="360" w:lineRule="auto"/>
        <w:ind w:right="286" w:firstLine="707"/>
        <w:rPr>
          <w:sz w:val="28"/>
        </w:rPr>
      </w:pPr>
      <w:r>
        <w:rPr>
          <w:sz w:val="28"/>
        </w:rPr>
        <w:t>исследовать факторы, условия и методы исследования финансовой составляющей экономической безопасности предприятия,</w:t>
      </w:r>
    </w:p>
    <w:p w14:paraId="2A0799E8" w14:textId="77777777" w:rsidR="00830C9B" w:rsidRDefault="008F2EC4">
      <w:pPr>
        <w:pStyle w:val="a5"/>
        <w:numPr>
          <w:ilvl w:val="0"/>
          <w:numId w:val="21"/>
        </w:numPr>
        <w:tabs>
          <w:tab w:val="left" w:pos="1201"/>
        </w:tabs>
        <w:spacing w:line="321" w:lineRule="exact"/>
        <w:ind w:left="1201" w:hanging="350"/>
        <w:rPr>
          <w:sz w:val="28"/>
        </w:rPr>
      </w:pPr>
      <w:r>
        <w:rPr>
          <w:sz w:val="28"/>
        </w:rPr>
        <w:t>привести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ООО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Эрикос</w:t>
      </w:r>
      <w:proofErr w:type="spellEnd"/>
      <w:r>
        <w:rPr>
          <w:spacing w:val="-2"/>
          <w:sz w:val="28"/>
        </w:rPr>
        <w:t>»,</w:t>
      </w:r>
    </w:p>
    <w:p w14:paraId="00A816F4" w14:textId="77777777" w:rsidR="00830C9B" w:rsidRDefault="008F2EC4">
      <w:pPr>
        <w:pStyle w:val="a5"/>
        <w:numPr>
          <w:ilvl w:val="0"/>
          <w:numId w:val="21"/>
        </w:numPr>
        <w:tabs>
          <w:tab w:val="left" w:pos="1206"/>
        </w:tabs>
        <w:spacing w:before="157" w:line="360" w:lineRule="auto"/>
        <w:ind w:right="279" w:firstLine="707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экономической безопасности ООО «</w:t>
      </w:r>
      <w:proofErr w:type="spellStart"/>
      <w:r>
        <w:rPr>
          <w:sz w:val="28"/>
        </w:rPr>
        <w:t>Эрикос</w:t>
      </w:r>
      <w:proofErr w:type="spellEnd"/>
      <w:r>
        <w:rPr>
          <w:sz w:val="28"/>
        </w:rPr>
        <w:t>»,</w:t>
      </w:r>
    </w:p>
    <w:p w14:paraId="4B852E8F" w14:textId="77777777" w:rsidR="00830C9B" w:rsidRDefault="008F2EC4">
      <w:pPr>
        <w:pStyle w:val="a5"/>
        <w:numPr>
          <w:ilvl w:val="0"/>
          <w:numId w:val="21"/>
        </w:numPr>
        <w:tabs>
          <w:tab w:val="left" w:pos="1285"/>
        </w:tabs>
        <w:spacing w:line="360" w:lineRule="auto"/>
        <w:ind w:right="287" w:firstLine="707"/>
        <w:jc w:val="left"/>
        <w:rPr>
          <w:sz w:val="28"/>
        </w:rPr>
      </w:pPr>
      <w:r>
        <w:rPr>
          <w:sz w:val="28"/>
        </w:rPr>
        <w:t>изучить стратегические угрозы и риски финансовой составляющей экономической безопасности ООО «</w:t>
      </w:r>
      <w:proofErr w:type="spellStart"/>
      <w:r>
        <w:rPr>
          <w:sz w:val="28"/>
        </w:rPr>
        <w:t>Эрикос</w:t>
      </w:r>
      <w:proofErr w:type="spellEnd"/>
      <w:r>
        <w:rPr>
          <w:sz w:val="28"/>
        </w:rPr>
        <w:t>»,</w:t>
      </w:r>
    </w:p>
    <w:p w14:paraId="4F580C53" w14:textId="77777777" w:rsidR="00830C9B" w:rsidRDefault="008F2EC4">
      <w:pPr>
        <w:pStyle w:val="a5"/>
        <w:numPr>
          <w:ilvl w:val="0"/>
          <w:numId w:val="21"/>
        </w:numPr>
        <w:tabs>
          <w:tab w:val="left" w:pos="1302"/>
        </w:tabs>
        <w:spacing w:line="360" w:lineRule="auto"/>
        <w:ind w:right="287" w:firstLine="707"/>
        <w:jc w:val="left"/>
        <w:rPr>
          <w:sz w:val="28"/>
        </w:rPr>
      </w:pPr>
      <w:r>
        <w:rPr>
          <w:sz w:val="28"/>
        </w:rPr>
        <w:t>предложить совершенствование стратегии укрепления финансовой составляющей экономической безопасности ООО «</w:t>
      </w:r>
      <w:proofErr w:type="spellStart"/>
      <w:r>
        <w:rPr>
          <w:sz w:val="28"/>
        </w:rPr>
        <w:t>Эрикос</w:t>
      </w:r>
      <w:proofErr w:type="spellEnd"/>
      <w:r>
        <w:rPr>
          <w:sz w:val="28"/>
        </w:rPr>
        <w:t>».</w:t>
      </w:r>
    </w:p>
    <w:p w14:paraId="7FDDB26D" w14:textId="77777777" w:rsidR="00830C9B" w:rsidRDefault="008F2EC4">
      <w:pPr>
        <w:pStyle w:val="a3"/>
        <w:spacing w:line="321" w:lineRule="exact"/>
        <w:ind w:left="851"/>
        <w:jc w:val="left"/>
      </w:pPr>
      <w:r>
        <w:t>В</w:t>
      </w:r>
      <w:r>
        <w:rPr>
          <w:spacing w:val="67"/>
          <w:w w:val="150"/>
        </w:rPr>
        <w:t xml:space="preserve"> </w:t>
      </w:r>
      <w:r>
        <w:t>выпускной</w:t>
      </w:r>
      <w:r>
        <w:rPr>
          <w:spacing w:val="71"/>
          <w:w w:val="150"/>
        </w:rPr>
        <w:t xml:space="preserve"> </w:t>
      </w:r>
      <w:r>
        <w:t>квалификационной</w:t>
      </w:r>
      <w:r>
        <w:rPr>
          <w:spacing w:val="71"/>
          <w:w w:val="150"/>
        </w:rPr>
        <w:t xml:space="preserve"> </w:t>
      </w:r>
      <w:r>
        <w:t>работе</w:t>
      </w:r>
      <w:r>
        <w:rPr>
          <w:spacing w:val="70"/>
          <w:w w:val="150"/>
        </w:rPr>
        <w:t xml:space="preserve"> </w:t>
      </w:r>
      <w:r>
        <w:t>были</w:t>
      </w:r>
      <w:r>
        <w:rPr>
          <w:spacing w:val="71"/>
          <w:w w:val="150"/>
        </w:rPr>
        <w:t xml:space="preserve"> </w:t>
      </w:r>
      <w:r>
        <w:t>использованы</w:t>
      </w:r>
      <w:r>
        <w:rPr>
          <w:spacing w:val="72"/>
          <w:w w:val="150"/>
        </w:rPr>
        <w:t xml:space="preserve"> </w:t>
      </w:r>
      <w:r>
        <w:rPr>
          <w:spacing w:val="-2"/>
        </w:rPr>
        <w:t>такие</w:t>
      </w:r>
    </w:p>
    <w:p w14:paraId="7712FD79" w14:textId="77777777" w:rsidR="00830C9B" w:rsidRDefault="008F2EC4">
      <w:pPr>
        <w:pStyle w:val="a3"/>
        <w:spacing w:before="161"/>
      </w:pPr>
      <w:r>
        <w:rPr>
          <w:i/>
        </w:rPr>
        <w:t>методы</w:t>
      </w:r>
      <w:r>
        <w:t>,</w:t>
      </w:r>
      <w:r>
        <w:rPr>
          <w:spacing w:val="-7"/>
        </w:rPr>
        <w:t xml:space="preserve"> </w:t>
      </w:r>
      <w:r>
        <w:t>как:</w:t>
      </w:r>
      <w:r>
        <w:rPr>
          <w:spacing w:val="-5"/>
        </w:rPr>
        <w:t xml:space="preserve"> </w:t>
      </w:r>
      <w:r>
        <w:t>анализ,</w:t>
      </w:r>
      <w:r>
        <w:rPr>
          <w:spacing w:val="-7"/>
        </w:rPr>
        <w:t xml:space="preserve"> </w:t>
      </w:r>
      <w:r>
        <w:t>синтез,</w:t>
      </w:r>
      <w:r>
        <w:rPr>
          <w:spacing w:val="-8"/>
        </w:rPr>
        <w:t xml:space="preserve"> </w:t>
      </w:r>
      <w:r>
        <w:t>статистический</w:t>
      </w:r>
      <w:r>
        <w:rPr>
          <w:spacing w:val="-5"/>
        </w:rPr>
        <w:t xml:space="preserve"> </w:t>
      </w:r>
      <w:r>
        <w:rPr>
          <w:spacing w:val="-2"/>
        </w:rPr>
        <w:t>метод.</w:t>
      </w:r>
    </w:p>
    <w:p w14:paraId="2E931128" w14:textId="77777777" w:rsidR="00830C9B" w:rsidRDefault="008F2EC4">
      <w:pPr>
        <w:pStyle w:val="a3"/>
        <w:spacing w:before="161" w:line="360" w:lineRule="auto"/>
        <w:ind w:right="282" w:firstLine="707"/>
      </w:pPr>
      <w:r>
        <w:rPr>
          <w:i/>
        </w:rPr>
        <w:t xml:space="preserve">Структура работы </w:t>
      </w:r>
      <w:r>
        <w:t>представлена введением, тремя главами, каждая из которых разделена на параграфы, последовательно раскрывающими исследуемую тему, а также заключения и списка литературы.</w:t>
      </w:r>
    </w:p>
    <w:p w14:paraId="5B05EB4B" w14:textId="77777777" w:rsidR="00830C9B" w:rsidRDefault="00830C9B">
      <w:pPr>
        <w:pStyle w:val="a3"/>
        <w:spacing w:line="360" w:lineRule="auto"/>
        <w:sectPr w:rsidR="00830C9B">
          <w:pgSz w:w="11910" w:h="16840"/>
          <w:pgMar w:top="1040" w:right="566" w:bottom="1340" w:left="1559" w:header="0" w:footer="1077" w:gutter="0"/>
          <w:cols w:space="720"/>
        </w:sectPr>
      </w:pPr>
    </w:p>
    <w:p w14:paraId="0D208C31" w14:textId="77777777" w:rsidR="00830C9B" w:rsidRDefault="008F2EC4">
      <w:pPr>
        <w:pStyle w:val="a5"/>
        <w:numPr>
          <w:ilvl w:val="0"/>
          <w:numId w:val="1"/>
        </w:numPr>
        <w:tabs>
          <w:tab w:val="left" w:pos="807"/>
        </w:tabs>
        <w:spacing w:before="155" w:line="360" w:lineRule="auto"/>
        <w:ind w:right="734" w:firstLine="0"/>
        <w:jc w:val="center"/>
        <w:rPr>
          <w:sz w:val="28"/>
        </w:rPr>
      </w:pPr>
      <w:r>
        <w:rPr>
          <w:sz w:val="28"/>
        </w:rPr>
        <w:lastRenderedPageBreak/>
        <w:t>ТЕОРЕТИЧЕСКИЕ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ФИНАНСОВОЙ СОСТАВЛЯЮЩЕЙ ЭКОНОМИЧЕСКОЙ БЕЗОПАСНОСТИ </w:t>
      </w:r>
      <w:r>
        <w:rPr>
          <w:spacing w:val="-2"/>
          <w:sz w:val="28"/>
        </w:rPr>
        <w:t>ПРЕДПРИЯТИЯ</w:t>
      </w:r>
    </w:p>
    <w:p w14:paraId="34AEF584" w14:textId="77777777" w:rsidR="00830C9B" w:rsidRDefault="00830C9B">
      <w:pPr>
        <w:pStyle w:val="a3"/>
        <w:ind w:left="0"/>
        <w:jc w:val="left"/>
      </w:pPr>
    </w:p>
    <w:p w14:paraId="370D87E5" w14:textId="77777777" w:rsidR="00830C9B" w:rsidRDefault="00830C9B">
      <w:pPr>
        <w:pStyle w:val="a3"/>
        <w:spacing w:before="321"/>
        <w:ind w:left="0"/>
        <w:jc w:val="left"/>
      </w:pPr>
    </w:p>
    <w:p w14:paraId="1D2325D9" w14:textId="77777777" w:rsidR="00830C9B" w:rsidRDefault="008F2EC4">
      <w:pPr>
        <w:pStyle w:val="a5"/>
        <w:numPr>
          <w:ilvl w:val="1"/>
          <w:numId w:val="1"/>
        </w:numPr>
        <w:tabs>
          <w:tab w:val="left" w:pos="1234"/>
          <w:tab w:val="left" w:pos="1340"/>
        </w:tabs>
        <w:spacing w:line="360" w:lineRule="auto"/>
        <w:ind w:right="667" w:hanging="814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СОСТАВЛЯЮЩЕЙ ЭКОНОМИЧЕСКОЙ БЕЗОПАСНОСТИ ПРЕДПРИЯТИЯ</w:t>
      </w:r>
    </w:p>
    <w:p w14:paraId="686FBE83" w14:textId="77777777" w:rsidR="00830C9B" w:rsidRDefault="00830C9B">
      <w:pPr>
        <w:pStyle w:val="a3"/>
        <w:ind w:left="0"/>
        <w:jc w:val="left"/>
      </w:pPr>
    </w:p>
    <w:p w14:paraId="21EC88C6" w14:textId="77777777" w:rsidR="00830C9B" w:rsidRDefault="00830C9B">
      <w:pPr>
        <w:pStyle w:val="a3"/>
        <w:ind w:left="0"/>
        <w:jc w:val="left"/>
      </w:pPr>
    </w:p>
    <w:p w14:paraId="0A47DDF6" w14:textId="77777777" w:rsidR="00830C9B" w:rsidRDefault="00830C9B">
      <w:pPr>
        <w:pStyle w:val="a3"/>
        <w:spacing w:before="1"/>
        <w:ind w:left="0"/>
        <w:jc w:val="left"/>
      </w:pPr>
    </w:p>
    <w:p w14:paraId="021AEB88" w14:textId="77777777" w:rsidR="00830C9B" w:rsidRDefault="008F2EC4">
      <w:pPr>
        <w:pStyle w:val="a3"/>
        <w:spacing w:line="360" w:lineRule="auto"/>
        <w:ind w:right="207" w:firstLine="707"/>
      </w:pPr>
      <w:r>
        <w:t>В настоящем параграфе рассмотрим сущностные характеристики финансовой составляющей экономической безопасности предприятия через анализ понятий. Для того, чтобы проанализировать понятие финансовой составляющей экономической безопасности предприятия, обратимся к категории «экономическая безопасность». Экономическая безопасность предприятия – это «такое состояние его функционирования, которое характеризуется защищенностью от внешних и внутренних угроз, наличием конкурентных преимуществ, обусловленных устойчивым развитием материального, финансового, кадрового, технико-технологического потенциалов, отвечающих стратегическим целям и задачам предприятия» [10, с.67]. Система оценки и анализа экономической безопасности «включает в себя совокупность последовательных, взаимосвязанных между собой блоков, этапов деятельности, систематизированных и приспособленных к этим задачам методик, методов, моделей, дающих возможность выявить, оценить</w:t>
      </w:r>
      <w:r>
        <w:rPr>
          <w:spacing w:val="80"/>
          <w:w w:val="150"/>
        </w:rPr>
        <w:t xml:space="preserve"> </w:t>
      </w:r>
      <w:r>
        <w:t>и уменьшить воздействие хозяйственного риска до приемлемого уровня с минимальными затратами корпоративных ресурсов» [15, с.69].</w:t>
      </w:r>
    </w:p>
    <w:p w14:paraId="5DCA669E" w14:textId="77777777" w:rsidR="00830C9B" w:rsidRDefault="008F2EC4">
      <w:pPr>
        <w:pStyle w:val="a3"/>
        <w:spacing w:before="2" w:line="360" w:lineRule="auto"/>
        <w:ind w:right="284" w:firstLine="707"/>
      </w:pPr>
      <w:r>
        <w:t>Первоначально понятие экономической безопасности рассматривалось как обеспечение</w:t>
      </w:r>
      <w:r>
        <w:rPr>
          <w:spacing w:val="5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сохранения</w:t>
      </w:r>
      <w:r>
        <w:rPr>
          <w:spacing w:val="5"/>
        </w:rPr>
        <w:t xml:space="preserve"> </w:t>
      </w:r>
      <w:r>
        <w:t>коммерческой</w:t>
      </w:r>
      <w:r>
        <w:rPr>
          <w:spacing w:val="4"/>
        </w:rPr>
        <w:t xml:space="preserve"> </w:t>
      </w:r>
      <w:r>
        <w:t>тайны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rPr>
          <w:spacing w:val="-2"/>
        </w:rPr>
        <w:t>секретов</w:t>
      </w:r>
    </w:p>
    <w:p w14:paraId="38CFADAB" w14:textId="77777777" w:rsidR="00830C9B" w:rsidRDefault="008F2EC4">
      <w:pPr>
        <w:pStyle w:val="a3"/>
        <w:spacing w:line="321" w:lineRule="exact"/>
      </w:pPr>
      <w:r>
        <w:t>предприятия.</w:t>
      </w:r>
      <w:r>
        <w:rPr>
          <w:spacing w:val="26"/>
        </w:rPr>
        <w:t xml:space="preserve"> </w:t>
      </w:r>
      <w:r>
        <w:t>Такому</w:t>
      </w:r>
      <w:r>
        <w:rPr>
          <w:spacing w:val="25"/>
        </w:rPr>
        <w:t xml:space="preserve"> </w:t>
      </w:r>
      <w:r>
        <w:t>трактованию</w:t>
      </w:r>
      <w:r>
        <w:rPr>
          <w:spacing w:val="28"/>
        </w:rPr>
        <w:t xml:space="preserve"> </w:t>
      </w:r>
      <w:r>
        <w:t>экономической</w:t>
      </w:r>
      <w:r>
        <w:rPr>
          <w:spacing w:val="26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rPr>
          <w:spacing w:val="-2"/>
        </w:rPr>
        <w:t>посвящены</w:t>
      </w:r>
    </w:p>
    <w:p w14:paraId="124643AE" w14:textId="77777777" w:rsidR="00830C9B" w:rsidRDefault="00830C9B">
      <w:pPr>
        <w:pStyle w:val="a3"/>
        <w:spacing w:line="321" w:lineRule="exact"/>
        <w:sectPr w:rsidR="00830C9B">
          <w:pgSz w:w="11910" w:h="16840"/>
          <w:pgMar w:top="1920" w:right="566" w:bottom="1300" w:left="1559" w:header="0" w:footer="1077" w:gutter="0"/>
          <w:cols w:space="720"/>
        </w:sectPr>
      </w:pPr>
    </w:p>
    <w:p w14:paraId="2C9F136C" w14:textId="77777777" w:rsidR="00830C9B" w:rsidRDefault="008F2EC4">
      <w:pPr>
        <w:pStyle w:val="a3"/>
        <w:spacing w:before="67" w:line="360" w:lineRule="auto"/>
        <w:ind w:right="276"/>
      </w:pPr>
      <w:r>
        <w:lastRenderedPageBreak/>
        <w:t>публикации начала 90-х годов прошлого столетия. Обеспечение экономической безопасности рассматривалось прежде всего, как защита информации, чему</w:t>
      </w:r>
      <w:r>
        <w:rPr>
          <w:spacing w:val="-3"/>
        </w:rPr>
        <w:t xml:space="preserve"> </w:t>
      </w:r>
      <w:r>
        <w:t>посвящены многие</w:t>
      </w:r>
      <w:r>
        <w:rPr>
          <w:spacing w:val="-2"/>
        </w:rPr>
        <w:t xml:space="preserve"> </w:t>
      </w:r>
      <w:r>
        <w:t>публикации. Проблему</w:t>
      </w:r>
      <w:r>
        <w:rPr>
          <w:spacing w:val="-3"/>
        </w:rPr>
        <w:t xml:space="preserve"> </w:t>
      </w:r>
      <w:r>
        <w:t>экономической безопасности предпринимательства в указанном контексте предлагалось решать «исходя из предпосылки, что степень надежности всей системы сохранности информации определяется уровнем безопасности самого</w:t>
      </w:r>
      <w:r>
        <w:rPr>
          <w:spacing w:val="40"/>
        </w:rPr>
        <w:t xml:space="preserve"> </w:t>
      </w:r>
      <w:r>
        <w:t xml:space="preserve">слабого ее звена, которым считается персонал организации» [12, с.89]. Обеспечение экономической безопасности предпринимательства строилось в форме двухуровневой системы защиты информации. Первый уровень предполагал «сохранность секретов силами службы безопасности организации, а второй - предусматривал формирование психологической атмосферы бдительности и ответственности» персонала организации с помощью, так называемых координаторов, назначаемых из лиц среднего руководящего звена и пользующихся среди сотрудников авторитетом» [14, с.56]. Признавая, «что сохранность информации является одним из важных аспектов экономической безопасности предприятия, необходимо отметить, что сведение проблемы экономической безопасности предпринимательства только к защите коммерческой тайны представляет собой слишком упрощенный вариант решения такой проблемы. Вполне очевидно, что столь </w:t>
      </w:r>
      <w:proofErr w:type="gramStart"/>
      <w:r>
        <w:t>узкое</w:t>
      </w:r>
      <w:r>
        <w:rPr>
          <w:spacing w:val="79"/>
        </w:rPr>
        <w:t xml:space="preserve">  </w:t>
      </w:r>
      <w:r>
        <w:t>понимание</w:t>
      </w:r>
      <w:proofErr w:type="gramEnd"/>
      <w:r>
        <w:rPr>
          <w:spacing w:val="79"/>
        </w:rPr>
        <w:t xml:space="preserve">  </w:t>
      </w:r>
      <w:r>
        <w:t>экономической</w:t>
      </w:r>
      <w:r>
        <w:rPr>
          <w:spacing w:val="79"/>
        </w:rPr>
        <w:t xml:space="preserve">  </w:t>
      </w:r>
      <w:r>
        <w:t>безопасности</w:t>
      </w:r>
      <w:r>
        <w:rPr>
          <w:spacing w:val="45"/>
          <w:w w:val="150"/>
        </w:rPr>
        <w:t xml:space="preserve">  </w:t>
      </w:r>
      <w:r>
        <w:t>страдает</w:t>
      </w:r>
      <w:r>
        <w:rPr>
          <w:spacing w:val="45"/>
          <w:w w:val="150"/>
        </w:rPr>
        <w:t xml:space="preserve">  </w:t>
      </w:r>
      <w:r>
        <w:rPr>
          <w:spacing w:val="-2"/>
        </w:rPr>
        <w:t>чрезмерной</w:t>
      </w:r>
    </w:p>
    <w:p w14:paraId="6DB8EC53" w14:textId="77777777" w:rsidR="00830C9B" w:rsidRDefault="008F2EC4">
      <w:pPr>
        <w:pStyle w:val="a3"/>
        <w:spacing w:before="2" w:line="360" w:lineRule="auto"/>
        <w:ind w:right="287"/>
      </w:pPr>
      <w:r>
        <w:t>«экономичностью» и не учитывает всего спектра влияния внешней среды как основного источника опасностей для деятельности предприятия» [12, с.75].</w:t>
      </w:r>
    </w:p>
    <w:p w14:paraId="6A4F210A" w14:textId="77777777" w:rsidR="00830C9B" w:rsidRDefault="008F2EC4">
      <w:pPr>
        <w:pStyle w:val="a3"/>
        <w:spacing w:before="2" w:line="360" w:lineRule="auto"/>
        <w:ind w:right="277" w:firstLine="707"/>
      </w:pPr>
      <w:r>
        <w:t>Понятие экономической безопасности предпринимательства действительно является важной темой, особенно в условиях постоянно меняющейся внешней среды рыночной экономики. Неустойчивый характер мировой экономики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предпринимателей быть</w:t>
      </w:r>
      <w:r>
        <w:rPr>
          <w:spacing w:val="-2"/>
        </w:rPr>
        <w:t xml:space="preserve"> </w:t>
      </w:r>
      <w:r>
        <w:t>готовыми к адаптации</w:t>
      </w:r>
      <w:r>
        <w:rPr>
          <w:spacing w:val="-2"/>
        </w:rPr>
        <w:t xml:space="preserve"> </w:t>
      </w:r>
      <w:r>
        <w:t>и защите своих предприятий от негативного влияния внешних факторов. Такой подход к пониманию экономической безопасности предпринимательства позволяет</w:t>
      </w:r>
      <w:r>
        <w:rPr>
          <w:spacing w:val="65"/>
        </w:rPr>
        <w:t xml:space="preserve"> </w:t>
      </w:r>
      <w:r>
        <w:t>рассматривать</w:t>
      </w:r>
      <w:r>
        <w:rPr>
          <w:spacing w:val="66"/>
        </w:rPr>
        <w:t xml:space="preserve"> </w:t>
      </w:r>
      <w:r>
        <w:t>более</w:t>
      </w:r>
      <w:r>
        <w:rPr>
          <w:spacing w:val="67"/>
        </w:rPr>
        <w:t xml:space="preserve"> </w:t>
      </w:r>
      <w:r>
        <w:t>широкий</w:t>
      </w:r>
      <w:r>
        <w:rPr>
          <w:spacing w:val="68"/>
        </w:rPr>
        <w:t xml:space="preserve"> </w:t>
      </w:r>
      <w:r>
        <w:t>спектр</w:t>
      </w:r>
      <w:r>
        <w:rPr>
          <w:spacing w:val="68"/>
        </w:rPr>
        <w:t xml:space="preserve"> </w:t>
      </w:r>
      <w:r>
        <w:t>факторов,</w:t>
      </w:r>
      <w:r>
        <w:rPr>
          <w:spacing w:val="66"/>
        </w:rPr>
        <w:t xml:space="preserve"> </w:t>
      </w:r>
      <w:r>
        <w:t>которые</w:t>
      </w:r>
      <w:r>
        <w:rPr>
          <w:spacing w:val="67"/>
        </w:rPr>
        <w:t xml:space="preserve"> </w:t>
      </w:r>
      <w:r>
        <w:rPr>
          <w:spacing w:val="-2"/>
        </w:rPr>
        <w:t>могут</w:t>
      </w:r>
    </w:p>
    <w:p w14:paraId="78B36441" w14:textId="77777777" w:rsidR="00830C9B" w:rsidRDefault="008F2EC4">
      <w:pPr>
        <w:pStyle w:val="a3"/>
        <w:spacing w:line="321" w:lineRule="exact"/>
      </w:pPr>
      <w:r>
        <w:t>оказать</w:t>
      </w:r>
      <w:r>
        <w:rPr>
          <w:spacing w:val="60"/>
        </w:rPr>
        <w:t xml:space="preserve"> </w:t>
      </w:r>
      <w:r>
        <w:t>влияние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успешное</w:t>
      </w:r>
      <w:r>
        <w:rPr>
          <w:spacing w:val="61"/>
        </w:rPr>
        <w:t xml:space="preserve"> </w:t>
      </w:r>
      <w:r>
        <w:t>функционирование</w:t>
      </w:r>
      <w:r>
        <w:rPr>
          <w:spacing w:val="70"/>
        </w:rPr>
        <w:t xml:space="preserve"> </w:t>
      </w:r>
      <w:r>
        <w:t>предприятий.</w:t>
      </w:r>
      <w:r>
        <w:rPr>
          <w:spacing w:val="62"/>
        </w:rPr>
        <w:t xml:space="preserve"> </w:t>
      </w:r>
      <w:r>
        <w:t>Защита</w:t>
      </w:r>
      <w:r>
        <w:rPr>
          <w:spacing w:val="64"/>
        </w:rPr>
        <w:t xml:space="preserve"> </w:t>
      </w:r>
      <w:r>
        <w:rPr>
          <w:spacing w:val="-5"/>
        </w:rPr>
        <w:t>от</w:t>
      </w:r>
    </w:p>
    <w:p w14:paraId="151A19D6" w14:textId="77777777" w:rsidR="00830C9B" w:rsidRDefault="00830C9B">
      <w:pPr>
        <w:pStyle w:val="a3"/>
        <w:spacing w:line="321" w:lineRule="exact"/>
        <w:sectPr w:rsidR="00830C9B">
          <w:pgSz w:w="11910" w:h="16840"/>
          <w:pgMar w:top="1040" w:right="566" w:bottom="1300" w:left="1559" w:header="0" w:footer="1077" w:gutter="0"/>
          <w:cols w:space="720"/>
        </w:sectPr>
      </w:pPr>
    </w:p>
    <w:p w14:paraId="255DE2E9" w14:textId="77777777" w:rsidR="00830C9B" w:rsidRDefault="008F2EC4">
      <w:pPr>
        <w:pStyle w:val="a3"/>
        <w:spacing w:before="67" w:line="360" w:lineRule="auto"/>
        <w:ind w:right="276"/>
      </w:pPr>
      <w:r>
        <w:lastRenderedPageBreak/>
        <w:t>негативного влияния внешней среды и адекватная адаптация к изменяющимся условиям становятся ключевыми аспектами обеспечения устойчивости бизнеса. Интересно, что данное понимание экономической безопасности предприятия складывается под воздействием изменений в экономических функциях государства. Это отражает сдвиг в фокусе</w:t>
      </w:r>
      <w:r>
        <w:rPr>
          <w:spacing w:val="40"/>
        </w:rPr>
        <w:t xml:space="preserve"> </w:t>
      </w:r>
      <w:r>
        <w:t>внимания с преимущественной роли государства как инвестора и</w:t>
      </w:r>
      <w:r>
        <w:rPr>
          <w:spacing w:val="40"/>
        </w:rPr>
        <w:t xml:space="preserve"> </w:t>
      </w:r>
      <w:r>
        <w:t>потребителя продукции на активное воздействие внешних факторов на деятельность предприятий. Такой трактовки понятия экономической безопасности предприятия открывает новые горизонты для исследования и развития методов обеспечения устойчивости бизнеса в условиях</w:t>
      </w:r>
      <w:r>
        <w:rPr>
          <w:spacing w:val="80"/>
        </w:rPr>
        <w:t xml:space="preserve"> </w:t>
      </w:r>
      <w:r>
        <w:t>современной рыночной экономики. Понятие «экономическая безопасность» изначально связано с обеспечением способности предприятия противостоять неблагоприятным внешним воздействиям.</w:t>
      </w:r>
      <w:r>
        <w:rPr>
          <w:spacing w:val="40"/>
        </w:rPr>
        <w:t xml:space="preserve"> </w:t>
      </w:r>
      <w:r>
        <w:t xml:space="preserve">Так, экономическая безопасность предприятия определена как «защищенность его деятельности от отрицательных влияний внешней среды, а также как способность быстро устранить разно вариантные угрозы или приспособиться к существующим условиям, которые не сказываются отрицательно на его деятельности» [15, </w:t>
      </w:r>
      <w:r>
        <w:rPr>
          <w:spacing w:val="-2"/>
        </w:rPr>
        <w:t>с.75].</w:t>
      </w:r>
    </w:p>
    <w:p w14:paraId="1DD6D904" w14:textId="77777777" w:rsidR="00830C9B" w:rsidRDefault="008F2EC4">
      <w:pPr>
        <w:pStyle w:val="a3"/>
        <w:spacing w:before="3" w:line="360" w:lineRule="auto"/>
        <w:ind w:right="278" w:firstLine="707"/>
      </w:pPr>
      <w:r>
        <w:t>Финансовая составляющая экономической безопасности предприятия, безусловно, играет важную роль, поскольку финансовое состояние организации влияет на ее способность функционировать и развиваться. Низкий уровень финансовой безопасности может привести к серьезным проблемам, таким как банкротство или ликвидация предприятия, что подчеркивает важность изучения данного аспекта. Финансовая безопасность организации может быть рассмотрена с различных аспектов. С финансовой точки зрения, это может включать анализ ликвидности, платежеспособности, финансовой устойчивости и эффективности использования ресурсов предприятия. Для определения финансовой безопасности предприятия</w:t>
      </w:r>
      <w:r>
        <w:rPr>
          <w:spacing w:val="80"/>
        </w:rPr>
        <w:t xml:space="preserve"> </w:t>
      </w:r>
      <w:r>
        <w:t>можно</w:t>
      </w:r>
      <w:r>
        <w:rPr>
          <w:spacing w:val="50"/>
          <w:w w:val="150"/>
        </w:rPr>
        <w:t xml:space="preserve"> </w:t>
      </w:r>
      <w:r>
        <w:t>выделить</w:t>
      </w:r>
      <w:r>
        <w:rPr>
          <w:spacing w:val="48"/>
          <w:w w:val="150"/>
        </w:rPr>
        <w:t xml:space="preserve"> </w:t>
      </w:r>
      <w:r>
        <w:t>ряд</w:t>
      </w:r>
      <w:r>
        <w:rPr>
          <w:spacing w:val="50"/>
          <w:w w:val="150"/>
        </w:rPr>
        <w:t xml:space="preserve"> </w:t>
      </w:r>
      <w:r>
        <w:t>ключевых</w:t>
      </w:r>
      <w:r>
        <w:rPr>
          <w:spacing w:val="50"/>
          <w:w w:val="150"/>
        </w:rPr>
        <w:t xml:space="preserve"> </w:t>
      </w:r>
      <w:r>
        <w:t>показателей,</w:t>
      </w:r>
      <w:r>
        <w:rPr>
          <w:spacing w:val="51"/>
          <w:w w:val="150"/>
        </w:rPr>
        <w:t xml:space="preserve"> </w:t>
      </w:r>
      <w:r>
        <w:t>которые</w:t>
      </w:r>
      <w:r>
        <w:rPr>
          <w:spacing w:val="49"/>
          <w:w w:val="150"/>
        </w:rPr>
        <w:t xml:space="preserve"> </w:t>
      </w:r>
      <w:r>
        <w:t>характеризуют</w:t>
      </w:r>
      <w:r>
        <w:rPr>
          <w:spacing w:val="51"/>
          <w:w w:val="150"/>
        </w:rPr>
        <w:t xml:space="preserve"> </w:t>
      </w:r>
      <w:r>
        <w:rPr>
          <w:spacing w:val="-5"/>
        </w:rPr>
        <w:t>его</w:t>
      </w:r>
    </w:p>
    <w:p w14:paraId="56503629" w14:textId="77777777" w:rsidR="00830C9B" w:rsidRDefault="008F2EC4">
      <w:pPr>
        <w:pStyle w:val="a3"/>
        <w:spacing w:line="321" w:lineRule="exact"/>
      </w:pPr>
      <w:r>
        <w:t>финансовое</w:t>
      </w:r>
      <w:r>
        <w:rPr>
          <w:spacing w:val="59"/>
        </w:rPr>
        <w:t xml:space="preserve"> </w:t>
      </w:r>
      <w:r>
        <w:t>состояние.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ним</w:t>
      </w:r>
      <w:r>
        <w:rPr>
          <w:spacing w:val="60"/>
        </w:rPr>
        <w:t xml:space="preserve"> </w:t>
      </w:r>
      <w:r>
        <w:t>относятся</w:t>
      </w:r>
      <w:r>
        <w:rPr>
          <w:spacing w:val="62"/>
        </w:rPr>
        <w:t xml:space="preserve"> </w:t>
      </w:r>
      <w:r>
        <w:t>такие</w:t>
      </w:r>
      <w:r>
        <w:rPr>
          <w:spacing w:val="59"/>
        </w:rPr>
        <w:t xml:space="preserve"> </w:t>
      </w:r>
      <w:r>
        <w:t>показатели,</w:t>
      </w:r>
      <w:r>
        <w:rPr>
          <w:spacing w:val="6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rPr>
          <w:spacing w:val="-2"/>
        </w:rPr>
        <w:t>оборотные</w:t>
      </w:r>
    </w:p>
    <w:p w14:paraId="5E3A9637" w14:textId="77777777" w:rsidR="00830C9B" w:rsidRDefault="00830C9B">
      <w:pPr>
        <w:pStyle w:val="a3"/>
        <w:spacing w:line="321" w:lineRule="exact"/>
        <w:sectPr w:rsidR="00830C9B">
          <w:pgSz w:w="11910" w:h="16840"/>
          <w:pgMar w:top="1040" w:right="566" w:bottom="1300" w:left="1559" w:header="0" w:footer="1077" w:gutter="0"/>
          <w:cols w:space="720"/>
        </w:sectPr>
      </w:pPr>
    </w:p>
    <w:p w14:paraId="08A19539" w14:textId="77777777" w:rsidR="00830C9B" w:rsidRDefault="008F2EC4">
      <w:pPr>
        <w:pStyle w:val="a3"/>
        <w:spacing w:before="67" w:line="360" w:lineRule="auto"/>
        <w:ind w:right="279"/>
      </w:pPr>
      <w:r>
        <w:lastRenderedPageBreak/>
        <w:t>средства, показатели ликвидности и платежеспособности, финансовые показатели рентабельности, долгосрочное и краткосрочное финансовое планирование, уровень задолженности и финансовые риски. Исследование финансовой безопасности предприятия имеет огромное значение в современных условиях рыночной экономики, поскольку позволяет эффективно управлять финансовыми ресурсами, минимизировать риски и обеспечивать устойчивое развитие предприятия. Под финансовой безопасностью следует понимать «такое состояние финансов и финансовых институтов, при котором обеспечивается защита экономических интересов конкретного индивида, предприятия и государства в целом, которое направлено на стабильное экономическое развитие всех составляющих экономической безопасности, включая финансовую систему предприятия и государства, а также все возникающие финансовые отношения» [16, с.67]. Для оценки финансовой устойчивости предприятия используются абсолютные и относительные показатели. К таким показателям можно отнести такие, как коэффициенты автономии, платежеспособности, ликвидности, рентабельности и др. Ниже можно представить формулы для расчета данных показателей (таблица 1).</w:t>
      </w:r>
    </w:p>
    <w:p w14:paraId="39E66BFF" w14:textId="77777777" w:rsidR="00830C9B" w:rsidRDefault="00830C9B">
      <w:pPr>
        <w:pStyle w:val="a3"/>
        <w:spacing w:before="3"/>
        <w:ind w:left="0"/>
        <w:jc w:val="left"/>
      </w:pPr>
    </w:p>
    <w:p w14:paraId="57C9E9A1" w14:textId="77777777" w:rsidR="00830C9B" w:rsidRDefault="008F2EC4">
      <w:pPr>
        <w:pStyle w:val="a3"/>
        <w:spacing w:after="7"/>
      </w:pPr>
      <w:r>
        <w:t>Таблица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устойчивости</w:t>
      </w:r>
      <w:r>
        <w:rPr>
          <w:spacing w:val="-8"/>
        </w:rPr>
        <w:t xml:space="preserve"> </w:t>
      </w:r>
      <w:r>
        <w:rPr>
          <w:spacing w:val="-2"/>
        </w:rPr>
        <w:t>предприятия</w:t>
      </w:r>
      <w:r>
        <w:rPr>
          <w:spacing w:val="-2"/>
          <w:vertAlign w:val="superscript"/>
        </w:rPr>
        <w:t>1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830C9B" w14:paraId="6883C93D" w14:textId="77777777">
        <w:trPr>
          <w:trHeight w:val="369"/>
        </w:trPr>
        <w:tc>
          <w:tcPr>
            <w:tcW w:w="4674" w:type="dxa"/>
          </w:tcPr>
          <w:p w14:paraId="7814B714" w14:textId="77777777" w:rsidR="00830C9B" w:rsidRDefault="008F2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4674" w:type="dxa"/>
          </w:tcPr>
          <w:p w14:paraId="4DC06231" w14:textId="77777777" w:rsidR="00830C9B" w:rsidRDefault="008F2E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расчета</w:t>
            </w:r>
          </w:p>
        </w:tc>
      </w:tr>
      <w:tr w:rsidR="00830C9B" w14:paraId="4D419FC8" w14:textId="77777777">
        <w:trPr>
          <w:trHeight w:val="551"/>
        </w:trPr>
        <w:tc>
          <w:tcPr>
            <w:tcW w:w="4674" w:type="dxa"/>
          </w:tcPr>
          <w:p w14:paraId="22CC2864" w14:textId="77777777" w:rsidR="00830C9B" w:rsidRDefault="008F2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автономии</w:t>
            </w:r>
          </w:p>
        </w:tc>
        <w:tc>
          <w:tcPr>
            <w:tcW w:w="4674" w:type="dxa"/>
          </w:tcPr>
          <w:p w14:paraId="0D364824" w14:textId="77777777" w:rsidR="00830C9B" w:rsidRDefault="008F2E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*100%</w:t>
            </w:r>
          </w:p>
          <w:p w14:paraId="767A4F50" w14:textId="77777777" w:rsidR="00830C9B" w:rsidRDefault="008F2E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 – капитал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резервы</w:t>
            </w:r>
          </w:p>
        </w:tc>
      </w:tr>
      <w:tr w:rsidR="00830C9B" w14:paraId="5C599FE3" w14:textId="77777777">
        <w:trPr>
          <w:trHeight w:val="1656"/>
        </w:trPr>
        <w:tc>
          <w:tcPr>
            <w:tcW w:w="4674" w:type="dxa"/>
          </w:tcPr>
          <w:p w14:paraId="699B8EE6" w14:textId="77777777" w:rsidR="00830C9B" w:rsidRDefault="008F2EC4">
            <w:pPr>
              <w:pStyle w:val="TableParagraph"/>
              <w:spacing w:line="480" w:lineRule="auto"/>
              <w:ind w:left="107" w:right="1755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ликвидности </w:t>
            </w:r>
            <w:r>
              <w:rPr>
                <w:spacing w:val="-2"/>
                <w:sz w:val="24"/>
              </w:rPr>
              <w:t>абсолютной</w:t>
            </w:r>
          </w:p>
        </w:tc>
        <w:tc>
          <w:tcPr>
            <w:tcW w:w="4674" w:type="dxa"/>
          </w:tcPr>
          <w:p w14:paraId="0FC60631" w14:textId="77777777" w:rsidR="00830C9B" w:rsidRDefault="008F2E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((ДС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КФВ)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КО)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*100%</w:t>
            </w:r>
          </w:p>
          <w:p w14:paraId="3AE84A36" w14:textId="77777777" w:rsidR="00830C9B" w:rsidRDefault="008F2E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Где ДС – денежные средства, КВФ – краткосрочные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вложения,</w:t>
            </w:r>
          </w:p>
          <w:p w14:paraId="7C73CD3C" w14:textId="77777777" w:rsidR="00830C9B" w:rsidRDefault="008F2EC4">
            <w:pPr>
              <w:pStyle w:val="TableParagraph"/>
              <w:tabs>
                <w:tab w:val="left" w:pos="1014"/>
                <w:tab w:val="left" w:pos="3134"/>
              </w:tabs>
              <w:ind w:left="105" w:right="101"/>
              <w:rPr>
                <w:sz w:val="24"/>
              </w:rPr>
            </w:pP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краткосрочные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обязательства </w:t>
            </w:r>
            <w:r>
              <w:rPr>
                <w:sz w:val="24"/>
              </w:rPr>
              <w:t>(последние 3</w:t>
            </w:r>
          </w:p>
          <w:p w14:paraId="01956BEA" w14:textId="77777777" w:rsidR="00830C9B" w:rsidRDefault="008F2E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строки </w:t>
            </w:r>
            <w:r>
              <w:rPr>
                <w:spacing w:val="-2"/>
                <w:sz w:val="24"/>
              </w:rPr>
              <w:t>баланса)</w:t>
            </w:r>
          </w:p>
        </w:tc>
      </w:tr>
      <w:tr w:rsidR="00830C9B" w14:paraId="0DBC523D" w14:textId="77777777">
        <w:trPr>
          <w:trHeight w:val="1521"/>
        </w:trPr>
        <w:tc>
          <w:tcPr>
            <w:tcW w:w="4674" w:type="dxa"/>
          </w:tcPr>
          <w:p w14:paraId="7557A3ED" w14:textId="77777777" w:rsidR="00830C9B" w:rsidRDefault="008F2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Быстрой</w:t>
            </w:r>
          </w:p>
        </w:tc>
        <w:tc>
          <w:tcPr>
            <w:tcW w:w="4674" w:type="dxa"/>
          </w:tcPr>
          <w:p w14:paraId="3E38A5F2" w14:textId="77777777" w:rsidR="00830C9B" w:rsidRDefault="008F2E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((ДС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КФВ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ДЗ)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КО) </w:t>
            </w:r>
            <w:r>
              <w:rPr>
                <w:spacing w:val="-4"/>
                <w:sz w:val="24"/>
              </w:rPr>
              <w:t>*100%</w:t>
            </w:r>
          </w:p>
          <w:p w14:paraId="1E430FA8" w14:textId="77777777" w:rsidR="00830C9B" w:rsidRDefault="008F2E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дебиторская </w:t>
            </w:r>
            <w:r>
              <w:rPr>
                <w:spacing w:val="-2"/>
                <w:sz w:val="24"/>
              </w:rPr>
              <w:t>задолженность</w:t>
            </w:r>
          </w:p>
        </w:tc>
      </w:tr>
    </w:tbl>
    <w:p w14:paraId="0CAB961A" w14:textId="77777777" w:rsidR="00830C9B" w:rsidRDefault="008F2EC4">
      <w:pPr>
        <w:pStyle w:val="a3"/>
        <w:spacing w:before="22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9A0B33" wp14:editId="2FAC5428">
                <wp:simplePos x="0" y="0"/>
                <wp:positionH relativeFrom="page">
                  <wp:posOffset>1080820</wp:posOffset>
                </wp:positionH>
                <wp:positionV relativeFrom="paragraph">
                  <wp:posOffset>302208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63ADE" id="Graphic 3" o:spid="_x0000_s1026" style="position:absolute;margin-left:85.1pt;margin-top:23.8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uc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AA0FCE" w14:textId="77777777" w:rsidR="00830C9B" w:rsidRDefault="008F2EC4">
      <w:pPr>
        <w:spacing w:before="95"/>
        <w:ind w:left="143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Составлено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по:</w:t>
      </w:r>
      <w:r>
        <w:rPr>
          <w:spacing w:val="-1"/>
          <w:sz w:val="24"/>
        </w:rPr>
        <w:t xml:space="preserve"> </w:t>
      </w:r>
      <w:r>
        <w:rPr>
          <w:sz w:val="24"/>
        </w:rPr>
        <w:t>[16,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с.23].</w:t>
      </w:r>
    </w:p>
    <w:p w14:paraId="702D19B1" w14:textId="77777777" w:rsidR="00830C9B" w:rsidRDefault="00830C9B">
      <w:pPr>
        <w:jc w:val="both"/>
        <w:rPr>
          <w:sz w:val="24"/>
        </w:rPr>
        <w:sectPr w:rsidR="00830C9B">
          <w:pgSz w:w="11910" w:h="16840"/>
          <w:pgMar w:top="1040" w:right="566" w:bottom="1260" w:left="1559" w:header="0" w:footer="1077" w:gutter="0"/>
          <w:cols w:space="720"/>
        </w:sectPr>
      </w:pPr>
    </w:p>
    <w:p w14:paraId="0D3F7C90" w14:textId="77777777" w:rsidR="00830C9B" w:rsidRDefault="008F2EC4">
      <w:pPr>
        <w:pStyle w:val="a3"/>
        <w:spacing w:before="65"/>
        <w:jc w:val="left"/>
      </w:pPr>
      <w:r>
        <w:lastRenderedPageBreak/>
        <w:t>Окончание</w:t>
      </w:r>
      <w:r>
        <w:rPr>
          <w:spacing w:val="-7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579A4B18" w14:textId="77777777" w:rsidR="00830C9B" w:rsidRDefault="00830C9B">
      <w:pPr>
        <w:pStyle w:val="a3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830C9B" w14:paraId="0A6765D0" w14:textId="77777777">
        <w:trPr>
          <w:trHeight w:val="827"/>
        </w:trPr>
        <w:tc>
          <w:tcPr>
            <w:tcW w:w="4674" w:type="dxa"/>
          </w:tcPr>
          <w:p w14:paraId="553FCD0E" w14:textId="77777777" w:rsidR="00830C9B" w:rsidRDefault="008F2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Текущей</w:t>
            </w:r>
          </w:p>
        </w:tc>
        <w:tc>
          <w:tcPr>
            <w:tcW w:w="4674" w:type="dxa"/>
          </w:tcPr>
          <w:p w14:paraId="0BAA7D29" w14:textId="77777777" w:rsidR="00830C9B" w:rsidRDefault="008F2E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((ДС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КФВ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оборотные</w:t>
            </w:r>
          </w:p>
          <w:p w14:paraId="26905707" w14:textId="77777777" w:rsidR="00830C9B" w:rsidRDefault="008F2E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*100%</w:t>
            </w:r>
          </w:p>
        </w:tc>
      </w:tr>
      <w:tr w:rsidR="00830C9B" w14:paraId="655A07E5" w14:textId="77777777">
        <w:trPr>
          <w:trHeight w:val="275"/>
        </w:trPr>
        <w:tc>
          <w:tcPr>
            <w:tcW w:w="4674" w:type="dxa"/>
          </w:tcPr>
          <w:p w14:paraId="3BB98DDE" w14:textId="77777777" w:rsidR="00830C9B" w:rsidRDefault="008F2E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рентабельности</w:t>
            </w:r>
          </w:p>
        </w:tc>
        <w:tc>
          <w:tcPr>
            <w:tcW w:w="4674" w:type="dxa"/>
          </w:tcPr>
          <w:p w14:paraId="5884450E" w14:textId="77777777" w:rsidR="00830C9B" w:rsidRDefault="00830C9B">
            <w:pPr>
              <w:pStyle w:val="TableParagraph"/>
              <w:rPr>
                <w:sz w:val="20"/>
              </w:rPr>
            </w:pPr>
          </w:p>
        </w:tc>
      </w:tr>
      <w:tr w:rsidR="00830C9B" w14:paraId="21D274BF" w14:textId="77777777">
        <w:trPr>
          <w:trHeight w:val="551"/>
        </w:trPr>
        <w:tc>
          <w:tcPr>
            <w:tcW w:w="4674" w:type="dxa"/>
          </w:tcPr>
          <w:p w14:paraId="49EDC5EA" w14:textId="77777777" w:rsidR="00830C9B" w:rsidRDefault="008F2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Активов</w:t>
            </w:r>
          </w:p>
        </w:tc>
        <w:tc>
          <w:tcPr>
            <w:tcW w:w="4674" w:type="dxa"/>
          </w:tcPr>
          <w:p w14:paraId="41CE8729" w14:textId="77777777" w:rsidR="00830C9B" w:rsidRDefault="008F2E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*100%</w:t>
            </w:r>
          </w:p>
          <w:p w14:paraId="2B2411FA" w14:textId="77777777" w:rsidR="00830C9B" w:rsidRDefault="008F2E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прибыль,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активы</w:t>
            </w:r>
          </w:p>
        </w:tc>
      </w:tr>
      <w:tr w:rsidR="00830C9B" w14:paraId="3A97C7C3" w14:textId="77777777">
        <w:trPr>
          <w:trHeight w:val="554"/>
        </w:trPr>
        <w:tc>
          <w:tcPr>
            <w:tcW w:w="4674" w:type="dxa"/>
          </w:tcPr>
          <w:p w14:paraId="21D57D75" w14:textId="77777777" w:rsidR="00830C9B" w:rsidRDefault="008F2E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Продаж</w:t>
            </w:r>
          </w:p>
        </w:tc>
        <w:tc>
          <w:tcPr>
            <w:tcW w:w="4674" w:type="dxa"/>
          </w:tcPr>
          <w:p w14:paraId="163AC294" w14:textId="77777777" w:rsidR="00830C9B" w:rsidRDefault="008F2EC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 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продаж,</w:t>
            </w:r>
          </w:p>
          <w:p w14:paraId="67476FC5" w14:textId="77777777" w:rsidR="00830C9B" w:rsidRDefault="008F2E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выручка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</w:t>
            </w:r>
          </w:p>
        </w:tc>
      </w:tr>
    </w:tbl>
    <w:p w14:paraId="6BD74C98" w14:textId="77777777" w:rsidR="00830C9B" w:rsidRDefault="00830C9B">
      <w:pPr>
        <w:pStyle w:val="a3"/>
        <w:spacing w:before="155"/>
        <w:ind w:left="0"/>
        <w:jc w:val="left"/>
      </w:pPr>
    </w:p>
    <w:sectPr w:rsidR="00830C9B" w:rsidSect="00785FCF">
      <w:pgSz w:w="11910" w:h="16840"/>
      <w:pgMar w:top="1040" w:right="566" w:bottom="1260" w:left="1559" w:header="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11E3" w14:textId="77777777" w:rsidR="006D1858" w:rsidRDefault="006D1858">
      <w:r>
        <w:separator/>
      </w:r>
    </w:p>
  </w:endnote>
  <w:endnote w:type="continuationSeparator" w:id="0">
    <w:p w14:paraId="2B323A7D" w14:textId="77777777" w:rsidR="006D1858" w:rsidRDefault="006D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6BE0" w14:textId="77777777" w:rsidR="00830C9B" w:rsidRDefault="008F2EC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12736" behindDoc="1" locked="0" layoutInCell="1" allowOverlap="1" wp14:anchorId="77EF69BF" wp14:editId="36B8BCFC">
              <wp:simplePos x="0" y="0"/>
              <wp:positionH relativeFrom="page">
                <wp:posOffset>3949065</wp:posOffset>
              </wp:positionH>
              <wp:positionV relativeFrom="page">
                <wp:posOffset>9825542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C29064" w14:textId="77777777" w:rsidR="00830C9B" w:rsidRDefault="008F2EC4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F69B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773.65pt;width:16.2pt;height:17.55pt;z-index:-191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" filled="f" stroked="f">
              <v:textbox inset="0,0,0,0">
                <w:txbxContent>
                  <w:p w14:paraId="44C29064" w14:textId="77777777" w:rsidR="00830C9B" w:rsidRDefault="008F2EC4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7849" w14:textId="77777777" w:rsidR="006D1858" w:rsidRDefault="006D1858">
      <w:r>
        <w:separator/>
      </w:r>
    </w:p>
  </w:footnote>
  <w:footnote w:type="continuationSeparator" w:id="0">
    <w:p w14:paraId="63F46D04" w14:textId="77777777" w:rsidR="006D1858" w:rsidRDefault="006D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93"/>
    <w:multiLevelType w:val="hybridMultilevel"/>
    <w:tmpl w:val="27983B1E"/>
    <w:lvl w:ilvl="0" w:tplc="515CC0BA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0C880A">
      <w:numFmt w:val="bullet"/>
      <w:lvlText w:val="•"/>
      <w:lvlJc w:val="left"/>
      <w:pPr>
        <w:ind w:left="2022" w:hanging="305"/>
      </w:pPr>
      <w:rPr>
        <w:rFonts w:hint="default"/>
        <w:lang w:val="ru-RU" w:eastAsia="en-US" w:bidi="ar-SA"/>
      </w:rPr>
    </w:lvl>
    <w:lvl w:ilvl="2" w:tplc="69BE0216">
      <w:numFmt w:val="bullet"/>
      <w:lvlText w:val="•"/>
      <w:lvlJc w:val="left"/>
      <w:pPr>
        <w:ind w:left="2884" w:hanging="305"/>
      </w:pPr>
      <w:rPr>
        <w:rFonts w:hint="default"/>
        <w:lang w:val="ru-RU" w:eastAsia="en-US" w:bidi="ar-SA"/>
      </w:rPr>
    </w:lvl>
    <w:lvl w:ilvl="3" w:tplc="7548BE50">
      <w:numFmt w:val="bullet"/>
      <w:lvlText w:val="•"/>
      <w:lvlJc w:val="left"/>
      <w:pPr>
        <w:ind w:left="3746" w:hanging="305"/>
      </w:pPr>
      <w:rPr>
        <w:rFonts w:hint="default"/>
        <w:lang w:val="ru-RU" w:eastAsia="en-US" w:bidi="ar-SA"/>
      </w:rPr>
    </w:lvl>
    <w:lvl w:ilvl="4" w:tplc="8BE8E43C">
      <w:numFmt w:val="bullet"/>
      <w:lvlText w:val="•"/>
      <w:lvlJc w:val="left"/>
      <w:pPr>
        <w:ind w:left="4608" w:hanging="305"/>
      </w:pPr>
      <w:rPr>
        <w:rFonts w:hint="default"/>
        <w:lang w:val="ru-RU" w:eastAsia="en-US" w:bidi="ar-SA"/>
      </w:rPr>
    </w:lvl>
    <w:lvl w:ilvl="5" w:tplc="5038F140">
      <w:numFmt w:val="bullet"/>
      <w:lvlText w:val="•"/>
      <w:lvlJc w:val="left"/>
      <w:pPr>
        <w:ind w:left="5470" w:hanging="305"/>
      </w:pPr>
      <w:rPr>
        <w:rFonts w:hint="default"/>
        <w:lang w:val="ru-RU" w:eastAsia="en-US" w:bidi="ar-SA"/>
      </w:rPr>
    </w:lvl>
    <w:lvl w:ilvl="6" w:tplc="A5A8B1F8">
      <w:numFmt w:val="bullet"/>
      <w:lvlText w:val="•"/>
      <w:lvlJc w:val="left"/>
      <w:pPr>
        <w:ind w:left="6332" w:hanging="305"/>
      </w:pPr>
      <w:rPr>
        <w:rFonts w:hint="default"/>
        <w:lang w:val="ru-RU" w:eastAsia="en-US" w:bidi="ar-SA"/>
      </w:rPr>
    </w:lvl>
    <w:lvl w:ilvl="7" w:tplc="0DC0026A">
      <w:numFmt w:val="bullet"/>
      <w:lvlText w:val="•"/>
      <w:lvlJc w:val="left"/>
      <w:pPr>
        <w:ind w:left="7194" w:hanging="305"/>
      </w:pPr>
      <w:rPr>
        <w:rFonts w:hint="default"/>
        <w:lang w:val="ru-RU" w:eastAsia="en-US" w:bidi="ar-SA"/>
      </w:rPr>
    </w:lvl>
    <w:lvl w:ilvl="8" w:tplc="F2960AC0">
      <w:numFmt w:val="bullet"/>
      <w:lvlText w:val="•"/>
      <w:lvlJc w:val="left"/>
      <w:pPr>
        <w:ind w:left="805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3B85C74"/>
    <w:multiLevelType w:val="hybridMultilevel"/>
    <w:tmpl w:val="0BD8CA9A"/>
    <w:lvl w:ilvl="0" w:tplc="2CE0E45E">
      <w:numFmt w:val="bullet"/>
      <w:lvlText w:val="–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E863B4">
      <w:numFmt w:val="bullet"/>
      <w:lvlText w:val="•"/>
      <w:lvlJc w:val="left"/>
      <w:pPr>
        <w:ind w:left="2004" w:hanging="281"/>
      </w:pPr>
      <w:rPr>
        <w:rFonts w:hint="default"/>
        <w:lang w:val="ru-RU" w:eastAsia="en-US" w:bidi="ar-SA"/>
      </w:rPr>
    </w:lvl>
    <w:lvl w:ilvl="2" w:tplc="6AF25B70">
      <w:numFmt w:val="bullet"/>
      <w:lvlText w:val="•"/>
      <w:lvlJc w:val="left"/>
      <w:pPr>
        <w:ind w:left="2868" w:hanging="281"/>
      </w:pPr>
      <w:rPr>
        <w:rFonts w:hint="default"/>
        <w:lang w:val="ru-RU" w:eastAsia="en-US" w:bidi="ar-SA"/>
      </w:rPr>
    </w:lvl>
    <w:lvl w:ilvl="3" w:tplc="5464DA50">
      <w:numFmt w:val="bullet"/>
      <w:lvlText w:val="•"/>
      <w:lvlJc w:val="left"/>
      <w:pPr>
        <w:ind w:left="3732" w:hanging="281"/>
      </w:pPr>
      <w:rPr>
        <w:rFonts w:hint="default"/>
        <w:lang w:val="ru-RU" w:eastAsia="en-US" w:bidi="ar-SA"/>
      </w:rPr>
    </w:lvl>
    <w:lvl w:ilvl="4" w:tplc="CD90A4AC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5" w:tplc="E30E537E">
      <w:numFmt w:val="bullet"/>
      <w:lvlText w:val="•"/>
      <w:lvlJc w:val="left"/>
      <w:pPr>
        <w:ind w:left="5460" w:hanging="281"/>
      </w:pPr>
      <w:rPr>
        <w:rFonts w:hint="default"/>
        <w:lang w:val="ru-RU" w:eastAsia="en-US" w:bidi="ar-SA"/>
      </w:rPr>
    </w:lvl>
    <w:lvl w:ilvl="6" w:tplc="6198610C">
      <w:numFmt w:val="bullet"/>
      <w:lvlText w:val="•"/>
      <w:lvlJc w:val="left"/>
      <w:pPr>
        <w:ind w:left="6324" w:hanging="281"/>
      </w:pPr>
      <w:rPr>
        <w:rFonts w:hint="default"/>
        <w:lang w:val="ru-RU" w:eastAsia="en-US" w:bidi="ar-SA"/>
      </w:rPr>
    </w:lvl>
    <w:lvl w:ilvl="7" w:tplc="72BE4544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D2D4AA1E">
      <w:numFmt w:val="bullet"/>
      <w:lvlText w:val="•"/>
      <w:lvlJc w:val="left"/>
      <w:pPr>
        <w:ind w:left="805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F9B51DD"/>
    <w:multiLevelType w:val="hybridMultilevel"/>
    <w:tmpl w:val="9698BCC6"/>
    <w:lvl w:ilvl="0" w:tplc="AC6E97F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2DE2CF4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2" w:tplc="1C8C97CE">
      <w:numFmt w:val="bullet"/>
      <w:lvlText w:val="•"/>
      <w:lvlJc w:val="left"/>
      <w:pPr>
        <w:ind w:left="1179" w:hanging="181"/>
      </w:pPr>
      <w:rPr>
        <w:rFonts w:hint="default"/>
        <w:lang w:val="ru-RU" w:eastAsia="en-US" w:bidi="ar-SA"/>
      </w:rPr>
    </w:lvl>
    <w:lvl w:ilvl="3" w:tplc="442A7088">
      <w:numFmt w:val="bullet"/>
      <w:lvlText w:val="•"/>
      <w:lvlJc w:val="left"/>
      <w:pPr>
        <w:ind w:left="1629" w:hanging="181"/>
      </w:pPr>
      <w:rPr>
        <w:rFonts w:hint="default"/>
        <w:lang w:val="ru-RU" w:eastAsia="en-US" w:bidi="ar-SA"/>
      </w:rPr>
    </w:lvl>
    <w:lvl w:ilvl="4" w:tplc="A3A8DB70">
      <w:numFmt w:val="bullet"/>
      <w:lvlText w:val="•"/>
      <w:lvlJc w:val="left"/>
      <w:pPr>
        <w:ind w:left="2078" w:hanging="181"/>
      </w:pPr>
      <w:rPr>
        <w:rFonts w:hint="default"/>
        <w:lang w:val="ru-RU" w:eastAsia="en-US" w:bidi="ar-SA"/>
      </w:rPr>
    </w:lvl>
    <w:lvl w:ilvl="5" w:tplc="0CAC9EAC">
      <w:numFmt w:val="bullet"/>
      <w:lvlText w:val="•"/>
      <w:lvlJc w:val="left"/>
      <w:pPr>
        <w:ind w:left="2528" w:hanging="181"/>
      </w:pPr>
      <w:rPr>
        <w:rFonts w:hint="default"/>
        <w:lang w:val="ru-RU" w:eastAsia="en-US" w:bidi="ar-SA"/>
      </w:rPr>
    </w:lvl>
    <w:lvl w:ilvl="6" w:tplc="D74894C0">
      <w:numFmt w:val="bullet"/>
      <w:lvlText w:val="•"/>
      <w:lvlJc w:val="left"/>
      <w:pPr>
        <w:ind w:left="2978" w:hanging="181"/>
      </w:pPr>
      <w:rPr>
        <w:rFonts w:hint="default"/>
        <w:lang w:val="ru-RU" w:eastAsia="en-US" w:bidi="ar-SA"/>
      </w:rPr>
    </w:lvl>
    <w:lvl w:ilvl="7" w:tplc="FE326DE8">
      <w:numFmt w:val="bullet"/>
      <w:lvlText w:val="•"/>
      <w:lvlJc w:val="left"/>
      <w:pPr>
        <w:ind w:left="3427" w:hanging="181"/>
      </w:pPr>
      <w:rPr>
        <w:rFonts w:hint="default"/>
        <w:lang w:val="ru-RU" w:eastAsia="en-US" w:bidi="ar-SA"/>
      </w:rPr>
    </w:lvl>
    <w:lvl w:ilvl="8" w:tplc="F88CBE48">
      <w:numFmt w:val="bullet"/>
      <w:lvlText w:val="•"/>
      <w:lvlJc w:val="left"/>
      <w:pPr>
        <w:ind w:left="3877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08455E7"/>
    <w:multiLevelType w:val="multilevel"/>
    <w:tmpl w:val="AC527798"/>
    <w:lvl w:ilvl="0">
      <w:start w:val="1"/>
      <w:numFmt w:val="decimal"/>
      <w:lvlText w:val="%1"/>
      <w:lvlJc w:val="left"/>
      <w:pPr>
        <w:ind w:left="59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9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09C65ED"/>
    <w:multiLevelType w:val="hybridMultilevel"/>
    <w:tmpl w:val="1BF4BA86"/>
    <w:lvl w:ilvl="0" w:tplc="4E7076F0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9EA312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583A0E34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24180572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236893E0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9A149042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B66284D4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184EACAE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22EAC8D2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1383430"/>
    <w:multiLevelType w:val="multilevel"/>
    <w:tmpl w:val="8DD0FA0E"/>
    <w:lvl w:ilvl="0">
      <w:start w:val="2"/>
      <w:numFmt w:val="decimal"/>
      <w:lvlText w:val="%1."/>
      <w:lvlJc w:val="left"/>
      <w:pPr>
        <w:ind w:left="13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58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2F4436F"/>
    <w:multiLevelType w:val="hybridMultilevel"/>
    <w:tmpl w:val="99945A8A"/>
    <w:lvl w:ilvl="0" w:tplc="BA0034A2">
      <w:start w:val="1"/>
      <w:numFmt w:val="decimal"/>
      <w:lvlText w:val="%1)"/>
      <w:lvlJc w:val="left"/>
      <w:pPr>
        <w:ind w:left="4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BC3A6F36">
      <w:numFmt w:val="bullet"/>
      <w:lvlText w:val="•"/>
      <w:lvlJc w:val="left"/>
      <w:pPr>
        <w:ind w:left="1338" w:hanging="420"/>
      </w:pPr>
      <w:rPr>
        <w:rFonts w:hint="default"/>
        <w:lang w:val="ru-RU" w:eastAsia="en-US" w:bidi="ar-SA"/>
      </w:rPr>
    </w:lvl>
    <w:lvl w:ilvl="2" w:tplc="E0B0616C">
      <w:numFmt w:val="bullet"/>
      <w:lvlText w:val="•"/>
      <w:lvlJc w:val="left"/>
      <w:pPr>
        <w:ind w:left="2276" w:hanging="420"/>
      </w:pPr>
      <w:rPr>
        <w:rFonts w:hint="default"/>
        <w:lang w:val="ru-RU" w:eastAsia="en-US" w:bidi="ar-SA"/>
      </w:rPr>
    </w:lvl>
    <w:lvl w:ilvl="3" w:tplc="E5440EDC">
      <w:numFmt w:val="bullet"/>
      <w:lvlText w:val="•"/>
      <w:lvlJc w:val="left"/>
      <w:pPr>
        <w:ind w:left="3214" w:hanging="420"/>
      </w:pPr>
      <w:rPr>
        <w:rFonts w:hint="default"/>
        <w:lang w:val="ru-RU" w:eastAsia="en-US" w:bidi="ar-SA"/>
      </w:rPr>
    </w:lvl>
    <w:lvl w:ilvl="4" w:tplc="4A6099D6">
      <w:numFmt w:val="bullet"/>
      <w:lvlText w:val="•"/>
      <w:lvlJc w:val="left"/>
      <w:pPr>
        <w:ind w:left="4152" w:hanging="420"/>
      </w:pPr>
      <w:rPr>
        <w:rFonts w:hint="default"/>
        <w:lang w:val="ru-RU" w:eastAsia="en-US" w:bidi="ar-SA"/>
      </w:rPr>
    </w:lvl>
    <w:lvl w:ilvl="5" w:tplc="37B47828">
      <w:numFmt w:val="bullet"/>
      <w:lvlText w:val="•"/>
      <w:lvlJc w:val="left"/>
      <w:pPr>
        <w:ind w:left="5090" w:hanging="420"/>
      </w:pPr>
      <w:rPr>
        <w:rFonts w:hint="default"/>
        <w:lang w:val="ru-RU" w:eastAsia="en-US" w:bidi="ar-SA"/>
      </w:rPr>
    </w:lvl>
    <w:lvl w:ilvl="6" w:tplc="09405F6E">
      <w:numFmt w:val="bullet"/>
      <w:lvlText w:val="•"/>
      <w:lvlJc w:val="left"/>
      <w:pPr>
        <w:ind w:left="6028" w:hanging="420"/>
      </w:pPr>
      <w:rPr>
        <w:rFonts w:hint="default"/>
        <w:lang w:val="ru-RU" w:eastAsia="en-US" w:bidi="ar-SA"/>
      </w:rPr>
    </w:lvl>
    <w:lvl w:ilvl="7" w:tplc="78AA9832">
      <w:numFmt w:val="bullet"/>
      <w:lvlText w:val="•"/>
      <w:lvlJc w:val="left"/>
      <w:pPr>
        <w:ind w:left="6966" w:hanging="420"/>
      </w:pPr>
      <w:rPr>
        <w:rFonts w:hint="default"/>
        <w:lang w:val="ru-RU" w:eastAsia="en-US" w:bidi="ar-SA"/>
      </w:rPr>
    </w:lvl>
    <w:lvl w:ilvl="8" w:tplc="60BA3F2C">
      <w:numFmt w:val="bullet"/>
      <w:lvlText w:val="•"/>
      <w:lvlJc w:val="left"/>
      <w:pPr>
        <w:ind w:left="7905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3C5B24DB"/>
    <w:multiLevelType w:val="hybridMultilevel"/>
    <w:tmpl w:val="39C83644"/>
    <w:lvl w:ilvl="0" w:tplc="1BE0A84C">
      <w:start w:val="1"/>
      <w:numFmt w:val="decimal"/>
      <w:lvlText w:val="%1."/>
      <w:lvlJc w:val="left"/>
      <w:pPr>
        <w:ind w:left="14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BE2B4A">
      <w:numFmt w:val="bullet"/>
      <w:lvlText w:val="•"/>
      <w:lvlJc w:val="left"/>
      <w:pPr>
        <w:ind w:left="1104" w:hanging="384"/>
      </w:pPr>
      <w:rPr>
        <w:rFonts w:hint="default"/>
        <w:lang w:val="ru-RU" w:eastAsia="en-US" w:bidi="ar-SA"/>
      </w:rPr>
    </w:lvl>
    <w:lvl w:ilvl="2" w:tplc="10027CBC">
      <w:numFmt w:val="bullet"/>
      <w:lvlText w:val="•"/>
      <w:lvlJc w:val="left"/>
      <w:pPr>
        <w:ind w:left="2068" w:hanging="384"/>
      </w:pPr>
      <w:rPr>
        <w:rFonts w:hint="default"/>
        <w:lang w:val="ru-RU" w:eastAsia="en-US" w:bidi="ar-SA"/>
      </w:rPr>
    </w:lvl>
    <w:lvl w:ilvl="3" w:tplc="C338C520">
      <w:numFmt w:val="bullet"/>
      <w:lvlText w:val="•"/>
      <w:lvlJc w:val="left"/>
      <w:pPr>
        <w:ind w:left="3032" w:hanging="384"/>
      </w:pPr>
      <w:rPr>
        <w:rFonts w:hint="default"/>
        <w:lang w:val="ru-RU" w:eastAsia="en-US" w:bidi="ar-SA"/>
      </w:rPr>
    </w:lvl>
    <w:lvl w:ilvl="4" w:tplc="FA3A2E10">
      <w:numFmt w:val="bullet"/>
      <w:lvlText w:val="•"/>
      <w:lvlJc w:val="left"/>
      <w:pPr>
        <w:ind w:left="3996" w:hanging="384"/>
      </w:pPr>
      <w:rPr>
        <w:rFonts w:hint="default"/>
        <w:lang w:val="ru-RU" w:eastAsia="en-US" w:bidi="ar-SA"/>
      </w:rPr>
    </w:lvl>
    <w:lvl w:ilvl="5" w:tplc="7812A9EC">
      <w:numFmt w:val="bullet"/>
      <w:lvlText w:val="•"/>
      <w:lvlJc w:val="left"/>
      <w:pPr>
        <w:ind w:left="4960" w:hanging="384"/>
      </w:pPr>
      <w:rPr>
        <w:rFonts w:hint="default"/>
        <w:lang w:val="ru-RU" w:eastAsia="en-US" w:bidi="ar-SA"/>
      </w:rPr>
    </w:lvl>
    <w:lvl w:ilvl="6" w:tplc="3FA61EA8">
      <w:numFmt w:val="bullet"/>
      <w:lvlText w:val="•"/>
      <w:lvlJc w:val="left"/>
      <w:pPr>
        <w:ind w:left="5924" w:hanging="384"/>
      </w:pPr>
      <w:rPr>
        <w:rFonts w:hint="default"/>
        <w:lang w:val="ru-RU" w:eastAsia="en-US" w:bidi="ar-SA"/>
      </w:rPr>
    </w:lvl>
    <w:lvl w:ilvl="7" w:tplc="9DC41450">
      <w:numFmt w:val="bullet"/>
      <w:lvlText w:val="•"/>
      <w:lvlJc w:val="left"/>
      <w:pPr>
        <w:ind w:left="6888" w:hanging="384"/>
      </w:pPr>
      <w:rPr>
        <w:rFonts w:hint="default"/>
        <w:lang w:val="ru-RU" w:eastAsia="en-US" w:bidi="ar-SA"/>
      </w:rPr>
    </w:lvl>
    <w:lvl w:ilvl="8" w:tplc="B0C4E7B4">
      <w:numFmt w:val="bullet"/>
      <w:lvlText w:val="•"/>
      <w:lvlJc w:val="left"/>
      <w:pPr>
        <w:ind w:left="7853" w:hanging="384"/>
      </w:pPr>
      <w:rPr>
        <w:rFonts w:hint="default"/>
        <w:lang w:val="ru-RU" w:eastAsia="en-US" w:bidi="ar-SA"/>
      </w:rPr>
    </w:lvl>
  </w:abstractNum>
  <w:abstractNum w:abstractNumId="8" w15:restartNumberingAfterBreak="0">
    <w:nsid w:val="3EFA3590"/>
    <w:multiLevelType w:val="hybridMultilevel"/>
    <w:tmpl w:val="44AA9980"/>
    <w:lvl w:ilvl="0" w:tplc="57805B04">
      <w:start w:val="2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B84D46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F3DAA788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99EA12C4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41A6F898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A1C8F1D6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3DB484AC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5EB485FC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AA004220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6311B5E"/>
    <w:multiLevelType w:val="hybridMultilevel"/>
    <w:tmpl w:val="30A472A8"/>
    <w:lvl w:ilvl="0" w:tplc="1E74A2A6">
      <w:numFmt w:val="bullet"/>
      <w:lvlText w:val="–"/>
      <w:lvlJc w:val="left"/>
      <w:pPr>
        <w:ind w:left="143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76AAA2">
      <w:numFmt w:val="bullet"/>
      <w:lvlText w:val="•"/>
      <w:lvlJc w:val="left"/>
      <w:pPr>
        <w:ind w:left="1104" w:hanging="332"/>
      </w:pPr>
      <w:rPr>
        <w:rFonts w:hint="default"/>
        <w:lang w:val="ru-RU" w:eastAsia="en-US" w:bidi="ar-SA"/>
      </w:rPr>
    </w:lvl>
    <w:lvl w:ilvl="2" w:tplc="BA0AB88E">
      <w:numFmt w:val="bullet"/>
      <w:lvlText w:val="•"/>
      <w:lvlJc w:val="left"/>
      <w:pPr>
        <w:ind w:left="2068" w:hanging="332"/>
      </w:pPr>
      <w:rPr>
        <w:rFonts w:hint="default"/>
        <w:lang w:val="ru-RU" w:eastAsia="en-US" w:bidi="ar-SA"/>
      </w:rPr>
    </w:lvl>
    <w:lvl w:ilvl="3" w:tplc="A3D49C1A">
      <w:numFmt w:val="bullet"/>
      <w:lvlText w:val="•"/>
      <w:lvlJc w:val="left"/>
      <w:pPr>
        <w:ind w:left="3032" w:hanging="332"/>
      </w:pPr>
      <w:rPr>
        <w:rFonts w:hint="default"/>
        <w:lang w:val="ru-RU" w:eastAsia="en-US" w:bidi="ar-SA"/>
      </w:rPr>
    </w:lvl>
    <w:lvl w:ilvl="4" w:tplc="40427A4A">
      <w:numFmt w:val="bullet"/>
      <w:lvlText w:val="•"/>
      <w:lvlJc w:val="left"/>
      <w:pPr>
        <w:ind w:left="3996" w:hanging="332"/>
      </w:pPr>
      <w:rPr>
        <w:rFonts w:hint="default"/>
        <w:lang w:val="ru-RU" w:eastAsia="en-US" w:bidi="ar-SA"/>
      </w:rPr>
    </w:lvl>
    <w:lvl w:ilvl="5" w:tplc="EE585C7A">
      <w:numFmt w:val="bullet"/>
      <w:lvlText w:val="•"/>
      <w:lvlJc w:val="left"/>
      <w:pPr>
        <w:ind w:left="4960" w:hanging="332"/>
      </w:pPr>
      <w:rPr>
        <w:rFonts w:hint="default"/>
        <w:lang w:val="ru-RU" w:eastAsia="en-US" w:bidi="ar-SA"/>
      </w:rPr>
    </w:lvl>
    <w:lvl w:ilvl="6" w:tplc="4F363B24">
      <w:numFmt w:val="bullet"/>
      <w:lvlText w:val="•"/>
      <w:lvlJc w:val="left"/>
      <w:pPr>
        <w:ind w:left="5924" w:hanging="332"/>
      </w:pPr>
      <w:rPr>
        <w:rFonts w:hint="default"/>
        <w:lang w:val="ru-RU" w:eastAsia="en-US" w:bidi="ar-SA"/>
      </w:rPr>
    </w:lvl>
    <w:lvl w:ilvl="7" w:tplc="1C0EBBD6">
      <w:numFmt w:val="bullet"/>
      <w:lvlText w:val="•"/>
      <w:lvlJc w:val="left"/>
      <w:pPr>
        <w:ind w:left="6888" w:hanging="332"/>
      </w:pPr>
      <w:rPr>
        <w:rFonts w:hint="default"/>
        <w:lang w:val="ru-RU" w:eastAsia="en-US" w:bidi="ar-SA"/>
      </w:rPr>
    </w:lvl>
    <w:lvl w:ilvl="8" w:tplc="769CBD0C">
      <w:numFmt w:val="bullet"/>
      <w:lvlText w:val="•"/>
      <w:lvlJc w:val="left"/>
      <w:pPr>
        <w:ind w:left="7853" w:hanging="332"/>
      </w:pPr>
      <w:rPr>
        <w:rFonts w:hint="default"/>
        <w:lang w:val="ru-RU" w:eastAsia="en-US" w:bidi="ar-SA"/>
      </w:rPr>
    </w:lvl>
  </w:abstractNum>
  <w:abstractNum w:abstractNumId="10" w15:restartNumberingAfterBreak="0">
    <w:nsid w:val="4D805C35"/>
    <w:multiLevelType w:val="hybridMultilevel"/>
    <w:tmpl w:val="6D90CA2E"/>
    <w:lvl w:ilvl="0" w:tplc="01AECD2A">
      <w:numFmt w:val="bullet"/>
      <w:lvlText w:val="–"/>
      <w:lvlJc w:val="left"/>
      <w:pPr>
        <w:ind w:left="143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64BED0">
      <w:numFmt w:val="bullet"/>
      <w:lvlText w:val="•"/>
      <w:lvlJc w:val="left"/>
      <w:pPr>
        <w:ind w:left="1104" w:hanging="408"/>
      </w:pPr>
      <w:rPr>
        <w:rFonts w:hint="default"/>
        <w:lang w:val="ru-RU" w:eastAsia="en-US" w:bidi="ar-SA"/>
      </w:rPr>
    </w:lvl>
    <w:lvl w:ilvl="2" w:tplc="EBBC5150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F0AEC56C">
      <w:numFmt w:val="bullet"/>
      <w:lvlText w:val="•"/>
      <w:lvlJc w:val="left"/>
      <w:pPr>
        <w:ind w:left="3032" w:hanging="408"/>
      </w:pPr>
      <w:rPr>
        <w:rFonts w:hint="default"/>
        <w:lang w:val="ru-RU" w:eastAsia="en-US" w:bidi="ar-SA"/>
      </w:rPr>
    </w:lvl>
    <w:lvl w:ilvl="4" w:tplc="465823FA">
      <w:numFmt w:val="bullet"/>
      <w:lvlText w:val="•"/>
      <w:lvlJc w:val="left"/>
      <w:pPr>
        <w:ind w:left="3996" w:hanging="408"/>
      </w:pPr>
      <w:rPr>
        <w:rFonts w:hint="default"/>
        <w:lang w:val="ru-RU" w:eastAsia="en-US" w:bidi="ar-SA"/>
      </w:rPr>
    </w:lvl>
    <w:lvl w:ilvl="5" w:tplc="A8C060A0">
      <w:numFmt w:val="bullet"/>
      <w:lvlText w:val="•"/>
      <w:lvlJc w:val="left"/>
      <w:pPr>
        <w:ind w:left="4960" w:hanging="408"/>
      </w:pPr>
      <w:rPr>
        <w:rFonts w:hint="default"/>
        <w:lang w:val="ru-RU" w:eastAsia="en-US" w:bidi="ar-SA"/>
      </w:rPr>
    </w:lvl>
    <w:lvl w:ilvl="6" w:tplc="70AA8FBA">
      <w:numFmt w:val="bullet"/>
      <w:lvlText w:val="•"/>
      <w:lvlJc w:val="left"/>
      <w:pPr>
        <w:ind w:left="5924" w:hanging="408"/>
      </w:pPr>
      <w:rPr>
        <w:rFonts w:hint="default"/>
        <w:lang w:val="ru-RU" w:eastAsia="en-US" w:bidi="ar-SA"/>
      </w:rPr>
    </w:lvl>
    <w:lvl w:ilvl="7" w:tplc="7038A932">
      <w:numFmt w:val="bullet"/>
      <w:lvlText w:val="•"/>
      <w:lvlJc w:val="left"/>
      <w:pPr>
        <w:ind w:left="6888" w:hanging="408"/>
      </w:pPr>
      <w:rPr>
        <w:rFonts w:hint="default"/>
        <w:lang w:val="ru-RU" w:eastAsia="en-US" w:bidi="ar-SA"/>
      </w:rPr>
    </w:lvl>
    <w:lvl w:ilvl="8" w:tplc="83DAD5CC">
      <w:numFmt w:val="bullet"/>
      <w:lvlText w:val="•"/>
      <w:lvlJc w:val="left"/>
      <w:pPr>
        <w:ind w:left="7853" w:hanging="408"/>
      </w:pPr>
      <w:rPr>
        <w:rFonts w:hint="default"/>
        <w:lang w:val="ru-RU" w:eastAsia="en-US" w:bidi="ar-SA"/>
      </w:rPr>
    </w:lvl>
  </w:abstractNum>
  <w:abstractNum w:abstractNumId="11" w15:restartNumberingAfterBreak="0">
    <w:nsid w:val="55945C8B"/>
    <w:multiLevelType w:val="hybridMultilevel"/>
    <w:tmpl w:val="099C00B4"/>
    <w:lvl w:ilvl="0" w:tplc="77F2247C">
      <w:numFmt w:val="bullet"/>
      <w:lvlText w:val="–"/>
      <w:lvlJc w:val="left"/>
      <w:pPr>
        <w:ind w:left="120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8499C4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2" w:tplc="63BA2FC4">
      <w:numFmt w:val="bullet"/>
      <w:lvlText w:val="•"/>
      <w:lvlJc w:val="left"/>
      <w:pPr>
        <w:ind w:left="2916" w:hanging="281"/>
      </w:pPr>
      <w:rPr>
        <w:rFonts w:hint="default"/>
        <w:lang w:val="ru-RU" w:eastAsia="en-US" w:bidi="ar-SA"/>
      </w:rPr>
    </w:lvl>
    <w:lvl w:ilvl="3" w:tplc="FF32EFB4">
      <w:numFmt w:val="bullet"/>
      <w:lvlText w:val="•"/>
      <w:lvlJc w:val="left"/>
      <w:pPr>
        <w:ind w:left="3774" w:hanging="281"/>
      </w:pPr>
      <w:rPr>
        <w:rFonts w:hint="default"/>
        <w:lang w:val="ru-RU" w:eastAsia="en-US" w:bidi="ar-SA"/>
      </w:rPr>
    </w:lvl>
    <w:lvl w:ilvl="4" w:tplc="8BB653E0">
      <w:numFmt w:val="bullet"/>
      <w:lvlText w:val="•"/>
      <w:lvlJc w:val="left"/>
      <w:pPr>
        <w:ind w:left="4632" w:hanging="281"/>
      </w:pPr>
      <w:rPr>
        <w:rFonts w:hint="default"/>
        <w:lang w:val="ru-RU" w:eastAsia="en-US" w:bidi="ar-SA"/>
      </w:rPr>
    </w:lvl>
    <w:lvl w:ilvl="5" w:tplc="3A32F194">
      <w:numFmt w:val="bullet"/>
      <w:lvlText w:val="•"/>
      <w:lvlJc w:val="left"/>
      <w:pPr>
        <w:ind w:left="5490" w:hanging="281"/>
      </w:pPr>
      <w:rPr>
        <w:rFonts w:hint="default"/>
        <w:lang w:val="ru-RU" w:eastAsia="en-US" w:bidi="ar-SA"/>
      </w:rPr>
    </w:lvl>
    <w:lvl w:ilvl="6" w:tplc="4A62FBF2">
      <w:numFmt w:val="bullet"/>
      <w:lvlText w:val="•"/>
      <w:lvlJc w:val="left"/>
      <w:pPr>
        <w:ind w:left="6348" w:hanging="281"/>
      </w:pPr>
      <w:rPr>
        <w:rFonts w:hint="default"/>
        <w:lang w:val="ru-RU" w:eastAsia="en-US" w:bidi="ar-SA"/>
      </w:rPr>
    </w:lvl>
    <w:lvl w:ilvl="7" w:tplc="24704142">
      <w:numFmt w:val="bullet"/>
      <w:lvlText w:val="•"/>
      <w:lvlJc w:val="left"/>
      <w:pPr>
        <w:ind w:left="7206" w:hanging="281"/>
      </w:pPr>
      <w:rPr>
        <w:rFonts w:hint="default"/>
        <w:lang w:val="ru-RU" w:eastAsia="en-US" w:bidi="ar-SA"/>
      </w:rPr>
    </w:lvl>
    <w:lvl w:ilvl="8" w:tplc="D7383588">
      <w:numFmt w:val="bullet"/>
      <w:lvlText w:val="•"/>
      <w:lvlJc w:val="left"/>
      <w:pPr>
        <w:ind w:left="8065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7EF4049"/>
    <w:multiLevelType w:val="multilevel"/>
    <w:tmpl w:val="BF687BE4"/>
    <w:lvl w:ilvl="0">
      <w:start w:val="3"/>
      <w:numFmt w:val="decimal"/>
      <w:lvlText w:val="%1"/>
      <w:lvlJc w:val="left"/>
      <w:pPr>
        <w:ind w:left="50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" w:hanging="6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5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0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8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6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1" w:hanging="667"/>
      </w:pPr>
      <w:rPr>
        <w:rFonts w:hint="default"/>
        <w:lang w:val="ru-RU" w:eastAsia="en-US" w:bidi="ar-SA"/>
      </w:rPr>
    </w:lvl>
  </w:abstractNum>
  <w:abstractNum w:abstractNumId="13" w15:restartNumberingAfterBreak="0">
    <w:nsid w:val="581F744F"/>
    <w:multiLevelType w:val="hybridMultilevel"/>
    <w:tmpl w:val="BBEE469A"/>
    <w:lvl w:ilvl="0" w:tplc="F81034F4">
      <w:numFmt w:val="bullet"/>
      <w:lvlText w:val="–"/>
      <w:lvlJc w:val="left"/>
      <w:pPr>
        <w:ind w:left="143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B43048">
      <w:numFmt w:val="bullet"/>
      <w:lvlText w:val="•"/>
      <w:lvlJc w:val="left"/>
      <w:pPr>
        <w:ind w:left="1104" w:hanging="332"/>
      </w:pPr>
      <w:rPr>
        <w:rFonts w:hint="default"/>
        <w:lang w:val="ru-RU" w:eastAsia="en-US" w:bidi="ar-SA"/>
      </w:rPr>
    </w:lvl>
    <w:lvl w:ilvl="2" w:tplc="9D065E8E">
      <w:numFmt w:val="bullet"/>
      <w:lvlText w:val="•"/>
      <w:lvlJc w:val="left"/>
      <w:pPr>
        <w:ind w:left="2068" w:hanging="332"/>
      </w:pPr>
      <w:rPr>
        <w:rFonts w:hint="default"/>
        <w:lang w:val="ru-RU" w:eastAsia="en-US" w:bidi="ar-SA"/>
      </w:rPr>
    </w:lvl>
    <w:lvl w:ilvl="3" w:tplc="E68622A2">
      <w:numFmt w:val="bullet"/>
      <w:lvlText w:val="•"/>
      <w:lvlJc w:val="left"/>
      <w:pPr>
        <w:ind w:left="3032" w:hanging="332"/>
      </w:pPr>
      <w:rPr>
        <w:rFonts w:hint="default"/>
        <w:lang w:val="ru-RU" w:eastAsia="en-US" w:bidi="ar-SA"/>
      </w:rPr>
    </w:lvl>
    <w:lvl w:ilvl="4" w:tplc="EEDAACF2">
      <w:numFmt w:val="bullet"/>
      <w:lvlText w:val="•"/>
      <w:lvlJc w:val="left"/>
      <w:pPr>
        <w:ind w:left="3996" w:hanging="332"/>
      </w:pPr>
      <w:rPr>
        <w:rFonts w:hint="default"/>
        <w:lang w:val="ru-RU" w:eastAsia="en-US" w:bidi="ar-SA"/>
      </w:rPr>
    </w:lvl>
    <w:lvl w:ilvl="5" w:tplc="387C5582">
      <w:numFmt w:val="bullet"/>
      <w:lvlText w:val="•"/>
      <w:lvlJc w:val="left"/>
      <w:pPr>
        <w:ind w:left="4960" w:hanging="332"/>
      </w:pPr>
      <w:rPr>
        <w:rFonts w:hint="default"/>
        <w:lang w:val="ru-RU" w:eastAsia="en-US" w:bidi="ar-SA"/>
      </w:rPr>
    </w:lvl>
    <w:lvl w:ilvl="6" w:tplc="EF48638E">
      <w:numFmt w:val="bullet"/>
      <w:lvlText w:val="•"/>
      <w:lvlJc w:val="left"/>
      <w:pPr>
        <w:ind w:left="5924" w:hanging="332"/>
      </w:pPr>
      <w:rPr>
        <w:rFonts w:hint="default"/>
        <w:lang w:val="ru-RU" w:eastAsia="en-US" w:bidi="ar-SA"/>
      </w:rPr>
    </w:lvl>
    <w:lvl w:ilvl="7" w:tplc="AC443780">
      <w:numFmt w:val="bullet"/>
      <w:lvlText w:val="•"/>
      <w:lvlJc w:val="left"/>
      <w:pPr>
        <w:ind w:left="6888" w:hanging="332"/>
      </w:pPr>
      <w:rPr>
        <w:rFonts w:hint="default"/>
        <w:lang w:val="ru-RU" w:eastAsia="en-US" w:bidi="ar-SA"/>
      </w:rPr>
    </w:lvl>
    <w:lvl w:ilvl="8" w:tplc="AA8AF5C4">
      <w:numFmt w:val="bullet"/>
      <w:lvlText w:val="•"/>
      <w:lvlJc w:val="left"/>
      <w:pPr>
        <w:ind w:left="7853" w:hanging="332"/>
      </w:pPr>
      <w:rPr>
        <w:rFonts w:hint="default"/>
        <w:lang w:val="ru-RU" w:eastAsia="en-US" w:bidi="ar-SA"/>
      </w:rPr>
    </w:lvl>
  </w:abstractNum>
  <w:abstractNum w:abstractNumId="14" w15:restartNumberingAfterBreak="0">
    <w:nsid w:val="58C00CDB"/>
    <w:multiLevelType w:val="hybridMultilevel"/>
    <w:tmpl w:val="9B14DCC6"/>
    <w:lvl w:ilvl="0" w:tplc="147418E6">
      <w:numFmt w:val="bullet"/>
      <w:lvlText w:val="–"/>
      <w:lvlJc w:val="left"/>
      <w:pPr>
        <w:ind w:left="98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9057A4">
      <w:numFmt w:val="bullet"/>
      <w:lvlText w:val="•"/>
      <w:lvlJc w:val="left"/>
      <w:pPr>
        <w:ind w:left="1860" w:hanging="180"/>
      </w:pPr>
      <w:rPr>
        <w:rFonts w:hint="default"/>
        <w:lang w:val="ru-RU" w:eastAsia="en-US" w:bidi="ar-SA"/>
      </w:rPr>
    </w:lvl>
    <w:lvl w:ilvl="2" w:tplc="AC3E6DC4">
      <w:numFmt w:val="bullet"/>
      <w:lvlText w:val="•"/>
      <w:lvlJc w:val="left"/>
      <w:pPr>
        <w:ind w:left="2740" w:hanging="180"/>
      </w:pPr>
      <w:rPr>
        <w:rFonts w:hint="default"/>
        <w:lang w:val="ru-RU" w:eastAsia="en-US" w:bidi="ar-SA"/>
      </w:rPr>
    </w:lvl>
    <w:lvl w:ilvl="3" w:tplc="80D03952">
      <w:numFmt w:val="bullet"/>
      <w:lvlText w:val="•"/>
      <w:lvlJc w:val="left"/>
      <w:pPr>
        <w:ind w:left="3620" w:hanging="180"/>
      </w:pPr>
      <w:rPr>
        <w:rFonts w:hint="default"/>
        <w:lang w:val="ru-RU" w:eastAsia="en-US" w:bidi="ar-SA"/>
      </w:rPr>
    </w:lvl>
    <w:lvl w:ilvl="4" w:tplc="4A54D224">
      <w:numFmt w:val="bullet"/>
      <w:lvlText w:val="•"/>
      <w:lvlJc w:val="left"/>
      <w:pPr>
        <w:ind w:left="4500" w:hanging="180"/>
      </w:pPr>
      <w:rPr>
        <w:rFonts w:hint="default"/>
        <w:lang w:val="ru-RU" w:eastAsia="en-US" w:bidi="ar-SA"/>
      </w:rPr>
    </w:lvl>
    <w:lvl w:ilvl="5" w:tplc="497C9D4C">
      <w:numFmt w:val="bullet"/>
      <w:lvlText w:val="•"/>
      <w:lvlJc w:val="left"/>
      <w:pPr>
        <w:ind w:left="5380" w:hanging="180"/>
      </w:pPr>
      <w:rPr>
        <w:rFonts w:hint="default"/>
        <w:lang w:val="ru-RU" w:eastAsia="en-US" w:bidi="ar-SA"/>
      </w:rPr>
    </w:lvl>
    <w:lvl w:ilvl="6" w:tplc="FEA49CEA">
      <w:numFmt w:val="bullet"/>
      <w:lvlText w:val="•"/>
      <w:lvlJc w:val="left"/>
      <w:pPr>
        <w:ind w:left="6260" w:hanging="180"/>
      </w:pPr>
      <w:rPr>
        <w:rFonts w:hint="default"/>
        <w:lang w:val="ru-RU" w:eastAsia="en-US" w:bidi="ar-SA"/>
      </w:rPr>
    </w:lvl>
    <w:lvl w:ilvl="7" w:tplc="2E783338">
      <w:numFmt w:val="bullet"/>
      <w:lvlText w:val="•"/>
      <w:lvlJc w:val="left"/>
      <w:pPr>
        <w:ind w:left="7140" w:hanging="180"/>
      </w:pPr>
      <w:rPr>
        <w:rFonts w:hint="default"/>
        <w:lang w:val="ru-RU" w:eastAsia="en-US" w:bidi="ar-SA"/>
      </w:rPr>
    </w:lvl>
    <w:lvl w:ilvl="8" w:tplc="4BC07B3E">
      <w:numFmt w:val="bullet"/>
      <w:lvlText w:val="•"/>
      <w:lvlJc w:val="left"/>
      <w:pPr>
        <w:ind w:left="8021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5D53080A"/>
    <w:multiLevelType w:val="multilevel"/>
    <w:tmpl w:val="5218FCD8"/>
    <w:lvl w:ilvl="0">
      <w:start w:val="2"/>
      <w:numFmt w:val="decimal"/>
      <w:lvlText w:val="%1"/>
      <w:lvlJc w:val="left"/>
      <w:pPr>
        <w:ind w:left="522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60CC455E"/>
    <w:multiLevelType w:val="hybridMultilevel"/>
    <w:tmpl w:val="C9DA5F6A"/>
    <w:lvl w:ilvl="0" w:tplc="D832B402">
      <w:numFmt w:val="bullet"/>
      <w:lvlText w:val="–"/>
      <w:lvlJc w:val="left"/>
      <w:pPr>
        <w:ind w:left="143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1420B8">
      <w:numFmt w:val="bullet"/>
      <w:lvlText w:val="•"/>
      <w:lvlJc w:val="left"/>
      <w:pPr>
        <w:ind w:left="1104" w:hanging="332"/>
      </w:pPr>
      <w:rPr>
        <w:rFonts w:hint="default"/>
        <w:lang w:val="ru-RU" w:eastAsia="en-US" w:bidi="ar-SA"/>
      </w:rPr>
    </w:lvl>
    <w:lvl w:ilvl="2" w:tplc="86AC1564">
      <w:numFmt w:val="bullet"/>
      <w:lvlText w:val="•"/>
      <w:lvlJc w:val="left"/>
      <w:pPr>
        <w:ind w:left="2068" w:hanging="332"/>
      </w:pPr>
      <w:rPr>
        <w:rFonts w:hint="default"/>
        <w:lang w:val="ru-RU" w:eastAsia="en-US" w:bidi="ar-SA"/>
      </w:rPr>
    </w:lvl>
    <w:lvl w:ilvl="3" w:tplc="23D4DFEE">
      <w:numFmt w:val="bullet"/>
      <w:lvlText w:val="•"/>
      <w:lvlJc w:val="left"/>
      <w:pPr>
        <w:ind w:left="3032" w:hanging="332"/>
      </w:pPr>
      <w:rPr>
        <w:rFonts w:hint="default"/>
        <w:lang w:val="ru-RU" w:eastAsia="en-US" w:bidi="ar-SA"/>
      </w:rPr>
    </w:lvl>
    <w:lvl w:ilvl="4" w:tplc="4C3C0182">
      <w:numFmt w:val="bullet"/>
      <w:lvlText w:val="•"/>
      <w:lvlJc w:val="left"/>
      <w:pPr>
        <w:ind w:left="3996" w:hanging="332"/>
      </w:pPr>
      <w:rPr>
        <w:rFonts w:hint="default"/>
        <w:lang w:val="ru-RU" w:eastAsia="en-US" w:bidi="ar-SA"/>
      </w:rPr>
    </w:lvl>
    <w:lvl w:ilvl="5" w:tplc="2A181DB4">
      <w:numFmt w:val="bullet"/>
      <w:lvlText w:val="•"/>
      <w:lvlJc w:val="left"/>
      <w:pPr>
        <w:ind w:left="4960" w:hanging="332"/>
      </w:pPr>
      <w:rPr>
        <w:rFonts w:hint="default"/>
        <w:lang w:val="ru-RU" w:eastAsia="en-US" w:bidi="ar-SA"/>
      </w:rPr>
    </w:lvl>
    <w:lvl w:ilvl="6" w:tplc="0606839C">
      <w:numFmt w:val="bullet"/>
      <w:lvlText w:val="•"/>
      <w:lvlJc w:val="left"/>
      <w:pPr>
        <w:ind w:left="5924" w:hanging="332"/>
      </w:pPr>
      <w:rPr>
        <w:rFonts w:hint="default"/>
        <w:lang w:val="ru-RU" w:eastAsia="en-US" w:bidi="ar-SA"/>
      </w:rPr>
    </w:lvl>
    <w:lvl w:ilvl="7" w:tplc="9F8C67FA">
      <w:numFmt w:val="bullet"/>
      <w:lvlText w:val="•"/>
      <w:lvlJc w:val="left"/>
      <w:pPr>
        <w:ind w:left="6888" w:hanging="332"/>
      </w:pPr>
      <w:rPr>
        <w:rFonts w:hint="default"/>
        <w:lang w:val="ru-RU" w:eastAsia="en-US" w:bidi="ar-SA"/>
      </w:rPr>
    </w:lvl>
    <w:lvl w:ilvl="8" w:tplc="46C0A59A">
      <w:numFmt w:val="bullet"/>
      <w:lvlText w:val="•"/>
      <w:lvlJc w:val="left"/>
      <w:pPr>
        <w:ind w:left="7853" w:hanging="332"/>
      </w:pPr>
      <w:rPr>
        <w:rFonts w:hint="default"/>
        <w:lang w:val="ru-RU" w:eastAsia="en-US" w:bidi="ar-SA"/>
      </w:rPr>
    </w:lvl>
  </w:abstractNum>
  <w:abstractNum w:abstractNumId="17" w15:restartNumberingAfterBreak="0">
    <w:nsid w:val="6C317039"/>
    <w:multiLevelType w:val="hybridMultilevel"/>
    <w:tmpl w:val="2EBEBBC4"/>
    <w:lvl w:ilvl="0" w:tplc="00A4F22A">
      <w:numFmt w:val="bullet"/>
      <w:lvlText w:val="–"/>
      <w:lvlJc w:val="left"/>
      <w:pPr>
        <w:ind w:left="14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A2A380">
      <w:numFmt w:val="bullet"/>
      <w:lvlText w:val="•"/>
      <w:lvlJc w:val="left"/>
      <w:pPr>
        <w:ind w:left="1104" w:hanging="303"/>
      </w:pPr>
      <w:rPr>
        <w:rFonts w:hint="default"/>
        <w:lang w:val="ru-RU" w:eastAsia="en-US" w:bidi="ar-SA"/>
      </w:rPr>
    </w:lvl>
    <w:lvl w:ilvl="2" w:tplc="0E8C4F98">
      <w:numFmt w:val="bullet"/>
      <w:lvlText w:val="•"/>
      <w:lvlJc w:val="left"/>
      <w:pPr>
        <w:ind w:left="2068" w:hanging="303"/>
      </w:pPr>
      <w:rPr>
        <w:rFonts w:hint="default"/>
        <w:lang w:val="ru-RU" w:eastAsia="en-US" w:bidi="ar-SA"/>
      </w:rPr>
    </w:lvl>
    <w:lvl w:ilvl="3" w:tplc="FB12ADBA">
      <w:numFmt w:val="bullet"/>
      <w:lvlText w:val="•"/>
      <w:lvlJc w:val="left"/>
      <w:pPr>
        <w:ind w:left="3032" w:hanging="303"/>
      </w:pPr>
      <w:rPr>
        <w:rFonts w:hint="default"/>
        <w:lang w:val="ru-RU" w:eastAsia="en-US" w:bidi="ar-SA"/>
      </w:rPr>
    </w:lvl>
    <w:lvl w:ilvl="4" w:tplc="2B26DFA2">
      <w:numFmt w:val="bullet"/>
      <w:lvlText w:val="•"/>
      <w:lvlJc w:val="left"/>
      <w:pPr>
        <w:ind w:left="3996" w:hanging="303"/>
      </w:pPr>
      <w:rPr>
        <w:rFonts w:hint="default"/>
        <w:lang w:val="ru-RU" w:eastAsia="en-US" w:bidi="ar-SA"/>
      </w:rPr>
    </w:lvl>
    <w:lvl w:ilvl="5" w:tplc="DB04D644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6" w:tplc="6F1E690E">
      <w:numFmt w:val="bullet"/>
      <w:lvlText w:val="•"/>
      <w:lvlJc w:val="left"/>
      <w:pPr>
        <w:ind w:left="5924" w:hanging="303"/>
      </w:pPr>
      <w:rPr>
        <w:rFonts w:hint="default"/>
        <w:lang w:val="ru-RU" w:eastAsia="en-US" w:bidi="ar-SA"/>
      </w:rPr>
    </w:lvl>
    <w:lvl w:ilvl="7" w:tplc="C1D82A7A">
      <w:numFmt w:val="bullet"/>
      <w:lvlText w:val="•"/>
      <w:lvlJc w:val="left"/>
      <w:pPr>
        <w:ind w:left="6888" w:hanging="303"/>
      </w:pPr>
      <w:rPr>
        <w:rFonts w:hint="default"/>
        <w:lang w:val="ru-RU" w:eastAsia="en-US" w:bidi="ar-SA"/>
      </w:rPr>
    </w:lvl>
    <w:lvl w:ilvl="8" w:tplc="03841CBA">
      <w:numFmt w:val="bullet"/>
      <w:lvlText w:val="•"/>
      <w:lvlJc w:val="left"/>
      <w:pPr>
        <w:ind w:left="7853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6CA40C99"/>
    <w:multiLevelType w:val="hybridMultilevel"/>
    <w:tmpl w:val="E5044C02"/>
    <w:lvl w:ilvl="0" w:tplc="662E600A">
      <w:start w:val="5"/>
      <w:numFmt w:val="decimal"/>
      <w:lvlText w:val="%1.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FDB2326E">
      <w:numFmt w:val="bullet"/>
      <w:lvlText w:val="•"/>
      <w:lvlJc w:val="left"/>
      <w:pPr>
        <w:ind w:left="567" w:hanging="252"/>
      </w:pPr>
      <w:rPr>
        <w:rFonts w:hint="default"/>
        <w:lang w:val="ru-RU" w:eastAsia="en-US" w:bidi="ar-SA"/>
      </w:rPr>
    </w:lvl>
    <w:lvl w:ilvl="2" w:tplc="1458F070">
      <w:numFmt w:val="bullet"/>
      <w:lvlText w:val="•"/>
      <w:lvlJc w:val="left"/>
      <w:pPr>
        <w:ind w:left="1035" w:hanging="252"/>
      </w:pPr>
      <w:rPr>
        <w:rFonts w:hint="default"/>
        <w:lang w:val="ru-RU" w:eastAsia="en-US" w:bidi="ar-SA"/>
      </w:rPr>
    </w:lvl>
    <w:lvl w:ilvl="3" w:tplc="78688D74">
      <w:numFmt w:val="bullet"/>
      <w:lvlText w:val="•"/>
      <w:lvlJc w:val="left"/>
      <w:pPr>
        <w:ind w:left="1503" w:hanging="252"/>
      </w:pPr>
      <w:rPr>
        <w:rFonts w:hint="default"/>
        <w:lang w:val="ru-RU" w:eastAsia="en-US" w:bidi="ar-SA"/>
      </w:rPr>
    </w:lvl>
    <w:lvl w:ilvl="4" w:tplc="3AA89938">
      <w:numFmt w:val="bullet"/>
      <w:lvlText w:val="•"/>
      <w:lvlJc w:val="left"/>
      <w:pPr>
        <w:ind w:left="1970" w:hanging="252"/>
      </w:pPr>
      <w:rPr>
        <w:rFonts w:hint="default"/>
        <w:lang w:val="ru-RU" w:eastAsia="en-US" w:bidi="ar-SA"/>
      </w:rPr>
    </w:lvl>
    <w:lvl w:ilvl="5" w:tplc="6E7280AA">
      <w:numFmt w:val="bullet"/>
      <w:lvlText w:val="•"/>
      <w:lvlJc w:val="left"/>
      <w:pPr>
        <w:ind w:left="2438" w:hanging="252"/>
      </w:pPr>
      <w:rPr>
        <w:rFonts w:hint="default"/>
        <w:lang w:val="ru-RU" w:eastAsia="en-US" w:bidi="ar-SA"/>
      </w:rPr>
    </w:lvl>
    <w:lvl w:ilvl="6" w:tplc="9A924214">
      <w:numFmt w:val="bullet"/>
      <w:lvlText w:val="•"/>
      <w:lvlJc w:val="left"/>
      <w:pPr>
        <w:ind w:left="2906" w:hanging="252"/>
      </w:pPr>
      <w:rPr>
        <w:rFonts w:hint="default"/>
        <w:lang w:val="ru-RU" w:eastAsia="en-US" w:bidi="ar-SA"/>
      </w:rPr>
    </w:lvl>
    <w:lvl w:ilvl="7" w:tplc="49384412">
      <w:numFmt w:val="bullet"/>
      <w:lvlText w:val="•"/>
      <w:lvlJc w:val="left"/>
      <w:pPr>
        <w:ind w:left="3373" w:hanging="252"/>
      </w:pPr>
      <w:rPr>
        <w:rFonts w:hint="default"/>
        <w:lang w:val="ru-RU" w:eastAsia="en-US" w:bidi="ar-SA"/>
      </w:rPr>
    </w:lvl>
    <w:lvl w:ilvl="8" w:tplc="CA50FE34">
      <w:numFmt w:val="bullet"/>
      <w:lvlText w:val="•"/>
      <w:lvlJc w:val="left"/>
      <w:pPr>
        <w:ind w:left="3841" w:hanging="252"/>
      </w:pPr>
      <w:rPr>
        <w:rFonts w:hint="default"/>
        <w:lang w:val="ru-RU" w:eastAsia="en-US" w:bidi="ar-SA"/>
      </w:rPr>
    </w:lvl>
  </w:abstractNum>
  <w:abstractNum w:abstractNumId="19" w15:restartNumberingAfterBreak="0">
    <w:nsid w:val="6E8821A2"/>
    <w:multiLevelType w:val="hybridMultilevel"/>
    <w:tmpl w:val="E200BF98"/>
    <w:lvl w:ilvl="0" w:tplc="D8A48316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62C7122">
      <w:numFmt w:val="bullet"/>
      <w:lvlText w:val="•"/>
      <w:lvlJc w:val="left"/>
      <w:pPr>
        <w:ind w:left="567" w:hanging="182"/>
      </w:pPr>
      <w:rPr>
        <w:rFonts w:hint="default"/>
        <w:lang w:val="ru-RU" w:eastAsia="en-US" w:bidi="ar-SA"/>
      </w:rPr>
    </w:lvl>
    <w:lvl w:ilvl="2" w:tplc="C8E21D7A">
      <w:numFmt w:val="bullet"/>
      <w:lvlText w:val="•"/>
      <w:lvlJc w:val="left"/>
      <w:pPr>
        <w:ind w:left="1035" w:hanging="182"/>
      </w:pPr>
      <w:rPr>
        <w:rFonts w:hint="default"/>
        <w:lang w:val="ru-RU" w:eastAsia="en-US" w:bidi="ar-SA"/>
      </w:rPr>
    </w:lvl>
    <w:lvl w:ilvl="3" w:tplc="1390CC08">
      <w:numFmt w:val="bullet"/>
      <w:lvlText w:val="•"/>
      <w:lvlJc w:val="left"/>
      <w:pPr>
        <w:ind w:left="1503" w:hanging="182"/>
      </w:pPr>
      <w:rPr>
        <w:rFonts w:hint="default"/>
        <w:lang w:val="ru-RU" w:eastAsia="en-US" w:bidi="ar-SA"/>
      </w:rPr>
    </w:lvl>
    <w:lvl w:ilvl="4" w:tplc="EA10EA82">
      <w:numFmt w:val="bullet"/>
      <w:lvlText w:val="•"/>
      <w:lvlJc w:val="left"/>
      <w:pPr>
        <w:ind w:left="1970" w:hanging="182"/>
      </w:pPr>
      <w:rPr>
        <w:rFonts w:hint="default"/>
        <w:lang w:val="ru-RU" w:eastAsia="en-US" w:bidi="ar-SA"/>
      </w:rPr>
    </w:lvl>
    <w:lvl w:ilvl="5" w:tplc="1DFEF060">
      <w:numFmt w:val="bullet"/>
      <w:lvlText w:val="•"/>
      <w:lvlJc w:val="left"/>
      <w:pPr>
        <w:ind w:left="2438" w:hanging="182"/>
      </w:pPr>
      <w:rPr>
        <w:rFonts w:hint="default"/>
        <w:lang w:val="ru-RU" w:eastAsia="en-US" w:bidi="ar-SA"/>
      </w:rPr>
    </w:lvl>
    <w:lvl w:ilvl="6" w:tplc="5768CAF6">
      <w:numFmt w:val="bullet"/>
      <w:lvlText w:val="•"/>
      <w:lvlJc w:val="left"/>
      <w:pPr>
        <w:ind w:left="2906" w:hanging="182"/>
      </w:pPr>
      <w:rPr>
        <w:rFonts w:hint="default"/>
        <w:lang w:val="ru-RU" w:eastAsia="en-US" w:bidi="ar-SA"/>
      </w:rPr>
    </w:lvl>
    <w:lvl w:ilvl="7" w:tplc="B7F0FE04">
      <w:numFmt w:val="bullet"/>
      <w:lvlText w:val="•"/>
      <w:lvlJc w:val="left"/>
      <w:pPr>
        <w:ind w:left="3373" w:hanging="182"/>
      </w:pPr>
      <w:rPr>
        <w:rFonts w:hint="default"/>
        <w:lang w:val="ru-RU" w:eastAsia="en-US" w:bidi="ar-SA"/>
      </w:rPr>
    </w:lvl>
    <w:lvl w:ilvl="8" w:tplc="8BC815D6">
      <w:numFmt w:val="bullet"/>
      <w:lvlText w:val="•"/>
      <w:lvlJc w:val="left"/>
      <w:pPr>
        <w:ind w:left="3841" w:hanging="182"/>
      </w:pPr>
      <w:rPr>
        <w:rFonts w:hint="default"/>
        <w:lang w:val="ru-RU" w:eastAsia="en-US" w:bidi="ar-SA"/>
      </w:rPr>
    </w:lvl>
  </w:abstractNum>
  <w:abstractNum w:abstractNumId="20" w15:restartNumberingAfterBreak="0">
    <w:nsid w:val="75C60922"/>
    <w:multiLevelType w:val="multilevel"/>
    <w:tmpl w:val="2CE81D8C"/>
    <w:lvl w:ilvl="0">
      <w:start w:val="3"/>
      <w:numFmt w:val="decimal"/>
      <w:lvlText w:val="%1"/>
      <w:lvlJc w:val="left"/>
      <w:pPr>
        <w:ind w:left="99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0" w:hanging="10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5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1056"/>
      </w:pPr>
      <w:rPr>
        <w:rFonts w:hint="default"/>
        <w:lang w:val="ru-RU" w:eastAsia="en-US" w:bidi="ar-SA"/>
      </w:rPr>
    </w:lvl>
  </w:abstractNum>
  <w:abstractNum w:abstractNumId="21" w15:restartNumberingAfterBreak="0">
    <w:nsid w:val="78C26B16"/>
    <w:multiLevelType w:val="hybridMultilevel"/>
    <w:tmpl w:val="E612C4C8"/>
    <w:lvl w:ilvl="0" w:tplc="A34AE45A">
      <w:start w:val="1"/>
      <w:numFmt w:val="decimal"/>
      <w:lvlText w:val="%1."/>
      <w:lvlJc w:val="left"/>
      <w:pPr>
        <w:ind w:left="107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087084">
      <w:numFmt w:val="bullet"/>
      <w:lvlText w:val="•"/>
      <w:lvlJc w:val="left"/>
      <w:pPr>
        <w:ind w:left="567" w:hanging="545"/>
      </w:pPr>
      <w:rPr>
        <w:rFonts w:hint="default"/>
        <w:lang w:val="ru-RU" w:eastAsia="en-US" w:bidi="ar-SA"/>
      </w:rPr>
    </w:lvl>
    <w:lvl w:ilvl="2" w:tplc="F8D82520">
      <w:numFmt w:val="bullet"/>
      <w:lvlText w:val="•"/>
      <w:lvlJc w:val="left"/>
      <w:pPr>
        <w:ind w:left="1035" w:hanging="545"/>
      </w:pPr>
      <w:rPr>
        <w:rFonts w:hint="default"/>
        <w:lang w:val="ru-RU" w:eastAsia="en-US" w:bidi="ar-SA"/>
      </w:rPr>
    </w:lvl>
    <w:lvl w:ilvl="3" w:tplc="B1D6FD26">
      <w:numFmt w:val="bullet"/>
      <w:lvlText w:val="•"/>
      <w:lvlJc w:val="left"/>
      <w:pPr>
        <w:ind w:left="1503" w:hanging="545"/>
      </w:pPr>
      <w:rPr>
        <w:rFonts w:hint="default"/>
        <w:lang w:val="ru-RU" w:eastAsia="en-US" w:bidi="ar-SA"/>
      </w:rPr>
    </w:lvl>
    <w:lvl w:ilvl="4" w:tplc="2B2482A2">
      <w:numFmt w:val="bullet"/>
      <w:lvlText w:val="•"/>
      <w:lvlJc w:val="left"/>
      <w:pPr>
        <w:ind w:left="1970" w:hanging="545"/>
      </w:pPr>
      <w:rPr>
        <w:rFonts w:hint="default"/>
        <w:lang w:val="ru-RU" w:eastAsia="en-US" w:bidi="ar-SA"/>
      </w:rPr>
    </w:lvl>
    <w:lvl w:ilvl="5" w:tplc="02B2D87A">
      <w:numFmt w:val="bullet"/>
      <w:lvlText w:val="•"/>
      <w:lvlJc w:val="left"/>
      <w:pPr>
        <w:ind w:left="2438" w:hanging="545"/>
      </w:pPr>
      <w:rPr>
        <w:rFonts w:hint="default"/>
        <w:lang w:val="ru-RU" w:eastAsia="en-US" w:bidi="ar-SA"/>
      </w:rPr>
    </w:lvl>
    <w:lvl w:ilvl="6" w:tplc="4C582096">
      <w:numFmt w:val="bullet"/>
      <w:lvlText w:val="•"/>
      <w:lvlJc w:val="left"/>
      <w:pPr>
        <w:ind w:left="2906" w:hanging="545"/>
      </w:pPr>
      <w:rPr>
        <w:rFonts w:hint="default"/>
        <w:lang w:val="ru-RU" w:eastAsia="en-US" w:bidi="ar-SA"/>
      </w:rPr>
    </w:lvl>
    <w:lvl w:ilvl="7" w:tplc="7E9EE9EC">
      <w:numFmt w:val="bullet"/>
      <w:lvlText w:val="•"/>
      <w:lvlJc w:val="left"/>
      <w:pPr>
        <w:ind w:left="3373" w:hanging="545"/>
      </w:pPr>
      <w:rPr>
        <w:rFonts w:hint="default"/>
        <w:lang w:val="ru-RU" w:eastAsia="en-US" w:bidi="ar-SA"/>
      </w:rPr>
    </w:lvl>
    <w:lvl w:ilvl="8" w:tplc="81BA4C1A">
      <w:numFmt w:val="bullet"/>
      <w:lvlText w:val="•"/>
      <w:lvlJc w:val="left"/>
      <w:pPr>
        <w:ind w:left="3841" w:hanging="545"/>
      </w:pPr>
      <w:rPr>
        <w:rFonts w:hint="default"/>
        <w:lang w:val="ru-RU" w:eastAsia="en-US" w:bidi="ar-SA"/>
      </w:rPr>
    </w:lvl>
  </w:abstractNum>
  <w:abstractNum w:abstractNumId="22" w15:restartNumberingAfterBreak="0">
    <w:nsid w:val="7A892018"/>
    <w:multiLevelType w:val="hybridMultilevel"/>
    <w:tmpl w:val="D632D130"/>
    <w:lvl w:ilvl="0" w:tplc="CE02C52A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7722466">
      <w:numFmt w:val="bullet"/>
      <w:lvlText w:val="•"/>
      <w:lvlJc w:val="left"/>
      <w:pPr>
        <w:ind w:left="567" w:hanging="182"/>
      </w:pPr>
      <w:rPr>
        <w:rFonts w:hint="default"/>
        <w:lang w:val="ru-RU" w:eastAsia="en-US" w:bidi="ar-SA"/>
      </w:rPr>
    </w:lvl>
    <w:lvl w:ilvl="2" w:tplc="B9101FA4">
      <w:numFmt w:val="bullet"/>
      <w:lvlText w:val="•"/>
      <w:lvlJc w:val="left"/>
      <w:pPr>
        <w:ind w:left="1035" w:hanging="182"/>
      </w:pPr>
      <w:rPr>
        <w:rFonts w:hint="default"/>
        <w:lang w:val="ru-RU" w:eastAsia="en-US" w:bidi="ar-SA"/>
      </w:rPr>
    </w:lvl>
    <w:lvl w:ilvl="3" w:tplc="24A8B7DA">
      <w:numFmt w:val="bullet"/>
      <w:lvlText w:val="•"/>
      <w:lvlJc w:val="left"/>
      <w:pPr>
        <w:ind w:left="1503" w:hanging="182"/>
      </w:pPr>
      <w:rPr>
        <w:rFonts w:hint="default"/>
        <w:lang w:val="ru-RU" w:eastAsia="en-US" w:bidi="ar-SA"/>
      </w:rPr>
    </w:lvl>
    <w:lvl w:ilvl="4" w:tplc="9BC20422">
      <w:numFmt w:val="bullet"/>
      <w:lvlText w:val="•"/>
      <w:lvlJc w:val="left"/>
      <w:pPr>
        <w:ind w:left="1970" w:hanging="182"/>
      </w:pPr>
      <w:rPr>
        <w:rFonts w:hint="default"/>
        <w:lang w:val="ru-RU" w:eastAsia="en-US" w:bidi="ar-SA"/>
      </w:rPr>
    </w:lvl>
    <w:lvl w:ilvl="5" w:tplc="E1F882C2">
      <w:numFmt w:val="bullet"/>
      <w:lvlText w:val="•"/>
      <w:lvlJc w:val="left"/>
      <w:pPr>
        <w:ind w:left="2438" w:hanging="182"/>
      </w:pPr>
      <w:rPr>
        <w:rFonts w:hint="default"/>
        <w:lang w:val="ru-RU" w:eastAsia="en-US" w:bidi="ar-SA"/>
      </w:rPr>
    </w:lvl>
    <w:lvl w:ilvl="6" w:tplc="C89EDD10">
      <w:numFmt w:val="bullet"/>
      <w:lvlText w:val="•"/>
      <w:lvlJc w:val="left"/>
      <w:pPr>
        <w:ind w:left="2906" w:hanging="182"/>
      </w:pPr>
      <w:rPr>
        <w:rFonts w:hint="default"/>
        <w:lang w:val="ru-RU" w:eastAsia="en-US" w:bidi="ar-SA"/>
      </w:rPr>
    </w:lvl>
    <w:lvl w:ilvl="7" w:tplc="69A0BDA8">
      <w:numFmt w:val="bullet"/>
      <w:lvlText w:val="•"/>
      <w:lvlJc w:val="left"/>
      <w:pPr>
        <w:ind w:left="3373" w:hanging="182"/>
      </w:pPr>
      <w:rPr>
        <w:rFonts w:hint="default"/>
        <w:lang w:val="ru-RU" w:eastAsia="en-US" w:bidi="ar-SA"/>
      </w:rPr>
    </w:lvl>
    <w:lvl w:ilvl="8" w:tplc="5B428566">
      <w:numFmt w:val="bullet"/>
      <w:lvlText w:val="•"/>
      <w:lvlJc w:val="left"/>
      <w:pPr>
        <w:ind w:left="3841" w:hanging="1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7"/>
  </w:num>
  <w:num w:numId="5">
    <w:abstractNumId w:val="11"/>
  </w:num>
  <w:num w:numId="6">
    <w:abstractNumId w:val="1"/>
  </w:num>
  <w:num w:numId="7">
    <w:abstractNumId w:val="20"/>
  </w:num>
  <w:num w:numId="8">
    <w:abstractNumId w:val="9"/>
  </w:num>
  <w:num w:numId="9">
    <w:abstractNumId w:val="21"/>
  </w:num>
  <w:num w:numId="10">
    <w:abstractNumId w:val="18"/>
  </w:num>
  <w:num w:numId="11">
    <w:abstractNumId w:val="19"/>
  </w:num>
  <w:num w:numId="12">
    <w:abstractNumId w:val="22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16"/>
  </w:num>
  <w:num w:numId="18">
    <w:abstractNumId w:val="13"/>
  </w:num>
  <w:num w:numId="19">
    <w:abstractNumId w:val="5"/>
  </w:num>
  <w:num w:numId="20">
    <w:abstractNumId w:val="14"/>
  </w:num>
  <w:num w:numId="21">
    <w:abstractNumId w:val="1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C9B"/>
    <w:rsid w:val="006D1858"/>
    <w:rsid w:val="00785FCF"/>
    <w:rsid w:val="00830C9B"/>
    <w:rsid w:val="008F2EC4"/>
    <w:rsid w:val="00F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0E26"/>
  <w15:docId w15:val="{3474F96A-83BA-4FC4-B5D2-E8EA41FE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141" w:hanging="295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1655</Words>
  <Characters>9435</Characters>
  <Application>Microsoft Office Word</Application>
  <DocSecurity>0</DocSecurity>
  <Lines>78</Lines>
  <Paragraphs>22</Paragraphs>
  <ScaleCrop>false</ScaleCrop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Керимов Анар</dc:creator>
  <cp:lastModifiedBy>Ivan V.</cp:lastModifiedBy>
  <cp:revision>3</cp:revision>
  <dcterms:created xsi:type="dcterms:W3CDTF">2025-01-14T05:54:00Z</dcterms:created>
  <dcterms:modified xsi:type="dcterms:W3CDTF">2025-01-19T05:09:00Z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