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451C" w14:textId="77777777" w:rsidR="00A73B99" w:rsidRDefault="00A73B99" w:rsidP="00656CDB">
      <w:pPr>
        <w:spacing w:line="240" w:lineRule="auto"/>
        <w:jc w:val="center"/>
      </w:pPr>
      <w:r>
        <w:t>СОДЕРЖАНИЕ</w:t>
      </w:r>
    </w:p>
    <w:p w14:paraId="1DD53058" w14:textId="77777777" w:rsidR="00656CDB" w:rsidRDefault="00656CDB" w:rsidP="00656CDB">
      <w:pPr>
        <w:spacing w:line="240" w:lineRule="auto"/>
      </w:pPr>
    </w:p>
    <w:p w14:paraId="16AC6C66" w14:textId="77777777" w:rsidR="00656CDB" w:rsidRDefault="00656CDB" w:rsidP="00656CDB">
      <w:pPr>
        <w:spacing w:line="240" w:lineRule="auto"/>
      </w:pPr>
    </w:p>
    <w:p w14:paraId="6FC74305" w14:textId="77777777" w:rsidR="00A91253" w:rsidRDefault="00A91253" w:rsidP="00FF0160">
      <w:pPr>
        <w:tabs>
          <w:tab w:val="left" w:pos="238"/>
          <w:tab w:val="left" w:pos="9322"/>
        </w:tabs>
        <w:ind w:right="551"/>
      </w:pPr>
      <w:r w:rsidRPr="003D58AC">
        <w:t>Введение</w:t>
      </w:r>
      <w:r w:rsidR="00FF0160">
        <w:t>……………………………………………………………………………...</w:t>
      </w:r>
      <w:r>
        <w:t>3</w:t>
      </w:r>
    </w:p>
    <w:p w14:paraId="4A62F8F9" w14:textId="77777777" w:rsidR="00A91253" w:rsidRDefault="00A91253" w:rsidP="00FF0160">
      <w:pPr>
        <w:tabs>
          <w:tab w:val="left" w:pos="238"/>
          <w:tab w:val="left" w:pos="9322"/>
        </w:tabs>
        <w:ind w:right="551"/>
      </w:pPr>
      <w:r w:rsidRPr="009E1328">
        <w:t>1 Теоретико-методологические основы стратегического анализа деятельности организации в сфере налогообложения</w:t>
      </w:r>
      <w:r w:rsidR="00FF0160">
        <w:t>……………………………………………</w:t>
      </w:r>
      <w:r>
        <w:t>6</w:t>
      </w:r>
    </w:p>
    <w:p w14:paraId="51F6407F" w14:textId="77777777" w:rsidR="00A91253" w:rsidRDefault="00A91253" w:rsidP="00FF0160">
      <w:pPr>
        <w:tabs>
          <w:tab w:val="left" w:pos="238"/>
          <w:tab w:val="left" w:pos="9322"/>
        </w:tabs>
        <w:ind w:right="551"/>
      </w:pPr>
      <w:r w:rsidRPr="009E1328">
        <w:t>1.1 Тенденции развития налоговой системы Российской Федерации</w:t>
      </w:r>
      <w:r w:rsidR="00FF0160">
        <w:t>…………...</w:t>
      </w:r>
      <w:r>
        <w:t>6</w:t>
      </w:r>
    </w:p>
    <w:p w14:paraId="6F153262" w14:textId="77777777" w:rsidR="00A91253" w:rsidRDefault="00A91253" w:rsidP="00FF0160">
      <w:pPr>
        <w:tabs>
          <w:tab w:val="left" w:pos="238"/>
          <w:tab w:val="left" w:pos="9322"/>
        </w:tabs>
        <w:ind w:right="551"/>
      </w:pPr>
      <w:proofErr w:type="gramStart"/>
      <w:r w:rsidRPr="009E1328">
        <w:t>1.2</w:t>
      </w:r>
      <w:r w:rsidR="001815CB">
        <w:t xml:space="preserve"> </w:t>
      </w:r>
      <w:r w:rsidRPr="009E1328">
        <w:t xml:space="preserve"> Место</w:t>
      </w:r>
      <w:proofErr w:type="gramEnd"/>
      <w:r w:rsidRPr="009E1328">
        <w:t xml:space="preserve"> и роль стратегического анализа в развитии организации</w:t>
      </w:r>
      <w:r w:rsidR="00FF0160">
        <w:t>………….</w:t>
      </w:r>
      <w:r>
        <w:t>10</w:t>
      </w:r>
    </w:p>
    <w:p w14:paraId="1B3AC92C" w14:textId="77777777" w:rsidR="00A91253" w:rsidRDefault="00A91253" w:rsidP="00FF0160">
      <w:pPr>
        <w:tabs>
          <w:tab w:val="left" w:pos="238"/>
          <w:tab w:val="left" w:pos="9322"/>
        </w:tabs>
        <w:ind w:right="551"/>
      </w:pPr>
      <w:r w:rsidRPr="009E1328">
        <w:t>1.3</w:t>
      </w:r>
      <w:r w:rsidR="001815CB">
        <w:t xml:space="preserve"> </w:t>
      </w:r>
      <w:r w:rsidRPr="009E1328">
        <w:t>Методы анализа внешнего окружения и внутренней среды организации в сфере налогообложения</w:t>
      </w:r>
      <w:r w:rsidR="00FF0160">
        <w:t>………………………………………………………….</w:t>
      </w:r>
      <w:r w:rsidRPr="009E1328">
        <w:tab/>
      </w:r>
      <w:r w:rsidR="004C7029">
        <w:t>18</w:t>
      </w:r>
    </w:p>
    <w:p w14:paraId="3944624B" w14:textId="77777777" w:rsidR="00A91253" w:rsidRDefault="001815CB" w:rsidP="00FF0160">
      <w:pPr>
        <w:tabs>
          <w:tab w:val="left" w:pos="238"/>
          <w:tab w:val="left" w:pos="9322"/>
        </w:tabs>
        <w:ind w:right="551"/>
      </w:pPr>
      <w:r>
        <w:t xml:space="preserve">2 </w:t>
      </w:r>
      <w:r w:rsidR="00A91253" w:rsidRPr="009E1328">
        <w:t>Оценка стратегии развития Межрайонной ИФНС России №16 по Свердловской области</w:t>
      </w:r>
      <w:r w:rsidR="00FF0160">
        <w:t>……………………………………………………………</w:t>
      </w:r>
      <w:r w:rsidR="00A91253" w:rsidRPr="009E1328">
        <w:tab/>
      </w:r>
      <w:r w:rsidR="004C7029">
        <w:t>30</w:t>
      </w:r>
    </w:p>
    <w:p w14:paraId="0F7BB1C3" w14:textId="77777777" w:rsidR="00A91253" w:rsidRDefault="001815CB" w:rsidP="00FF0160">
      <w:pPr>
        <w:tabs>
          <w:tab w:val="left" w:pos="238"/>
          <w:tab w:val="left" w:pos="9322"/>
        </w:tabs>
        <w:ind w:right="551"/>
      </w:pPr>
      <w:r>
        <w:t xml:space="preserve">2.1 </w:t>
      </w:r>
      <w:r w:rsidR="00A91253" w:rsidRPr="009E1328">
        <w:t>Организационно-экономическая характеристика Межрайонной ИФНС России №16 по Свердловской области</w:t>
      </w:r>
      <w:r w:rsidR="00FF0160">
        <w:t>………………………………………….</w:t>
      </w:r>
      <w:r w:rsidR="00A91253" w:rsidRPr="009E1328">
        <w:tab/>
      </w:r>
      <w:r w:rsidR="004C7029">
        <w:t>30</w:t>
      </w:r>
    </w:p>
    <w:p w14:paraId="175F4981" w14:textId="77777777" w:rsidR="00A91253" w:rsidRDefault="00A91253" w:rsidP="00FF0160">
      <w:pPr>
        <w:tabs>
          <w:tab w:val="left" w:pos="238"/>
          <w:tab w:val="left" w:pos="9322"/>
        </w:tabs>
        <w:ind w:right="551"/>
      </w:pPr>
      <w:r>
        <w:t>2.2</w:t>
      </w:r>
      <w:r w:rsidR="001815CB">
        <w:t xml:space="preserve"> </w:t>
      </w:r>
      <w:r w:rsidRPr="009E1328">
        <w:t>Анализ факторов внешнего окружения и внутренней среды Межрайонной ИФНС России №16 по Свердловской области</w:t>
      </w:r>
      <w:r w:rsidR="00FF0160">
        <w:t>…………………………………</w:t>
      </w:r>
      <w:r w:rsidRPr="009E1328">
        <w:tab/>
      </w:r>
      <w:r w:rsidR="004C7029">
        <w:t>42</w:t>
      </w:r>
    </w:p>
    <w:p w14:paraId="3D938E2A" w14:textId="77777777" w:rsidR="00A91253" w:rsidRDefault="00A91253" w:rsidP="00FF0160">
      <w:pPr>
        <w:tabs>
          <w:tab w:val="left" w:pos="238"/>
          <w:tab w:val="left" w:pos="9322"/>
        </w:tabs>
        <w:ind w:right="551"/>
      </w:pPr>
      <w:r w:rsidRPr="009E1328">
        <w:t>2.3 Комплексная увязка основных экономических показателей деятельности Межрайонной ИФНС России №16 по Свердловской области</w:t>
      </w:r>
      <w:r w:rsidR="008A5E35">
        <w:t>…………</w:t>
      </w:r>
      <w:proofErr w:type="gramStart"/>
      <w:r w:rsidR="008A5E35">
        <w:t>…….</w:t>
      </w:r>
      <w:proofErr w:type="gramEnd"/>
      <w:r w:rsidR="008A5E35">
        <w:t>.</w:t>
      </w:r>
      <w:r w:rsidRPr="009E1328">
        <w:tab/>
      </w:r>
      <w:r w:rsidR="004C7029">
        <w:t>49</w:t>
      </w:r>
    </w:p>
    <w:p w14:paraId="60C1B2DA" w14:textId="77777777" w:rsidR="00A91253" w:rsidRDefault="00A91253" w:rsidP="00FF0160">
      <w:pPr>
        <w:tabs>
          <w:tab w:val="left" w:pos="238"/>
          <w:tab w:val="left" w:pos="9322"/>
        </w:tabs>
        <w:ind w:right="551"/>
      </w:pPr>
      <w:r w:rsidRPr="009E1328">
        <w:t>3 Разработка и выбор стратегии развития Межрайонной ИФНС России №16 по Свердловской области</w:t>
      </w:r>
      <w:r w:rsidR="008A5E35">
        <w:t>…………………………………………………………….</w:t>
      </w:r>
      <w:r w:rsidRPr="009E1328">
        <w:tab/>
      </w:r>
      <w:r w:rsidR="004C7029">
        <w:t>57</w:t>
      </w:r>
    </w:p>
    <w:p w14:paraId="01F74DFC" w14:textId="77777777" w:rsidR="00A91253" w:rsidRDefault="00A91253" w:rsidP="00FF0160">
      <w:pPr>
        <w:tabs>
          <w:tab w:val="left" w:pos="238"/>
          <w:tab w:val="left" w:pos="9322"/>
        </w:tabs>
        <w:ind w:right="551"/>
      </w:pPr>
      <w:r w:rsidRPr="009E1328">
        <w:t>3.1 Направления развития деятельности Межрайонной ИФНС России №16 по Свердловской области</w:t>
      </w:r>
      <w:r w:rsidR="008A5E35">
        <w:t>…………………………………………………………….</w:t>
      </w:r>
      <w:r w:rsidRPr="009E1328">
        <w:tab/>
      </w:r>
      <w:r w:rsidR="004C7029">
        <w:t>57</w:t>
      </w:r>
    </w:p>
    <w:p w14:paraId="07776889" w14:textId="77777777" w:rsidR="00A91253" w:rsidRDefault="001815CB" w:rsidP="00FF0160">
      <w:pPr>
        <w:tabs>
          <w:tab w:val="left" w:pos="238"/>
          <w:tab w:val="left" w:pos="9322"/>
        </w:tabs>
        <w:ind w:right="551"/>
      </w:pPr>
      <w:r>
        <w:t xml:space="preserve">3.2 </w:t>
      </w:r>
      <w:r w:rsidR="00A91253" w:rsidRPr="009E1328">
        <w:t>Прогнозная оценка экономической эффективности стратегии Межрайонной ИФНС России №16 по Свердловской области</w:t>
      </w:r>
      <w:r w:rsidR="008A5E35">
        <w:t>………………………………….</w:t>
      </w:r>
      <w:r w:rsidR="00A91253" w:rsidRPr="009E1328">
        <w:tab/>
      </w:r>
      <w:r w:rsidR="004C7029">
        <w:t>71</w:t>
      </w:r>
    </w:p>
    <w:p w14:paraId="0AF1F4CA" w14:textId="77777777" w:rsidR="00A91253" w:rsidRDefault="00A91253" w:rsidP="00FF0160">
      <w:pPr>
        <w:tabs>
          <w:tab w:val="left" w:pos="238"/>
          <w:tab w:val="left" w:pos="9322"/>
        </w:tabs>
        <w:ind w:right="551"/>
      </w:pPr>
      <w:r w:rsidRPr="009E1328">
        <w:t>Заключение</w:t>
      </w:r>
      <w:r w:rsidR="008A5E35">
        <w:t>…………………………………………………………………………</w:t>
      </w:r>
      <w:r w:rsidRPr="009E1328">
        <w:tab/>
      </w:r>
      <w:r w:rsidR="004C7029">
        <w:t>78</w:t>
      </w:r>
    </w:p>
    <w:p w14:paraId="7F48A982" w14:textId="77777777" w:rsidR="00A91253" w:rsidRDefault="00A91253" w:rsidP="00FF0160">
      <w:pPr>
        <w:tabs>
          <w:tab w:val="left" w:pos="238"/>
          <w:tab w:val="left" w:pos="9322"/>
        </w:tabs>
        <w:ind w:right="551"/>
      </w:pPr>
      <w:r w:rsidRPr="009E1328">
        <w:t>Список использованных источников</w:t>
      </w:r>
      <w:r w:rsidR="008A5E35">
        <w:t>…………………………………………….</w:t>
      </w:r>
      <w:r w:rsidRPr="009E1328">
        <w:tab/>
      </w:r>
      <w:r w:rsidR="004C7029">
        <w:t>81</w:t>
      </w:r>
    </w:p>
    <w:p w14:paraId="219BE3C2" w14:textId="2E765109" w:rsidR="00A91253" w:rsidRDefault="00A91253" w:rsidP="00FF0160">
      <w:pPr>
        <w:tabs>
          <w:tab w:val="left" w:pos="238"/>
          <w:tab w:val="left" w:pos="9322"/>
        </w:tabs>
        <w:ind w:right="551"/>
      </w:pPr>
      <w:proofErr w:type="gramStart"/>
      <w:r w:rsidRPr="009E1328">
        <w:t>Приложени</w:t>
      </w:r>
      <w:r w:rsidR="00B0408C">
        <w:t>я</w:t>
      </w:r>
      <w:r w:rsidRPr="009E1328">
        <w:t>.</w:t>
      </w:r>
      <w:r w:rsidR="008A5E35">
        <w:rPr>
          <w:bCs/>
        </w:rPr>
        <w:t>…</w:t>
      </w:r>
      <w:proofErr w:type="gramEnd"/>
      <w:r w:rsidR="008A5E35">
        <w:rPr>
          <w:bCs/>
        </w:rPr>
        <w:t>………………………………………</w:t>
      </w:r>
      <w:r w:rsidRPr="009E1328">
        <w:tab/>
      </w:r>
      <w:r w:rsidR="004C7029">
        <w:t>88</w:t>
      </w:r>
    </w:p>
    <w:p w14:paraId="036FF021" w14:textId="77777777" w:rsidR="0031546D" w:rsidRPr="00D34AEF" w:rsidRDefault="0031546D" w:rsidP="00D34AEF">
      <w:pPr>
        <w:sectPr w:rsidR="0031546D" w:rsidRPr="00D34AEF" w:rsidSect="006339B1">
          <w:footerReference w:type="default" r:id="rId8"/>
          <w:footerReference w:type="first" r:id="rId9"/>
          <w:pgSz w:w="11910" w:h="16840"/>
          <w:pgMar w:top="1135" w:right="320" w:bottom="993" w:left="1400" w:header="720" w:footer="720" w:gutter="0"/>
          <w:cols w:space="720"/>
          <w:docGrid w:linePitch="381"/>
        </w:sectPr>
      </w:pPr>
    </w:p>
    <w:p w14:paraId="785BC1FB" w14:textId="77777777" w:rsidR="00EE5953" w:rsidRDefault="00DE2D10" w:rsidP="00DE2D10">
      <w:pPr>
        <w:jc w:val="center"/>
      </w:pPr>
      <w:r>
        <w:lastRenderedPageBreak/>
        <w:t>ВВЕДЕНИЕ</w:t>
      </w:r>
    </w:p>
    <w:p w14:paraId="732DA986" w14:textId="77777777" w:rsidR="00DE2D10" w:rsidRDefault="00DE2D10" w:rsidP="000772EA">
      <w:pPr>
        <w:spacing w:line="240" w:lineRule="auto"/>
        <w:jc w:val="center"/>
      </w:pPr>
    </w:p>
    <w:p w14:paraId="39CD76E3" w14:textId="77777777" w:rsidR="000772EA" w:rsidRDefault="000772EA" w:rsidP="000772EA">
      <w:pPr>
        <w:spacing w:line="240" w:lineRule="auto"/>
        <w:jc w:val="center"/>
      </w:pPr>
    </w:p>
    <w:p w14:paraId="1A56AA06" w14:textId="77777777" w:rsidR="00DE2D10" w:rsidRDefault="00B95C16" w:rsidP="00DE2D10">
      <w:pPr>
        <w:ind w:firstLine="709"/>
      </w:pPr>
      <w:r>
        <w:rPr>
          <w:i/>
        </w:rPr>
        <w:t>Актуальность выпускной квалификационной</w:t>
      </w:r>
      <w:r w:rsidR="00DE2D10">
        <w:rPr>
          <w:i/>
        </w:rPr>
        <w:t xml:space="preserve"> работы. </w:t>
      </w:r>
      <w:r w:rsidR="00DE2D10">
        <w:t xml:space="preserve">Разработка и реализация стратегии развития организации </w:t>
      </w:r>
      <w:r w:rsidR="003300A8">
        <w:t>– это единственный подход для</w:t>
      </w:r>
      <w:r w:rsidR="00DE2D10">
        <w:t xml:space="preserve"> прогнозирования будущих проблем предприятия и его возможностей. </w:t>
      </w:r>
    </w:p>
    <w:p w14:paraId="09C56D91" w14:textId="77777777" w:rsidR="0054626D" w:rsidRDefault="0054626D" w:rsidP="00DE2D10">
      <w:pPr>
        <w:ind w:firstLine="709"/>
      </w:pPr>
      <w:r w:rsidRPr="0054626D">
        <w:t>Управление развитием предприятия должно быть построено на основе надежной стратегии, которая позволит выбрать оптимальные пути действий и избежать ошибок при принятии решений. Важно разработать такую стратегию, которая бы обеспечила максимальную определенность и позволила организации предвидеть изменения внешней среды и быстро на них реагировать. Только тогда предприятие сможет успешно развиваться в долгосрочной перспективе, избегая искаженной или неправильной информации.</w:t>
      </w:r>
    </w:p>
    <w:p w14:paraId="76090ECB" w14:textId="77777777" w:rsidR="0054626D" w:rsidRDefault="0054626D" w:rsidP="00DE2D10">
      <w:pPr>
        <w:ind w:firstLine="709"/>
      </w:pPr>
      <w:r w:rsidRPr="0054626D">
        <w:t>Предусмотрев перспективу на несколько лет, стратегический план лучше всего раскрывается в конкретных программах, проектах и практических мероприятиях, которые затем тщательно реализуются в процессе своего выполнения.</w:t>
      </w:r>
    </w:p>
    <w:p w14:paraId="548967A6" w14:textId="77777777" w:rsidR="009175CA" w:rsidRDefault="008227F5" w:rsidP="00DE2D10">
      <w:pPr>
        <w:ind w:firstLine="709"/>
      </w:pPr>
      <w:r>
        <w:rPr>
          <w:i/>
        </w:rPr>
        <w:t xml:space="preserve">Степень изученности проблемы. </w:t>
      </w:r>
      <w:r w:rsidR="00F62013">
        <w:t>Проблемы стратегического анализа деятельности организации, а также разработки и реализации стра</w:t>
      </w:r>
      <w:r w:rsidR="00CB3498">
        <w:t>тегии рассматриваются в научной литературе и практике. В числе авторов такие российские ученые, как В.</w:t>
      </w:r>
      <w:r w:rsidR="00E006D9">
        <w:t xml:space="preserve"> </w:t>
      </w:r>
      <w:r w:rsidR="00CB3498">
        <w:t>Д. Кожевникова, Е.</w:t>
      </w:r>
      <w:r w:rsidR="00E006D9">
        <w:t xml:space="preserve"> </w:t>
      </w:r>
      <w:r w:rsidR="00CB3498">
        <w:t>А. Мирошникова, И.</w:t>
      </w:r>
      <w:r w:rsidR="00E006D9">
        <w:t xml:space="preserve"> </w:t>
      </w:r>
      <w:r w:rsidR="00CB3498">
        <w:t>В. Сазонова, В.</w:t>
      </w:r>
      <w:r w:rsidR="00E006D9">
        <w:t xml:space="preserve"> </w:t>
      </w:r>
      <w:r w:rsidR="00CB3498">
        <w:t>Д. Фесенко, Р.</w:t>
      </w:r>
      <w:r w:rsidR="00E006D9">
        <w:t xml:space="preserve"> </w:t>
      </w:r>
      <w:r w:rsidR="00CB3498">
        <w:t xml:space="preserve">К. </w:t>
      </w:r>
      <w:proofErr w:type="spellStart"/>
      <w:r w:rsidR="00CB3498">
        <w:t>Шурпенкова</w:t>
      </w:r>
      <w:proofErr w:type="spellEnd"/>
      <w:r w:rsidR="00CB3498">
        <w:t>, О.</w:t>
      </w:r>
      <w:r w:rsidR="00E006D9">
        <w:t xml:space="preserve"> </w:t>
      </w:r>
      <w:r w:rsidR="00CB3498">
        <w:t>В. Короткова.</w:t>
      </w:r>
    </w:p>
    <w:p w14:paraId="365A2658" w14:textId="77777777" w:rsidR="009175CA" w:rsidRDefault="00B95C16" w:rsidP="00DE2D10">
      <w:pPr>
        <w:ind w:firstLine="709"/>
      </w:pPr>
      <w:r>
        <w:rPr>
          <w:i/>
        </w:rPr>
        <w:t>Целью написания выпускной квалификационной</w:t>
      </w:r>
      <w:r w:rsidR="009175CA">
        <w:rPr>
          <w:i/>
        </w:rPr>
        <w:t xml:space="preserve"> работы </w:t>
      </w:r>
      <w:r w:rsidR="009175CA">
        <w:t>стратегический анализ деятельности организации в сфере налогообложения.</w:t>
      </w:r>
    </w:p>
    <w:p w14:paraId="3B7DCC0B" w14:textId="77777777" w:rsidR="00151AA6" w:rsidRDefault="009175CA" w:rsidP="009175CA">
      <w:pPr>
        <w:ind w:firstLine="709"/>
      </w:pPr>
      <w:r>
        <w:t>Для достижения поставленной цели в процессе исследования необходимо решить следующие задачи:</w:t>
      </w:r>
    </w:p>
    <w:p w14:paraId="6409A62C" w14:textId="77777777" w:rsidR="009175CA" w:rsidRDefault="009175CA" w:rsidP="00D976BA">
      <w:pPr>
        <w:pStyle w:val="a3"/>
        <w:numPr>
          <w:ilvl w:val="0"/>
          <w:numId w:val="3"/>
        </w:numPr>
        <w:ind w:left="0" w:firstLine="709"/>
      </w:pPr>
      <w:r>
        <w:t xml:space="preserve">изучить </w:t>
      </w:r>
      <w:r w:rsidR="00E371F6">
        <w:t>теоретические и методологические</w:t>
      </w:r>
      <w:r>
        <w:t xml:space="preserve"> основы стратегического анализа деятельности организации в сфере налогообложения;</w:t>
      </w:r>
    </w:p>
    <w:p w14:paraId="6138E091" w14:textId="77777777" w:rsidR="009175CA" w:rsidRDefault="009175CA" w:rsidP="00D976BA">
      <w:pPr>
        <w:pStyle w:val="a3"/>
        <w:numPr>
          <w:ilvl w:val="0"/>
          <w:numId w:val="3"/>
        </w:numPr>
        <w:ind w:left="0" w:firstLine="709"/>
      </w:pPr>
      <w:r>
        <w:lastRenderedPageBreak/>
        <w:t>провести оценку стратегии развития организации в сфере налогообложения;</w:t>
      </w:r>
    </w:p>
    <w:p w14:paraId="5E0BFACF" w14:textId="77777777" w:rsidR="009175CA" w:rsidRDefault="00D976BA" w:rsidP="00D976BA">
      <w:pPr>
        <w:pStyle w:val="a3"/>
        <w:numPr>
          <w:ilvl w:val="0"/>
          <w:numId w:val="3"/>
        </w:numPr>
        <w:ind w:left="0" w:firstLine="709"/>
      </w:pPr>
      <w:r>
        <w:t>разработать и выбрать стратегию развития Межрайонной ИФНС России № 16 по Свердловской области.</w:t>
      </w:r>
    </w:p>
    <w:p w14:paraId="0CA1B2C4" w14:textId="77777777" w:rsidR="00D976BA" w:rsidRDefault="00D976BA" w:rsidP="00D976BA">
      <w:pPr>
        <w:pStyle w:val="a3"/>
        <w:ind w:left="0" w:firstLine="709"/>
      </w:pPr>
      <w:r>
        <w:rPr>
          <w:i/>
        </w:rPr>
        <w:t xml:space="preserve">Объект исследования – </w:t>
      </w:r>
      <w:r>
        <w:t>Межрайонная ИФНС России № 16 по Свердловской области.</w:t>
      </w:r>
    </w:p>
    <w:p w14:paraId="3253BB55" w14:textId="77777777" w:rsidR="00D976BA" w:rsidRDefault="00D976BA" w:rsidP="00D976BA">
      <w:pPr>
        <w:pStyle w:val="a3"/>
        <w:ind w:left="0" w:firstLine="709"/>
      </w:pPr>
      <w:r>
        <w:rPr>
          <w:i/>
        </w:rPr>
        <w:t xml:space="preserve">Предмет исследования </w:t>
      </w:r>
      <w:r>
        <w:t xml:space="preserve">– </w:t>
      </w:r>
      <w:r w:rsidR="0070362A">
        <w:t>деятельность</w:t>
      </w:r>
      <w:r>
        <w:t xml:space="preserve"> </w:t>
      </w:r>
      <w:r w:rsidR="0070362A">
        <w:t>организации в сфере налогообложения.</w:t>
      </w:r>
    </w:p>
    <w:sectPr w:rsidR="00D976BA" w:rsidSect="004148C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44361" w14:textId="77777777" w:rsidR="00EE0943" w:rsidRDefault="00EE0943" w:rsidP="003C77F9">
      <w:pPr>
        <w:spacing w:line="240" w:lineRule="auto"/>
      </w:pPr>
      <w:r>
        <w:separator/>
      </w:r>
    </w:p>
  </w:endnote>
  <w:endnote w:type="continuationSeparator" w:id="0">
    <w:p w14:paraId="08DE8C7F" w14:textId="77777777" w:rsidR="00EE0943" w:rsidRDefault="00EE0943" w:rsidP="003C77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94740019"/>
    </w:sdtPr>
    <w:sdtEndPr/>
    <w:sdtContent>
      <w:p w14:paraId="11A421A3" w14:textId="77777777" w:rsidR="00C80227" w:rsidRPr="00920DD1" w:rsidRDefault="00AA2BF8" w:rsidP="00920DD1">
        <w:pPr>
          <w:pStyle w:val="ab"/>
          <w:jc w:val="center"/>
          <w:rPr>
            <w:sz w:val="24"/>
            <w:szCs w:val="24"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D6A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1C0D8" w14:textId="77777777" w:rsidR="00C80227" w:rsidRDefault="00C80227" w:rsidP="00920DD1">
    <w:pPr>
      <w:pStyle w:val="ab"/>
      <w:jc w:val="center"/>
    </w:pPr>
    <w: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1EE88" w14:textId="77777777" w:rsidR="00EE0943" w:rsidRDefault="00EE0943" w:rsidP="003C77F9">
      <w:pPr>
        <w:spacing w:line="240" w:lineRule="auto"/>
      </w:pPr>
      <w:r>
        <w:separator/>
      </w:r>
    </w:p>
  </w:footnote>
  <w:footnote w:type="continuationSeparator" w:id="0">
    <w:p w14:paraId="64847900" w14:textId="77777777" w:rsidR="00EE0943" w:rsidRDefault="00EE0943" w:rsidP="003C77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3B78"/>
    <w:multiLevelType w:val="hybridMultilevel"/>
    <w:tmpl w:val="36FA7406"/>
    <w:lvl w:ilvl="0" w:tplc="F84E51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2D2838"/>
    <w:multiLevelType w:val="hybridMultilevel"/>
    <w:tmpl w:val="678CC66C"/>
    <w:lvl w:ilvl="0" w:tplc="F84E51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524452"/>
    <w:multiLevelType w:val="hybridMultilevel"/>
    <w:tmpl w:val="75164BEA"/>
    <w:lvl w:ilvl="0" w:tplc="F84E51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1B2E91"/>
    <w:multiLevelType w:val="hybridMultilevel"/>
    <w:tmpl w:val="699AD092"/>
    <w:lvl w:ilvl="0" w:tplc="F84E51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E267DB"/>
    <w:multiLevelType w:val="hybridMultilevel"/>
    <w:tmpl w:val="23560DE8"/>
    <w:lvl w:ilvl="0" w:tplc="F84E51D4">
      <w:start w:val="1"/>
      <w:numFmt w:val="bullet"/>
      <w:lvlText w:val="–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1A51E5A"/>
    <w:multiLevelType w:val="hybridMultilevel"/>
    <w:tmpl w:val="14BCBEDE"/>
    <w:lvl w:ilvl="0" w:tplc="F84E51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54448E"/>
    <w:multiLevelType w:val="hybridMultilevel"/>
    <w:tmpl w:val="5CA221A8"/>
    <w:lvl w:ilvl="0" w:tplc="F84E51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5777B"/>
    <w:multiLevelType w:val="hybridMultilevel"/>
    <w:tmpl w:val="0A3C2476"/>
    <w:lvl w:ilvl="0" w:tplc="F84E51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35C27"/>
    <w:multiLevelType w:val="hybridMultilevel"/>
    <w:tmpl w:val="0B8E8108"/>
    <w:lvl w:ilvl="0" w:tplc="F84E51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9731CF"/>
    <w:multiLevelType w:val="multilevel"/>
    <w:tmpl w:val="0080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9111B1"/>
    <w:multiLevelType w:val="multilevel"/>
    <w:tmpl w:val="EC10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C205A5"/>
    <w:multiLevelType w:val="hybridMultilevel"/>
    <w:tmpl w:val="5F083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F2A6E58"/>
    <w:multiLevelType w:val="hybridMultilevel"/>
    <w:tmpl w:val="0590AE04"/>
    <w:lvl w:ilvl="0" w:tplc="F84E51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4F91627"/>
    <w:multiLevelType w:val="multilevel"/>
    <w:tmpl w:val="F7AE767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002A05"/>
    <w:multiLevelType w:val="hybridMultilevel"/>
    <w:tmpl w:val="8D26752C"/>
    <w:lvl w:ilvl="0" w:tplc="F84E51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BEB04F7"/>
    <w:multiLevelType w:val="hybridMultilevel"/>
    <w:tmpl w:val="551A2994"/>
    <w:lvl w:ilvl="0" w:tplc="F84E51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42752"/>
    <w:multiLevelType w:val="hybridMultilevel"/>
    <w:tmpl w:val="46EC24D2"/>
    <w:lvl w:ilvl="0" w:tplc="F84E51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7947313"/>
    <w:multiLevelType w:val="hybridMultilevel"/>
    <w:tmpl w:val="F41ECC7C"/>
    <w:lvl w:ilvl="0" w:tplc="F84E51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790A81"/>
    <w:multiLevelType w:val="hybridMultilevel"/>
    <w:tmpl w:val="5F9416D6"/>
    <w:lvl w:ilvl="0" w:tplc="F84E51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370603E"/>
    <w:multiLevelType w:val="hybridMultilevel"/>
    <w:tmpl w:val="D09EB8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3B40F9C"/>
    <w:multiLevelType w:val="multilevel"/>
    <w:tmpl w:val="2040A280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9954E3"/>
    <w:multiLevelType w:val="multilevel"/>
    <w:tmpl w:val="8B5C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F036D1"/>
    <w:multiLevelType w:val="hybridMultilevel"/>
    <w:tmpl w:val="45343230"/>
    <w:lvl w:ilvl="0" w:tplc="F84E51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8"/>
  </w:num>
  <w:num w:numId="4">
    <w:abstractNumId w:val="7"/>
  </w:num>
  <w:num w:numId="5">
    <w:abstractNumId w:val="0"/>
  </w:num>
  <w:num w:numId="6">
    <w:abstractNumId w:val="16"/>
  </w:num>
  <w:num w:numId="7">
    <w:abstractNumId w:val="14"/>
  </w:num>
  <w:num w:numId="8">
    <w:abstractNumId w:val="10"/>
  </w:num>
  <w:num w:numId="9">
    <w:abstractNumId w:val="21"/>
  </w:num>
  <w:num w:numId="10">
    <w:abstractNumId w:val="13"/>
  </w:num>
  <w:num w:numId="11">
    <w:abstractNumId w:val="20"/>
  </w:num>
  <w:num w:numId="12">
    <w:abstractNumId w:val="11"/>
  </w:num>
  <w:num w:numId="13">
    <w:abstractNumId w:val="22"/>
  </w:num>
  <w:num w:numId="14">
    <w:abstractNumId w:val="9"/>
  </w:num>
  <w:num w:numId="15">
    <w:abstractNumId w:val="12"/>
  </w:num>
  <w:num w:numId="16">
    <w:abstractNumId w:val="19"/>
  </w:num>
  <w:num w:numId="17">
    <w:abstractNumId w:val="5"/>
  </w:num>
  <w:num w:numId="18">
    <w:abstractNumId w:val="1"/>
  </w:num>
  <w:num w:numId="19">
    <w:abstractNumId w:val="8"/>
  </w:num>
  <w:num w:numId="20">
    <w:abstractNumId w:val="3"/>
  </w:num>
  <w:num w:numId="21">
    <w:abstractNumId w:val="17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D10"/>
    <w:rsid w:val="000104D0"/>
    <w:rsid w:val="0001093E"/>
    <w:rsid w:val="000126D2"/>
    <w:rsid w:val="00014A08"/>
    <w:rsid w:val="00017B6B"/>
    <w:rsid w:val="00040C01"/>
    <w:rsid w:val="000448F8"/>
    <w:rsid w:val="00047AA3"/>
    <w:rsid w:val="00047EC8"/>
    <w:rsid w:val="000523CC"/>
    <w:rsid w:val="00052D83"/>
    <w:rsid w:val="00053785"/>
    <w:rsid w:val="00070D3D"/>
    <w:rsid w:val="000772EA"/>
    <w:rsid w:val="00077752"/>
    <w:rsid w:val="0008740D"/>
    <w:rsid w:val="00090A04"/>
    <w:rsid w:val="00097E4F"/>
    <w:rsid w:val="000A2527"/>
    <w:rsid w:val="000B477C"/>
    <w:rsid w:val="000B6111"/>
    <w:rsid w:val="000C252D"/>
    <w:rsid w:val="000D6E02"/>
    <w:rsid w:val="000E3E47"/>
    <w:rsid w:val="00107A3A"/>
    <w:rsid w:val="0011095A"/>
    <w:rsid w:val="0012589D"/>
    <w:rsid w:val="00130D75"/>
    <w:rsid w:val="00134DE5"/>
    <w:rsid w:val="00137FF5"/>
    <w:rsid w:val="00141201"/>
    <w:rsid w:val="00143370"/>
    <w:rsid w:val="00143BA5"/>
    <w:rsid w:val="00151AA6"/>
    <w:rsid w:val="00153F47"/>
    <w:rsid w:val="00161397"/>
    <w:rsid w:val="00173B89"/>
    <w:rsid w:val="001815CB"/>
    <w:rsid w:val="001824CA"/>
    <w:rsid w:val="00185BE2"/>
    <w:rsid w:val="001B03F3"/>
    <w:rsid w:val="001B18A9"/>
    <w:rsid w:val="001C3776"/>
    <w:rsid w:val="001C512C"/>
    <w:rsid w:val="001C6A4A"/>
    <w:rsid w:val="001D4483"/>
    <w:rsid w:val="001E3D91"/>
    <w:rsid w:val="002072CA"/>
    <w:rsid w:val="00212453"/>
    <w:rsid w:val="002431A2"/>
    <w:rsid w:val="00243815"/>
    <w:rsid w:val="00245E2E"/>
    <w:rsid w:val="00256D9C"/>
    <w:rsid w:val="002628C4"/>
    <w:rsid w:val="0026509C"/>
    <w:rsid w:val="002774AE"/>
    <w:rsid w:val="002807E7"/>
    <w:rsid w:val="00293A2A"/>
    <w:rsid w:val="002B5A6D"/>
    <w:rsid w:val="002C44B0"/>
    <w:rsid w:val="002C6B47"/>
    <w:rsid w:val="002D2AEB"/>
    <w:rsid w:val="002D57DE"/>
    <w:rsid w:val="002D697D"/>
    <w:rsid w:val="002E3505"/>
    <w:rsid w:val="002F0844"/>
    <w:rsid w:val="00301AFB"/>
    <w:rsid w:val="00305F82"/>
    <w:rsid w:val="003065D9"/>
    <w:rsid w:val="003101C1"/>
    <w:rsid w:val="00311239"/>
    <w:rsid w:val="0031546D"/>
    <w:rsid w:val="00315AC6"/>
    <w:rsid w:val="003300A8"/>
    <w:rsid w:val="0033186D"/>
    <w:rsid w:val="00337317"/>
    <w:rsid w:val="00340737"/>
    <w:rsid w:val="003426DD"/>
    <w:rsid w:val="00343930"/>
    <w:rsid w:val="00365CA3"/>
    <w:rsid w:val="00372320"/>
    <w:rsid w:val="00381593"/>
    <w:rsid w:val="003A175B"/>
    <w:rsid w:val="003A50F9"/>
    <w:rsid w:val="003A694F"/>
    <w:rsid w:val="003A74AA"/>
    <w:rsid w:val="003A74EA"/>
    <w:rsid w:val="003B6098"/>
    <w:rsid w:val="003C00F2"/>
    <w:rsid w:val="003C110C"/>
    <w:rsid w:val="003C292A"/>
    <w:rsid w:val="003C77F9"/>
    <w:rsid w:val="003D0FA3"/>
    <w:rsid w:val="003D1D5A"/>
    <w:rsid w:val="003D4BAC"/>
    <w:rsid w:val="003E1305"/>
    <w:rsid w:val="003E46B6"/>
    <w:rsid w:val="003E7CA2"/>
    <w:rsid w:val="003F3ECC"/>
    <w:rsid w:val="00402F98"/>
    <w:rsid w:val="004148C3"/>
    <w:rsid w:val="00414A31"/>
    <w:rsid w:val="00417261"/>
    <w:rsid w:val="004234C4"/>
    <w:rsid w:val="00425D12"/>
    <w:rsid w:val="00441D05"/>
    <w:rsid w:val="00450AED"/>
    <w:rsid w:val="004544DE"/>
    <w:rsid w:val="00463025"/>
    <w:rsid w:val="00466E44"/>
    <w:rsid w:val="00472670"/>
    <w:rsid w:val="00472733"/>
    <w:rsid w:val="00473399"/>
    <w:rsid w:val="00481610"/>
    <w:rsid w:val="00483979"/>
    <w:rsid w:val="00485AE7"/>
    <w:rsid w:val="00485E86"/>
    <w:rsid w:val="0048687B"/>
    <w:rsid w:val="00490951"/>
    <w:rsid w:val="004A7A53"/>
    <w:rsid w:val="004B33C1"/>
    <w:rsid w:val="004C61CD"/>
    <w:rsid w:val="004C6666"/>
    <w:rsid w:val="004C7029"/>
    <w:rsid w:val="004D50D3"/>
    <w:rsid w:val="004D6358"/>
    <w:rsid w:val="004E2FEC"/>
    <w:rsid w:val="004E5439"/>
    <w:rsid w:val="004E5EDD"/>
    <w:rsid w:val="004E6308"/>
    <w:rsid w:val="004E73E9"/>
    <w:rsid w:val="004F6439"/>
    <w:rsid w:val="004F749C"/>
    <w:rsid w:val="00515979"/>
    <w:rsid w:val="00517233"/>
    <w:rsid w:val="00520376"/>
    <w:rsid w:val="005309C6"/>
    <w:rsid w:val="00533D5C"/>
    <w:rsid w:val="0053606E"/>
    <w:rsid w:val="0054626D"/>
    <w:rsid w:val="005557AC"/>
    <w:rsid w:val="00556F78"/>
    <w:rsid w:val="0056490C"/>
    <w:rsid w:val="0056569A"/>
    <w:rsid w:val="0057002E"/>
    <w:rsid w:val="005702CA"/>
    <w:rsid w:val="00570B4F"/>
    <w:rsid w:val="00576D0E"/>
    <w:rsid w:val="005953D3"/>
    <w:rsid w:val="00596C96"/>
    <w:rsid w:val="005A111E"/>
    <w:rsid w:val="005A53D7"/>
    <w:rsid w:val="005B36BE"/>
    <w:rsid w:val="005B4318"/>
    <w:rsid w:val="005C0607"/>
    <w:rsid w:val="005C3F36"/>
    <w:rsid w:val="005C746E"/>
    <w:rsid w:val="005D30A3"/>
    <w:rsid w:val="005D69F3"/>
    <w:rsid w:val="005D7739"/>
    <w:rsid w:val="005D7D6F"/>
    <w:rsid w:val="005E3246"/>
    <w:rsid w:val="005E38B9"/>
    <w:rsid w:val="006062C1"/>
    <w:rsid w:val="00612695"/>
    <w:rsid w:val="0061549D"/>
    <w:rsid w:val="0062117F"/>
    <w:rsid w:val="00622155"/>
    <w:rsid w:val="006339B1"/>
    <w:rsid w:val="006364AF"/>
    <w:rsid w:val="00640C74"/>
    <w:rsid w:val="00654C0A"/>
    <w:rsid w:val="00656CDB"/>
    <w:rsid w:val="00657DA9"/>
    <w:rsid w:val="006636F1"/>
    <w:rsid w:val="00672110"/>
    <w:rsid w:val="00674FF1"/>
    <w:rsid w:val="00677618"/>
    <w:rsid w:val="00685FE8"/>
    <w:rsid w:val="00691B3E"/>
    <w:rsid w:val="00691E56"/>
    <w:rsid w:val="00692060"/>
    <w:rsid w:val="00693AB4"/>
    <w:rsid w:val="006942D7"/>
    <w:rsid w:val="0069614B"/>
    <w:rsid w:val="006A34CB"/>
    <w:rsid w:val="006A680D"/>
    <w:rsid w:val="006A701F"/>
    <w:rsid w:val="006B17AE"/>
    <w:rsid w:val="006C7345"/>
    <w:rsid w:val="006E2CB5"/>
    <w:rsid w:val="006E4EF7"/>
    <w:rsid w:val="0070362A"/>
    <w:rsid w:val="007046EB"/>
    <w:rsid w:val="007071FD"/>
    <w:rsid w:val="00713E14"/>
    <w:rsid w:val="007161DF"/>
    <w:rsid w:val="00721C5C"/>
    <w:rsid w:val="00722B51"/>
    <w:rsid w:val="0073094E"/>
    <w:rsid w:val="00733E0F"/>
    <w:rsid w:val="00734EA6"/>
    <w:rsid w:val="0073740F"/>
    <w:rsid w:val="00740061"/>
    <w:rsid w:val="0077086F"/>
    <w:rsid w:val="007708B2"/>
    <w:rsid w:val="0077159B"/>
    <w:rsid w:val="00775F4D"/>
    <w:rsid w:val="00780033"/>
    <w:rsid w:val="00783B83"/>
    <w:rsid w:val="00785FDE"/>
    <w:rsid w:val="0079066C"/>
    <w:rsid w:val="00790908"/>
    <w:rsid w:val="00792397"/>
    <w:rsid w:val="007953E8"/>
    <w:rsid w:val="007A2136"/>
    <w:rsid w:val="007A397B"/>
    <w:rsid w:val="007B7EC3"/>
    <w:rsid w:val="007C1CA2"/>
    <w:rsid w:val="007E0655"/>
    <w:rsid w:val="007E6C64"/>
    <w:rsid w:val="007E79E4"/>
    <w:rsid w:val="00816FB6"/>
    <w:rsid w:val="008202E3"/>
    <w:rsid w:val="008227F5"/>
    <w:rsid w:val="00826F73"/>
    <w:rsid w:val="00836DCD"/>
    <w:rsid w:val="0084359B"/>
    <w:rsid w:val="008532DE"/>
    <w:rsid w:val="00864F1C"/>
    <w:rsid w:val="00875877"/>
    <w:rsid w:val="00887C89"/>
    <w:rsid w:val="008963B1"/>
    <w:rsid w:val="008A04F7"/>
    <w:rsid w:val="008A5E35"/>
    <w:rsid w:val="008A6AF0"/>
    <w:rsid w:val="008C0335"/>
    <w:rsid w:val="008D5D01"/>
    <w:rsid w:val="008D7DAE"/>
    <w:rsid w:val="008D7E39"/>
    <w:rsid w:val="008E0A78"/>
    <w:rsid w:val="008F1317"/>
    <w:rsid w:val="008F428A"/>
    <w:rsid w:val="008F7C2E"/>
    <w:rsid w:val="00914BB6"/>
    <w:rsid w:val="009175CA"/>
    <w:rsid w:val="00917A14"/>
    <w:rsid w:val="00920DD1"/>
    <w:rsid w:val="00920EAD"/>
    <w:rsid w:val="00930318"/>
    <w:rsid w:val="00936A4E"/>
    <w:rsid w:val="0093740B"/>
    <w:rsid w:val="00941A39"/>
    <w:rsid w:val="00943AD2"/>
    <w:rsid w:val="009555C9"/>
    <w:rsid w:val="00956100"/>
    <w:rsid w:val="00961290"/>
    <w:rsid w:val="00962732"/>
    <w:rsid w:val="0096442C"/>
    <w:rsid w:val="0097780F"/>
    <w:rsid w:val="009838B4"/>
    <w:rsid w:val="009A08CF"/>
    <w:rsid w:val="009A5BDA"/>
    <w:rsid w:val="009B7DAB"/>
    <w:rsid w:val="009C14AE"/>
    <w:rsid w:val="009C7F39"/>
    <w:rsid w:val="009D1ADB"/>
    <w:rsid w:val="009D30F1"/>
    <w:rsid w:val="009D3E2A"/>
    <w:rsid w:val="009E3354"/>
    <w:rsid w:val="009F6821"/>
    <w:rsid w:val="00A02687"/>
    <w:rsid w:val="00A031CB"/>
    <w:rsid w:val="00A05E44"/>
    <w:rsid w:val="00A10F53"/>
    <w:rsid w:val="00A24EAA"/>
    <w:rsid w:val="00A26000"/>
    <w:rsid w:val="00A363A2"/>
    <w:rsid w:val="00A376DB"/>
    <w:rsid w:val="00A4744D"/>
    <w:rsid w:val="00A55A5F"/>
    <w:rsid w:val="00A61682"/>
    <w:rsid w:val="00A65379"/>
    <w:rsid w:val="00A72A04"/>
    <w:rsid w:val="00A72F5A"/>
    <w:rsid w:val="00A73B99"/>
    <w:rsid w:val="00A80BE5"/>
    <w:rsid w:val="00A84DD6"/>
    <w:rsid w:val="00A91253"/>
    <w:rsid w:val="00A946DA"/>
    <w:rsid w:val="00AA0FAA"/>
    <w:rsid w:val="00AA1DFD"/>
    <w:rsid w:val="00AA2BF8"/>
    <w:rsid w:val="00AA438B"/>
    <w:rsid w:val="00AB253E"/>
    <w:rsid w:val="00AB2ECC"/>
    <w:rsid w:val="00AB42D5"/>
    <w:rsid w:val="00AB5629"/>
    <w:rsid w:val="00AB5805"/>
    <w:rsid w:val="00AC1EAB"/>
    <w:rsid w:val="00AC431D"/>
    <w:rsid w:val="00AD4B8D"/>
    <w:rsid w:val="00AD6DEA"/>
    <w:rsid w:val="00AF2DA2"/>
    <w:rsid w:val="00AF7EDB"/>
    <w:rsid w:val="00B0408C"/>
    <w:rsid w:val="00B04563"/>
    <w:rsid w:val="00B10008"/>
    <w:rsid w:val="00B12089"/>
    <w:rsid w:val="00B12B9A"/>
    <w:rsid w:val="00B17EED"/>
    <w:rsid w:val="00B20996"/>
    <w:rsid w:val="00B21467"/>
    <w:rsid w:val="00B2324C"/>
    <w:rsid w:val="00B42637"/>
    <w:rsid w:val="00B428B3"/>
    <w:rsid w:val="00B6093A"/>
    <w:rsid w:val="00B61CF0"/>
    <w:rsid w:val="00B66B7E"/>
    <w:rsid w:val="00B66C46"/>
    <w:rsid w:val="00B7436E"/>
    <w:rsid w:val="00B766F8"/>
    <w:rsid w:val="00B86122"/>
    <w:rsid w:val="00B879A1"/>
    <w:rsid w:val="00B95C16"/>
    <w:rsid w:val="00BB03C1"/>
    <w:rsid w:val="00BB25F4"/>
    <w:rsid w:val="00BB6EB4"/>
    <w:rsid w:val="00BD2CFD"/>
    <w:rsid w:val="00BD509A"/>
    <w:rsid w:val="00BD6DBA"/>
    <w:rsid w:val="00BE20B4"/>
    <w:rsid w:val="00BE2898"/>
    <w:rsid w:val="00BE672A"/>
    <w:rsid w:val="00BF19B0"/>
    <w:rsid w:val="00BF4ED4"/>
    <w:rsid w:val="00BF550D"/>
    <w:rsid w:val="00BF74A8"/>
    <w:rsid w:val="00C06147"/>
    <w:rsid w:val="00C13F21"/>
    <w:rsid w:val="00C22DD3"/>
    <w:rsid w:val="00C2490A"/>
    <w:rsid w:val="00C33862"/>
    <w:rsid w:val="00C34FDE"/>
    <w:rsid w:val="00C600B4"/>
    <w:rsid w:val="00C61E7C"/>
    <w:rsid w:val="00C73F05"/>
    <w:rsid w:val="00C74371"/>
    <w:rsid w:val="00C77465"/>
    <w:rsid w:val="00C80227"/>
    <w:rsid w:val="00C8064C"/>
    <w:rsid w:val="00C9243D"/>
    <w:rsid w:val="00C93C03"/>
    <w:rsid w:val="00C93D42"/>
    <w:rsid w:val="00CB2C4E"/>
    <w:rsid w:val="00CB3089"/>
    <w:rsid w:val="00CB3498"/>
    <w:rsid w:val="00CC0938"/>
    <w:rsid w:val="00CC6EB4"/>
    <w:rsid w:val="00CC7E8F"/>
    <w:rsid w:val="00CD619C"/>
    <w:rsid w:val="00CD6A79"/>
    <w:rsid w:val="00CD78F2"/>
    <w:rsid w:val="00CE09E9"/>
    <w:rsid w:val="00CE48AF"/>
    <w:rsid w:val="00CE65BB"/>
    <w:rsid w:val="00CE6BD3"/>
    <w:rsid w:val="00CE72FC"/>
    <w:rsid w:val="00CE7F59"/>
    <w:rsid w:val="00D13AE7"/>
    <w:rsid w:val="00D22EF3"/>
    <w:rsid w:val="00D2311B"/>
    <w:rsid w:val="00D2407E"/>
    <w:rsid w:val="00D2686B"/>
    <w:rsid w:val="00D27CCC"/>
    <w:rsid w:val="00D306EE"/>
    <w:rsid w:val="00D34AEF"/>
    <w:rsid w:val="00D40EF4"/>
    <w:rsid w:val="00D42977"/>
    <w:rsid w:val="00D4587A"/>
    <w:rsid w:val="00D465F9"/>
    <w:rsid w:val="00D53346"/>
    <w:rsid w:val="00D56310"/>
    <w:rsid w:val="00D80EB3"/>
    <w:rsid w:val="00D81CCE"/>
    <w:rsid w:val="00D8368D"/>
    <w:rsid w:val="00D976BA"/>
    <w:rsid w:val="00DA6447"/>
    <w:rsid w:val="00DB0FE3"/>
    <w:rsid w:val="00DB3FF7"/>
    <w:rsid w:val="00DC32CE"/>
    <w:rsid w:val="00DC69B9"/>
    <w:rsid w:val="00DE2D10"/>
    <w:rsid w:val="00DF0528"/>
    <w:rsid w:val="00DF281E"/>
    <w:rsid w:val="00DF2FEA"/>
    <w:rsid w:val="00DF729D"/>
    <w:rsid w:val="00DF75DE"/>
    <w:rsid w:val="00E006D9"/>
    <w:rsid w:val="00E0492C"/>
    <w:rsid w:val="00E0493F"/>
    <w:rsid w:val="00E0639F"/>
    <w:rsid w:val="00E20C9B"/>
    <w:rsid w:val="00E250D7"/>
    <w:rsid w:val="00E2606F"/>
    <w:rsid w:val="00E371F6"/>
    <w:rsid w:val="00E419B4"/>
    <w:rsid w:val="00E44803"/>
    <w:rsid w:val="00E458E3"/>
    <w:rsid w:val="00E46980"/>
    <w:rsid w:val="00E56255"/>
    <w:rsid w:val="00E6086C"/>
    <w:rsid w:val="00E66105"/>
    <w:rsid w:val="00E67EF2"/>
    <w:rsid w:val="00E7154B"/>
    <w:rsid w:val="00E717B2"/>
    <w:rsid w:val="00E7335D"/>
    <w:rsid w:val="00E90858"/>
    <w:rsid w:val="00E94463"/>
    <w:rsid w:val="00EB0AE9"/>
    <w:rsid w:val="00EC4501"/>
    <w:rsid w:val="00ED06C1"/>
    <w:rsid w:val="00ED1622"/>
    <w:rsid w:val="00ED1A59"/>
    <w:rsid w:val="00ED67A1"/>
    <w:rsid w:val="00EE0334"/>
    <w:rsid w:val="00EE0943"/>
    <w:rsid w:val="00EE2EB0"/>
    <w:rsid w:val="00EE5200"/>
    <w:rsid w:val="00EE5953"/>
    <w:rsid w:val="00EE76A3"/>
    <w:rsid w:val="00EF1F2B"/>
    <w:rsid w:val="00EF460C"/>
    <w:rsid w:val="00F01382"/>
    <w:rsid w:val="00F1465B"/>
    <w:rsid w:val="00F16BFC"/>
    <w:rsid w:val="00F26D3A"/>
    <w:rsid w:val="00F3168E"/>
    <w:rsid w:val="00F372E1"/>
    <w:rsid w:val="00F37597"/>
    <w:rsid w:val="00F52175"/>
    <w:rsid w:val="00F62013"/>
    <w:rsid w:val="00F64B61"/>
    <w:rsid w:val="00F667EB"/>
    <w:rsid w:val="00F66E7C"/>
    <w:rsid w:val="00F702BF"/>
    <w:rsid w:val="00F84364"/>
    <w:rsid w:val="00F921AB"/>
    <w:rsid w:val="00F92AEB"/>
    <w:rsid w:val="00F95578"/>
    <w:rsid w:val="00FA56DE"/>
    <w:rsid w:val="00FB7682"/>
    <w:rsid w:val="00FC2B3C"/>
    <w:rsid w:val="00FC527C"/>
    <w:rsid w:val="00FD20E2"/>
    <w:rsid w:val="00FD4758"/>
    <w:rsid w:val="00FD5844"/>
    <w:rsid w:val="00FE1D17"/>
    <w:rsid w:val="00FE488F"/>
    <w:rsid w:val="00FE4DB9"/>
    <w:rsid w:val="00FE56ED"/>
    <w:rsid w:val="00FE576E"/>
    <w:rsid w:val="00FE5CBF"/>
    <w:rsid w:val="00FE6896"/>
    <w:rsid w:val="00FE7E2A"/>
    <w:rsid w:val="00FF0160"/>
    <w:rsid w:val="00FF5653"/>
    <w:rsid w:val="00FF5B4E"/>
    <w:rsid w:val="00FF5E2C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0CFD"/>
  <w15:docId w15:val="{DECB86F6-CD30-4700-8C53-ED95A457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953"/>
  </w:style>
  <w:style w:type="paragraph" w:styleId="1">
    <w:name w:val="heading 1"/>
    <w:basedOn w:val="a"/>
    <w:link w:val="10"/>
    <w:uiPriority w:val="1"/>
    <w:qFormat/>
    <w:rsid w:val="0031546D"/>
    <w:pPr>
      <w:widowControl w:val="0"/>
      <w:autoSpaceDE w:val="0"/>
      <w:autoSpaceDN w:val="0"/>
      <w:spacing w:line="240" w:lineRule="auto"/>
      <w:ind w:left="290" w:right="917"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ПАРАГРАФ,Абзац списка2"/>
    <w:basedOn w:val="a"/>
    <w:link w:val="a4"/>
    <w:uiPriority w:val="34"/>
    <w:qFormat/>
    <w:rsid w:val="009175CA"/>
    <w:pPr>
      <w:ind w:left="720"/>
      <w:contextualSpacing/>
    </w:pPr>
  </w:style>
  <w:style w:type="table" w:styleId="a5">
    <w:name w:val="Table Grid"/>
    <w:aliases w:val="Моя таблица"/>
    <w:basedOn w:val="a1"/>
    <w:uiPriority w:val="59"/>
    <w:rsid w:val="003C77F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3C77F9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C77F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C77F9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5B36B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B36BE"/>
  </w:style>
  <w:style w:type="paragraph" w:styleId="ab">
    <w:name w:val="footer"/>
    <w:basedOn w:val="a"/>
    <w:link w:val="ac"/>
    <w:uiPriority w:val="99"/>
    <w:unhideWhenUsed/>
    <w:rsid w:val="005B36B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36BE"/>
  </w:style>
  <w:style w:type="paragraph" w:styleId="ad">
    <w:name w:val="Balloon Text"/>
    <w:basedOn w:val="a"/>
    <w:link w:val="ae"/>
    <w:uiPriority w:val="99"/>
    <w:semiHidden/>
    <w:unhideWhenUsed/>
    <w:rsid w:val="006E2C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2CB5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ер Знак,ПАРАГРАФ Знак,Абзац списка2 Знак"/>
    <w:link w:val="a3"/>
    <w:uiPriority w:val="34"/>
    <w:rsid w:val="00ED1622"/>
  </w:style>
  <w:style w:type="character" w:styleId="af">
    <w:name w:val="Hyperlink"/>
    <w:basedOn w:val="a0"/>
    <w:uiPriority w:val="99"/>
    <w:unhideWhenUsed/>
    <w:rsid w:val="00515979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A72A0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f1">
    <w:name w:val="endnote text"/>
    <w:basedOn w:val="a"/>
    <w:link w:val="af2"/>
    <w:uiPriority w:val="99"/>
    <w:unhideWhenUsed/>
    <w:rsid w:val="00077752"/>
    <w:pPr>
      <w:suppressAutoHyphens/>
      <w:spacing w:after="160" w:line="259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077752"/>
    <w:rPr>
      <w:rFonts w:ascii="Calibri" w:eastAsia="Calibri" w:hAnsi="Calibri"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31546D"/>
    <w:rPr>
      <w:rFonts w:eastAsia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31546D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31546D"/>
    <w:pPr>
      <w:widowControl w:val="0"/>
      <w:autoSpaceDE w:val="0"/>
      <w:autoSpaceDN w:val="0"/>
      <w:spacing w:line="240" w:lineRule="auto"/>
      <w:jc w:val="left"/>
    </w:pPr>
    <w:rPr>
      <w:rFonts w:eastAsia="Times New Roman"/>
    </w:rPr>
  </w:style>
  <w:style w:type="character" w:customStyle="1" w:styleId="af4">
    <w:name w:val="Основной текст Знак"/>
    <w:basedOn w:val="a0"/>
    <w:link w:val="af3"/>
    <w:uiPriority w:val="1"/>
    <w:rsid w:val="0031546D"/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31546D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97E8-F10C-428D-8BCA-BC4F6BE7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Дашик</dc:creator>
  <cp:lastModifiedBy>Ivan V.</cp:lastModifiedBy>
  <cp:revision>14</cp:revision>
  <dcterms:created xsi:type="dcterms:W3CDTF">2023-06-12T19:05:00Z</dcterms:created>
  <dcterms:modified xsi:type="dcterms:W3CDTF">2025-01-30T03:38:00Z</dcterms:modified>
</cp:coreProperties>
</file>