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b w:val="0"/>
          <w:bCs w:val="0"/>
          <w:color w:val="auto"/>
          <w:sz w:val="22"/>
          <w:szCs w:val="22"/>
        </w:rPr>
        <w:id w:val="247874264"/>
        <w:docPartObj>
          <w:docPartGallery w:val="Table of Contents"/>
          <w:docPartUnique/>
        </w:docPartObj>
      </w:sdtPr>
      <w:sdtEndPr>
        <w:rPr>
          <w:rFonts w:asciiTheme="minorHAnsi" w:hAnsiTheme="minorHAnsi" w:cstheme="minorBidi"/>
        </w:rPr>
      </w:sdtEndPr>
      <w:sdtContent>
        <w:p w14:paraId="14DEE29B" w14:textId="202C594D" w:rsidR="00D54FFA" w:rsidRPr="00887557" w:rsidRDefault="00887557" w:rsidP="00B56715">
          <w:pPr>
            <w:pStyle w:val="ac"/>
            <w:spacing w:before="0" w:line="360" w:lineRule="auto"/>
            <w:jc w:val="center"/>
            <w:rPr>
              <w:rFonts w:ascii="Times New Roman" w:hAnsi="Times New Roman" w:cs="Times New Roman"/>
              <w:b w:val="0"/>
              <w:color w:val="auto"/>
            </w:rPr>
          </w:pPr>
          <w:r>
            <w:rPr>
              <w:rFonts w:ascii="Times New Roman" w:hAnsi="Times New Roman" w:cs="Times New Roman"/>
              <w:b w:val="0"/>
              <w:color w:val="auto"/>
            </w:rPr>
            <w:t>СОДЕРЖАНИЕ</w:t>
          </w:r>
        </w:p>
        <w:p w14:paraId="45A81D97" w14:textId="5FD9F44C" w:rsidR="00F979C3" w:rsidRPr="00F979C3" w:rsidRDefault="00582F69" w:rsidP="00F979C3">
          <w:pPr>
            <w:pStyle w:val="12"/>
            <w:jc w:val="both"/>
            <w:rPr>
              <w:rFonts w:asciiTheme="minorHAnsi" w:hAnsiTheme="minorHAnsi" w:cstheme="minorBidi"/>
              <w:sz w:val="22"/>
              <w:szCs w:val="22"/>
            </w:rPr>
          </w:pPr>
          <w:r w:rsidRPr="00B74902">
            <w:fldChar w:fldCharType="begin"/>
          </w:r>
          <w:r w:rsidR="00D54FFA" w:rsidRPr="00B74902">
            <w:instrText xml:space="preserve"> TOC \o "1-3" \h \z \u </w:instrText>
          </w:r>
          <w:r w:rsidRPr="00B74902">
            <w:fldChar w:fldCharType="separate"/>
          </w:r>
          <w:hyperlink w:anchor="_Toc136260397" w:history="1">
            <w:r w:rsidR="00F979C3" w:rsidRPr="00F979C3">
              <w:rPr>
                <w:rStyle w:val="aa"/>
                <w:shd w:val="clear" w:color="auto" w:fill="FFFFFF"/>
              </w:rPr>
              <w:t>Введение</w:t>
            </w:r>
            <w:r w:rsidR="00F979C3" w:rsidRPr="00F979C3">
              <w:rPr>
                <w:webHidden/>
              </w:rPr>
              <w:tab/>
            </w:r>
            <w:r w:rsidRPr="00F979C3">
              <w:rPr>
                <w:webHidden/>
              </w:rPr>
              <w:fldChar w:fldCharType="begin"/>
            </w:r>
            <w:r w:rsidR="00F979C3" w:rsidRPr="00F979C3">
              <w:rPr>
                <w:webHidden/>
              </w:rPr>
              <w:instrText xml:space="preserve"> PAGEREF _Toc136260397 \h </w:instrText>
            </w:r>
            <w:r w:rsidRPr="00F979C3">
              <w:rPr>
                <w:webHidden/>
              </w:rPr>
            </w:r>
            <w:r w:rsidRPr="00F979C3">
              <w:rPr>
                <w:webHidden/>
              </w:rPr>
              <w:fldChar w:fldCharType="separate"/>
            </w:r>
            <w:r w:rsidR="003E1E06">
              <w:rPr>
                <w:webHidden/>
              </w:rPr>
              <w:t>3</w:t>
            </w:r>
            <w:r w:rsidRPr="00F979C3">
              <w:rPr>
                <w:webHidden/>
              </w:rPr>
              <w:fldChar w:fldCharType="end"/>
            </w:r>
          </w:hyperlink>
        </w:p>
        <w:p w14:paraId="5D83F60E" w14:textId="6505339E" w:rsidR="00F979C3" w:rsidRPr="00F979C3" w:rsidRDefault="00BD6E22" w:rsidP="00F979C3">
          <w:pPr>
            <w:pStyle w:val="12"/>
            <w:jc w:val="both"/>
            <w:rPr>
              <w:rFonts w:asciiTheme="minorHAnsi" w:hAnsiTheme="minorHAnsi" w:cstheme="minorBidi"/>
              <w:sz w:val="22"/>
              <w:szCs w:val="22"/>
            </w:rPr>
          </w:pPr>
          <w:hyperlink w:anchor="_Toc136260398" w:history="1">
            <w:r w:rsidR="00F979C3" w:rsidRPr="00F979C3">
              <w:rPr>
                <w:rStyle w:val="aa"/>
                <w:shd w:val="clear" w:color="auto" w:fill="FFFFFF"/>
              </w:rPr>
              <w:t>1</w:t>
            </w:r>
            <w:r w:rsidR="0070396C">
              <w:rPr>
                <w:rStyle w:val="aa"/>
                <w:shd w:val="clear" w:color="auto" w:fill="FFFFFF"/>
              </w:rPr>
              <w:t xml:space="preserve"> </w:t>
            </w:r>
            <w:r w:rsidR="00F979C3" w:rsidRPr="00F979C3">
              <w:rPr>
                <w:rStyle w:val="aa"/>
                <w:shd w:val="clear" w:color="auto" w:fill="FFFFFF"/>
              </w:rPr>
              <w:t>Теоретические основы управления объемами продаж предприятия</w:t>
            </w:r>
            <w:r w:rsidR="00F979C3" w:rsidRPr="00F979C3">
              <w:rPr>
                <w:webHidden/>
              </w:rPr>
              <w:tab/>
            </w:r>
            <w:r w:rsidR="00582F69" w:rsidRPr="00F979C3">
              <w:rPr>
                <w:webHidden/>
              </w:rPr>
              <w:fldChar w:fldCharType="begin"/>
            </w:r>
            <w:r w:rsidR="00F979C3" w:rsidRPr="00F979C3">
              <w:rPr>
                <w:webHidden/>
              </w:rPr>
              <w:instrText xml:space="preserve"> PAGEREF _Toc136260398 \h </w:instrText>
            </w:r>
            <w:r w:rsidR="00582F69" w:rsidRPr="00F979C3">
              <w:rPr>
                <w:webHidden/>
              </w:rPr>
            </w:r>
            <w:r w:rsidR="00582F69" w:rsidRPr="00F979C3">
              <w:rPr>
                <w:webHidden/>
              </w:rPr>
              <w:fldChar w:fldCharType="separate"/>
            </w:r>
            <w:r w:rsidR="003E1E06">
              <w:rPr>
                <w:webHidden/>
              </w:rPr>
              <w:t>5</w:t>
            </w:r>
            <w:r w:rsidR="00582F69" w:rsidRPr="00F979C3">
              <w:rPr>
                <w:webHidden/>
              </w:rPr>
              <w:fldChar w:fldCharType="end"/>
            </w:r>
          </w:hyperlink>
        </w:p>
        <w:p w14:paraId="2A836CE0" w14:textId="1D794E46" w:rsidR="00F979C3" w:rsidRPr="00F979C3" w:rsidRDefault="00BD6E22" w:rsidP="00F979C3">
          <w:pPr>
            <w:pStyle w:val="12"/>
            <w:tabs>
              <w:tab w:val="left" w:pos="660"/>
            </w:tabs>
            <w:jc w:val="both"/>
            <w:rPr>
              <w:rFonts w:asciiTheme="minorHAnsi" w:hAnsiTheme="minorHAnsi" w:cstheme="minorBidi"/>
              <w:sz w:val="22"/>
              <w:szCs w:val="22"/>
            </w:rPr>
          </w:pPr>
          <w:hyperlink w:anchor="_Toc136260399" w:history="1">
            <w:r w:rsidR="00F979C3" w:rsidRPr="00F979C3">
              <w:rPr>
                <w:rStyle w:val="aa"/>
              </w:rPr>
              <w:t>1.1</w:t>
            </w:r>
            <w:r w:rsidR="00F979C3" w:rsidRPr="00F979C3">
              <w:rPr>
                <w:rFonts w:asciiTheme="minorHAnsi" w:hAnsiTheme="minorHAnsi" w:cstheme="minorBidi"/>
                <w:sz w:val="22"/>
                <w:szCs w:val="22"/>
              </w:rPr>
              <w:tab/>
            </w:r>
            <w:r w:rsidR="00F979C3" w:rsidRPr="00F979C3">
              <w:rPr>
                <w:rStyle w:val="aa"/>
                <w:shd w:val="clear" w:color="auto" w:fill="FFFFFF"/>
              </w:rPr>
              <w:t>Понятие и сущность продаж предприятия</w:t>
            </w:r>
            <w:r w:rsidR="00F979C3" w:rsidRPr="00F979C3">
              <w:rPr>
                <w:webHidden/>
              </w:rPr>
              <w:tab/>
            </w:r>
            <w:r w:rsidR="00582F69" w:rsidRPr="00F979C3">
              <w:rPr>
                <w:webHidden/>
              </w:rPr>
              <w:fldChar w:fldCharType="begin"/>
            </w:r>
            <w:r w:rsidR="00F979C3" w:rsidRPr="00F979C3">
              <w:rPr>
                <w:webHidden/>
              </w:rPr>
              <w:instrText xml:space="preserve"> PAGEREF _Toc136260399 \h </w:instrText>
            </w:r>
            <w:r w:rsidR="00582F69" w:rsidRPr="00F979C3">
              <w:rPr>
                <w:webHidden/>
              </w:rPr>
            </w:r>
            <w:r w:rsidR="00582F69" w:rsidRPr="00F979C3">
              <w:rPr>
                <w:webHidden/>
              </w:rPr>
              <w:fldChar w:fldCharType="separate"/>
            </w:r>
            <w:r w:rsidR="003E1E06">
              <w:rPr>
                <w:webHidden/>
              </w:rPr>
              <w:t>5</w:t>
            </w:r>
            <w:r w:rsidR="00582F69" w:rsidRPr="00F979C3">
              <w:rPr>
                <w:webHidden/>
              </w:rPr>
              <w:fldChar w:fldCharType="end"/>
            </w:r>
          </w:hyperlink>
        </w:p>
        <w:p w14:paraId="0EF49589" w14:textId="4D7B4B4F" w:rsidR="00F979C3" w:rsidRPr="00F979C3" w:rsidRDefault="00BD6E22" w:rsidP="00F979C3">
          <w:pPr>
            <w:pStyle w:val="12"/>
            <w:tabs>
              <w:tab w:val="left" w:pos="660"/>
            </w:tabs>
            <w:jc w:val="both"/>
            <w:rPr>
              <w:rFonts w:asciiTheme="minorHAnsi" w:hAnsiTheme="minorHAnsi" w:cstheme="minorBidi"/>
              <w:sz w:val="22"/>
              <w:szCs w:val="22"/>
            </w:rPr>
          </w:pPr>
          <w:hyperlink w:anchor="_Toc136260400" w:history="1">
            <w:r w:rsidR="00F979C3" w:rsidRPr="00F979C3">
              <w:rPr>
                <w:rStyle w:val="aa"/>
              </w:rPr>
              <w:t>1.2</w:t>
            </w:r>
            <w:r w:rsidR="00F979C3" w:rsidRPr="00F979C3">
              <w:rPr>
                <w:rFonts w:asciiTheme="minorHAnsi" w:hAnsiTheme="minorHAnsi" w:cstheme="minorBidi"/>
                <w:sz w:val="22"/>
                <w:szCs w:val="22"/>
              </w:rPr>
              <w:tab/>
            </w:r>
            <w:r w:rsidR="00F979C3" w:rsidRPr="00F979C3">
              <w:rPr>
                <w:rStyle w:val="aa"/>
                <w:shd w:val="clear" w:color="auto" w:fill="FFFFFF"/>
              </w:rPr>
              <w:t>Виды продаж предприятия</w:t>
            </w:r>
            <w:r w:rsidR="00F979C3" w:rsidRPr="00F979C3">
              <w:rPr>
                <w:webHidden/>
              </w:rPr>
              <w:tab/>
            </w:r>
            <w:r w:rsidR="00582F69" w:rsidRPr="00F979C3">
              <w:rPr>
                <w:webHidden/>
              </w:rPr>
              <w:fldChar w:fldCharType="begin"/>
            </w:r>
            <w:r w:rsidR="00F979C3" w:rsidRPr="00F979C3">
              <w:rPr>
                <w:webHidden/>
              </w:rPr>
              <w:instrText xml:space="preserve"> PAGEREF _Toc136260400 \h </w:instrText>
            </w:r>
            <w:r w:rsidR="00582F69" w:rsidRPr="00F979C3">
              <w:rPr>
                <w:webHidden/>
              </w:rPr>
            </w:r>
            <w:r w:rsidR="00582F69" w:rsidRPr="00F979C3">
              <w:rPr>
                <w:webHidden/>
              </w:rPr>
              <w:fldChar w:fldCharType="separate"/>
            </w:r>
            <w:r w:rsidR="003E1E06">
              <w:rPr>
                <w:webHidden/>
              </w:rPr>
              <w:t>9</w:t>
            </w:r>
            <w:r w:rsidR="00582F69" w:rsidRPr="00F979C3">
              <w:rPr>
                <w:webHidden/>
              </w:rPr>
              <w:fldChar w:fldCharType="end"/>
            </w:r>
          </w:hyperlink>
        </w:p>
        <w:p w14:paraId="5819592C" w14:textId="6E0A56F1" w:rsidR="00F979C3" w:rsidRPr="00F979C3" w:rsidRDefault="00BD6E22" w:rsidP="00F979C3">
          <w:pPr>
            <w:pStyle w:val="12"/>
            <w:tabs>
              <w:tab w:val="left" w:pos="660"/>
            </w:tabs>
            <w:jc w:val="both"/>
            <w:rPr>
              <w:rFonts w:asciiTheme="minorHAnsi" w:hAnsiTheme="minorHAnsi" w:cstheme="minorBidi"/>
              <w:sz w:val="22"/>
              <w:szCs w:val="22"/>
            </w:rPr>
          </w:pPr>
          <w:hyperlink w:anchor="_Toc136260401" w:history="1">
            <w:r w:rsidR="00F979C3" w:rsidRPr="00F979C3">
              <w:rPr>
                <w:rStyle w:val="aa"/>
              </w:rPr>
              <w:t>1.3</w:t>
            </w:r>
            <w:r w:rsidR="00F979C3" w:rsidRPr="00F979C3">
              <w:rPr>
                <w:rFonts w:asciiTheme="minorHAnsi" w:hAnsiTheme="minorHAnsi" w:cstheme="minorBidi"/>
                <w:sz w:val="22"/>
                <w:szCs w:val="22"/>
              </w:rPr>
              <w:tab/>
            </w:r>
            <w:r w:rsidR="00F979C3" w:rsidRPr="00F979C3">
              <w:rPr>
                <w:rStyle w:val="aa"/>
                <w:shd w:val="clear" w:color="auto" w:fill="FFFFFF"/>
              </w:rPr>
              <w:t>Товар как объект увеличения объема продаж</w:t>
            </w:r>
            <w:r w:rsidR="00F979C3" w:rsidRPr="00F979C3">
              <w:rPr>
                <w:webHidden/>
              </w:rPr>
              <w:tab/>
            </w:r>
            <w:r w:rsidR="00582F69" w:rsidRPr="00F979C3">
              <w:rPr>
                <w:webHidden/>
              </w:rPr>
              <w:fldChar w:fldCharType="begin"/>
            </w:r>
            <w:r w:rsidR="00F979C3" w:rsidRPr="00F979C3">
              <w:rPr>
                <w:webHidden/>
              </w:rPr>
              <w:instrText xml:space="preserve"> PAGEREF _Toc136260401 \h </w:instrText>
            </w:r>
            <w:r w:rsidR="00582F69" w:rsidRPr="00F979C3">
              <w:rPr>
                <w:webHidden/>
              </w:rPr>
            </w:r>
            <w:r w:rsidR="00582F69" w:rsidRPr="00F979C3">
              <w:rPr>
                <w:webHidden/>
              </w:rPr>
              <w:fldChar w:fldCharType="separate"/>
            </w:r>
            <w:r w:rsidR="003E1E06">
              <w:rPr>
                <w:webHidden/>
              </w:rPr>
              <w:t>17</w:t>
            </w:r>
            <w:r w:rsidR="00582F69" w:rsidRPr="00F979C3">
              <w:rPr>
                <w:webHidden/>
              </w:rPr>
              <w:fldChar w:fldCharType="end"/>
            </w:r>
          </w:hyperlink>
        </w:p>
        <w:p w14:paraId="5F7ED3DC" w14:textId="749DB2E1" w:rsidR="00F979C3" w:rsidRPr="00F979C3" w:rsidRDefault="00BD6E22" w:rsidP="00F979C3">
          <w:pPr>
            <w:pStyle w:val="12"/>
            <w:jc w:val="both"/>
            <w:rPr>
              <w:rFonts w:asciiTheme="minorHAnsi" w:hAnsiTheme="minorHAnsi" w:cstheme="minorBidi"/>
              <w:sz w:val="22"/>
              <w:szCs w:val="22"/>
            </w:rPr>
          </w:pPr>
          <w:hyperlink w:anchor="_Toc136260402" w:history="1">
            <w:r w:rsidR="00F979C3" w:rsidRPr="00F979C3">
              <w:rPr>
                <w:rStyle w:val="aa"/>
                <w:shd w:val="clear" w:color="auto" w:fill="FFFFFF"/>
              </w:rPr>
              <w:t>2</w:t>
            </w:r>
            <w:r w:rsidR="0070396C">
              <w:rPr>
                <w:rStyle w:val="aa"/>
                <w:shd w:val="clear" w:color="auto" w:fill="FFFFFF"/>
              </w:rPr>
              <w:t xml:space="preserve"> </w:t>
            </w:r>
            <w:r w:rsidR="00F979C3" w:rsidRPr="00F979C3">
              <w:rPr>
                <w:rStyle w:val="aa"/>
                <w:shd w:val="clear" w:color="auto" w:fill="FFFFFF"/>
              </w:rPr>
              <w:t>Анализ объемов продаж предприятия ООО «Мираж»</w:t>
            </w:r>
            <w:r w:rsidR="00F979C3" w:rsidRPr="00F979C3">
              <w:rPr>
                <w:webHidden/>
              </w:rPr>
              <w:tab/>
            </w:r>
            <w:r w:rsidR="00582F69" w:rsidRPr="00F979C3">
              <w:rPr>
                <w:webHidden/>
              </w:rPr>
              <w:fldChar w:fldCharType="begin"/>
            </w:r>
            <w:r w:rsidR="00F979C3" w:rsidRPr="00F979C3">
              <w:rPr>
                <w:webHidden/>
              </w:rPr>
              <w:instrText xml:space="preserve"> PAGEREF _Toc136260402 \h </w:instrText>
            </w:r>
            <w:r w:rsidR="00582F69" w:rsidRPr="00F979C3">
              <w:rPr>
                <w:webHidden/>
              </w:rPr>
            </w:r>
            <w:r w:rsidR="00582F69" w:rsidRPr="00F979C3">
              <w:rPr>
                <w:webHidden/>
              </w:rPr>
              <w:fldChar w:fldCharType="separate"/>
            </w:r>
            <w:r w:rsidR="003E1E06">
              <w:rPr>
                <w:webHidden/>
              </w:rPr>
              <w:t>24</w:t>
            </w:r>
            <w:r w:rsidR="00582F69" w:rsidRPr="00F979C3">
              <w:rPr>
                <w:webHidden/>
              </w:rPr>
              <w:fldChar w:fldCharType="end"/>
            </w:r>
          </w:hyperlink>
        </w:p>
        <w:p w14:paraId="1F9287D3" w14:textId="33211CA6" w:rsidR="00F979C3" w:rsidRPr="00F979C3" w:rsidRDefault="00BD6E22" w:rsidP="00F979C3">
          <w:pPr>
            <w:pStyle w:val="12"/>
            <w:jc w:val="both"/>
            <w:rPr>
              <w:rFonts w:asciiTheme="minorHAnsi" w:hAnsiTheme="minorHAnsi" w:cstheme="minorBidi"/>
              <w:sz w:val="22"/>
              <w:szCs w:val="22"/>
            </w:rPr>
          </w:pPr>
          <w:hyperlink w:anchor="_Toc136260403" w:history="1">
            <w:r w:rsidR="00F979C3" w:rsidRPr="00F979C3">
              <w:rPr>
                <w:rStyle w:val="aa"/>
                <w:shd w:val="clear" w:color="auto" w:fill="FFFFFF"/>
              </w:rPr>
              <w:t>2.1 Организационная характеристика ООО «Мираж».</w:t>
            </w:r>
            <w:r w:rsidR="00F979C3" w:rsidRPr="00F979C3">
              <w:rPr>
                <w:webHidden/>
              </w:rPr>
              <w:tab/>
            </w:r>
            <w:r w:rsidR="00582F69" w:rsidRPr="00F979C3">
              <w:rPr>
                <w:webHidden/>
              </w:rPr>
              <w:fldChar w:fldCharType="begin"/>
            </w:r>
            <w:r w:rsidR="00F979C3" w:rsidRPr="00F979C3">
              <w:rPr>
                <w:webHidden/>
              </w:rPr>
              <w:instrText xml:space="preserve"> PAGEREF _Toc136260403 \h </w:instrText>
            </w:r>
            <w:r w:rsidR="00582F69" w:rsidRPr="00F979C3">
              <w:rPr>
                <w:webHidden/>
              </w:rPr>
            </w:r>
            <w:r w:rsidR="00582F69" w:rsidRPr="00F979C3">
              <w:rPr>
                <w:webHidden/>
              </w:rPr>
              <w:fldChar w:fldCharType="separate"/>
            </w:r>
            <w:r w:rsidR="003E1E06">
              <w:rPr>
                <w:webHidden/>
              </w:rPr>
              <w:t>24</w:t>
            </w:r>
            <w:r w:rsidR="00582F69" w:rsidRPr="00F979C3">
              <w:rPr>
                <w:webHidden/>
              </w:rPr>
              <w:fldChar w:fldCharType="end"/>
            </w:r>
          </w:hyperlink>
        </w:p>
        <w:p w14:paraId="53716884" w14:textId="09EEA38F" w:rsidR="00F979C3" w:rsidRPr="00F979C3" w:rsidRDefault="00BD6E22" w:rsidP="00F979C3">
          <w:pPr>
            <w:pStyle w:val="12"/>
            <w:jc w:val="both"/>
            <w:rPr>
              <w:rFonts w:asciiTheme="minorHAnsi" w:hAnsiTheme="minorHAnsi" w:cstheme="minorBidi"/>
              <w:sz w:val="22"/>
              <w:szCs w:val="22"/>
            </w:rPr>
          </w:pPr>
          <w:hyperlink w:anchor="_Toc136260404" w:history="1">
            <w:r w:rsidR="00F979C3" w:rsidRPr="00F979C3">
              <w:rPr>
                <w:rStyle w:val="aa"/>
                <w:shd w:val="clear" w:color="auto" w:fill="FFFFFF"/>
              </w:rPr>
              <w:t>2.2 Оценка объемов продаж предприятия ООО «Мираж»</w:t>
            </w:r>
            <w:r w:rsidR="00F979C3" w:rsidRPr="00F979C3">
              <w:rPr>
                <w:webHidden/>
              </w:rPr>
              <w:tab/>
            </w:r>
            <w:r w:rsidR="00582F69" w:rsidRPr="00F979C3">
              <w:rPr>
                <w:webHidden/>
              </w:rPr>
              <w:fldChar w:fldCharType="begin"/>
            </w:r>
            <w:r w:rsidR="00F979C3" w:rsidRPr="00F979C3">
              <w:rPr>
                <w:webHidden/>
              </w:rPr>
              <w:instrText xml:space="preserve"> PAGEREF _Toc136260404 \h </w:instrText>
            </w:r>
            <w:r w:rsidR="00582F69" w:rsidRPr="00F979C3">
              <w:rPr>
                <w:webHidden/>
              </w:rPr>
            </w:r>
            <w:r w:rsidR="00582F69" w:rsidRPr="00F979C3">
              <w:rPr>
                <w:webHidden/>
              </w:rPr>
              <w:fldChar w:fldCharType="separate"/>
            </w:r>
            <w:r w:rsidR="003E1E06">
              <w:rPr>
                <w:webHidden/>
              </w:rPr>
              <w:t>27</w:t>
            </w:r>
            <w:r w:rsidR="00582F69" w:rsidRPr="00F979C3">
              <w:rPr>
                <w:webHidden/>
              </w:rPr>
              <w:fldChar w:fldCharType="end"/>
            </w:r>
          </w:hyperlink>
        </w:p>
        <w:p w14:paraId="40C37901" w14:textId="20CA6C01" w:rsidR="00F979C3" w:rsidRPr="00F979C3" w:rsidRDefault="00BD6E22" w:rsidP="007B5F0F">
          <w:pPr>
            <w:pStyle w:val="12"/>
            <w:jc w:val="left"/>
            <w:rPr>
              <w:rFonts w:asciiTheme="minorHAnsi" w:hAnsiTheme="minorHAnsi" w:cstheme="minorBidi"/>
              <w:sz w:val="22"/>
              <w:szCs w:val="22"/>
            </w:rPr>
          </w:pPr>
          <w:hyperlink w:anchor="_Toc136260405" w:history="1">
            <w:r w:rsidR="00F979C3" w:rsidRPr="00F979C3">
              <w:rPr>
                <w:rStyle w:val="aa"/>
                <w:shd w:val="clear" w:color="auto" w:fill="FFFFFF"/>
              </w:rPr>
              <w:t>3</w:t>
            </w:r>
            <w:r w:rsidR="0070396C">
              <w:rPr>
                <w:rStyle w:val="aa"/>
                <w:shd w:val="clear" w:color="auto" w:fill="FFFFFF"/>
              </w:rPr>
              <w:t xml:space="preserve"> </w:t>
            </w:r>
            <w:r w:rsidR="00F979C3" w:rsidRPr="00F979C3">
              <w:rPr>
                <w:rStyle w:val="aa"/>
                <w:shd w:val="clear" w:color="auto" w:fill="FFFFFF"/>
              </w:rPr>
              <w:t>Совершенствование управления объемом продаж предприятия ООО «Мираж»</w:t>
            </w:r>
            <w:r w:rsidR="00F6187F">
              <w:rPr>
                <w:rStyle w:val="aa"/>
                <w:shd w:val="clear" w:color="auto" w:fill="FFFFFF"/>
              </w:rPr>
              <w:t xml:space="preserve"> </w:t>
            </w:r>
            <w:r w:rsidR="004B1A76">
              <w:rPr>
                <w:rStyle w:val="aa"/>
                <w:shd w:val="clear" w:color="auto" w:fill="FFFFFF"/>
              </w:rPr>
              <w:t>................................................................................................................</w:t>
            </w:r>
            <w:r w:rsidR="00582F69" w:rsidRPr="00F979C3">
              <w:rPr>
                <w:webHidden/>
              </w:rPr>
              <w:fldChar w:fldCharType="begin"/>
            </w:r>
            <w:r w:rsidR="00F979C3" w:rsidRPr="00F979C3">
              <w:rPr>
                <w:webHidden/>
              </w:rPr>
              <w:instrText xml:space="preserve"> PAGEREF _Toc136260405 \h </w:instrText>
            </w:r>
            <w:r w:rsidR="00582F69" w:rsidRPr="00F979C3">
              <w:rPr>
                <w:webHidden/>
              </w:rPr>
            </w:r>
            <w:r w:rsidR="00582F69" w:rsidRPr="00F979C3">
              <w:rPr>
                <w:webHidden/>
              </w:rPr>
              <w:fldChar w:fldCharType="separate"/>
            </w:r>
            <w:r w:rsidR="003E1E06">
              <w:rPr>
                <w:webHidden/>
              </w:rPr>
              <w:t>38</w:t>
            </w:r>
            <w:r w:rsidR="00582F69" w:rsidRPr="00F979C3">
              <w:rPr>
                <w:webHidden/>
              </w:rPr>
              <w:fldChar w:fldCharType="end"/>
            </w:r>
          </w:hyperlink>
        </w:p>
        <w:p w14:paraId="2605E82B" w14:textId="1B9ECBF2" w:rsidR="00F979C3" w:rsidRPr="00F979C3" w:rsidRDefault="00BD6E22" w:rsidP="00F979C3">
          <w:pPr>
            <w:pStyle w:val="12"/>
            <w:jc w:val="both"/>
            <w:rPr>
              <w:rFonts w:asciiTheme="minorHAnsi" w:hAnsiTheme="minorHAnsi" w:cstheme="minorBidi"/>
              <w:sz w:val="22"/>
              <w:szCs w:val="22"/>
            </w:rPr>
          </w:pPr>
          <w:hyperlink w:anchor="_Toc136260406" w:history="1">
            <w:r w:rsidR="00F979C3" w:rsidRPr="00F979C3">
              <w:rPr>
                <w:rStyle w:val="aa"/>
                <w:shd w:val="clear" w:color="auto" w:fill="FFFFFF"/>
              </w:rPr>
              <w:t>Заключение</w:t>
            </w:r>
            <w:r w:rsidR="00F979C3" w:rsidRPr="00F979C3">
              <w:rPr>
                <w:webHidden/>
              </w:rPr>
              <w:tab/>
            </w:r>
            <w:r w:rsidR="00582F69" w:rsidRPr="00F979C3">
              <w:rPr>
                <w:webHidden/>
              </w:rPr>
              <w:fldChar w:fldCharType="begin"/>
            </w:r>
            <w:r w:rsidR="00F979C3" w:rsidRPr="00F979C3">
              <w:rPr>
                <w:webHidden/>
              </w:rPr>
              <w:instrText xml:space="preserve"> PAGEREF _Toc136260406 \h </w:instrText>
            </w:r>
            <w:r w:rsidR="00582F69" w:rsidRPr="00F979C3">
              <w:rPr>
                <w:webHidden/>
              </w:rPr>
            </w:r>
            <w:r w:rsidR="00582F69" w:rsidRPr="00F979C3">
              <w:rPr>
                <w:webHidden/>
              </w:rPr>
              <w:fldChar w:fldCharType="separate"/>
            </w:r>
            <w:r w:rsidR="003E1E06">
              <w:rPr>
                <w:webHidden/>
              </w:rPr>
              <w:t>50</w:t>
            </w:r>
            <w:r w:rsidR="00582F69" w:rsidRPr="00F979C3">
              <w:rPr>
                <w:webHidden/>
              </w:rPr>
              <w:fldChar w:fldCharType="end"/>
            </w:r>
          </w:hyperlink>
        </w:p>
        <w:p w14:paraId="4BA87411" w14:textId="20D9CEFA" w:rsidR="00F979C3" w:rsidRPr="00F979C3" w:rsidRDefault="00BD6E22" w:rsidP="007B5F0F">
          <w:pPr>
            <w:pStyle w:val="12"/>
            <w:jc w:val="right"/>
            <w:rPr>
              <w:rFonts w:asciiTheme="minorHAnsi" w:hAnsiTheme="minorHAnsi" w:cstheme="minorBidi"/>
              <w:sz w:val="22"/>
              <w:szCs w:val="22"/>
            </w:rPr>
          </w:pPr>
          <w:hyperlink w:anchor="_Toc136260407" w:history="1">
            <w:r w:rsidR="00F979C3" w:rsidRPr="00F979C3">
              <w:rPr>
                <w:rStyle w:val="aa"/>
                <w:shd w:val="clear" w:color="auto" w:fill="FFFFFF"/>
              </w:rPr>
              <w:t>Список использованных источников</w:t>
            </w:r>
            <w:r w:rsidR="00F979C3" w:rsidRPr="00F979C3">
              <w:rPr>
                <w:webHidden/>
              </w:rPr>
              <w:tab/>
            </w:r>
            <w:r w:rsidR="00582F69" w:rsidRPr="00F979C3">
              <w:rPr>
                <w:webHidden/>
              </w:rPr>
              <w:fldChar w:fldCharType="begin"/>
            </w:r>
            <w:r w:rsidR="00F979C3" w:rsidRPr="00F979C3">
              <w:rPr>
                <w:webHidden/>
              </w:rPr>
              <w:instrText xml:space="preserve"> PAGEREF _Toc136260407 \h </w:instrText>
            </w:r>
            <w:r w:rsidR="00582F69" w:rsidRPr="00F979C3">
              <w:rPr>
                <w:webHidden/>
              </w:rPr>
            </w:r>
            <w:r w:rsidR="00582F69" w:rsidRPr="00F979C3">
              <w:rPr>
                <w:webHidden/>
              </w:rPr>
              <w:fldChar w:fldCharType="separate"/>
            </w:r>
            <w:r w:rsidR="003E1E06">
              <w:rPr>
                <w:webHidden/>
              </w:rPr>
              <w:t>56</w:t>
            </w:r>
            <w:r w:rsidR="00582F69" w:rsidRPr="00F979C3">
              <w:rPr>
                <w:webHidden/>
              </w:rPr>
              <w:fldChar w:fldCharType="end"/>
            </w:r>
          </w:hyperlink>
        </w:p>
        <w:p w14:paraId="18CD485F" w14:textId="1F88C387" w:rsidR="00FE03E4" w:rsidRDefault="00351630" w:rsidP="00391312">
          <w:pPr>
            <w:spacing w:line="240" w:lineRule="auto"/>
            <w:rPr>
              <w:rFonts w:ascii="Times New Roman" w:hAnsi="Times New Roman" w:cs="Times New Roman"/>
              <w:sz w:val="28"/>
              <w:szCs w:val="28"/>
              <w:lang w:eastAsia="ru-RU"/>
            </w:rPr>
          </w:pPr>
          <w:r w:rsidRPr="00351630">
            <w:rPr>
              <w:rFonts w:ascii="Times New Roman" w:hAnsi="Times New Roman" w:cs="Times New Roman"/>
              <w:sz w:val="28"/>
              <w:szCs w:val="28"/>
              <w:lang w:eastAsia="ru-RU"/>
            </w:rPr>
            <w:t>Приложение А</w:t>
          </w:r>
          <w:r w:rsidR="00391312">
            <w:rPr>
              <w:rFonts w:ascii="Times New Roman" w:hAnsi="Times New Roman" w:cs="Times New Roman"/>
              <w:sz w:val="28"/>
              <w:szCs w:val="28"/>
              <w:lang w:eastAsia="ru-RU"/>
            </w:rPr>
            <w:t xml:space="preserve"> </w:t>
          </w:r>
          <w:r w:rsidR="00391312" w:rsidRPr="00391312">
            <w:rPr>
              <w:rFonts w:ascii="Times New Roman" w:hAnsi="Times New Roman" w:cs="Times New Roman"/>
              <w:sz w:val="28"/>
              <w:szCs w:val="28"/>
              <w:lang w:eastAsia="ru-RU"/>
            </w:rPr>
            <w:t>Книга учетов доходов и расходов ИП «Блинова Т.М.» за 2020 год</w:t>
          </w:r>
          <w:r w:rsidR="00391312">
            <w:rPr>
              <w:rFonts w:ascii="Times New Roman" w:hAnsi="Times New Roman" w:cs="Times New Roman"/>
              <w:sz w:val="28"/>
              <w:szCs w:val="28"/>
              <w:lang w:eastAsia="ru-RU"/>
            </w:rPr>
            <w:t xml:space="preserve">.......................................................................................................................... </w:t>
          </w:r>
          <w:r w:rsidR="00FE03E4">
            <w:rPr>
              <w:rFonts w:ascii="Times New Roman" w:hAnsi="Times New Roman" w:cs="Times New Roman"/>
              <w:sz w:val="28"/>
              <w:szCs w:val="28"/>
              <w:lang w:eastAsia="ru-RU"/>
            </w:rPr>
            <w:t>61</w:t>
          </w:r>
        </w:p>
        <w:p w14:paraId="01E00D04" w14:textId="5BF22C0D" w:rsidR="00FE03E4" w:rsidRPr="00351630" w:rsidRDefault="00FE03E4" w:rsidP="00EF4DE7">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Приложени</w:t>
          </w:r>
          <w:r w:rsidR="00E2504F">
            <w:rPr>
              <w:rFonts w:ascii="Times New Roman" w:hAnsi="Times New Roman" w:cs="Times New Roman"/>
              <w:sz w:val="28"/>
              <w:szCs w:val="28"/>
              <w:lang w:eastAsia="ru-RU"/>
            </w:rPr>
            <w:t>е Б</w:t>
          </w:r>
          <w:r w:rsidR="00391312" w:rsidRPr="00391312">
            <w:rPr>
              <w:rFonts w:ascii="Times New Roman" w:hAnsi="Times New Roman" w:cs="Times New Roman"/>
              <w:sz w:val="28"/>
              <w:szCs w:val="28"/>
              <w:lang w:eastAsia="ru-RU"/>
            </w:rPr>
            <w:t xml:space="preserve"> Книга учетов доходов и расходов ИП «Блинова Т.М.» за 202</w:t>
          </w:r>
          <w:r w:rsidR="00391312">
            <w:rPr>
              <w:rFonts w:ascii="Times New Roman" w:hAnsi="Times New Roman" w:cs="Times New Roman"/>
              <w:sz w:val="28"/>
              <w:szCs w:val="28"/>
              <w:lang w:eastAsia="ru-RU"/>
            </w:rPr>
            <w:t>1</w:t>
          </w:r>
          <w:r w:rsidR="00391312" w:rsidRPr="00391312">
            <w:rPr>
              <w:rFonts w:ascii="Times New Roman" w:hAnsi="Times New Roman" w:cs="Times New Roman"/>
              <w:sz w:val="28"/>
              <w:szCs w:val="28"/>
              <w:lang w:eastAsia="ru-RU"/>
            </w:rPr>
            <w:t xml:space="preserve"> год</w:t>
          </w:r>
          <w:r w:rsidR="00391312">
            <w:rPr>
              <w:rFonts w:ascii="Times New Roman" w:hAnsi="Times New Roman" w:cs="Times New Roman"/>
              <w:sz w:val="28"/>
              <w:szCs w:val="28"/>
              <w:lang w:eastAsia="ru-RU"/>
            </w:rPr>
            <w:t>...................................................................................</w:t>
          </w:r>
          <w:r w:rsidR="00E2504F">
            <w:rPr>
              <w:rFonts w:ascii="Times New Roman" w:hAnsi="Times New Roman" w:cs="Times New Roman"/>
              <w:sz w:val="28"/>
              <w:szCs w:val="28"/>
              <w:lang w:eastAsia="ru-RU"/>
            </w:rPr>
            <w:t>.</w:t>
          </w:r>
          <w:r w:rsidR="00391312">
            <w:rPr>
              <w:rFonts w:ascii="Times New Roman" w:hAnsi="Times New Roman" w:cs="Times New Roman"/>
              <w:sz w:val="28"/>
              <w:szCs w:val="28"/>
              <w:lang w:eastAsia="ru-RU"/>
            </w:rPr>
            <w:t>......................................</w:t>
          </w:r>
          <w:r w:rsidR="00391312" w:rsidRPr="00391312">
            <w:rPr>
              <w:rFonts w:ascii="Times New Roman" w:hAnsi="Times New Roman" w:cs="Times New Roman"/>
              <w:sz w:val="28"/>
              <w:szCs w:val="28"/>
              <w:lang w:eastAsia="ru-RU"/>
            </w:rPr>
            <w:t xml:space="preserve"> </w:t>
          </w:r>
          <w:r w:rsidR="00E2504F">
            <w:rPr>
              <w:rFonts w:ascii="Times New Roman" w:hAnsi="Times New Roman" w:cs="Times New Roman"/>
              <w:sz w:val="28"/>
              <w:szCs w:val="28"/>
              <w:lang w:eastAsia="ru-RU"/>
            </w:rPr>
            <w:t>63</w:t>
          </w:r>
          <w:r>
            <w:rPr>
              <w:rFonts w:ascii="Times New Roman" w:hAnsi="Times New Roman" w:cs="Times New Roman"/>
              <w:sz w:val="28"/>
              <w:szCs w:val="28"/>
              <w:lang w:eastAsia="ru-RU"/>
            </w:rPr>
            <w:br/>
            <w:t>Приложение В</w:t>
          </w:r>
          <w:r w:rsidR="00391312" w:rsidRPr="00391312">
            <w:rPr>
              <w:rFonts w:ascii="Times New Roman" w:hAnsi="Times New Roman" w:cs="Times New Roman"/>
              <w:sz w:val="28"/>
              <w:szCs w:val="28"/>
              <w:lang w:eastAsia="ru-RU"/>
            </w:rPr>
            <w:t xml:space="preserve"> Книга учетов доходов и расходов ИП «Блинова Т.М.» за 202</w:t>
          </w:r>
          <w:r w:rsidR="00391312">
            <w:rPr>
              <w:rFonts w:ascii="Times New Roman" w:hAnsi="Times New Roman" w:cs="Times New Roman"/>
              <w:sz w:val="28"/>
              <w:szCs w:val="28"/>
              <w:lang w:eastAsia="ru-RU"/>
            </w:rPr>
            <w:t>2</w:t>
          </w:r>
          <w:r w:rsidR="00391312" w:rsidRPr="00391312">
            <w:rPr>
              <w:rFonts w:ascii="Times New Roman" w:hAnsi="Times New Roman" w:cs="Times New Roman"/>
              <w:sz w:val="28"/>
              <w:szCs w:val="28"/>
              <w:lang w:eastAsia="ru-RU"/>
            </w:rPr>
            <w:t xml:space="preserve"> год</w:t>
          </w:r>
          <w:r w:rsidR="00391312">
            <w:rPr>
              <w:rFonts w:ascii="Times New Roman" w:hAnsi="Times New Roman" w:cs="Times New Roman"/>
              <w:sz w:val="28"/>
              <w:szCs w:val="28"/>
              <w:lang w:eastAsia="ru-RU"/>
            </w:rPr>
            <w:t>...................................................................................</w:t>
          </w:r>
          <w:r w:rsidR="00E2504F">
            <w:rPr>
              <w:rFonts w:ascii="Times New Roman" w:hAnsi="Times New Roman" w:cs="Times New Roman"/>
              <w:sz w:val="28"/>
              <w:szCs w:val="28"/>
              <w:lang w:eastAsia="ru-RU"/>
            </w:rPr>
            <w:t>.</w:t>
          </w:r>
          <w:r w:rsidR="00391312">
            <w:rPr>
              <w:rFonts w:ascii="Times New Roman" w:hAnsi="Times New Roman" w:cs="Times New Roman"/>
              <w:sz w:val="28"/>
              <w:szCs w:val="28"/>
              <w:lang w:eastAsia="ru-RU"/>
            </w:rPr>
            <w:t>......................................</w:t>
          </w:r>
          <w:r w:rsidR="00391312" w:rsidRPr="00391312">
            <w:rPr>
              <w:rFonts w:ascii="Times New Roman" w:hAnsi="Times New Roman" w:cs="Times New Roman"/>
              <w:sz w:val="28"/>
              <w:szCs w:val="28"/>
              <w:lang w:eastAsia="ru-RU"/>
            </w:rPr>
            <w:t xml:space="preserve"> </w:t>
          </w:r>
          <w:r w:rsidR="00E2504F">
            <w:rPr>
              <w:rFonts w:ascii="Times New Roman" w:hAnsi="Times New Roman" w:cs="Times New Roman"/>
              <w:sz w:val="28"/>
              <w:szCs w:val="28"/>
              <w:lang w:eastAsia="ru-RU"/>
            </w:rPr>
            <w:t>65</w:t>
          </w:r>
        </w:p>
        <w:p w14:paraId="07D92257" w14:textId="27A378EE" w:rsidR="00D54FFA" w:rsidRPr="00B74902" w:rsidRDefault="00582F69" w:rsidP="00D54FFA">
          <w:pPr>
            <w:spacing w:after="0" w:line="360" w:lineRule="auto"/>
            <w:jc w:val="both"/>
          </w:pPr>
          <w:r w:rsidRPr="00B74902">
            <w:rPr>
              <w:rFonts w:ascii="Times New Roman" w:hAnsi="Times New Roman" w:cs="Times New Roman"/>
              <w:sz w:val="28"/>
              <w:szCs w:val="28"/>
            </w:rPr>
            <w:fldChar w:fldCharType="end"/>
          </w:r>
          <w:r w:rsidR="00566068" w:rsidRPr="00664665">
            <w:rPr>
              <w:rFonts w:ascii="Times New Roman" w:hAnsi="Times New Roman" w:cs="Times New Roman"/>
              <w:sz w:val="28"/>
              <w:szCs w:val="28"/>
            </w:rPr>
            <w:t xml:space="preserve">   </w:t>
          </w:r>
        </w:p>
      </w:sdtContent>
    </w:sdt>
    <w:p w14:paraId="300707F2" w14:textId="77777777" w:rsidR="002556B6" w:rsidRPr="00B74902" w:rsidRDefault="002556B6" w:rsidP="00D54FFA">
      <w:pPr>
        <w:ind w:firstLine="709"/>
        <w:jc w:val="both"/>
        <w:rPr>
          <w:rFonts w:ascii="Times New Roman" w:hAnsi="Times New Roman" w:cs="Times New Roman"/>
          <w:sz w:val="28"/>
          <w:szCs w:val="28"/>
          <w:shd w:val="clear" w:color="auto" w:fill="FFFFFF"/>
        </w:rPr>
      </w:pPr>
    </w:p>
    <w:p w14:paraId="18C8AC6D" w14:textId="202C2BB6" w:rsidR="002556B6" w:rsidRPr="00B74902" w:rsidRDefault="002F48CD" w:rsidP="00351630">
      <w:pPr>
        <w:tabs>
          <w:tab w:val="left" w:pos="4962"/>
        </w:tabs>
        <w:rPr>
          <w:rFonts w:ascii="Times New Roman" w:hAnsi="Times New Roman" w:cs="Times New Roman"/>
          <w:sz w:val="28"/>
          <w:szCs w:val="28"/>
          <w:shd w:val="clear" w:color="auto" w:fill="FFFFFF"/>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8671858" wp14:editId="0EBB9580">
                <wp:simplePos x="0" y="0"/>
                <wp:positionH relativeFrom="column">
                  <wp:posOffset>1967865</wp:posOffset>
                </wp:positionH>
                <wp:positionV relativeFrom="paragraph">
                  <wp:posOffset>2997835</wp:posOffset>
                </wp:positionV>
                <wp:extent cx="2028825" cy="800100"/>
                <wp:effectExtent l="9525" t="9525" r="9525" b="9525"/>
                <wp:wrapNone/>
                <wp:docPr id="464299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001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B660BD3" id="Rectangle 19" o:spid="_x0000_s1026" style="position:absolute;margin-left:154.95pt;margin-top:236.05pt;width:159.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" strokecolor="white [3212]"/>
            </w:pict>
          </mc:Fallback>
        </mc:AlternateContent>
      </w:r>
      <w:r w:rsidR="002556B6" w:rsidRPr="00B74902">
        <w:rPr>
          <w:rFonts w:ascii="Times New Roman" w:hAnsi="Times New Roman" w:cs="Times New Roman"/>
          <w:sz w:val="28"/>
          <w:szCs w:val="28"/>
          <w:shd w:val="clear" w:color="auto" w:fill="FFFFFF"/>
        </w:rPr>
        <w:br w:type="page"/>
      </w:r>
    </w:p>
    <w:p w14:paraId="658B9F72" w14:textId="19251244" w:rsidR="002556B6" w:rsidRPr="007B4C93" w:rsidRDefault="002556B6" w:rsidP="00FB1AED">
      <w:pPr>
        <w:spacing w:line="360" w:lineRule="auto"/>
        <w:ind w:firstLine="709"/>
        <w:jc w:val="center"/>
        <w:outlineLvl w:val="0"/>
        <w:rPr>
          <w:rFonts w:ascii="Times New Roman" w:hAnsi="Times New Roman" w:cs="Times New Roman"/>
          <w:bCs/>
          <w:sz w:val="28"/>
          <w:szCs w:val="28"/>
          <w:shd w:val="clear" w:color="auto" w:fill="FFFFFF"/>
        </w:rPr>
      </w:pPr>
      <w:bookmarkStart w:id="0" w:name="_Toc136260397"/>
      <w:r w:rsidRPr="009773F9">
        <w:rPr>
          <w:rFonts w:ascii="Times New Roman" w:hAnsi="Times New Roman" w:cs="Times New Roman"/>
          <w:bCs/>
          <w:sz w:val="28"/>
          <w:szCs w:val="28"/>
          <w:shd w:val="clear" w:color="auto" w:fill="FFFFFF"/>
        </w:rPr>
        <w:lastRenderedPageBreak/>
        <w:t>В</w:t>
      </w:r>
      <w:bookmarkEnd w:id="0"/>
      <w:r w:rsidR="00887557">
        <w:rPr>
          <w:rFonts w:ascii="Times New Roman" w:hAnsi="Times New Roman" w:cs="Times New Roman"/>
          <w:bCs/>
          <w:sz w:val="28"/>
          <w:szCs w:val="28"/>
          <w:shd w:val="clear" w:color="auto" w:fill="FFFFFF"/>
        </w:rPr>
        <w:t>ВЕДЕНИЕ</w:t>
      </w:r>
    </w:p>
    <w:p w14:paraId="3870CE0D" w14:textId="7777777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Актуальность темы выпускной квалификационной работы заключается в том, что от эффективной работы по увеличению продаж зависит благополучие организации. Руководители используют различные методики по увеличению объемов продаж, но не всегда они являются эффективными, поэтому необходимо более комплексно подходить к исследованию деятельности.</w:t>
      </w:r>
    </w:p>
    <w:p w14:paraId="5A9DA94E" w14:textId="77777777" w:rsidR="002556B6" w:rsidRPr="009B5868" w:rsidRDefault="002556B6" w:rsidP="00D54FFA">
      <w:pPr>
        <w:spacing w:after="0" w:line="360" w:lineRule="auto"/>
        <w:ind w:firstLine="709"/>
        <w:jc w:val="both"/>
        <w:rPr>
          <w:rFonts w:ascii="Times New Roman" w:hAnsi="Times New Roman" w:cs="Times New Roman"/>
          <w:sz w:val="28"/>
          <w:szCs w:val="28"/>
          <w:shd w:val="clear" w:color="auto" w:fill="FFFFFF"/>
        </w:rPr>
      </w:pPr>
      <w:r w:rsidRPr="008C354A">
        <w:rPr>
          <w:rFonts w:ascii="Times New Roman" w:hAnsi="Times New Roman" w:cs="Times New Roman"/>
          <w:sz w:val="28"/>
          <w:szCs w:val="28"/>
          <w:shd w:val="clear" w:color="auto" w:fill="FFFFFF"/>
        </w:rPr>
        <w:t>Целью исследования выпускной квалификационной работ</w:t>
      </w:r>
      <w:r w:rsidR="008C354A" w:rsidRPr="008C354A">
        <w:rPr>
          <w:rFonts w:ascii="Times New Roman" w:hAnsi="Times New Roman" w:cs="Times New Roman"/>
          <w:sz w:val="28"/>
          <w:szCs w:val="28"/>
          <w:shd w:val="clear" w:color="auto" w:fill="FFFFFF"/>
        </w:rPr>
        <w:t>ы</w:t>
      </w:r>
      <w:r w:rsidRPr="00B74902">
        <w:rPr>
          <w:rFonts w:ascii="Times New Roman" w:hAnsi="Times New Roman" w:cs="Times New Roman"/>
          <w:sz w:val="28"/>
          <w:szCs w:val="28"/>
          <w:shd w:val="clear" w:color="auto" w:fill="FFFFFF"/>
        </w:rPr>
        <w:t xml:space="preserve"> является выявление путей увеличения объемов продаж предприятия </w:t>
      </w:r>
      <w:r w:rsidR="009B5868">
        <w:rPr>
          <w:rFonts w:ascii="Times New Roman" w:hAnsi="Times New Roman" w:cs="Times New Roman"/>
          <w:sz w:val="28"/>
          <w:szCs w:val="28"/>
          <w:shd w:val="clear" w:color="auto" w:fill="FFFFFF"/>
        </w:rPr>
        <w:t>ООО «Мираж»</w:t>
      </w:r>
      <w:r w:rsidR="00FF7ECF">
        <w:rPr>
          <w:rFonts w:ascii="Times New Roman" w:hAnsi="Times New Roman" w:cs="Times New Roman"/>
          <w:sz w:val="28"/>
          <w:szCs w:val="28"/>
          <w:shd w:val="clear" w:color="auto" w:fill="FFFFFF"/>
        </w:rPr>
        <w:t>.</w:t>
      </w:r>
    </w:p>
    <w:p w14:paraId="6D74F458" w14:textId="7777777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В соответствии с целью, поставленной в работе, необходимо решить следующие задачи:</w:t>
      </w:r>
    </w:p>
    <w:p w14:paraId="3ACEBA19" w14:textId="4E3D1002" w:rsidR="002556B6" w:rsidRPr="00B74902" w:rsidRDefault="00C23D4A" w:rsidP="00D54FFA">
      <w:pPr>
        <w:spacing w:after="0" w:line="360" w:lineRule="auto"/>
        <w:ind w:firstLine="709"/>
        <w:jc w:val="both"/>
        <w:rPr>
          <w:rFonts w:ascii="Times New Roman" w:hAnsi="Times New Roman" w:cs="Times New Roman"/>
          <w:sz w:val="28"/>
          <w:szCs w:val="28"/>
          <w:shd w:val="clear" w:color="auto" w:fill="FFFFFF"/>
        </w:rPr>
      </w:pPr>
      <w:r w:rsidRPr="00FB1AED">
        <w:rPr>
          <w:rFonts w:ascii="Times New Roman" w:eastAsia="Times New Roman" w:hAnsi="Times New Roman" w:cs="Times New Roman"/>
          <w:sz w:val="28"/>
          <w:szCs w:val="28"/>
          <w:lang w:eastAsia="ru-RU"/>
        </w:rPr>
        <w:t>–</w:t>
      </w:r>
      <w:r w:rsidR="002556B6" w:rsidRPr="00B74902">
        <w:rPr>
          <w:rFonts w:ascii="Times New Roman" w:hAnsi="Times New Roman" w:cs="Times New Roman"/>
          <w:sz w:val="28"/>
          <w:szCs w:val="28"/>
          <w:shd w:val="clear" w:color="auto" w:fill="FFFFFF"/>
        </w:rPr>
        <w:t xml:space="preserve"> </w:t>
      </w:r>
      <w:r w:rsidR="008C354A">
        <w:rPr>
          <w:rFonts w:ascii="Times New Roman" w:hAnsi="Times New Roman" w:cs="Times New Roman"/>
          <w:sz w:val="28"/>
          <w:szCs w:val="28"/>
          <w:shd w:val="clear" w:color="auto" w:fill="FFFFFF"/>
        </w:rPr>
        <w:t>раскрыть</w:t>
      </w:r>
      <w:r w:rsidR="00FF7ECF" w:rsidRPr="00FF7ECF">
        <w:rPr>
          <w:rFonts w:ascii="Times New Roman" w:hAnsi="Times New Roman" w:cs="Times New Roman"/>
          <w:color w:val="FF0000"/>
          <w:sz w:val="28"/>
          <w:szCs w:val="28"/>
          <w:shd w:val="clear" w:color="auto" w:fill="FFFFFF"/>
        </w:rPr>
        <w:t xml:space="preserve"> </w:t>
      </w:r>
      <w:r w:rsidR="002556B6" w:rsidRPr="00B74902">
        <w:rPr>
          <w:rFonts w:ascii="Times New Roman" w:hAnsi="Times New Roman" w:cs="Times New Roman"/>
          <w:sz w:val="28"/>
          <w:szCs w:val="28"/>
          <w:shd w:val="clear" w:color="auto" w:fill="FFFFFF"/>
        </w:rPr>
        <w:t>понятие и сущность продаж предприятия;</w:t>
      </w:r>
    </w:p>
    <w:p w14:paraId="27C61ABD" w14:textId="6AB6CB4F" w:rsidR="002556B6" w:rsidRPr="00B74902" w:rsidRDefault="00C23D4A" w:rsidP="00D54FFA">
      <w:pPr>
        <w:spacing w:after="0" w:line="360" w:lineRule="auto"/>
        <w:ind w:firstLine="709"/>
        <w:jc w:val="both"/>
        <w:rPr>
          <w:rFonts w:ascii="Times New Roman" w:hAnsi="Times New Roman" w:cs="Times New Roman"/>
          <w:sz w:val="28"/>
          <w:szCs w:val="28"/>
          <w:shd w:val="clear" w:color="auto" w:fill="FFFFFF"/>
        </w:rPr>
      </w:pPr>
      <w:r w:rsidRPr="00FB1AED">
        <w:rPr>
          <w:rFonts w:ascii="Times New Roman" w:eastAsia="Times New Roman" w:hAnsi="Times New Roman" w:cs="Times New Roman"/>
          <w:sz w:val="28"/>
          <w:szCs w:val="28"/>
          <w:lang w:eastAsia="ru-RU"/>
        </w:rPr>
        <w:t>–</w:t>
      </w:r>
      <w:r w:rsidR="002556B6" w:rsidRPr="00B74902">
        <w:rPr>
          <w:rFonts w:ascii="Times New Roman" w:hAnsi="Times New Roman" w:cs="Times New Roman"/>
          <w:sz w:val="28"/>
          <w:szCs w:val="28"/>
          <w:shd w:val="clear" w:color="auto" w:fill="FFFFFF"/>
        </w:rPr>
        <w:t xml:space="preserve"> рассмотреть виды продаж предприятия;</w:t>
      </w:r>
    </w:p>
    <w:p w14:paraId="75FC8D56" w14:textId="39A2A801" w:rsidR="002556B6" w:rsidRPr="00B74902" w:rsidRDefault="00C23D4A" w:rsidP="00D54FFA">
      <w:pPr>
        <w:spacing w:after="0" w:line="360" w:lineRule="auto"/>
        <w:ind w:firstLine="709"/>
        <w:jc w:val="both"/>
        <w:rPr>
          <w:rFonts w:ascii="Times New Roman" w:hAnsi="Times New Roman" w:cs="Times New Roman"/>
          <w:sz w:val="28"/>
          <w:szCs w:val="28"/>
          <w:shd w:val="clear" w:color="auto" w:fill="FFFFFF"/>
        </w:rPr>
      </w:pPr>
      <w:r w:rsidRPr="00FB1AED">
        <w:rPr>
          <w:rFonts w:ascii="Times New Roman" w:eastAsia="Times New Roman" w:hAnsi="Times New Roman" w:cs="Times New Roman"/>
          <w:sz w:val="28"/>
          <w:szCs w:val="28"/>
          <w:lang w:eastAsia="ru-RU"/>
        </w:rPr>
        <w:t>–</w:t>
      </w:r>
      <w:r w:rsidR="002556B6" w:rsidRPr="00B74902">
        <w:rPr>
          <w:rFonts w:ascii="Times New Roman" w:hAnsi="Times New Roman" w:cs="Times New Roman"/>
          <w:sz w:val="28"/>
          <w:szCs w:val="28"/>
          <w:shd w:val="clear" w:color="auto" w:fill="FFFFFF"/>
        </w:rPr>
        <w:t xml:space="preserve"> выявить </w:t>
      </w:r>
      <w:r w:rsidR="002A77A7" w:rsidRPr="00B74902">
        <w:rPr>
          <w:rFonts w:ascii="Times New Roman" w:hAnsi="Times New Roman" w:cs="Times New Roman"/>
          <w:sz w:val="28"/>
          <w:szCs w:val="28"/>
          <w:shd w:val="clear" w:color="auto" w:fill="FFFFFF"/>
        </w:rPr>
        <w:t>товар как объект увеличения объема продаж</w:t>
      </w:r>
      <w:r w:rsidR="002556B6" w:rsidRPr="00B74902">
        <w:rPr>
          <w:rFonts w:ascii="Times New Roman" w:hAnsi="Times New Roman" w:cs="Times New Roman"/>
          <w:sz w:val="28"/>
          <w:szCs w:val="28"/>
          <w:shd w:val="clear" w:color="auto" w:fill="FFFFFF"/>
        </w:rPr>
        <w:t>;</w:t>
      </w:r>
    </w:p>
    <w:p w14:paraId="74C723C9" w14:textId="3E795626" w:rsidR="002556B6" w:rsidRPr="00B74902" w:rsidRDefault="00C23D4A" w:rsidP="00D54FFA">
      <w:pPr>
        <w:spacing w:after="0" w:line="360" w:lineRule="auto"/>
        <w:ind w:firstLine="709"/>
        <w:jc w:val="both"/>
        <w:rPr>
          <w:rFonts w:ascii="Times New Roman" w:hAnsi="Times New Roman" w:cs="Times New Roman"/>
          <w:sz w:val="28"/>
          <w:szCs w:val="28"/>
          <w:shd w:val="clear" w:color="auto" w:fill="FFFFFF"/>
        </w:rPr>
      </w:pPr>
      <w:r w:rsidRPr="00FB1AED">
        <w:rPr>
          <w:rFonts w:ascii="Times New Roman" w:eastAsia="Times New Roman" w:hAnsi="Times New Roman" w:cs="Times New Roman"/>
          <w:sz w:val="28"/>
          <w:szCs w:val="28"/>
          <w:lang w:eastAsia="ru-RU"/>
        </w:rPr>
        <w:t>–</w:t>
      </w:r>
      <w:r w:rsidR="002556B6" w:rsidRPr="00B74902">
        <w:rPr>
          <w:rFonts w:ascii="Times New Roman" w:hAnsi="Times New Roman" w:cs="Times New Roman"/>
          <w:sz w:val="28"/>
          <w:szCs w:val="28"/>
          <w:shd w:val="clear" w:color="auto" w:fill="FFFFFF"/>
        </w:rPr>
        <w:t xml:space="preserve"> дать организационную характеристику </w:t>
      </w:r>
      <w:r w:rsidR="00700C29">
        <w:rPr>
          <w:rFonts w:ascii="Times New Roman" w:hAnsi="Times New Roman" w:cs="Times New Roman"/>
          <w:sz w:val="28"/>
          <w:szCs w:val="28"/>
          <w:shd w:val="clear" w:color="auto" w:fill="FFFFFF"/>
        </w:rPr>
        <w:t>ООО «Мираж»</w:t>
      </w:r>
      <w:r w:rsidR="002556B6" w:rsidRPr="00B74902">
        <w:rPr>
          <w:rFonts w:ascii="Times New Roman" w:hAnsi="Times New Roman" w:cs="Times New Roman"/>
          <w:sz w:val="28"/>
          <w:szCs w:val="28"/>
          <w:shd w:val="clear" w:color="auto" w:fill="FFFFFF"/>
        </w:rPr>
        <w:t>;</w:t>
      </w:r>
    </w:p>
    <w:p w14:paraId="16B4C67D" w14:textId="74F3AD3C" w:rsidR="002556B6" w:rsidRPr="00B74902" w:rsidRDefault="00C23D4A" w:rsidP="00D54FFA">
      <w:pPr>
        <w:spacing w:after="0" w:line="360" w:lineRule="auto"/>
        <w:ind w:firstLine="709"/>
        <w:jc w:val="both"/>
        <w:rPr>
          <w:rFonts w:ascii="Times New Roman" w:hAnsi="Times New Roman" w:cs="Times New Roman"/>
          <w:sz w:val="28"/>
          <w:szCs w:val="28"/>
          <w:shd w:val="clear" w:color="auto" w:fill="FFFFFF"/>
        </w:rPr>
      </w:pPr>
      <w:r w:rsidRPr="00FB1AED">
        <w:rPr>
          <w:rFonts w:ascii="Times New Roman" w:eastAsia="Times New Roman" w:hAnsi="Times New Roman" w:cs="Times New Roman"/>
          <w:sz w:val="28"/>
          <w:szCs w:val="28"/>
          <w:lang w:eastAsia="ru-RU"/>
        </w:rPr>
        <w:t>–</w:t>
      </w:r>
      <w:r w:rsidR="002556B6" w:rsidRPr="00B74902">
        <w:rPr>
          <w:rFonts w:ascii="Times New Roman" w:hAnsi="Times New Roman" w:cs="Times New Roman"/>
          <w:sz w:val="28"/>
          <w:szCs w:val="28"/>
          <w:shd w:val="clear" w:color="auto" w:fill="FFFFFF"/>
        </w:rPr>
        <w:t xml:space="preserve"> провести оценку объемов продаж предприятия</w:t>
      </w:r>
      <w:r w:rsidR="00700C29" w:rsidRPr="00700C29">
        <w:rPr>
          <w:rFonts w:ascii="Times New Roman" w:hAnsi="Times New Roman" w:cs="Times New Roman"/>
          <w:sz w:val="28"/>
          <w:szCs w:val="28"/>
          <w:shd w:val="clear" w:color="auto" w:fill="FFFFFF"/>
        </w:rPr>
        <w:t xml:space="preserve"> </w:t>
      </w:r>
      <w:r w:rsidR="00700C29">
        <w:rPr>
          <w:rFonts w:ascii="Times New Roman" w:hAnsi="Times New Roman" w:cs="Times New Roman"/>
          <w:sz w:val="28"/>
          <w:szCs w:val="28"/>
          <w:shd w:val="clear" w:color="auto" w:fill="FFFFFF"/>
        </w:rPr>
        <w:t>ООО «Мираж»</w:t>
      </w:r>
      <w:r w:rsidR="002556B6" w:rsidRPr="00B74902">
        <w:rPr>
          <w:rFonts w:ascii="Times New Roman" w:hAnsi="Times New Roman" w:cs="Times New Roman"/>
          <w:sz w:val="28"/>
          <w:szCs w:val="28"/>
          <w:shd w:val="clear" w:color="auto" w:fill="FFFFFF"/>
        </w:rPr>
        <w:t>;</w:t>
      </w:r>
    </w:p>
    <w:p w14:paraId="302F759D" w14:textId="6E73CF4A" w:rsidR="002556B6" w:rsidRPr="00B74902" w:rsidRDefault="00C23D4A" w:rsidP="00D54FFA">
      <w:pPr>
        <w:spacing w:after="0" w:line="360" w:lineRule="auto"/>
        <w:ind w:firstLine="709"/>
        <w:jc w:val="both"/>
        <w:rPr>
          <w:rFonts w:ascii="Times New Roman" w:hAnsi="Times New Roman" w:cs="Times New Roman"/>
          <w:sz w:val="28"/>
          <w:szCs w:val="28"/>
          <w:shd w:val="clear" w:color="auto" w:fill="FFFFFF"/>
        </w:rPr>
      </w:pPr>
      <w:r w:rsidRPr="00FB1AED">
        <w:rPr>
          <w:rFonts w:ascii="Times New Roman" w:eastAsia="Times New Roman" w:hAnsi="Times New Roman" w:cs="Times New Roman"/>
          <w:sz w:val="28"/>
          <w:szCs w:val="28"/>
          <w:lang w:eastAsia="ru-RU"/>
        </w:rPr>
        <w:t>–</w:t>
      </w:r>
      <w:r w:rsidR="002556B6" w:rsidRPr="00B74902">
        <w:rPr>
          <w:rFonts w:ascii="Times New Roman" w:hAnsi="Times New Roman" w:cs="Times New Roman"/>
          <w:sz w:val="28"/>
          <w:szCs w:val="28"/>
          <w:shd w:val="clear" w:color="auto" w:fill="FFFFFF"/>
        </w:rPr>
        <w:t xml:space="preserve"> выявить проблемы увеличения объемов продаж;</w:t>
      </w:r>
    </w:p>
    <w:p w14:paraId="27BFD776" w14:textId="28F38A55" w:rsidR="002556B6" w:rsidRPr="00F717BF" w:rsidRDefault="00C23D4A" w:rsidP="00D54FFA">
      <w:pPr>
        <w:spacing w:after="0" w:line="360" w:lineRule="auto"/>
        <w:ind w:firstLine="709"/>
        <w:jc w:val="both"/>
        <w:rPr>
          <w:rFonts w:ascii="Times New Roman" w:hAnsi="Times New Roman" w:cs="Times New Roman"/>
          <w:sz w:val="28"/>
          <w:szCs w:val="28"/>
          <w:shd w:val="clear" w:color="auto" w:fill="FFFFFF"/>
        </w:rPr>
      </w:pPr>
      <w:r w:rsidRPr="00FB1AED">
        <w:rPr>
          <w:rFonts w:ascii="Times New Roman" w:eastAsia="Times New Roman" w:hAnsi="Times New Roman" w:cs="Times New Roman"/>
          <w:sz w:val="28"/>
          <w:szCs w:val="28"/>
          <w:lang w:eastAsia="ru-RU"/>
        </w:rPr>
        <w:t>–</w:t>
      </w:r>
      <w:r w:rsidR="002556B6" w:rsidRPr="00B74902">
        <w:rPr>
          <w:rFonts w:ascii="Times New Roman" w:hAnsi="Times New Roman" w:cs="Times New Roman"/>
          <w:sz w:val="28"/>
          <w:szCs w:val="28"/>
          <w:shd w:val="clear" w:color="auto" w:fill="FFFFFF"/>
        </w:rPr>
        <w:t xml:space="preserve">предложить совершенствование увеличения объема продаж предприятия </w:t>
      </w:r>
      <w:r w:rsidR="00700C29">
        <w:rPr>
          <w:rFonts w:ascii="Times New Roman" w:hAnsi="Times New Roman" w:cs="Times New Roman"/>
          <w:sz w:val="28"/>
          <w:szCs w:val="28"/>
          <w:shd w:val="clear" w:color="auto" w:fill="FFFFFF"/>
        </w:rPr>
        <w:t>ООО «Мираж»</w:t>
      </w:r>
      <w:r w:rsidR="00F717BF" w:rsidRPr="00F717BF">
        <w:rPr>
          <w:rFonts w:ascii="Times New Roman" w:hAnsi="Times New Roman" w:cs="Times New Roman"/>
          <w:sz w:val="28"/>
          <w:szCs w:val="28"/>
          <w:shd w:val="clear" w:color="auto" w:fill="FFFFFF"/>
        </w:rPr>
        <w:t>.</w:t>
      </w:r>
    </w:p>
    <w:p w14:paraId="05B99207" w14:textId="3B9EF79C" w:rsidR="002556B6" w:rsidRPr="00F717BF"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 xml:space="preserve">Объектом исследования в выпускной квалификационной работе является </w:t>
      </w:r>
      <w:r w:rsidR="00700C29">
        <w:rPr>
          <w:rFonts w:ascii="Times New Roman" w:hAnsi="Times New Roman" w:cs="Times New Roman"/>
          <w:sz w:val="28"/>
          <w:szCs w:val="28"/>
          <w:shd w:val="clear" w:color="auto" w:fill="FFFFFF"/>
        </w:rPr>
        <w:t>ООО «Мираж»</w:t>
      </w:r>
      <w:r w:rsidR="00F717BF" w:rsidRPr="00F717BF">
        <w:rPr>
          <w:rFonts w:ascii="Times New Roman" w:hAnsi="Times New Roman" w:cs="Times New Roman"/>
          <w:sz w:val="28"/>
          <w:szCs w:val="28"/>
          <w:shd w:val="clear" w:color="auto" w:fill="FFFFFF"/>
        </w:rPr>
        <w:t>.</w:t>
      </w:r>
    </w:p>
    <w:p w14:paraId="3B23C6F3" w14:textId="7777777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Предметом исследования выступают пути увеличения объемов продаж в организации.</w:t>
      </w:r>
    </w:p>
    <w:p w14:paraId="669418CA" w14:textId="7777777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Выпускная квалификационная работа структурно поделена на 3 главы, состоящих из теоретической, аналитической и практической, где предлагаются мероприятия по совершенствованию увеличения объема продаж.</w:t>
      </w:r>
    </w:p>
    <w:p w14:paraId="5A87E648" w14:textId="77777777" w:rsidR="00334708" w:rsidRPr="00B74902" w:rsidRDefault="00334708"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lastRenderedPageBreak/>
        <w:t>Во введении в работе представлена актуальность работы, цель и задачи исследования, объект и предмет исследования, а также структура данной работы.</w:t>
      </w:r>
    </w:p>
    <w:p w14:paraId="2A9A3D63" w14:textId="7777777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В первой главе рассматриваются теоретические основы объемов продаж предприятия.</w:t>
      </w:r>
    </w:p>
    <w:p w14:paraId="7A31C1A6" w14:textId="7777777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В первом параграфе выявлено понятие и сущность продаж предприятия. Во втором параграфе представлены виды продаж предприятия. В третьем параграфе выявлены особенности</w:t>
      </w:r>
      <w:r w:rsidR="002A77A7" w:rsidRPr="00B74902">
        <w:rPr>
          <w:rFonts w:ascii="Times New Roman" w:hAnsi="Times New Roman" w:cs="Times New Roman"/>
          <w:sz w:val="28"/>
          <w:szCs w:val="28"/>
          <w:shd w:val="clear" w:color="auto" w:fill="FFFFFF"/>
        </w:rPr>
        <w:t xml:space="preserve"> товара как объекта увеличения объема продаж</w:t>
      </w:r>
      <w:r w:rsidRPr="00B74902">
        <w:rPr>
          <w:rFonts w:ascii="Times New Roman" w:hAnsi="Times New Roman" w:cs="Times New Roman"/>
          <w:sz w:val="28"/>
          <w:szCs w:val="28"/>
          <w:shd w:val="clear" w:color="auto" w:fill="FFFFFF"/>
        </w:rPr>
        <w:t>.</w:t>
      </w:r>
    </w:p>
    <w:p w14:paraId="61DEF078" w14:textId="13FBBD6F" w:rsidR="002556B6" w:rsidRPr="00F717BF"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 xml:space="preserve">Во второй главе проводится анализ объемов продаж предприятия </w:t>
      </w:r>
      <w:r w:rsidR="00700C29">
        <w:rPr>
          <w:rFonts w:ascii="Times New Roman" w:hAnsi="Times New Roman" w:cs="Times New Roman"/>
          <w:sz w:val="28"/>
          <w:szCs w:val="28"/>
          <w:shd w:val="clear" w:color="auto" w:fill="FFFFFF"/>
        </w:rPr>
        <w:t>ООО «Мираж»</w:t>
      </w:r>
      <w:r w:rsidR="00F717BF" w:rsidRPr="00F717BF">
        <w:rPr>
          <w:rFonts w:ascii="Times New Roman" w:hAnsi="Times New Roman" w:cs="Times New Roman"/>
          <w:sz w:val="28"/>
          <w:szCs w:val="28"/>
          <w:shd w:val="clear" w:color="auto" w:fill="FFFFFF"/>
        </w:rPr>
        <w:t>.</w:t>
      </w:r>
    </w:p>
    <w:p w14:paraId="40BC0C7A" w14:textId="769D84C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 xml:space="preserve">В первом параграфе дается организационная характеристика </w:t>
      </w:r>
      <w:r w:rsidR="00700C29">
        <w:rPr>
          <w:rFonts w:ascii="Times New Roman" w:hAnsi="Times New Roman" w:cs="Times New Roman"/>
          <w:sz w:val="28"/>
          <w:szCs w:val="28"/>
          <w:shd w:val="clear" w:color="auto" w:fill="FFFFFF"/>
        </w:rPr>
        <w:t>ООО «Мираж».</w:t>
      </w:r>
      <w:r w:rsidRPr="00B74902">
        <w:rPr>
          <w:rFonts w:ascii="Times New Roman" w:hAnsi="Times New Roman" w:cs="Times New Roman"/>
          <w:sz w:val="28"/>
          <w:szCs w:val="28"/>
          <w:shd w:val="clear" w:color="auto" w:fill="FFFFFF"/>
        </w:rPr>
        <w:t xml:space="preserve"> Во втором параграфе проводится оценка объемов продаж предприятия </w:t>
      </w:r>
      <w:r w:rsidR="00700C29">
        <w:rPr>
          <w:rFonts w:ascii="Times New Roman" w:hAnsi="Times New Roman" w:cs="Times New Roman"/>
          <w:sz w:val="28"/>
          <w:szCs w:val="28"/>
          <w:shd w:val="clear" w:color="auto" w:fill="FFFFFF"/>
        </w:rPr>
        <w:t>ООО «Мираж»</w:t>
      </w:r>
      <w:r w:rsidR="00F717BF" w:rsidRPr="00F717BF">
        <w:rPr>
          <w:rFonts w:ascii="Times New Roman" w:hAnsi="Times New Roman" w:cs="Times New Roman"/>
          <w:sz w:val="28"/>
          <w:szCs w:val="28"/>
          <w:shd w:val="clear" w:color="auto" w:fill="FFFFFF"/>
        </w:rPr>
        <w:t>.</w:t>
      </w:r>
      <w:r w:rsidRPr="00B74902">
        <w:rPr>
          <w:rFonts w:ascii="Times New Roman" w:hAnsi="Times New Roman" w:cs="Times New Roman"/>
          <w:sz w:val="28"/>
          <w:szCs w:val="28"/>
          <w:shd w:val="clear" w:color="auto" w:fill="FFFFFF"/>
        </w:rPr>
        <w:t xml:space="preserve"> В третьем параграфе выявлены проблемы увеличения объемов продаж.</w:t>
      </w:r>
    </w:p>
    <w:p w14:paraId="093778D8" w14:textId="77777777" w:rsidR="002556B6" w:rsidRPr="00B74902" w:rsidRDefault="002556B6" w:rsidP="00D54FFA">
      <w:pPr>
        <w:spacing w:after="0" w:line="360" w:lineRule="auto"/>
        <w:ind w:firstLine="709"/>
        <w:jc w:val="both"/>
        <w:rPr>
          <w:rFonts w:ascii="Times New Roman" w:hAnsi="Times New Roman" w:cs="Times New Roman"/>
          <w:sz w:val="28"/>
          <w:szCs w:val="28"/>
          <w:shd w:val="clear" w:color="auto" w:fill="FFFFFF"/>
        </w:rPr>
      </w:pPr>
      <w:r w:rsidRPr="00B74902">
        <w:rPr>
          <w:rFonts w:ascii="Times New Roman" w:hAnsi="Times New Roman" w:cs="Times New Roman"/>
          <w:sz w:val="28"/>
          <w:szCs w:val="28"/>
          <w:shd w:val="clear" w:color="auto" w:fill="FFFFFF"/>
        </w:rPr>
        <w:t xml:space="preserve">В третьей главе предложено совершенствование увеличения объема продаж предприятия </w:t>
      </w:r>
      <w:r w:rsidR="00700C29">
        <w:rPr>
          <w:rFonts w:ascii="Times New Roman" w:hAnsi="Times New Roman" w:cs="Times New Roman"/>
          <w:sz w:val="28"/>
          <w:szCs w:val="28"/>
          <w:shd w:val="clear" w:color="auto" w:fill="FFFFFF"/>
        </w:rPr>
        <w:t>ООО «Мираж».</w:t>
      </w:r>
    </w:p>
    <w:sectPr w:rsidR="002556B6" w:rsidRPr="00B74902" w:rsidSect="00351630">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25D1" w14:textId="77777777" w:rsidR="00BD6E22" w:rsidRDefault="00BD6E22" w:rsidP="00D54FFA">
      <w:pPr>
        <w:spacing w:after="0" w:line="240" w:lineRule="auto"/>
      </w:pPr>
      <w:r>
        <w:separator/>
      </w:r>
    </w:p>
  </w:endnote>
  <w:endnote w:type="continuationSeparator" w:id="0">
    <w:p w14:paraId="012F943B" w14:textId="77777777" w:rsidR="00BD6E22" w:rsidRDefault="00BD6E22" w:rsidP="00D5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874272"/>
      <w:docPartObj>
        <w:docPartGallery w:val="Page Numbers (Bottom of Page)"/>
        <w:docPartUnique/>
      </w:docPartObj>
    </w:sdtPr>
    <w:sdtEndPr/>
    <w:sdtContent>
      <w:p w14:paraId="4DEACCD0" w14:textId="77777777" w:rsidR="004D5000" w:rsidRDefault="00582F69">
        <w:pPr>
          <w:pStyle w:val="af"/>
          <w:jc w:val="center"/>
        </w:pPr>
        <w:r>
          <w:fldChar w:fldCharType="begin"/>
        </w:r>
        <w:r w:rsidR="00894D27">
          <w:instrText xml:space="preserve"> PAGE   \* MERGEFORMAT </w:instrText>
        </w:r>
        <w:r>
          <w:fldChar w:fldCharType="separate"/>
        </w:r>
        <w:r w:rsidR="00AB08AA">
          <w:rPr>
            <w:noProof/>
          </w:rPr>
          <w:t>65</w:t>
        </w:r>
        <w:r>
          <w:rPr>
            <w:noProof/>
          </w:rPr>
          <w:fldChar w:fldCharType="end"/>
        </w:r>
      </w:p>
    </w:sdtContent>
  </w:sdt>
  <w:p w14:paraId="43C027D8" w14:textId="77777777" w:rsidR="004D5000" w:rsidRDefault="004D50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97B5" w14:textId="77777777" w:rsidR="00BD6E22" w:rsidRDefault="00BD6E22" w:rsidP="00D54FFA">
      <w:pPr>
        <w:spacing w:after="0" w:line="240" w:lineRule="auto"/>
      </w:pPr>
      <w:r>
        <w:separator/>
      </w:r>
    </w:p>
  </w:footnote>
  <w:footnote w:type="continuationSeparator" w:id="0">
    <w:p w14:paraId="0A619AD3" w14:textId="77777777" w:rsidR="00BD6E22" w:rsidRDefault="00BD6E22" w:rsidP="00D54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9EC"/>
    <w:multiLevelType w:val="multilevel"/>
    <w:tmpl w:val="C7E6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E7D93"/>
    <w:multiLevelType w:val="multilevel"/>
    <w:tmpl w:val="ABE0203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5731199"/>
    <w:multiLevelType w:val="hybridMultilevel"/>
    <w:tmpl w:val="B0D08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5734C"/>
    <w:multiLevelType w:val="hybridMultilevel"/>
    <w:tmpl w:val="306E7B9C"/>
    <w:lvl w:ilvl="0" w:tplc="788E44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F7472B"/>
    <w:multiLevelType w:val="hybridMultilevel"/>
    <w:tmpl w:val="6EAC2440"/>
    <w:lvl w:ilvl="0" w:tplc="8D8CD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EE08F3"/>
    <w:multiLevelType w:val="hybridMultilevel"/>
    <w:tmpl w:val="439293C0"/>
    <w:lvl w:ilvl="0" w:tplc="9B10606E">
      <w:start w:val="1"/>
      <w:numFmt w:val="decimal"/>
      <w:lvlText w:val="%1."/>
      <w:lvlJc w:val="left"/>
      <w:pPr>
        <w:ind w:left="1570" w:hanging="360"/>
      </w:pPr>
      <w:rPr>
        <w:b w:val="0"/>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 w15:restartNumberingAfterBreak="0">
    <w:nsid w:val="494E7E12"/>
    <w:multiLevelType w:val="hybridMultilevel"/>
    <w:tmpl w:val="F566DD8A"/>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0A"/>
    <w:rsid w:val="00013BB9"/>
    <w:rsid w:val="00044A95"/>
    <w:rsid w:val="00097817"/>
    <w:rsid w:val="000C7710"/>
    <w:rsid w:val="000E51D2"/>
    <w:rsid w:val="000F7308"/>
    <w:rsid w:val="001003B9"/>
    <w:rsid w:val="00113141"/>
    <w:rsid w:val="00147DE4"/>
    <w:rsid w:val="00150AC5"/>
    <w:rsid w:val="001659B8"/>
    <w:rsid w:val="00182D08"/>
    <w:rsid w:val="001854D9"/>
    <w:rsid w:val="001A4EE1"/>
    <w:rsid w:val="001B4EA0"/>
    <w:rsid w:val="00216FE2"/>
    <w:rsid w:val="0023484B"/>
    <w:rsid w:val="002426BD"/>
    <w:rsid w:val="002556B6"/>
    <w:rsid w:val="002567EF"/>
    <w:rsid w:val="00276DC6"/>
    <w:rsid w:val="00291705"/>
    <w:rsid w:val="002A77A7"/>
    <w:rsid w:val="002B03F8"/>
    <w:rsid w:val="002E19C8"/>
    <w:rsid w:val="002F2B17"/>
    <w:rsid w:val="002F48CD"/>
    <w:rsid w:val="00307947"/>
    <w:rsid w:val="00310A90"/>
    <w:rsid w:val="00313680"/>
    <w:rsid w:val="003314E5"/>
    <w:rsid w:val="00334708"/>
    <w:rsid w:val="00351630"/>
    <w:rsid w:val="003909C9"/>
    <w:rsid w:val="00391312"/>
    <w:rsid w:val="00395491"/>
    <w:rsid w:val="0039679E"/>
    <w:rsid w:val="003B5A44"/>
    <w:rsid w:val="003B7F4A"/>
    <w:rsid w:val="003D2191"/>
    <w:rsid w:val="003D7F21"/>
    <w:rsid w:val="003E1E06"/>
    <w:rsid w:val="00443361"/>
    <w:rsid w:val="00462B75"/>
    <w:rsid w:val="0049164E"/>
    <w:rsid w:val="004A23E4"/>
    <w:rsid w:val="004A63ED"/>
    <w:rsid w:val="004B1A76"/>
    <w:rsid w:val="004C54E8"/>
    <w:rsid w:val="004D5000"/>
    <w:rsid w:val="004E4689"/>
    <w:rsid w:val="004E7214"/>
    <w:rsid w:val="00503373"/>
    <w:rsid w:val="005062EF"/>
    <w:rsid w:val="00511301"/>
    <w:rsid w:val="00566068"/>
    <w:rsid w:val="00570AD0"/>
    <w:rsid w:val="00570F59"/>
    <w:rsid w:val="00582F69"/>
    <w:rsid w:val="00595A58"/>
    <w:rsid w:val="005B66BA"/>
    <w:rsid w:val="005E6A5A"/>
    <w:rsid w:val="005F757A"/>
    <w:rsid w:val="0064052A"/>
    <w:rsid w:val="006451C0"/>
    <w:rsid w:val="006505B1"/>
    <w:rsid w:val="00664665"/>
    <w:rsid w:val="00671C65"/>
    <w:rsid w:val="006724A0"/>
    <w:rsid w:val="00686B58"/>
    <w:rsid w:val="006929FD"/>
    <w:rsid w:val="006B73BF"/>
    <w:rsid w:val="006C3248"/>
    <w:rsid w:val="006D5C3D"/>
    <w:rsid w:val="006D60F7"/>
    <w:rsid w:val="006F730A"/>
    <w:rsid w:val="00700C29"/>
    <w:rsid w:val="0070396C"/>
    <w:rsid w:val="00704EAA"/>
    <w:rsid w:val="007201BC"/>
    <w:rsid w:val="007318CC"/>
    <w:rsid w:val="00745232"/>
    <w:rsid w:val="0074712B"/>
    <w:rsid w:val="00774AA5"/>
    <w:rsid w:val="00784DC4"/>
    <w:rsid w:val="00790B8A"/>
    <w:rsid w:val="00792D80"/>
    <w:rsid w:val="007B4C93"/>
    <w:rsid w:val="007B5189"/>
    <w:rsid w:val="007B5F0F"/>
    <w:rsid w:val="007B65DA"/>
    <w:rsid w:val="007C30D0"/>
    <w:rsid w:val="007C663A"/>
    <w:rsid w:val="007E07FB"/>
    <w:rsid w:val="007F3D53"/>
    <w:rsid w:val="007F6314"/>
    <w:rsid w:val="007F6E4B"/>
    <w:rsid w:val="0080744B"/>
    <w:rsid w:val="00826BBA"/>
    <w:rsid w:val="0083180F"/>
    <w:rsid w:val="008562EA"/>
    <w:rsid w:val="008666C6"/>
    <w:rsid w:val="00881019"/>
    <w:rsid w:val="00885EDD"/>
    <w:rsid w:val="00887557"/>
    <w:rsid w:val="00891AEC"/>
    <w:rsid w:val="00894D27"/>
    <w:rsid w:val="008B61E3"/>
    <w:rsid w:val="008C2776"/>
    <w:rsid w:val="008C354A"/>
    <w:rsid w:val="00915191"/>
    <w:rsid w:val="009405B4"/>
    <w:rsid w:val="00941A7F"/>
    <w:rsid w:val="009612AF"/>
    <w:rsid w:val="009619A4"/>
    <w:rsid w:val="00964944"/>
    <w:rsid w:val="009773F9"/>
    <w:rsid w:val="009B2C6E"/>
    <w:rsid w:val="009B5868"/>
    <w:rsid w:val="009C176C"/>
    <w:rsid w:val="009D1681"/>
    <w:rsid w:val="00A23FB7"/>
    <w:rsid w:val="00A35DA8"/>
    <w:rsid w:val="00A542EC"/>
    <w:rsid w:val="00A55C42"/>
    <w:rsid w:val="00A60921"/>
    <w:rsid w:val="00A61AEA"/>
    <w:rsid w:val="00A95849"/>
    <w:rsid w:val="00A96C7A"/>
    <w:rsid w:val="00AB08AA"/>
    <w:rsid w:val="00AC2318"/>
    <w:rsid w:val="00AC6577"/>
    <w:rsid w:val="00AD6271"/>
    <w:rsid w:val="00AE198D"/>
    <w:rsid w:val="00B045FC"/>
    <w:rsid w:val="00B54803"/>
    <w:rsid w:val="00B56715"/>
    <w:rsid w:val="00B6069E"/>
    <w:rsid w:val="00B6204A"/>
    <w:rsid w:val="00B6452E"/>
    <w:rsid w:val="00B74902"/>
    <w:rsid w:val="00B85E9F"/>
    <w:rsid w:val="00B900CB"/>
    <w:rsid w:val="00B971D6"/>
    <w:rsid w:val="00BA05C0"/>
    <w:rsid w:val="00BB2DD3"/>
    <w:rsid w:val="00BD3356"/>
    <w:rsid w:val="00BD391A"/>
    <w:rsid w:val="00BD6E22"/>
    <w:rsid w:val="00BF0340"/>
    <w:rsid w:val="00C02400"/>
    <w:rsid w:val="00C049C0"/>
    <w:rsid w:val="00C06BC0"/>
    <w:rsid w:val="00C17624"/>
    <w:rsid w:val="00C23D4A"/>
    <w:rsid w:val="00C63F57"/>
    <w:rsid w:val="00C72F78"/>
    <w:rsid w:val="00CB355C"/>
    <w:rsid w:val="00CB5CD9"/>
    <w:rsid w:val="00CC3DE3"/>
    <w:rsid w:val="00CC77CC"/>
    <w:rsid w:val="00D12A25"/>
    <w:rsid w:val="00D13AB8"/>
    <w:rsid w:val="00D54806"/>
    <w:rsid w:val="00D54FFA"/>
    <w:rsid w:val="00D61BE3"/>
    <w:rsid w:val="00D90897"/>
    <w:rsid w:val="00DD1EBB"/>
    <w:rsid w:val="00DF0B15"/>
    <w:rsid w:val="00DF1C74"/>
    <w:rsid w:val="00E2504F"/>
    <w:rsid w:val="00E26239"/>
    <w:rsid w:val="00E60634"/>
    <w:rsid w:val="00E6662A"/>
    <w:rsid w:val="00E67563"/>
    <w:rsid w:val="00E75C02"/>
    <w:rsid w:val="00E92F9D"/>
    <w:rsid w:val="00E93DCD"/>
    <w:rsid w:val="00EB2994"/>
    <w:rsid w:val="00EC07FE"/>
    <w:rsid w:val="00EC644C"/>
    <w:rsid w:val="00EE5AB8"/>
    <w:rsid w:val="00EF4DE7"/>
    <w:rsid w:val="00F05361"/>
    <w:rsid w:val="00F118A1"/>
    <w:rsid w:val="00F17846"/>
    <w:rsid w:val="00F20B68"/>
    <w:rsid w:val="00F21566"/>
    <w:rsid w:val="00F46783"/>
    <w:rsid w:val="00F5039E"/>
    <w:rsid w:val="00F6187F"/>
    <w:rsid w:val="00F717BF"/>
    <w:rsid w:val="00F9422A"/>
    <w:rsid w:val="00F979C3"/>
    <w:rsid w:val="00FA5ACC"/>
    <w:rsid w:val="00FB1AED"/>
    <w:rsid w:val="00FB50D8"/>
    <w:rsid w:val="00FC3F58"/>
    <w:rsid w:val="00FC7DFB"/>
    <w:rsid w:val="00FD38B0"/>
    <w:rsid w:val="00FD642C"/>
    <w:rsid w:val="00FE03E4"/>
    <w:rsid w:val="00FE635A"/>
    <w:rsid w:val="00FF0AA5"/>
    <w:rsid w:val="00FF54F2"/>
    <w:rsid w:val="00FF7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CD515"/>
  <w15:docId w15:val="{160CC599-DA35-4C80-AEF2-7BF95BE1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65"/>
  </w:style>
  <w:style w:type="paragraph" w:styleId="1">
    <w:name w:val="heading 1"/>
    <w:basedOn w:val="a"/>
    <w:next w:val="a"/>
    <w:link w:val="10"/>
    <w:uiPriority w:val="9"/>
    <w:qFormat/>
    <w:rsid w:val="00D54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6B73BF"/>
    <w:pP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Знак,Обычный (веб)2,Знак1,standart,Обычный (веб) Знак Знак,Обычный (веб) Знак1,Char Char Char Char Char Char Char Char Char Char Char Char Char Char Char Char Char Char Char,Обычный (Web)1"/>
    <w:basedOn w:val="a"/>
    <w:link w:val="a5"/>
    <w:uiPriority w:val="99"/>
    <w:unhideWhenUsed/>
    <w:qFormat/>
    <w:rsid w:val="006B7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Надпись к иллюстрации,ПАРАГРАФ,Тема"/>
    <w:basedOn w:val="a"/>
    <w:link w:val="a7"/>
    <w:uiPriority w:val="34"/>
    <w:qFormat/>
    <w:rsid w:val="006B73BF"/>
    <w:pPr>
      <w:ind w:left="720"/>
      <w:contextualSpacing/>
    </w:pPr>
  </w:style>
  <w:style w:type="character" w:customStyle="1" w:styleId="a7">
    <w:name w:val="Абзац списка Знак"/>
    <w:aliases w:val="Надпись к иллюстрации Знак,ПАРАГРАФ Знак,Тема Знак"/>
    <w:basedOn w:val="a0"/>
    <w:link w:val="a6"/>
    <w:uiPriority w:val="34"/>
    <w:rsid w:val="006B73BF"/>
  </w:style>
  <w:style w:type="character" w:customStyle="1" w:styleId="a5">
    <w:name w:val="Обычный (Интернет) Знак"/>
    <w:aliases w:val="Обычный (Web) Знак,Знак Знак,Обычный (веб)2 Знак,Знак1 Знак,standart Знак,Обычный (веб) Знак Знак Знак,Обычный (веб) Знак1 Знак,Char Char Char Char Char Char Char Char Char Char Char Char Char Char Char Char Char Char Char Знак"/>
    <w:link w:val="a4"/>
    <w:locked/>
    <w:rsid w:val="006B73BF"/>
    <w:rPr>
      <w:rFonts w:ascii="Times New Roman" w:eastAsia="Times New Roman" w:hAnsi="Times New Roman" w:cs="Times New Roman"/>
      <w:sz w:val="24"/>
      <w:szCs w:val="24"/>
      <w:lang w:eastAsia="ru-RU"/>
    </w:rPr>
  </w:style>
  <w:style w:type="paragraph" w:customStyle="1" w:styleId="11">
    <w:name w:val="Обычный1"/>
    <w:rsid w:val="00334708"/>
    <w:rPr>
      <w:rFonts w:ascii="Calibri" w:eastAsia="Calibri" w:hAnsi="Calibri" w:cs="Calibri"/>
      <w:lang w:eastAsia="ru-RU"/>
    </w:rPr>
  </w:style>
  <w:style w:type="paragraph" w:styleId="a8">
    <w:name w:val="Balloon Text"/>
    <w:basedOn w:val="a"/>
    <w:link w:val="a9"/>
    <w:uiPriority w:val="99"/>
    <w:semiHidden/>
    <w:unhideWhenUsed/>
    <w:rsid w:val="003347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4708"/>
    <w:rPr>
      <w:rFonts w:ascii="Tahoma" w:hAnsi="Tahoma" w:cs="Tahoma"/>
      <w:sz w:val="16"/>
      <w:szCs w:val="16"/>
    </w:rPr>
  </w:style>
  <w:style w:type="character" w:styleId="aa">
    <w:name w:val="Hyperlink"/>
    <w:basedOn w:val="a0"/>
    <w:uiPriority w:val="99"/>
    <w:unhideWhenUsed/>
    <w:rsid w:val="00334708"/>
    <w:rPr>
      <w:color w:val="0000FF" w:themeColor="hyperlink"/>
      <w:u w:val="single"/>
    </w:rPr>
  </w:style>
  <w:style w:type="character" w:styleId="ab">
    <w:name w:val="Strong"/>
    <w:basedOn w:val="a0"/>
    <w:uiPriority w:val="22"/>
    <w:qFormat/>
    <w:rsid w:val="00334708"/>
    <w:rPr>
      <w:b/>
      <w:bCs/>
    </w:rPr>
  </w:style>
  <w:style w:type="paragraph" w:customStyle="1" w:styleId="stk-reset">
    <w:name w:val="stk-reset"/>
    <w:basedOn w:val="a"/>
    <w:rsid w:val="00334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2426BD"/>
    <w:pPr>
      <w:tabs>
        <w:tab w:val="right" w:leader="dot" w:pos="9344"/>
      </w:tabs>
      <w:spacing w:after="0" w:line="360" w:lineRule="auto"/>
      <w:jc w:val="center"/>
      <w:outlineLvl w:val="0"/>
    </w:pPr>
    <w:rPr>
      <w:rFonts w:ascii="Times New Roman" w:eastAsiaTheme="minorEastAsia" w:hAnsi="Times New Roman" w:cs="Times New Roman"/>
      <w:noProof/>
      <w:sz w:val="28"/>
      <w:szCs w:val="28"/>
      <w:lang w:eastAsia="ru-RU"/>
    </w:rPr>
  </w:style>
  <w:style w:type="character" w:customStyle="1" w:styleId="bolder">
    <w:name w:val="bolder"/>
    <w:basedOn w:val="a0"/>
    <w:rsid w:val="000C7710"/>
  </w:style>
  <w:style w:type="character" w:customStyle="1" w:styleId="10">
    <w:name w:val="Заголовок 1 Знак"/>
    <w:basedOn w:val="a0"/>
    <w:link w:val="1"/>
    <w:uiPriority w:val="9"/>
    <w:rsid w:val="00D54FFA"/>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D54FFA"/>
    <w:pPr>
      <w:outlineLvl w:val="9"/>
    </w:pPr>
  </w:style>
  <w:style w:type="paragraph" w:styleId="ad">
    <w:name w:val="header"/>
    <w:basedOn w:val="a"/>
    <w:link w:val="ae"/>
    <w:uiPriority w:val="99"/>
    <w:unhideWhenUsed/>
    <w:rsid w:val="00D54FF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54FFA"/>
  </w:style>
  <w:style w:type="paragraph" w:styleId="af">
    <w:name w:val="footer"/>
    <w:basedOn w:val="a"/>
    <w:link w:val="af0"/>
    <w:uiPriority w:val="99"/>
    <w:unhideWhenUsed/>
    <w:rsid w:val="00D54FF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54FFA"/>
  </w:style>
  <w:style w:type="paragraph" w:styleId="af1">
    <w:name w:val="No Spacing"/>
    <w:link w:val="af2"/>
    <w:uiPriority w:val="1"/>
    <w:qFormat/>
    <w:rsid w:val="00792D80"/>
    <w:pPr>
      <w:spacing w:after="0" w:line="240" w:lineRule="auto"/>
    </w:pPr>
    <w:rPr>
      <w:rFonts w:eastAsiaTheme="minorEastAsia"/>
      <w:lang w:eastAsia="ru-RU"/>
    </w:rPr>
  </w:style>
  <w:style w:type="character" w:customStyle="1" w:styleId="af2">
    <w:name w:val="Без интервала Знак"/>
    <w:basedOn w:val="a0"/>
    <w:link w:val="af1"/>
    <w:uiPriority w:val="1"/>
    <w:rsid w:val="00792D80"/>
    <w:rPr>
      <w:rFonts w:eastAsiaTheme="minorEastAsia"/>
      <w:lang w:eastAsia="ru-RU"/>
    </w:rPr>
  </w:style>
  <w:style w:type="paragraph" w:styleId="af3">
    <w:name w:val="Title"/>
    <w:basedOn w:val="a"/>
    <w:next w:val="a"/>
    <w:link w:val="af4"/>
    <w:uiPriority w:val="10"/>
    <w:qFormat/>
    <w:rsid w:val="00A542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A542EC"/>
    <w:rPr>
      <w:rFonts w:asciiTheme="majorHAnsi" w:eastAsiaTheme="majorEastAsia" w:hAnsiTheme="majorHAnsi" w:cstheme="majorBidi"/>
      <w:spacing w:val="-10"/>
      <w:kern w:val="28"/>
      <w:sz w:val="56"/>
      <w:szCs w:val="56"/>
    </w:rPr>
  </w:style>
  <w:style w:type="character" w:styleId="af5">
    <w:name w:val="annotation reference"/>
    <w:basedOn w:val="a0"/>
    <w:uiPriority w:val="99"/>
    <w:semiHidden/>
    <w:unhideWhenUsed/>
    <w:rsid w:val="006505B1"/>
    <w:rPr>
      <w:sz w:val="16"/>
      <w:szCs w:val="16"/>
    </w:rPr>
  </w:style>
  <w:style w:type="paragraph" w:styleId="af6">
    <w:name w:val="annotation text"/>
    <w:basedOn w:val="a"/>
    <w:link w:val="af7"/>
    <w:uiPriority w:val="99"/>
    <w:semiHidden/>
    <w:unhideWhenUsed/>
    <w:rsid w:val="006505B1"/>
    <w:pPr>
      <w:spacing w:line="240" w:lineRule="auto"/>
    </w:pPr>
    <w:rPr>
      <w:sz w:val="20"/>
      <w:szCs w:val="20"/>
    </w:rPr>
  </w:style>
  <w:style w:type="character" w:customStyle="1" w:styleId="af7">
    <w:name w:val="Текст примечания Знак"/>
    <w:basedOn w:val="a0"/>
    <w:link w:val="af6"/>
    <w:uiPriority w:val="99"/>
    <w:semiHidden/>
    <w:rsid w:val="006505B1"/>
    <w:rPr>
      <w:sz w:val="20"/>
      <w:szCs w:val="20"/>
    </w:rPr>
  </w:style>
  <w:style w:type="paragraph" w:styleId="af8">
    <w:name w:val="annotation subject"/>
    <w:basedOn w:val="af6"/>
    <w:next w:val="af6"/>
    <w:link w:val="af9"/>
    <w:uiPriority w:val="99"/>
    <w:semiHidden/>
    <w:unhideWhenUsed/>
    <w:rsid w:val="006505B1"/>
    <w:rPr>
      <w:b/>
      <w:bCs/>
    </w:rPr>
  </w:style>
  <w:style w:type="character" w:customStyle="1" w:styleId="af9">
    <w:name w:val="Тема примечания Знак"/>
    <w:basedOn w:val="af7"/>
    <w:link w:val="af8"/>
    <w:uiPriority w:val="99"/>
    <w:semiHidden/>
    <w:rsid w:val="006505B1"/>
    <w:rPr>
      <w:b/>
      <w:bCs/>
      <w:sz w:val="20"/>
      <w:szCs w:val="20"/>
    </w:rPr>
  </w:style>
  <w:style w:type="paragraph" w:styleId="afa">
    <w:name w:val="Revision"/>
    <w:hidden/>
    <w:uiPriority w:val="99"/>
    <w:semiHidden/>
    <w:rsid w:val="006505B1"/>
    <w:pPr>
      <w:spacing w:after="0" w:line="240" w:lineRule="auto"/>
    </w:pPr>
  </w:style>
  <w:style w:type="character" w:customStyle="1" w:styleId="2">
    <w:name w:val="Основной текст (2)_"/>
    <w:link w:val="20"/>
    <w:rsid w:val="003314E5"/>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3314E5"/>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3314E5"/>
    <w:rPr>
      <w:rFonts w:ascii="Times New Roman" w:eastAsia="Times New Roman" w:hAnsi="Times New Roman" w:cs="Times New Roman"/>
      <w:b w:val="0"/>
      <w:bCs w:val="0"/>
      <w:i w:val="0"/>
      <w:iCs w:val="0"/>
      <w:smallCaps w:val="0"/>
      <w:strike w:val="0"/>
      <w:sz w:val="26"/>
      <w:szCs w:val="26"/>
      <w:u w:val="none"/>
    </w:rPr>
  </w:style>
  <w:style w:type="character" w:styleId="afb">
    <w:name w:val="Placeholder Text"/>
    <w:basedOn w:val="a0"/>
    <w:uiPriority w:val="99"/>
    <w:semiHidden/>
    <w:rsid w:val="005F757A"/>
    <w:rPr>
      <w:color w:val="808080"/>
    </w:rPr>
  </w:style>
  <w:style w:type="paragraph" w:styleId="21">
    <w:name w:val="toc 2"/>
    <w:basedOn w:val="a"/>
    <w:next w:val="a"/>
    <w:autoRedefine/>
    <w:uiPriority w:val="39"/>
    <w:unhideWhenUsed/>
    <w:rsid w:val="00B56715"/>
    <w:pPr>
      <w:spacing w:after="100" w:line="259" w:lineRule="auto"/>
      <w:ind w:left="220"/>
    </w:pPr>
    <w:rPr>
      <w:rFonts w:eastAsiaTheme="minorEastAsia" w:cs="Times New Roman"/>
      <w:lang w:eastAsia="ru-RU"/>
    </w:rPr>
  </w:style>
  <w:style w:type="paragraph" w:styleId="3">
    <w:name w:val="toc 3"/>
    <w:basedOn w:val="a"/>
    <w:next w:val="a"/>
    <w:autoRedefine/>
    <w:uiPriority w:val="39"/>
    <w:unhideWhenUsed/>
    <w:rsid w:val="00B56715"/>
    <w:pPr>
      <w:spacing w:after="100" w:line="259" w:lineRule="auto"/>
      <w:ind w:left="440"/>
    </w:pPr>
    <w:rPr>
      <w:rFonts w:eastAsiaTheme="minorEastAsia" w:cs="Times New Roman"/>
      <w:lang w:eastAsia="ru-RU"/>
    </w:rPr>
  </w:style>
  <w:style w:type="character" w:styleId="afc">
    <w:name w:val="Unresolved Mention"/>
    <w:basedOn w:val="a0"/>
    <w:uiPriority w:val="99"/>
    <w:semiHidden/>
    <w:unhideWhenUsed/>
    <w:rsid w:val="00D13AB8"/>
    <w:rPr>
      <w:color w:val="605E5C"/>
      <w:shd w:val="clear" w:color="auto" w:fill="E1DFDD"/>
    </w:rPr>
  </w:style>
  <w:style w:type="character" w:styleId="afd">
    <w:name w:val="FollowedHyperlink"/>
    <w:basedOn w:val="a0"/>
    <w:uiPriority w:val="99"/>
    <w:semiHidden/>
    <w:unhideWhenUsed/>
    <w:rsid w:val="00B54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5488">
      <w:bodyDiv w:val="1"/>
      <w:marLeft w:val="0"/>
      <w:marRight w:val="0"/>
      <w:marTop w:val="0"/>
      <w:marBottom w:val="0"/>
      <w:divBdr>
        <w:top w:val="none" w:sz="0" w:space="0" w:color="auto"/>
        <w:left w:val="none" w:sz="0" w:space="0" w:color="auto"/>
        <w:bottom w:val="none" w:sz="0" w:space="0" w:color="auto"/>
        <w:right w:val="none" w:sz="0" w:space="0" w:color="auto"/>
      </w:divBdr>
    </w:div>
    <w:div w:id="248464560">
      <w:bodyDiv w:val="1"/>
      <w:marLeft w:val="0"/>
      <w:marRight w:val="0"/>
      <w:marTop w:val="0"/>
      <w:marBottom w:val="0"/>
      <w:divBdr>
        <w:top w:val="none" w:sz="0" w:space="0" w:color="auto"/>
        <w:left w:val="none" w:sz="0" w:space="0" w:color="auto"/>
        <w:bottom w:val="none" w:sz="0" w:space="0" w:color="auto"/>
        <w:right w:val="none" w:sz="0" w:space="0" w:color="auto"/>
      </w:divBdr>
    </w:div>
    <w:div w:id="497237416">
      <w:bodyDiv w:val="1"/>
      <w:marLeft w:val="0"/>
      <w:marRight w:val="0"/>
      <w:marTop w:val="0"/>
      <w:marBottom w:val="0"/>
      <w:divBdr>
        <w:top w:val="none" w:sz="0" w:space="0" w:color="auto"/>
        <w:left w:val="none" w:sz="0" w:space="0" w:color="auto"/>
        <w:bottom w:val="none" w:sz="0" w:space="0" w:color="auto"/>
        <w:right w:val="none" w:sz="0" w:space="0" w:color="auto"/>
      </w:divBdr>
    </w:div>
    <w:div w:id="562789274">
      <w:bodyDiv w:val="1"/>
      <w:marLeft w:val="0"/>
      <w:marRight w:val="0"/>
      <w:marTop w:val="0"/>
      <w:marBottom w:val="0"/>
      <w:divBdr>
        <w:top w:val="none" w:sz="0" w:space="0" w:color="auto"/>
        <w:left w:val="none" w:sz="0" w:space="0" w:color="auto"/>
        <w:bottom w:val="none" w:sz="0" w:space="0" w:color="auto"/>
        <w:right w:val="none" w:sz="0" w:space="0" w:color="auto"/>
      </w:divBdr>
    </w:div>
    <w:div w:id="630592463">
      <w:bodyDiv w:val="1"/>
      <w:marLeft w:val="0"/>
      <w:marRight w:val="0"/>
      <w:marTop w:val="0"/>
      <w:marBottom w:val="0"/>
      <w:divBdr>
        <w:top w:val="none" w:sz="0" w:space="0" w:color="auto"/>
        <w:left w:val="none" w:sz="0" w:space="0" w:color="auto"/>
        <w:bottom w:val="none" w:sz="0" w:space="0" w:color="auto"/>
        <w:right w:val="none" w:sz="0" w:space="0" w:color="auto"/>
      </w:divBdr>
    </w:div>
    <w:div w:id="851408768">
      <w:bodyDiv w:val="1"/>
      <w:marLeft w:val="0"/>
      <w:marRight w:val="0"/>
      <w:marTop w:val="0"/>
      <w:marBottom w:val="0"/>
      <w:divBdr>
        <w:top w:val="none" w:sz="0" w:space="0" w:color="auto"/>
        <w:left w:val="none" w:sz="0" w:space="0" w:color="auto"/>
        <w:bottom w:val="none" w:sz="0" w:space="0" w:color="auto"/>
        <w:right w:val="none" w:sz="0" w:space="0" w:color="auto"/>
      </w:divBdr>
    </w:div>
    <w:div w:id="1522741192">
      <w:bodyDiv w:val="1"/>
      <w:marLeft w:val="0"/>
      <w:marRight w:val="0"/>
      <w:marTop w:val="0"/>
      <w:marBottom w:val="0"/>
      <w:divBdr>
        <w:top w:val="none" w:sz="0" w:space="0" w:color="auto"/>
        <w:left w:val="none" w:sz="0" w:space="0" w:color="auto"/>
        <w:bottom w:val="none" w:sz="0" w:space="0" w:color="auto"/>
        <w:right w:val="none" w:sz="0" w:space="0" w:color="auto"/>
      </w:divBdr>
    </w:div>
    <w:div w:id="1703673971">
      <w:bodyDiv w:val="1"/>
      <w:marLeft w:val="0"/>
      <w:marRight w:val="0"/>
      <w:marTop w:val="0"/>
      <w:marBottom w:val="0"/>
      <w:divBdr>
        <w:top w:val="none" w:sz="0" w:space="0" w:color="auto"/>
        <w:left w:val="none" w:sz="0" w:space="0" w:color="auto"/>
        <w:bottom w:val="none" w:sz="0" w:space="0" w:color="auto"/>
        <w:right w:val="none" w:sz="0" w:space="0" w:color="auto"/>
      </w:divBdr>
    </w:div>
    <w:div w:id="18010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4E6A-B270-4E53-B343-533BE2A4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Ivan V.</cp:lastModifiedBy>
  <cp:revision>19</cp:revision>
  <cp:lastPrinted>2023-06-12T04:16:00Z</cp:lastPrinted>
  <dcterms:created xsi:type="dcterms:W3CDTF">2023-06-09T10:41:00Z</dcterms:created>
  <dcterms:modified xsi:type="dcterms:W3CDTF">2025-01-22T16:49:00Z</dcterms:modified>
</cp:coreProperties>
</file>