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D5AF" w14:textId="77777777" w:rsidR="005D638F" w:rsidRDefault="00137FCF">
      <w:pPr>
        <w:pStyle w:val="a3"/>
        <w:spacing w:before="64"/>
        <w:ind w:left="-1" w:right="262"/>
        <w:jc w:val="center"/>
      </w:pPr>
      <w:r>
        <w:rPr>
          <w:spacing w:val="-2"/>
        </w:rPr>
        <w:t>СОДЕРЖАНИЕ</w:t>
      </w:r>
    </w:p>
    <w:p w14:paraId="00667D69" w14:textId="77777777" w:rsidR="005D638F" w:rsidRDefault="00137FCF">
      <w:pPr>
        <w:pStyle w:val="a3"/>
        <w:tabs>
          <w:tab w:val="left" w:leader="dot" w:pos="9356"/>
        </w:tabs>
        <w:spacing w:before="672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76E5C8A8" w14:textId="77777777" w:rsidR="005D638F" w:rsidRDefault="00137FCF">
      <w:pPr>
        <w:pStyle w:val="a4"/>
        <w:numPr>
          <w:ilvl w:val="0"/>
          <w:numId w:val="9"/>
        </w:numPr>
        <w:tabs>
          <w:tab w:val="left" w:pos="358"/>
          <w:tab w:val="left" w:leader="dot" w:pos="9356"/>
        </w:tabs>
        <w:spacing w:before="158"/>
        <w:ind w:left="358" w:right="0" w:hanging="209"/>
        <w:rPr>
          <w:sz w:val="28"/>
        </w:rPr>
      </w:pPr>
      <w:r>
        <w:rPr>
          <w:sz w:val="28"/>
        </w:rPr>
        <w:t>Теоретические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7"/>
          <w:sz w:val="28"/>
        </w:rPr>
        <w:t xml:space="preserve"> </w:t>
      </w:r>
      <w:r>
        <w:rPr>
          <w:sz w:val="28"/>
        </w:rPr>
        <w:t>транспортно-логистических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систем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684FD8FB" w14:textId="77777777" w:rsidR="005D638F" w:rsidRDefault="00137FCF">
      <w:pPr>
        <w:pStyle w:val="a4"/>
        <w:numPr>
          <w:ilvl w:val="1"/>
          <w:numId w:val="9"/>
        </w:numPr>
        <w:tabs>
          <w:tab w:val="left" w:pos="567"/>
          <w:tab w:val="left" w:leader="dot" w:pos="9356"/>
        </w:tabs>
        <w:spacing w:before="162"/>
        <w:ind w:left="567" w:right="0" w:hanging="418"/>
        <w:rPr>
          <w:sz w:val="28"/>
        </w:rPr>
      </w:pP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9"/>
          <w:sz w:val="28"/>
        </w:rPr>
        <w:t xml:space="preserve"> </w:t>
      </w:r>
      <w:r>
        <w:rPr>
          <w:sz w:val="28"/>
        </w:rPr>
        <w:t>грузовых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екатеринбург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5A43F876" w14:textId="77777777" w:rsidR="005D638F" w:rsidRDefault="00137FCF">
      <w:pPr>
        <w:pStyle w:val="a4"/>
        <w:numPr>
          <w:ilvl w:val="1"/>
          <w:numId w:val="9"/>
        </w:numPr>
        <w:tabs>
          <w:tab w:val="left" w:pos="567"/>
          <w:tab w:val="left" w:leader="dot" w:pos="9216"/>
        </w:tabs>
        <w:spacing w:before="158" w:line="362" w:lineRule="auto"/>
        <w:ind w:left="149" w:right="421" w:firstLine="0"/>
        <w:rPr>
          <w:sz w:val="28"/>
        </w:rPr>
      </w:pPr>
      <w:r>
        <w:rPr>
          <w:sz w:val="28"/>
        </w:rPr>
        <w:t>Виды транспортных средств, используемых в коммерческой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 особенности их эксплуатации</w:t>
      </w:r>
      <w:r>
        <w:rPr>
          <w:sz w:val="28"/>
        </w:rPr>
        <w:tab/>
      </w:r>
      <w:r>
        <w:rPr>
          <w:spacing w:val="-6"/>
          <w:sz w:val="28"/>
        </w:rPr>
        <w:t>11</w:t>
      </w:r>
    </w:p>
    <w:p w14:paraId="7C9FBA8E" w14:textId="77777777" w:rsidR="005D638F" w:rsidRDefault="00137FCF">
      <w:pPr>
        <w:pStyle w:val="a4"/>
        <w:numPr>
          <w:ilvl w:val="1"/>
          <w:numId w:val="9"/>
        </w:numPr>
        <w:tabs>
          <w:tab w:val="left" w:pos="567"/>
          <w:tab w:val="left" w:leader="dot" w:pos="9216"/>
        </w:tabs>
        <w:spacing w:line="357" w:lineRule="auto"/>
        <w:ind w:left="149" w:right="421" w:firstLine="0"/>
        <w:rPr>
          <w:sz w:val="28"/>
        </w:rPr>
      </w:pPr>
      <w:r>
        <w:rPr>
          <w:sz w:val="28"/>
        </w:rPr>
        <w:t>Классификация грузов и показатели использования транспортных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средств, методика их расчета</w:t>
      </w:r>
      <w:r>
        <w:rPr>
          <w:sz w:val="28"/>
        </w:rPr>
        <w:tab/>
      </w:r>
      <w:r>
        <w:rPr>
          <w:spacing w:val="-6"/>
          <w:sz w:val="28"/>
        </w:rPr>
        <w:t>16</w:t>
      </w:r>
    </w:p>
    <w:p w14:paraId="16C4C4D0" w14:textId="77777777" w:rsidR="005D638F" w:rsidRDefault="00137FCF">
      <w:pPr>
        <w:pStyle w:val="a4"/>
        <w:numPr>
          <w:ilvl w:val="0"/>
          <w:numId w:val="9"/>
        </w:numPr>
        <w:tabs>
          <w:tab w:val="left" w:pos="358"/>
          <w:tab w:val="left" w:leader="dot" w:pos="9216"/>
        </w:tabs>
        <w:spacing w:before="3" w:line="362" w:lineRule="auto"/>
        <w:ind w:left="149" w:right="421" w:firstLine="0"/>
        <w:rPr>
          <w:sz w:val="28"/>
        </w:rPr>
      </w:pPr>
      <w:r>
        <w:rPr>
          <w:sz w:val="28"/>
        </w:rPr>
        <w:t>Исследование организации перевозок торговых грузов в городе Екатеринбург на примере ООО «Агроторг»</w:t>
      </w:r>
      <w:r>
        <w:rPr>
          <w:sz w:val="28"/>
        </w:rPr>
        <w:tab/>
      </w:r>
      <w:r>
        <w:rPr>
          <w:spacing w:val="-6"/>
          <w:sz w:val="28"/>
        </w:rPr>
        <w:t>23</w:t>
      </w:r>
    </w:p>
    <w:p w14:paraId="15BF1058" w14:textId="77777777" w:rsidR="005D638F" w:rsidRDefault="00137FCF">
      <w:pPr>
        <w:pStyle w:val="a4"/>
        <w:numPr>
          <w:ilvl w:val="1"/>
          <w:numId w:val="9"/>
        </w:numPr>
        <w:tabs>
          <w:tab w:val="left" w:pos="567"/>
          <w:tab w:val="left" w:leader="dot" w:pos="9216"/>
        </w:tabs>
        <w:spacing w:line="362" w:lineRule="auto"/>
        <w:ind w:left="149" w:right="421" w:firstLine="0"/>
        <w:rPr>
          <w:sz w:val="28"/>
        </w:rPr>
      </w:pPr>
      <w:r>
        <w:rPr>
          <w:sz w:val="28"/>
        </w:rPr>
        <w:t>Организационная структура распределительного центра «Пятерочка» ООО «Агроторг»</w:t>
      </w:r>
      <w:r>
        <w:rPr>
          <w:sz w:val="28"/>
        </w:rPr>
        <w:tab/>
      </w:r>
      <w:r>
        <w:rPr>
          <w:spacing w:val="-6"/>
          <w:sz w:val="28"/>
        </w:rPr>
        <w:t>23</w:t>
      </w:r>
    </w:p>
    <w:p w14:paraId="5DE2BCF5" w14:textId="77777777" w:rsidR="005D638F" w:rsidRDefault="00137FCF">
      <w:pPr>
        <w:pStyle w:val="a4"/>
        <w:numPr>
          <w:ilvl w:val="1"/>
          <w:numId w:val="9"/>
        </w:numPr>
        <w:tabs>
          <w:tab w:val="left" w:pos="567"/>
          <w:tab w:val="left" w:leader="dot" w:pos="9216"/>
        </w:tabs>
        <w:spacing w:line="362" w:lineRule="auto"/>
        <w:ind w:left="149" w:right="421" w:firstLine="0"/>
        <w:rPr>
          <w:sz w:val="28"/>
        </w:rPr>
      </w:pPr>
      <w:r>
        <w:rPr>
          <w:sz w:val="28"/>
        </w:rPr>
        <w:t>Организация логистической деятельности ООО «Агроторг» на примере распределительного центра «пятерочка» в городе Екатеринбург</w:t>
      </w:r>
      <w:r>
        <w:rPr>
          <w:sz w:val="28"/>
        </w:rPr>
        <w:tab/>
      </w:r>
      <w:r>
        <w:rPr>
          <w:spacing w:val="-6"/>
          <w:sz w:val="28"/>
        </w:rPr>
        <w:t>32</w:t>
      </w:r>
    </w:p>
    <w:p w14:paraId="5E77FDA9" w14:textId="77777777" w:rsidR="005D638F" w:rsidRDefault="00137FCF">
      <w:pPr>
        <w:pStyle w:val="a4"/>
        <w:numPr>
          <w:ilvl w:val="1"/>
          <w:numId w:val="9"/>
        </w:numPr>
        <w:tabs>
          <w:tab w:val="left" w:pos="567"/>
        </w:tabs>
        <w:spacing w:line="319" w:lineRule="exact"/>
        <w:ind w:left="567" w:right="0" w:hanging="418"/>
        <w:rPr>
          <w:sz w:val="28"/>
        </w:rPr>
      </w:pPr>
      <w:r>
        <w:rPr>
          <w:sz w:val="28"/>
        </w:rPr>
        <w:t>Оценка</w:t>
      </w:r>
      <w:r>
        <w:rPr>
          <w:spacing w:val="-1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распределительного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центра</w:t>
      </w:r>
    </w:p>
    <w:p w14:paraId="3C4B237F" w14:textId="77777777" w:rsidR="005D638F" w:rsidRDefault="00137FCF">
      <w:pPr>
        <w:pStyle w:val="a3"/>
        <w:tabs>
          <w:tab w:val="left" w:leader="dot" w:pos="9216"/>
        </w:tabs>
        <w:spacing w:before="143"/>
        <w:jc w:val="left"/>
      </w:pPr>
      <w:r>
        <w:t>«Пятерочка»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Екатеринбург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rPr>
          <w:spacing w:val="-2"/>
        </w:rPr>
        <w:t>перевозок</w:t>
      </w:r>
      <w:r>
        <w:tab/>
      </w:r>
      <w:r>
        <w:rPr>
          <w:spacing w:val="-5"/>
        </w:rPr>
        <w:t>41</w:t>
      </w:r>
    </w:p>
    <w:p w14:paraId="299D9694" w14:textId="77777777" w:rsidR="005D638F" w:rsidRDefault="00137FCF">
      <w:pPr>
        <w:pStyle w:val="a4"/>
        <w:numPr>
          <w:ilvl w:val="0"/>
          <w:numId w:val="9"/>
        </w:numPr>
        <w:tabs>
          <w:tab w:val="left" w:pos="358"/>
          <w:tab w:val="left" w:leader="dot" w:pos="9216"/>
        </w:tabs>
        <w:spacing w:before="163" w:line="357" w:lineRule="auto"/>
        <w:ind w:left="149" w:right="421" w:firstLine="0"/>
        <w:rPr>
          <w:sz w:val="28"/>
        </w:rPr>
      </w:pPr>
      <w:r>
        <w:rPr>
          <w:sz w:val="28"/>
        </w:rPr>
        <w:t>Совершенствование технологии организации перевозок торговых грузов в 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ООО</w:t>
      </w:r>
      <w:r>
        <w:rPr>
          <w:spacing w:val="-7"/>
          <w:sz w:val="28"/>
        </w:rPr>
        <w:t xml:space="preserve"> </w:t>
      </w:r>
      <w:r>
        <w:rPr>
          <w:sz w:val="28"/>
        </w:rPr>
        <w:t>«Агроторг»</w:t>
      </w:r>
      <w:r>
        <w:rPr>
          <w:spacing w:val="-9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8"/>
          <w:sz w:val="28"/>
        </w:rPr>
        <w:t xml:space="preserve"> </w:t>
      </w:r>
      <w:r>
        <w:rPr>
          <w:sz w:val="28"/>
        </w:rPr>
        <w:t>Екатеринбург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РЦ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«Пятерочка»</w:t>
      </w:r>
      <w:r>
        <w:rPr>
          <w:sz w:val="28"/>
        </w:rPr>
        <w:tab/>
      </w:r>
      <w:r>
        <w:rPr>
          <w:spacing w:val="-5"/>
          <w:sz w:val="28"/>
        </w:rPr>
        <w:t>53</w:t>
      </w:r>
    </w:p>
    <w:p w14:paraId="1DA684A2" w14:textId="77777777" w:rsidR="005D638F" w:rsidRDefault="00137FCF">
      <w:pPr>
        <w:pStyle w:val="a4"/>
        <w:numPr>
          <w:ilvl w:val="1"/>
          <w:numId w:val="9"/>
        </w:numPr>
        <w:tabs>
          <w:tab w:val="left" w:pos="567"/>
          <w:tab w:val="left" w:leader="dot" w:pos="9216"/>
        </w:tabs>
        <w:spacing w:before="5" w:line="362" w:lineRule="auto"/>
        <w:ind w:left="149" w:right="421" w:firstLine="0"/>
        <w:rPr>
          <w:sz w:val="28"/>
        </w:rPr>
      </w:pPr>
      <w:r>
        <w:rPr>
          <w:sz w:val="28"/>
        </w:rPr>
        <w:t>Проблемы и сложности распределительного центра, влияющие на перевозки</w:t>
      </w:r>
      <w:r>
        <w:rPr>
          <w:spacing w:val="-12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грузов</w:t>
      </w:r>
      <w:r>
        <w:rPr>
          <w:sz w:val="28"/>
        </w:rPr>
        <w:tab/>
      </w:r>
      <w:r>
        <w:rPr>
          <w:spacing w:val="-5"/>
          <w:sz w:val="28"/>
        </w:rPr>
        <w:t>53</w:t>
      </w:r>
    </w:p>
    <w:p w14:paraId="183AFEAA" w14:textId="77777777" w:rsidR="005D638F" w:rsidRDefault="00137FCF">
      <w:pPr>
        <w:pStyle w:val="a4"/>
        <w:numPr>
          <w:ilvl w:val="1"/>
          <w:numId w:val="9"/>
        </w:numPr>
        <w:tabs>
          <w:tab w:val="left" w:pos="567"/>
        </w:tabs>
        <w:spacing w:line="362" w:lineRule="auto"/>
        <w:ind w:left="149" w:right="726" w:firstLine="0"/>
        <w:rPr>
          <w:sz w:val="28"/>
        </w:rPr>
      </w:pPr>
      <w:r>
        <w:rPr>
          <w:sz w:val="28"/>
        </w:rPr>
        <w:t>Мероприятия по снижению транспортных расходов и совершенствованию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распределительного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центра</w:t>
      </w:r>
    </w:p>
    <w:p w14:paraId="2A4881FF" w14:textId="77777777" w:rsidR="005D638F" w:rsidRDefault="00137FCF">
      <w:pPr>
        <w:pStyle w:val="a3"/>
        <w:tabs>
          <w:tab w:val="left" w:leader="dot" w:pos="9216"/>
        </w:tabs>
        <w:spacing w:line="319" w:lineRule="exact"/>
        <w:jc w:val="left"/>
      </w:pPr>
      <w:r>
        <w:rPr>
          <w:spacing w:val="-2"/>
        </w:rPr>
        <w:t>«Пятерочка»</w:t>
      </w:r>
      <w:r>
        <w:tab/>
      </w:r>
      <w:r>
        <w:rPr>
          <w:spacing w:val="-5"/>
        </w:rPr>
        <w:t>57</w:t>
      </w:r>
    </w:p>
    <w:p w14:paraId="3AAFDCFE" w14:textId="77777777" w:rsidR="005D638F" w:rsidRDefault="00137FCF">
      <w:pPr>
        <w:pStyle w:val="a4"/>
        <w:numPr>
          <w:ilvl w:val="1"/>
          <w:numId w:val="9"/>
        </w:numPr>
        <w:tabs>
          <w:tab w:val="left" w:pos="567"/>
          <w:tab w:val="left" w:leader="dot" w:pos="9216"/>
        </w:tabs>
        <w:spacing w:before="150" w:line="362" w:lineRule="auto"/>
        <w:ind w:left="149" w:right="421" w:firstLine="0"/>
        <w:rPr>
          <w:sz w:val="28"/>
        </w:rPr>
      </w:pPr>
      <w:r>
        <w:rPr>
          <w:sz w:val="28"/>
        </w:rPr>
        <w:t>Расчет экономической эффективности мероприятий, проводимых в распределительном</w:t>
      </w:r>
      <w:r>
        <w:rPr>
          <w:spacing w:val="-16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«Пятерочка»</w:t>
      </w:r>
      <w:r>
        <w:rPr>
          <w:sz w:val="28"/>
        </w:rPr>
        <w:tab/>
      </w:r>
      <w:r>
        <w:rPr>
          <w:spacing w:val="-5"/>
          <w:sz w:val="28"/>
        </w:rPr>
        <w:t>61</w:t>
      </w:r>
    </w:p>
    <w:p w14:paraId="07BDCF73" w14:textId="77777777" w:rsidR="005D638F" w:rsidRDefault="00137FCF">
      <w:pPr>
        <w:pStyle w:val="a3"/>
        <w:tabs>
          <w:tab w:val="left" w:leader="dot" w:pos="9216"/>
        </w:tabs>
        <w:spacing w:line="314" w:lineRule="exact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66</w:t>
      </w:r>
    </w:p>
    <w:p w14:paraId="17CC13B8" w14:textId="77777777" w:rsidR="005D638F" w:rsidRDefault="00137FCF">
      <w:pPr>
        <w:pStyle w:val="a3"/>
        <w:tabs>
          <w:tab w:val="left" w:leader="dot" w:pos="9216"/>
        </w:tabs>
        <w:spacing w:before="163"/>
        <w:jc w:val="left"/>
      </w:pPr>
      <w:r>
        <w:t>Список</w:t>
      </w:r>
      <w:r>
        <w:rPr>
          <w:spacing w:val="-14"/>
        </w:rPr>
        <w:t xml:space="preserve"> </w:t>
      </w:r>
      <w:r>
        <w:t>использованных</w:t>
      </w:r>
      <w:r>
        <w:rPr>
          <w:spacing w:val="-13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68</w:t>
      </w:r>
    </w:p>
    <w:p w14:paraId="0B1D4261" w14:textId="77777777" w:rsidR="005D638F" w:rsidRDefault="00137FCF">
      <w:pPr>
        <w:pStyle w:val="a3"/>
        <w:tabs>
          <w:tab w:val="left" w:leader="dot" w:pos="9216"/>
        </w:tabs>
        <w:spacing w:before="163"/>
        <w:jc w:val="left"/>
      </w:pPr>
      <w:r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А</w:t>
      </w:r>
      <w:r>
        <w:tab/>
      </w:r>
      <w:r>
        <w:rPr>
          <w:spacing w:val="-5"/>
        </w:rPr>
        <w:t>73</w:t>
      </w:r>
    </w:p>
    <w:p w14:paraId="7C88301E" w14:textId="77777777" w:rsidR="005D638F" w:rsidRDefault="005D638F">
      <w:pPr>
        <w:pStyle w:val="a3"/>
        <w:jc w:val="left"/>
        <w:sectPr w:rsidR="005D638F">
          <w:footerReference w:type="default" r:id="rId7"/>
          <w:pgSz w:w="11910" w:h="16840"/>
          <w:pgMar w:top="1060" w:right="425" w:bottom="1420" w:left="1559" w:header="0" w:footer="1239" w:gutter="0"/>
          <w:pgNumType w:start="2"/>
          <w:cols w:space="720"/>
        </w:sectPr>
      </w:pPr>
    </w:p>
    <w:p w14:paraId="0FAAE789" w14:textId="77777777" w:rsidR="005D638F" w:rsidRDefault="00137FCF">
      <w:pPr>
        <w:pStyle w:val="a3"/>
        <w:spacing w:before="64"/>
        <w:ind w:left="709" w:right="265"/>
        <w:jc w:val="center"/>
      </w:pPr>
      <w:r>
        <w:rPr>
          <w:spacing w:val="-2"/>
        </w:rPr>
        <w:lastRenderedPageBreak/>
        <w:t>ВВЕДЕНИЕ</w:t>
      </w:r>
    </w:p>
    <w:p w14:paraId="2A813755" w14:textId="77777777" w:rsidR="005D638F" w:rsidRDefault="005D638F">
      <w:pPr>
        <w:pStyle w:val="a3"/>
        <w:spacing w:before="321"/>
        <w:ind w:left="0"/>
        <w:jc w:val="left"/>
      </w:pPr>
    </w:p>
    <w:p w14:paraId="3A347313" w14:textId="77777777" w:rsidR="005D638F" w:rsidRDefault="00137FCF">
      <w:pPr>
        <w:pStyle w:val="a3"/>
        <w:spacing w:line="360" w:lineRule="auto"/>
        <w:ind w:right="409" w:firstLine="708"/>
      </w:pPr>
      <w:r>
        <w:t>Для крупных ритейлеров и производителей вопрос о передаче логистической деятельности на аутсорсинг специализированным поставщикам услуг стоит уже около тридцати лет, с момента создания и дальнейшего развития таких мощных компаний, СДЭК и Логистические линии, чья деятельность заключается в предоставлении своим клиентам индивидуальных логистических услуг, включающих множество компонентов (транспортировка,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заказов,</w:t>
      </w:r>
      <w:r>
        <w:rPr>
          <w:spacing w:val="-4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запасами,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промо- партий и т. д.).</w:t>
      </w:r>
    </w:p>
    <w:p w14:paraId="092F666A" w14:textId="77777777" w:rsidR="005D638F" w:rsidRDefault="00137FCF">
      <w:pPr>
        <w:pStyle w:val="a3"/>
        <w:spacing w:line="360" w:lineRule="auto"/>
        <w:ind w:right="409" w:firstLine="708"/>
      </w:pPr>
      <w:r>
        <w:t>Поставка</w:t>
      </w:r>
      <w:r>
        <w:rPr>
          <w:spacing w:val="-18"/>
        </w:rPr>
        <w:t xml:space="preserve"> </w:t>
      </w:r>
      <w:r>
        <w:t>товаров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торговую</w:t>
      </w:r>
      <w:r>
        <w:rPr>
          <w:spacing w:val="-17"/>
        </w:rPr>
        <w:t xml:space="preserve"> </w:t>
      </w:r>
      <w:r>
        <w:t>сеть</w:t>
      </w:r>
      <w:r>
        <w:rPr>
          <w:spacing w:val="-17"/>
        </w:rPr>
        <w:t xml:space="preserve"> </w:t>
      </w:r>
      <w:r>
        <w:t>зависит</w:t>
      </w:r>
      <w:r>
        <w:rPr>
          <w:spacing w:val="-17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сложного,</w:t>
      </w:r>
      <w:r>
        <w:rPr>
          <w:spacing w:val="-18"/>
        </w:rPr>
        <w:t xml:space="preserve"> </w:t>
      </w:r>
      <w:r>
        <w:t>аутсорсингового логистического бэк-офиса, о котором потребитель практически никогда не знает, но который, тем не менее, определяет доступность товаров и, следовательно, его предполагаемый уровень удовлетворенности в момент покупки. Представьте себе случай, когда крупный продуктовый ритейлер организует в своих магазинах широкомасштабную рекламную операцию, чтобы в течение десяти дней или около того продвигать товары из экзотической, далекой страны. Или ритейлер, открывающий магазин, чтобы удивить</w:t>
      </w:r>
      <w:r>
        <w:rPr>
          <w:spacing w:val="-16"/>
        </w:rPr>
        <w:t xml:space="preserve"> </w:t>
      </w:r>
      <w:r>
        <w:t>покупателей,</w:t>
      </w:r>
      <w:r>
        <w:rPr>
          <w:spacing w:val="-16"/>
        </w:rPr>
        <w:t xml:space="preserve"> </w:t>
      </w:r>
      <w:r>
        <w:t>протестировать</w:t>
      </w:r>
      <w:r>
        <w:rPr>
          <w:spacing w:val="-16"/>
        </w:rPr>
        <w:t xml:space="preserve"> </w:t>
      </w:r>
      <w:r>
        <w:t>концепции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представить</w:t>
      </w:r>
      <w:r>
        <w:rPr>
          <w:spacing w:val="-16"/>
        </w:rPr>
        <w:t xml:space="preserve"> </w:t>
      </w:r>
      <w:r>
        <w:t xml:space="preserve">ограниченные </w:t>
      </w:r>
      <w:r>
        <w:rPr>
          <w:spacing w:val="-2"/>
        </w:rPr>
        <w:t>серии.</w:t>
      </w:r>
    </w:p>
    <w:p w14:paraId="7A78A10F" w14:textId="77777777" w:rsidR="005D638F" w:rsidRDefault="00137FCF">
      <w:pPr>
        <w:pStyle w:val="a3"/>
        <w:spacing w:before="4" w:line="360" w:lineRule="auto"/>
        <w:ind w:right="409" w:firstLine="708"/>
      </w:pPr>
      <w:r>
        <w:t>Что менее банально, так это то, что операции по снабжению, несомненно, будут опираться на «эфемерную логистику», созданную по случаю и быстро разрушающуюся по окончании операции. Это не имеет ничего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традиционными</w:t>
      </w:r>
      <w:r>
        <w:rPr>
          <w:spacing w:val="-6"/>
        </w:rPr>
        <w:t xml:space="preserve"> </w:t>
      </w:r>
      <w:r>
        <w:t>логистическими</w:t>
      </w:r>
      <w:r>
        <w:rPr>
          <w:spacing w:val="-6"/>
        </w:rPr>
        <w:t xml:space="preserve"> </w:t>
      </w:r>
      <w:r>
        <w:t>системами,</w:t>
      </w:r>
      <w:r>
        <w:rPr>
          <w:spacing w:val="-7"/>
        </w:rPr>
        <w:t xml:space="preserve"> </w:t>
      </w:r>
      <w:r>
        <w:t>используемыми для управления повторяющимися потоками товаров, присутствие которых на полках магазинов зависит от долгосрочной логистики, иногда основанной на сервисных контрактах, длящихся несколько лет.</w:t>
      </w:r>
    </w:p>
    <w:p w14:paraId="00C7B144" w14:textId="77777777" w:rsidR="005D638F" w:rsidRDefault="00137FCF">
      <w:pPr>
        <w:pStyle w:val="a3"/>
        <w:spacing w:line="362" w:lineRule="auto"/>
        <w:ind w:right="410" w:firstLine="708"/>
      </w:pPr>
      <w:r>
        <w:t>Данный вид логистики сегодня является одним из основных явлений в экономике,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необходим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понимания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многих</w:t>
      </w:r>
      <w:r>
        <w:rPr>
          <w:spacing w:val="40"/>
        </w:rPr>
        <w:t xml:space="preserve"> </w:t>
      </w:r>
      <w:r>
        <w:t>каналов</w:t>
      </w:r>
    </w:p>
    <w:p w14:paraId="07E83813" w14:textId="77777777" w:rsidR="005D638F" w:rsidRDefault="005D638F">
      <w:pPr>
        <w:pStyle w:val="a3"/>
        <w:spacing w:line="362" w:lineRule="auto"/>
        <w:sectPr w:rsidR="005D638F">
          <w:pgSz w:w="11910" w:h="16840"/>
          <w:pgMar w:top="1060" w:right="425" w:bottom="1500" w:left="1559" w:header="0" w:footer="1239" w:gutter="0"/>
          <w:cols w:space="720"/>
        </w:sectPr>
      </w:pPr>
    </w:p>
    <w:p w14:paraId="72BBF77C" w14:textId="77777777" w:rsidR="005D638F" w:rsidRDefault="00137FCF">
      <w:pPr>
        <w:pStyle w:val="a3"/>
        <w:spacing w:before="64" w:line="360" w:lineRule="auto"/>
        <w:ind w:right="409"/>
      </w:pPr>
      <w:r>
        <w:lastRenderedPageBreak/>
        <w:t>распределения. Это привело к появлению новой категории поставщиков логистических услуг (LSP), известных как логисты четвертой стороны (4PL). Задача 4PL - разрабатывать и продавать индивидуальные логистические решения,</w:t>
      </w:r>
      <w:r>
        <w:rPr>
          <w:spacing w:val="-1"/>
        </w:rPr>
        <w:t xml:space="preserve"> </w:t>
      </w:r>
      <w:r>
        <w:t>создавая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объединяющую перевозчиков, складских работников, промышленных субподрядчиков, специалистов по упаковке и так далее. Мобилизуя логистические ресурсы этих многочисленных партнеров и привлекая их в последний момент по просьбе клиентов-грузоотправителей, 4PL продает уже не изолированные и разрозненные услуги, а комплексные решения «под ключ», включающие маршрутизацию продукции, логистическое проектирование (управление потоками), управление процессами и контроль (с точки зрения качества, производительности,</w:t>
      </w:r>
      <w:r>
        <w:rPr>
          <w:spacing w:val="-15"/>
        </w:rPr>
        <w:t xml:space="preserve"> </w:t>
      </w:r>
      <w:r>
        <w:t>обслуживаемости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</w:t>
      </w:r>
      <w:r>
        <w:rPr>
          <w:spacing w:val="-14"/>
        </w:rPr>
        <w:t xml:space="preserve"> </w:t>
      </w:r>
      <w:r>
        <w:t>д.),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забывая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оценке, выборе и контроле партнеров.</w:t>
      </w:r>
    </w:p>
    <w:p w14:paraId="3012396F" w14:textId="77777777" w:rsidR="005D638F" w:rsidRDefault="00137FCF">
      <w:pPr>
        <w:pStyle w:val="a3"/>
        <w:spacing w:line="362" w:lineRule="auto"/>
        <w:ind w:right="411" w:firstLine="708"/>
      </w:pPr>
      <w:r>
        <w:t>Появление 4PL-сервиса для дистрибуции соответствует развитию убер- модели, причем не в узком, а в широком понимании.</w:t>
      </w:r>
    </w:p>
    <w:p w14:paraId="4632306A" w14:textId="77777777" w:rsidR="005D638F" w:rsidRDefault="00137FCF">
      <w:pPr>
        <w:pStyle w:val="a3"/>
        <w:spacing w:line="360" w:lineRule="auto"/>
        <w:ind w:right="410" w:firstLine="708"/>
      </w:pPr>
      <w:r>
        <w:t>Исключительное внимание уделяется технологиям, стимулирующим уберизацию, в частности благодаря неоспоримому процессу оцифровки экономики,</w:t>
      </w:r>
      <w:r>
        <w:rPr>
          <w:spacing w:val="-18"/>
        </w:rPr>
        <w:t xml:space="preserve"> </w:t>
      </w:r>
      <w:r>
        <w:t>необходимо</w:t>
      </w:r>
      <w:r>
        <w:rPr>
          <w:spacing w:val="-16"/>
        </w:rPr>
        <w:t xml:space="preserve"> </w:t>
      </w:r>
      <w:r>
        <w:t>пойти</w:t>
      </w:r>
      <w:r>
        <w:rPr>
          <w:spacing w:val="-17"/>
        </w:rPr>
        <w:t xml:space="preserve"> </w:t>
      </w:r>
      <w:r>
        <w:t>дальше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наших</w:t>
      </w:r>
      <w:r>
        <w:rPr>
          <w:spacing w:val="-17"/>
        </w:rPr>
        <w:t xml:space="preserve"> </w:t>
      </w:r>
      <w:r>
        <w:t>рассуждениях.</w:t>
      </w:r>
      <w:r>
        <w:rPr>
          <w:spacing w:val="-18"/>
        </w:rPr>
        <w:t xml:space="preserve"> </w:t>
      </w:r>
      <w:r>
        <w:t>Бенавент</w:t>
      </w:r>
      <w:r>
        <w:rPr>
          <w:spacing w:val="-16"/>
        </w:rPr>
        <w:t xml:space="preserve"> </w:t>
      </w:r>
      <w:r>
        <w:t>(2016) предпочитает использовать термин «плат формализация», который подчеркивает, что речь идет прежде всего о виртуальном пространстве, в котором контактируют поставщики и потребители. С этой точки зрения пример сервиса 4PL является интересной иллюстрацией того, как сектор розничной торговли, особенно крупные ритейлеры и компании с недолговечными магазинами, используют новый тип логистических посредников для построения, деконструкции и восстановления цепочки поставок, срок существования которой иногда составляет всего несколько недель или даже несколько дней. Главная сила 4PL заключается в его способности эффективно управлять вышеупомянутым контактным пространством,</w:t>
      </w:r>
      <w:r>
        <w:rPr>
          <w:spacing w:val="78"/>
        </w:rPr>
        <w:t xml:space="preserve"> </w:t>
      </w:r>
      <w:r>
        <w:t>что</w:t>
      </w:r>
      <w:r>
        <w:rPr>
          <w:spacing w:val="78"/>
        </w:rPr>
        <w:t xml:space="preserve"> </w:t>
      </w:r>
      <w:r>
        <w:t>нарушает</w:t>
      </w:r>
      <w:r>
        <w:rPr>
          <w:spacing w:val="78"/>
        </w:rPr>
        <w:t xml:space="preserve"> </w:t>
      </w:r>
      <w:r>
        <w:t>более</w:t>
      </w:r>
      <w:r>
        <w:rPr>
          <w:spacing w:val="78"/>
        </w:rPr>
        <w:t xml:space="preserve"> </w:t>
      </w:r>
      <w:r>
        <w:t>традиционные</w:t>
      </w:r>
      <w:r>
        <w:rPr>
          <w:spacing w:val="78"/>
        </w:rPr>
        <w:t xml:space="preserve"> </w:t>
      </w:r>
      <w:r>
        <w:t>схемы.</w:t>
      </w:r>
      <w:r>
        <w:rPr>
          <w:spacing w:val="77"/>
        </w:rPr>
        <w:t xml:space="preserve"> </w:t>
      </w:r>
      <w:r>
        <w:t>Роль,</w:t>
      </w:r>
      <w:r>
        <w:rPr>
          <w:spacing w:val="78"/>
        </w:rPr>
        <w:t xml:space="preserve"> </w:t>
      </w:r>
      <w:r>
        <w:t>которую</w:t>
      </w:r>
    </w:p>
    <w:p w14:paraId="0E782B3A" w14:textId="77777777" w:rsidR="005D638F" w:rsidRDefault="005D638F">
      <w:pPr>
        <w:pStyle w:val="a3"/>
        <w:spacing w:line="360" w:lineRule="auto"/>
        <w:sectPr w:rsidR="005D638F">
          <w:pgSz w:w="11910" w:h="16840"/>
          <w:pgMar w:top="1060" w:right="425" w:bottom="1500" w:left="1559" w:header="0" w:footer="1239" w:gutter="0"/>
          <w:cols w:space="720"/>
        </w:sectPr>
      </w:pPr>
    </w:p>
    <w:p w14:paraId="331F05F2" w14:textId="77777777" w:rsidR="005D638F" w:rsidRDefault="00137FCF">
      <w:pPr>
        <w:pStyle w:val="a3"/>
        <w:tabs>
          <w:tab w:val="left" w:pos="1605"/>
          <w:tab w:val="left" w:pos="1675"/>
          <w:tab w:val="left" w:pos="1953"/>
          <w:tab w:val="left" w:pos="3140"/>
          <w:tab w:val="left" w:pos="3371"/>
          <w:tab w:val="left" w:pos="4589"/>
          <w:tab w:val="left" w:pos="5171"/>
          <w:tab w:val="left" w:pos="6074"/>
          <w:tab w:val="left" w:pos="6152"/>
          <w:tab w:val="left" w:pos="7406"/>
          <w:tab w:val="left" w:pos="7580"/>
          <w:tab w:val="left" w:pos="8564"/>
        </w:tabs>
        <w:spacing w:before="64" w:line="360" w:lineRule="auto"/>
        <w:ind w:right="410"/>
        <w:jc w:val="right"/>
      </w:pPr>
      <w:r>
        <w:lastRenderedPageBreak/>
        <w:t>играет логистика в содействии пространственному развитию сети магазинов, очевидно,</w:t>
      </w:r>
      <w:r>
        <w:rPr>
          <w:spacing w:val="80"/>
        </w:rPr>
        <w:t xml:space="preserve"> </w:t>
      </w:r>
      <w:r>
        <w:t>остается</w:t>
      </w:r>
      <w:r>
        <w:rPr>
          <w:spacing w:val="80"/>
        </w:rPr>
        <w:t xml:space="preserve"> </w:t>
      </w:r>
      <w:r>
        <w:t>важной,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сказать</w:t>
      </w:r>
      <w:r>
        <w:rPr>
          <w:spacing w:val="80"/>
        </w:rPr>
        <w:t xml:space="preserve"> </w:t>
      </w:r>
      <w:r>
        <w:t>основной: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контроля</w:t>
      </w:r>
      <w:r>
        <w:rPr>
          <w:spacing w:val="80"/>
        </w:rPr>
        <w:t xml:space="preserve"> </w:t>
      </w:r>
      <w:r>
        <w:t xml:space="preserve">над </w:t>
      </w:r>
      <w:r>
        <w:rPr>
          <w:spacing w:val="-2"/>
        </w:rPr>
        <w:t>цепочкой</w:t>
      </w:r>
      <w:r>
        <w:tab/>
      </w:r>
      <w:r>
        <w:tab/>
      </w:r>
      <w:r>
        <w:rPr>
          <w:spacing w:val="-2"/>
        </w:rPr>
        <w:t>поставок</w:t>
      </w:r>
      <w:r>
        <w:tab/>
      </w:r>
      <w:r>
        <w:rPr>
          <w:spacing w:val="-2"/>
        </w:rPr>
        <w:t>крупный</w:t>
      </w:r>
      <w:r>
        <w:tab/>
      </w:r>
      <w:r>
        <w:rPr>
          <w:spacing w:val="-2"/>
        </w:rPr>
        <w:t>ритейлер</w:t>
      </w:r>
      <w:r>
        <w:tab/>
      </w:r>
      <w:r>
        <w:rPr>
          <w:spacing w:val="-2"/>
        </w:rPr>
        <w:t>рискует</w:t>
      </w:r>
      <w:r>
        <w:tab/>
      </w:r>
      <w:r>
        <w:rPr>
          <w:spacing w:val="-2"/>
        </w:rPr>
        <w:t xml:space="preserve">довольствоваться </w:t>
      </w:r>
      <w:r>
        <w:t>ограниченным коммерческим пространством. Случай с 4PL-сервисом просто показывает,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руках</w:t>
      </w:r>
      <w:r>
        <w:rPr>
          <w:spacing w:val="80"/>
        </w:rPr>
        <w:t xml:space="preserve"> </w:t>
      </w:r>
      <w:r>
        <w:t>партнера,</w:t>
      </w:r>
      <w:r>
        <w:rPr>
          <w:spacing w:val="80"/>
        </w:rPr>
        <w:t xml:space="preserve"> </w:t>
      </w:r>
      <w:r>
        <w:t>который</w:t>
      </w:r>
      <w:r>
        <w:rPr>
          <w:spacing w:val="80"/>
        </w:rPr>
        <w:t xml:space="preserve"> </w:t>
      </w:r>
      <w:r>
        <w:t>сумел</w:t>
      </w:r>
      <w:r>
        <w:rPr>
          <w:spacing w:val="80"/>
        </w:rPr>
        <w:t xml:space="preserve"> </w:t>
      </w:r>
      <w:r>
        <w:t>понять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 xml:space="preserve">вопросы, </w:t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успешной</w:t>
      </w:r>
      <w:r>
        <w:tab/>
      </w:r>
      <w:r>
        <w:tab/>
      </w:r>
      <w:r>
        <w:rPr>
          <w:spacing w:val="-2"/>
        </w:rPr>
        <w:t>уберизацией,</w:t>
      </w:r>
      <w:r>
        <w:tab/>
      </w:r>
      <w:r>
        <w:rPr>
          <w:spacing w:val="-2"/>
        </w:rPr>
        <w:t>может</w:t>
      </w:r>
      <w:r>
        <w:tab/>
      </w:r>
      <w:r>
        <w:tab/>
      </w:r>
      <w:r>
        <w:rPr>
          <w:spacing w:val="-2"/>
        </w:rPr>
        <w:t>появиться</w:t>
      </w:r>
      <w:r>
        <w:tab/>
      </w:r>
      <w:r>
        <w:tab/>
      </w:r>
      <w:r>
        <w:rPr>
          <w:spacing w:val="-2"/>
        </w:rPr>
        <w:t>новый</w:t>
      </w:r>
      <w:r>
        <w:tab/>
      </w:r>
      <w:r>
        <w:rPr>
          <w:spacing w:val="-2"/>
        </w:rPr>
        <w:t>вариант построения,</w:t>
      </w:r>
      <w:r>
        <w:rPr>
          <w:spacing w:val="-10"/>
        </w:rPr>
        <w:t xml:space="preserve"> </w:t>
      </w:r>
      <w:r>
        <w:rPr>
          <w:spacing w:val="-2"/>
        </w:rPr>
        <w:t>деконструкции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восстановления</w:t>
      </w:r>
      <w:r>
        <w:rPr>
          <w:spacing w:val="-9"/>
        </w:rPr>
        <w:t xml:space="preserve"> </w:t>
      </w:r>
      <w:r>
        <w:rPr>
          <w:spacing w:val="-2"/>
        </w:rPr>
        <w:t>текучей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гибкой</w:t>
      </w:r>
      <w:r>
        <w:rPr>
          <w:spacing w:val="-10"/>
        </w:rPr>
        <w:t xml:space="preserve"> </w:t>
      </w:r>
      <w:r>
        <w:rPr>
          <w:spacing w:val="-2"/>
        </w:rPr>
        <w:t>цепи</w:t>
      </w:r>
      <w:r>
        <w:rPr>
          <w:spacing w:val="-9"/>
        </w:rPr>
        <w:t xml:space="preserve"> </w:t>
      </w:r>
      <w:r>
        <w:rPr>
          <w:spacing w:val="-2"/>
        </w:rPr>
        <w:t>поставок.</w:t>
      </w:r>
    </w:p>
    <w:p w14:paraId="4833DF65" w14:textId="77777777" w:rsidR="005D638F" w:rsidRDefault="00137FCF">
      <w:pPr>
        <w:pStyle w:val="a3"/>
        <w:tabs>
          <w:tab w:val="left" w:pos="2216"/>
          <w:tab w:val="left" w:pos="3329"/>
          <w:tab w:val="left" w:pos="4547"/>
          <w:tab w:val="left" w:pos="5766"/>
          <w:tab w:val="left" w:pos="7157"/>
        </w:tabs>
        <w:spacing w:before="3" w:line="357" w:lineRule="auto"/>
        <w:ind w:right="410" w:firstLine="708"/>
        <w:jc w:val="left"/>
      </w:pPr>
      <w:r>
        <w:rPr>
          <w:spacing w:val="-2"/>
        </w:rPr>
        <w:t>Главной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 xml:space="preserve">совершенствование </w:t>
      </w:r>
      <w:r>
        <w:t>организации перевозок торговых грузов в городе Екатеринбурге.</w:t>
      </w:r>
    </w:p>
    <w:p w14:paraId="090DEE4D" w14:textId="77777777" w:rsidR="005D638F" w:rsidRDefault="00137FCF">
      <w:pPr>
        <w:pStyle w:val="a3"/>
        <w:spacing w:before="6"/>
        <w:ind w:left="857"/>
        <w:jc w:val="left"/>
      </w:pPr>
      <w:r>
        <w:t>Для</w:t>
      </w:r>
      <w:r>
        <w:rPr>
          <w:spacing w:val="-9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были</w:t>
      </w:r>
      <w:r>
        <w:rPr>
          <w:spacing w:val="-9"/>
        </w:rPr>
        <w:t xml:space="preserve"> </w:t>
      </w:r>
      <w:r>
        <w:t>поставлены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задачи:</w:t>
      </w:r>
    </w:p>
    <w:p w14:paraId="767BB3D2" w14:textId="77777777" w:rsidR="005D638F" w:rsidRDefault="00137FCF">
      <w:pPr>
        <w:pStyle w:val="a4"/>
        <w:numPr>
          <w:ilvl w:val="0"/>
          <w:numId w:val="8"/>
        </w:numPr>
        <w:tabs>
          <w:tab w:val="left" w:pos="1425"/>
        </w:tabs>
        <w:spacing w:before="158"/>
        <w:ind w:right="0"/>
        <w:rPr>
          <w:sz w:val="28"/>
        </w:rPr>
      </w:pPr>
      <w:r>
        <w:rPr>
          <w:sz w:val="28"/>
        </w:rPr>
        <w:t>Изучить</w:t>
      </w:r>
      <w:r>
        <w:rPr>
          <w:spacing w:val="-10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теме;</w:t>
      </w:r>
    </w:p>
    <w:p w14:paraId="02AE73CE" w14:textId="77777777" w:rsidR="005D638F" w:rsidRDefault="00137FCF">
      <w:pPr>
        <w:pStyle w:val="a4"/>
        <w:numPr>
          <w:ilvl w:val="0"/>
          <w:numId w:val="8"/>
        </w:numPr>
        <w:tabs>
          <w:tab w:val="left" w:pos="1425"/>
        </w:tabs>
        <w:spacing w:before="162" w:line="362" w:lineRule="auto"/>
        <w:ind w:left="149" w:right="410" w:firstLine="708"/>
        <w:rPr>
          <w:sz w:val="28"/>
        </w:rPr>
      </w:pPr>
      <w:r>
        <w:rPr>
          <w:sz w:val="28"/>
        </w:rPr>
        <w:t>Провести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8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-8"/>
          <w:sz w:val="28"/>
        </w:rPr>
        <w:t xml:space="preserve"> </w:t>
      </w:r>
      <w:r>
        <w:rPr>
          <w:sz w:val="28"/>
        </w:rPr>
        <w:t>грузов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8"/>
          <w:sz w:val="28"/>
        </w:rPr>
        <w:t xml:space="preserve"> </w:t>
      </w:r>
      <w:r>
        <w:rPr>
          <w:sz w:val="28"/>
        </w:rPr>
        <w:t>Екатеринбург на примере ООО «Агроторг», распределительный центр «Пятерочка»;</w:t>
      </w:r>
    </w:p>
    <w:p w14:paraId="799D6AB1" w14:textId="77777777" w:rsidR="005D638F" w:rsidRDefault="00137FCF">
      <w:pPr>
        <w:pStyle w:val="a4"/>
        <w:numPr>
          <w:ilvl w:val="0"/>
          <w:numId w:val="8"/>
        </w:numPr>
        <w:tabs>
          <w:tab w:val="left" w:pos="1425"/>
        </w:tabs>
        <w:spacing w:line="314" w:lineRule="exact"/>
        <w:ind w:right="0"/>
        <w:rPr>
          <w:sz w:val="28"/>
        </w:rPr>
      </w:pPr>
      <w:r>
        <w:rPr>
          <w:sz w:val="28"/>
        </w:rPr>
        <w:t>Разработать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рекомендации.</w:t>
      </w:r>
    </w:p>
    <w:p w14:paraId="271305BC" w14:textId="77777777" w:rsidR="005D638F" w:rsidRDefault="00137FCF">
      <w:pPr>
        <w:pStyle w:val="a3"/>
        <w:spacing w:before="163" w:line="357" w:lineRule="auto"/>
        <w:ind w:right="411" w:firstLine="708"/>
      </w:pPr>
      <w:r>
        <w:t>Объектом исследования является совершенствование организации перевозок торговых грузов.</w:t>
      </w:r>
    </w:p>
    <w:p w14:paraId="1FCFCA66" w14:textId="77777777" w:rsidR="005D638F" w:rsidRDefault="00137FCF">
      <w:pPr>
        <w:pStyle w:val="a3"/>
        <w:spacing w:before="6" w:line="360" w:lineRule="auto"/>
        <w:ind w:right="411" w:firstLine="708"/>
      </w:pPr>
      <w:r>
        <w:t>Предметом исследования является процесс организации перевозок торговых</w:t>
      </w:r>
      <w:r>
        <w:rPr>
          <w:spacing w:val="-11"/>
        </w:rPr>
        <w:t xml:space="preserve"> </w:t>
      </w:r>
      <w:r>
        <w:t>грузов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распределительном</w:t>
      </w:r>
      <w:r>
        <w:rPr>
          <w:spacing w:val="-11"/>
        </w:rPr>
        <w:t xml:space="preserve"> </w:t>
      </w:r>
      <w:r>
        <w:t>центре</w:t>
      </w:r>
      <w:r>
        <w:rPr>
          <w:spacing w:val="-9"/>
        </w:rPr>
        <w:t xml:space="preserve"> </w:t>
      </w:r>
      <w:r>
        <w:t>«Пятерочка»</w:t>
      </w:r>
      <w:r>
        <w:rPr>
          <w:spacing w:val="-11"/>
        </w:rPr>
        <w:t xml:space="preserve"> </w:t>
      </w:r>
      <w:r>
        <w:t>ООО</w:t>
      </w:r>
      <w:r>
        <w:rPr>
          <w:spacing w:val="-11"/>
        </w:rPr>
        <w:t xml:space="preserve"> </w:t>
      </w:r>
      <w:r>
        <w:t>«Агроторг»</w:t>
      </w:r>
      <w:r>
        <w:rPr>
          <w:spacing w:val="-11"/>
        </w:rPr>
        <w:t xml:space="preserve"> </w:t>
      </w:r>
      <w:r>
        <w:t>в г. Екатеринбург.</w:t>
      </w:r>
    </w:p>
    <w:p w14:paraId="01948160" w14:textId="77777777" w:rsidR="005D638F" w:rsidRDefault="00137FCF">
      <w:pPr>
        <w:pStyle w:val="a3"/>
        <w:spacing w:line="362" w:lineRule="auto"/>
        <w:ind w:right="411" w:firstLine="708"/>
      </w:pPr>
      <w:r>
        <w:t>По структуре работа состоит из введения, трех глав, заключения и списка литературы.</w:t>
      </w:r>
    </w:p>
    <w:p w14:paraId="3933FCF1" w14:textId="77777777" w:rsidR="005D638F" w:rsidRDefault="005D638F">
      <w:pPr>
        <w:pStyle w:val="a3"/>
        <w:spacing w:line="362" w:lineRule="auto"/>
        <w:sectPr w:rsidR="005D638F">
          <w:pgSz w:w="11910" w:h="16840"/>
          <w:pgMar w:top="1060" w:right="425" w:bottom="1500" w:left="1559" w:header="0" w:footer="1239" w:gutter="0"/>
          <w:cols w:space="720"/>
        </w:sectPr>
      </w:pPr>
    </w:p>
    <w:p w14:paraId="1A7B84D1" w14:textId="77777777" w:rsidR="005D638F" w:rsidRDefault="00137FCF">
      <w:pPr>
        <w:pStyle w:val="a4"/>
        <w:numPr>
          <w:ilvl w:val="1"/>
          <w:numId w:val="8"/>
        </w:numPr>
        <w:tabs>
          <w:tab w:val="left" w:pos="1386"/>
          <w:tab w:val="left" w:pos="2986"/>
        </w:tabs>
        <w:spacing w:before="64" w:line="362" w:lineRule="auto"/>
        <w:ind w:right="1439" w:hanging="1809"/>
        <w:jc w:val="left"/>
        <w:rPr>
          <w:sz w:val="28"/>
        </w:rPr>
      </w:pPr>
      <w:r>
        <w:rPr>
          <w:sz w:val="28"/>
        </w:rPr>
        <w:lastRenderedPageBreak/>
        <w:t>ТЕОРЕТИЧЕСКИЕ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1"/>
          <w:sz w:val="28"/>
        </w:rPr>
        <w:t xml:space="preserve"> </w:t>
      </w:r>
      <w:r>
        <w:rPr>
          <w:sz w:val="28"/>
        </w:rPr>
        <w:t>ТРАНСПОРТНО- ЛОГИСТИЧЕСКИХ СИСТЕМ</w:t>
      </w:r>
    </w:p>
    <w:p w14:paraId="0FA30E03" w14:textId="77777777" w:rsidR="005D638F" w:rsidRDefault="005D638F">
      <w:pPr>
        <w:pStyle w:val="a3"/>
        <w:spacing w:before="318"/>
        <w:ind w:left="0"/>
        <w:jc w:val="left"/>
      </w:pPr>
    </w:p>
    <w:p w14:paraId="7D5D3286" w14:textId="77777777" w:rsidR="005D638F" w:rsidRDefault="00137FCF">
      <w:pPr>
        <w:pStyle w:val="a4"/>
        <w:numPr>
          <w:ilvl w:val="2"/>
          <w:numId w:val="8"/>
        </w:numPr>
        <w:tabs>
          <w:tab w:val="left" w:pos="1592"/>
        </w:tabs>
        <w:ind w:left="1592" w:right="0" w:hanging="418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8"/>
          <w:sz w:val="28"/>
        </w:rPr>
        <w:t xml:space="preserve"> </w:t>
      </w:r>
      <w:r>
        <w:rPr>
          <w:sz w:val="28"/>
        </w:rPr>
        <w:t>ГРУЗОВЫХ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ГОРОДЕ</w:t>
      </w:r>
    </w:p>
    <w:p w14:paraId="7B6829AD" w14:textId="77777777" w:rsidR="005D638F" w:rsidRDefault="00137FCF">
      <w:pPr>
        <w:pStyle w:val="a3"/>
        <w:spacing w:before="158"/>
        <w:ind w:left="3758"/>
        <w:jc w:val="left"/>
      </w:pPr>
      <w:r>
        <w:rPr>
          <w:spacing w:val="-2"/>
        </w:rPr>
        <w:t>ЕКАТЕРИНБУРГ</w:t>
      </w:r>
    </w:p>
    <w:p w14:paraId="6613BA5F" w14:textId="77777777" w:rsidR="005D638F" w:rsidRDefault="005D638F">
      <w:pPr>
        <w:pStyle w:val="a3"/>
        <w:ind w:left="0"/>
        <w:jc w:val="left"/>
      </w:pPr>
    </w:p>
    <w:p w14:paraId="1DE1B757" w14:textId="77777777" w:rsidR="005D638F" w:rsidRDefault="005D638F">
      <w:pPr>
        <w:pStyle w:val="a3"/>
        <w:spacing w:before="162"/>
        <w:ind w:left="0"/>
        <w:jc w:val="left"/>
      </w:pPr>
    </w:p>
    <w:p w14:paraId="77433C80" w14:textId="77777777" w:rsidR="005D638F" w:rsidRDefault="00137FCF">
      <w:pPr>
        <w:pStyle w:val="a3"/>
        <w:spacing w:line="360" w:lineRule="auto"/>
        <w:ind w:right="411" w:firstLine="850"/>
      </w:pPr>
      <w:r>
        <w:t>Екатеринбург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четвёртый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 крупный промышленный центр Урала. Благодаря своему географическому положению и развитой инфраструктуре, Екатеринбург является важным логистическим узлом, обеспечивая транспортные связи между европейской частью России и Сибирью. В данной статье проведем анализ состояния грузовых перевозок в Екатеринбурге, рассмотрим особенности логистики в регионе и приведем реальные примеры.</w:t>
      </w:r>
    </w:p>
    <w:p w14:paraId="6974E7AB" w14:textId="77777777" w:rsidR="005D638F" w:rsidRDefault="00137FCF">
      <w:pPr>
        <w:pStyle w:val="a3"/>
        <w:spacing w:line="360" w:lineRule="auto"/>
        <w:ind w:right="410" w:firstLine="850"/>
      </w:pPr>
      <w:r>
        <w:t>Екатеринбург находится на границе Европы и Азии, что делает его стратегическим центром для транспортировки грузов между Западной и Восточной</w:t>
      </w:r>
      <w:r>
        <w:rPr>
          <w:spacing w:val="-18"/>
        </w:rPr>
        <w:t xml:space="preserve"> </w:t>
      </w:r>
      <w:r>
        <w:t>частями</w:t>
      </w:r>
      <w:r>
        <w:rPr>
          <w:spacing w:val="-17"/>
        </w:rPr>
        <w:t xml:space="preserve"> </w:t>
      </w:r>
      <w:r>
        <w:t>страны.</w:t>
      </w:r>
      <w:r>
        <w:rPr>
          <w:spacing w:val="-18"/>
        </w:rPr>
        <w:t xml:space="preserve"> </w:t>
      </w:r>
      <w:r>
        <w:t>Город</w:t>
      </w:r>
      <w:r>
        <w:rPr>
          <w:spacing w:val="-17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крупным</w:t>
      </w:r>
      <w:r>
        <w:rPr>
          <w:spacing w:val="-17"/>
        </w:rPr>
        <w:t xml:space="preserve"> </w:t>
      </w:r>
      <w:r>
        <w:t>железнодорожным</w:t>
      </w:r>
      <w:r>
        <w:rPr>
          <w:spacing w:val="-18"/>
        </w:rPr>
        <w:t xml:space="preserve"> </w:t>
      </w:r>
      <w:r>
        <w:t>узлом на Транссибирской магистрали и имеет развитую сеть автомобильных дорог, связывающих его с другими крупными городами России.</w:t>
      </w:r>
    </w:p>
    <w:p w14:paraId="44E87DFC" w14:textId="77777777" w:rsidR="005D638F" w:rsidRDefault="00137FCF">
      <w:pPr>
        <w:pStyle w:val="a3"/>
        <w:spacing w:line="360" w:lineRule="auto"/>
        <w:ind w:right="411" w:firstLine="850"/>
      </w:pPr>
      <w:r>
        <w:t>Железнодорожный</w:t>
      </w:r>
      <w:r>
        <w:rPr>
          <w:spacing w:val="-16"/>
        </w:rPr>
        <w:t xml:space="preserve"> </w:t>
      </w:r>
      <w:r>
        <w:t>транспорт</w:t>
      </w:r>
      <w:r>
        <w:rPr>
          <w:spacing w:val="-16"/>
        </w:rPr>
        <w:t xml:space="preserve"> </w:t>
      </w:r>
      <w:r>
        <w:t>играет</w:t>
      </w:r>
      <w:r>
        <w:rPr>
          <w:spacing w:val="-16"/>
        </w:rPr>
        <w:t xml:space="preserve"> </w:t>
      </w:r>
      <w:r>
        <w:t>ключевую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грузоперевозках Екатеринбурга. Станция Екатеринбург-Сортировочный является одной из крупнейших сортировочных станций на Транссибе, ежедневно обрабатывая тысячи вагонов с грузами. Примеры перевозок включают транспортировку металла из Челябинска, угля из Кузбасса и леса из Сибири.</w:t>
      </w:r>
    </w:p>
    <w:p w14:paraId="263617D9" w14:textId="77777777" w:rsidR="005D638F" w:rsidRDefault="00137FCF">
      <w:pPr>
        <w:pStyle w:val="a3"/>
        <w:spacing w:before="3" w:line="360" w:lineRule="auto"/>
        <w:ind w:right="410" w:firstLine="850"/>
      </w:pPr>
      <w:r>
        <w:t>Автомобильные</w:t>
      </w:r>
      <w:r>
        <w:rPr>
          <w:spacing w:val="-5"/>
        </w:rPr>
        <w:t xml:space="preserve"> </w:t>
      </w:r>
      <w:r>
        <w:t>грузоперевозки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занимают</w:t>
      </w:r>
      <w:r>
        <w:rPr>
          <w:spacing w:val="-5"/>
        </w:rPr>
        <w:t xml:space="preserve"> </w:t>
      </w:r>
      <w:r>
        <w:t>значительное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 логистике города. Основные трассы, проходящие через Екатеринбург, включают федеральные автодороги М5 «Урал» и М7 «Волга», которые соединяют город с Москвой и Казанью. Внутригородские логистические компании</w:t>
      </w:r>
      <w:r>
        <w:rPr>
          <w:spacing w:val="40"/>
        </w:rPr>
        <w:t xml:space="preserve"> </w:t>
      </w:r>
      <w:r>
        <w:t>обеспечивают</w:t>
      </w:r>
      <w:r>
        <w:rPr>
          <w:spacing w:val="40"/>
        </w:rPr>
        <w:t xml:space="preserve"> </w:t>
      </w:r>
      <w:r>
        <w:t>доставку</w:t>
      </w:r>
      <w:r>
        <w:rPr>
          <w:spacing w:val="40"/>
        </w:rPr>
        <w:t xml:space="preserve"> </w:t>
      </w:r>
      <w:r>
        <w:t>товаров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городу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области.</w:t>
      </w:r>
      <w:r>
        <w:rPr>
          <w:spacing w:val="40"/>
        </w:rPr>
        <w:t xml:space="preserve"> </w:t>
      </w:r>
      <w:r>
        <w:t>Примером</w:t>
      </w:r>
    </w:p>
    <w:p w14:paraId="043D9782" w14:textId="77777777" w:rsidR="005D638F" w:rsidRDefault="005D638F">
      <w:pPr>
        <w:pStyle w:val="a3"/>
        <w:spacing w:line="360" w:lineRule="auto"/>
        <w:sectPr w:rsidR="005D638F">
          <w:pgSz w:w="11910" w:h="16840"/>
          <w:pgMar w:top="1060" w:right="425" w:bottom="1500" w:left="1559" w:header="0" w:footer="1239" w:gutter="0"/>
          <w:cols w:space="720"/>
        </w:sectPr>
      </w:pPr>
    </w:p>
    <w:p w14:paraId="49EA0821" w14:textId="77777777" w:rsidR="005D638F" w:rsidRDefault="00137FCF">
      <w:pPr>
        <w:pStyle w:val="a3"/>
        <w:spacing w:before="64" w:line="362" w:lineRule="auto"/>
        <w:ind w:right="411"/>
      </w:pPr>
      <w:r>
        <w:lastRenderedPageBreak/>
        <w:t>может служить компания «Деловые линии», специализирующаяся на экспресс-доставке грузов.</w:t>
      </w:r>
    </w:p>
    <w:p w14:paraId="3246B2C8" w14:textId="77777777" w:rsidR="005D638F" w:rsidRDefault="00137FCF">
      <w:pPr>
        <w:pStyle w:val="a3"/>
        <w:spacing w:line="362" w:lineRule="auto"/>
        <w:ind w:right="410" w:firstLine="850"/>
      </w:pPr>
      <w:r>
        <w:t>Кольцово – международный аэропорт Екатеринбурга – обеспечивает авиационные грузоперевозки. Он является крупным хабом для перевозки как внутренних,</w:t>
      </w:r>
      <w:r>
        <w:rPr>
          <w:spacing w:val="40"/>
        </w:rPr>
        <w:t xml:space="preserve">  </w:t>
      </w:r>
      <w:r>
        <w:t>так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международных</w:t>
      </w:r>
      <w:r>
        <w:rPr>
          <w:spacing w:val="40"/>
        </w:rPr>
        <w:t xml:space="preserve">  </w:t>
      </w:r>
      <w:r>
        <w:t>грузов.</w:t>
      </w:r>
      <w:r>
        <w:rPr>
          <w:spacing w:val="40"/>
        </w:rPr>
        <w:t xml:space="preserve">  </w:t>
      </w:r>
      <w:r>
        <w:t>Авиакомпании,</w:t>
      </w:r>
      <w:r>
        <w:rPr>
          <w:spacing w:val="40"/>
        </w:rPr>
        <w:t xml:space="preserve">  </w:t>
      </w:r>
      <w:r>
        <w:t>такие</w:t>
      </w:r>
      <w:r>
        <w:rPr>
          <w:spacing w:val="40"/>
        </w:rPr>
        <w:t xml:space="preserve">  </w:t>
      </w:r>
      <w:r>
        <w:t>как</w:t>
      </w:r>
    </w:p>
    <w:p w14:paraId="5D455F7F" w14:textId="77777777" w:rsidR="005D638F" w:rsidRDefault="00137FCF">
      <w:pPr>
        <w:pStyle w:val="a3"/>
        <w:spacing w:line="362" w:lineRule="auto"/>
        <w:ind w:right="410"/>
      </w:pPr>
      <w:r>
        <w:t>«Аэрофлот-Карго» и «AirBridgeCargo», предлагают услуги по перевозке различных грузов, включая скоропортящиеся товары и высокоценные грузы.</w:t>
      </w:r>
    </w:p>
    <w:p w14:paraId="496D77DB" w14:textId="77777777" w:rsidR="005D638F" w:rsidRDefault="00137FCF">
      <w:pPr>
        <w:pStyle w:val="a3"/>
        <w:spacing w:line="360" w:lineRule="auto"/>
        <w:ind w:right="410" w:firstLine="850"/>
      </w:pPr>
      <w:r>
        <w:t>Екатеринбург имеет развитую складскую инфраструктуру, необходимую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эффективного</w:t>
      </w:r>
      <w:r>
        <w:rPr>
          <w:spacing w:val="-8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распределения</w:t>
      </w:r>
      <w:r>
        <w:rPr>
          <w:spacing w:val="-8"/>
        </w:rPr>
        <w:t xml:space="preserve"> </w:t>
      </w:r>
      <w:r>
        <w:t>грузов.</w:t>
      </w:r>
      <w:r>
        <w:rPr>
          <w:spacing w:val="-8"/>
        </w:rPr>
        <w:t xml:space="preserve"> </w:t>
      </w:r>
      <w:r>
        <w:t>Складские комплексы и логистические парки города предлагают широкий спектр услуг, включая хранение, упаковку и обработку грузов (таблица 1).</w:t>
      </w:r>
    </w:p>
    <w:p w14:paraId="079BFBE8" w14:textId="77777777" w:rsidR="005D638F" w:rsidRDefault="005D638F">
      <w:pPr>
        <w:pStyle w:val="a3"/>
        <w:spacing w:before="141"/>
        <w:ind w:left="0"/>
        <w:jc w:val="left"/>
      </w:pPr>
    </w:p>
    <w:p w14:paraId="061BA39D" w14:textId="77777777" w:rsidR="005D638F" w:rsidRDefault="00137FCF">
      <w:pPr>
        <w:pStyle w:val="a3"/>
      </w:pPr>
      <w:r>
        <w:t>Таблица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Складские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логистические</w:t>
      </w:r>
      <w:r>
        <w:rPr>
          <w:spacing w:val="-7"/>
        </w:rPr>
        <w:t xml:space="preserve"> </w:t>
      </w:r>
      <w:r>
        <w:t>парки</w:t>
      </w:r>
      <w:r>
        <w:rPr>
          <w:spacing w:val="-7"/>
        </w:rPr>
        <w:t xml:space="preserve"> </w:t>
      </w:r>
      <w:r>
        <w:rPr>
          <w:spacing w:val="-2"/>
        </w:rPr>
        <w:t>Екатеринбурга</w:t>
      </w:r>
    </w:p>
    <w:p w14:paraId="6D607794" w14:textId="77777777" w:rsidR="005D638F" w:rsidRDefault="005D638F">
      <w:pPr>
        <w:pStyle w:val="a3"/>
        <w:spacing w:before="1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2170"/>
        <w:gridCol w:w="1488"/>
        <w:gridCol w:w="1032"/>
        <w:gridCol w:w="2688"/>
      </w:tblGrid>
      <w:tr w:rsidR="005D638F" w14:paraId="5ABCE3D4" w14:textId="77777777">
        <w:trPr>
          <w:trHeight w:val="830"/>
        </w:trPr>
        <w:tc>
          <w:tcPr>
            <w:tcW w:w="1978" w:type="dxa"/>
          </w:tcPr>
          <w:p w14:paraId="28D855CA" w14:textId="77777777" w:rsidR="005D638F" w:rsidRDefault="00137FCF">
            <w:pPr>
              <w:pStyle w:val="TableParagraph"/>
              <w:spacing w:line="273" w:lineRule="exact"/>
              <w:ind w:left="390" w:firstLine="1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  <w:p w14:paraId="0E5FE4F4" w14:textId="77777777" w:rsidR="005D638F" w:rsidRDefault="00137FCF">
            <w:pPr>
              <w:pStyle w:val="TableParagraph"/>
              <w:spacing w:line="274" w:lineRule="exact"/>
              <w:ind w:left="702" w:hanging="3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склада/лого </w:t>
            </w:r>
            <w:r>
              <w:rPr>
                <w:spacing w:val="-4"/>
                <w:sz w:val="24"/>
              </w:rPr>
              <w:t>парка</w:t>
            </w:r>
          </w:p>
        </w:tc>
        <w:tc>
          <w:tcPr>
            <w:tcW w:w="2170" w:type="dxa"/>
          </w:tcPr>
          <w:p w14:paraId="0FDF0B75" w14:textId="77777777" w:rsidR="005D638F" w:rsidRDefault="00137FCF">
            <w:pPr>
              <w:pStyle w:val="TableParagraph"/>
              <w:spacing w:line="273" w:lineRule="exact"/>
              <w:ind w:left="3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Расположение</w:t>
            </w:r>
          </w:p>
        </w:tc>
        <w:tc>
          <w:tcPr>
            <w:tcW w:w="1488" w:type="dxa"/>
          </w:tcPr>
          <w:p w14:paraId="7AC73E6C" w14:textId="77777777" w:rsidR="005D638F" w:rsidRDefault="00137FCF">
            <w:pPr>
              <w:pStyle w:val="TableParagraph"/>
              <w:spacing w:line="242" w:lineRule="auto"/>
              <w:ind w:left="412" w:right="264" w:hanging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Площадь </w:t>
            </w:r>
            <w:r>
              <w:rPr>
                <w:sz w:val="24"/>
              </w:rPr>
              <w:t>(кв. м)</w:t>
            </w:r>
          </w:p>
        </w:tc>
        <w:tc>
          <w:tcPr>
            <w:tcW w:w="1032" w:type="dxa"/>
          </w:tcPr>
          <w:p w14:paraId="48B2BAE8" w14:textId="77777777" w:rsidR="005D638F" w:rsidRDefault="00137FCF">
            <w:pPr>
              <w:pStyle w:val="TableParagraph"/>
              <w:spacing w:line="273" w:lineRule="exact"/>
              <w:ind w:left="2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88" w:type="dxa"/>
          </w:tcPr>
          <w:p w14:paraId="0BB931EC" w14:textId="77777777" w:rsidR="005D638F" w:rsidRDefault="00137FCF">
            <w:pPr>
              <w:pStyle w:val="TableParagraph"/>
              <w:spacing w:line="273" w:lineRule="exact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5D638F" w14:paraId="5C7DCCB3" w14:textId="77777777">
        <w:trPr>
          <w:trHeight w:val="825"/>
        </w:trPr>
        <w:tc>
          <w:tcPr>
            <w:tcW w:w="1978" w:type="dxa"/>
          </w:tcPr>
          <w:p w14:paraId="1B7D2598" w14:textId="77777777" w:rsidR="005D638F" w:rsidRDefault="00137FCF">
            <w:pPr>
              <w:pStyle w:val="TableParagraph"/>
              <w:tabs>
                <w:tab w:val="left" w:pos="1401"/>
              </w:tabs>
              <w:spacing w:line="271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Лого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парк</w:t>
            </w:r>
          </w:p>
          <w:p w14:paraId="2B17E913" w14:textId="77777777" w:rsidR="005D638F" w:rsidRDefault="00137FCF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«Кольцово»</w:t>
            </w:r>
          </w:p>
        </w:tc>
        <w:tc>
          <w:tcPr>
            <w:tcW w:w="2170" w:type="dxa"/>
          </w:tcPr>
          <w:p w14:paraId="4F5541DD" w14:textId="77777777" w:rsidR="005D638F" w:rsidRDefault="00137FCF">
            <w:pPr>
              <w:pStyle w:val="TableParagraph"/>
              <w:spacing w:line="237" w:lineRule="auto"/>
              <w:ind w:left="489" w:firstLine="1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Рядом с </w:t>
            </w:r>
            <w:r>
              <w:rPr>
                <w:spacing w:val="-2"/>
                <w:sz w:val="24"/>
              </w:rPr>
              <w:t>аэропортом</w:t>
            </w:r>
          </w:p>
          <w:p w14:paraId="14CC8B76" w14:textId="77777777" w:rsidR="005D638F" w:rsidRDefault="00137FCF">
            <w:pPr>
              <w:pStyle w:val="TableParagraph"/>
              <w:spacing w:before="2" w:line="257" w:lineRule="exact"/>
              <w:ind w:left="5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Кольцово</w:t>
            </w:r>
          </w:p>
        </w:tc>
        <w:tc>
          <w:tcPr>
            <w:tcW w:w="1488" w:type="dxa"/>
          </w:tcPr>
          <w:p w14:paraId="060EEEFC" w14:textId="77777777" w:rsidR="005D638F" w:rsidRDefault="00137FCF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&gt;100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032" w:type="dxa"/>
          </w:tcPr>
          <w:p w14:paraId="05F2E71B" w14:textId="77777777" w:rsidR="005D638F" w:rsidRDefault="00137FCF">
            <w:pPr>
              <w:pStyle w:val="TableParagraph"/>
              <w:spacing w:line="237" w:lineRule="auto"/>
              <w:ind w:left="425" w:right="201" w:hanging="2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688" w:type="dxa"/>
          </w:tcPr>
          <w:p w14:paraId="5298BB11" w14:textId="77777777" w:rsidR="005D638F" w:rsidRDefault="00137FCF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Хранение,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упаковка, обработка грузов,</w:t>
            </w:r>
          </w:p>
          <w:p w14:paraId="484D6739" w14:textId="77777777" w:rsidR="005D638F" w:rsidRDefault="00137FCF">
            <w:pPr>
              <w:pStyle w:val="TableParagraph"/>
              <w:spacing w:before="2" w:line="257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кросс-докинг</w:t>
            </w:r>
          </w:p>
        </w:tc>
      </w:tr>
      <w:tr w:rsidR="005D638F" w14:paraId="3E2A4F27" w14:textId="77777777">
        <w:trPr>
          <w:trHeight w:val="830"/>
        </w:trPr>
        <w:tc>
          <w:tcPr>
            <w:tcW w:w="1978" w:type="dxa"/>
          </w:tcPr>
          <w:p w14:paraId="6122C472" w14:textId="77777777" w:rsidR="005D638F" w:rsidRDefault="00137FCF">
            <w:pPr>
              <w:pStyle w:val="TableParagraph"/>
              <w:tabs>
                <w:tab w:val="left" w:pos="1401"/>
              </w:tabs>
              <w:spacing w:line="273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Лого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парк</w:t>
            </w:r>
          </w:p>
          <w:p w14:paraId="0DD725F4" w14:textId="77777777" w:rsidR="005D638F" w:rsidRDefault="00137FCF"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«Южный»</w:t>
            </w:r>
          </w:p>
        </w:tc>
        <w:tc>
          <w:tcPr>
            <w:tcW w:w="2170" w:type="dxa"/>
          </w:tcPr>
          <w:p w14:paraId="11D7C1A2" w14:textId="77777777" w:rsidR="005D638F" w:rsidRDefault="00137FCF">
            <w:pPr>
              <w:pStyle w:val="TableParagraph"/>
              <w:spacing w:line="242" w:lineRule="auto"/>
              <w:ind w:left="324" w:firstLine="7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Южная часть </w:t>
            </w:r>
            <w:r>
              <w:rPr>
                <w:spacing w:val="-2"/>
                <w:sz w:val="24"/>
              </w:rPr>
              <w:t>Екатеринбурга</w:t>
            </w:r>
          </w:p>
        </w:tc>
        <w:tc>
          <w:tcPr>
            <w:tcW w:w="1488" w:type="dxa"/>
          </w:tcPr>
          <w:p w14:paraId="1D2C1BFA" w14:textId="77777777" w:rsidR="005D638F" w:rsidRDefault="00137FCF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&gt;150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032" w:type="dxa"/>
          </w:tcPr>
          <w:p w14:paraId="4039FB2B" w14:textId="77777777" w:rsidR="005D638F" w:rsidRDefault="00137FCF">
            <w:pPr>
              <w:pStyle w:val="TableParagraph"/>
              <w:spacing w:line="242" w:lineRule="auto"/>
              <w:ind w:left="425" w:right="201" w:hanging="2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688" w:type="dxa"/>
          </w:tcPr>
          <w:p w14:paraId="0B65870D" w14:textId="77777777" w:rsidR="005D638F" w:rsidRDefault="00137FCF">
            <w:pPr>
              <w:pStyle w:val="TableParagraph"/>
              <w:spacing w:line="273" w:lineRule="exact"/>
              <w:ind w:left="136" w:firstLine="126"/>
              <w:jc w:val="left"/>
              <w:rPr>
                <w:sz w:val="24"/>
              </w:rPr>
            </w:pPr>
            <w:r>
              <w:rPr>
                <w:sz w:val="24"/>
              </w:rPr>
              <w:t>Хранение,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обработка</w:t>
            </w:r>
          </w:p>
          <w:p w14:paraId="50FABCD0" w14:textId="77777777" w:rsidR="005D638F" w:rsidRDefault="00137FCF">
            <w:pPr>
              <w:pStyle w:val="TableParagraph"/>
              <w:spacing w:line="274" w:lineRule="exact"/>
              <w:ind w:left="994" w:right="128" w:hanging="859"/>
              <w:jc w:val="left"/>
              <w:rPr>
                <w:sz w:val="24"/>
              </w:rPr>
            </w:pPr>
            <w:r>
              <w:rPr>
                <w:sz w:val="24"/>
              </w:rPr>
              <w:t>товаров,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логистические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5D638F" w14:paraId="6FD23787" w14:textId="77777777">
        <w:trPr>
          <w:trHeight w:val="830"/>
        </w:trPr>
        <w:tc>
          <w:tcPr>
            <w:tcW w:w="1978" w:type="dxa"/>
          </w:tcPr>
          <w:p w14:paraId="782B71F7" w14:textId="77777777" w:rsidR="005D638F" w:rsidRDefault="00137FCF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Складской комплекс</w:t>
            </w:r>
          </w:p>
          <w:p w14:paraId="35C01907" w14:textId="77777777" w:rsidR="005D638F" w:rsidRDefault="00137FC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«Мега»</w:t>
            </w:r>
          </w:p>
        </w:tc>
        <w:tc>
          <w:tcPr>
            <w:tcW w:w="2170" w:type="dxa"/>
          </w:tcPr>
          <w:p w14:paraId="258CE49B" w14:textId="77777777" w:rsidR="005D638F" w:rsidRDefault="00137FCF">
            <w:pPr>
              <w:pStyle w:val="TableParagraph"/>
              <w:spacing w:line="242" w:lineRule="auto"/>
              <w:ind w:left="324" w:right="226" w:hanging="81"/>
              <w:jc w:val="left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Екатеринбурга</w:t>
            </w:r>
          </w:p>
        </w:tc>
        <w:tc>
          <w:tcPr>
            <w:tcW w:w="1488" w:type="dxa"/>
          </w:tcPr>
          <w:p w14:paraId="292AD797" w14:textId="77777777" w:rsidR="005D638F" w:rsidRDefault="00137FCF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032" w:type="dxa"/>
          </w:tcPr>
          <w:p w14:paraId="6B9D880E" w14:textId="77777777" w:rsidR="005D638F" w:rsidRDefault="00137FCF">
            <w:pPr>
              <w:pStyle w:val="TableParagraph"/>
              <w:spacing w:line="242" w:lineRule="auto"/>
              <w:ind w:left="364" w:right="200" w:hanging="1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6"/>
                <w:sz w:val="24"/>
              </w:rPr>
              <w:t>B+</w:t>
            </w:r>
          </w:p>
        </w:tc>
        <w:tc>
          <w:tcPr>
            <w:tcW w:w="2688" w:type="dxa"/>
          </w:tcPr>
          <w:p w14:paraId="157976E0" w14:textId="77777777" w:rsidR="005D638F" w:rsidRDefault="00137FCF">
            <w:pPr>
              <w:pStyle w:val="TableParagraph"/>
              <w:spacing w:line="242" w:lineRule="auto"/>
              <w:ind w:left="892" w:right="225" w:hanging="661"/>
              <w:jc w:val="left"/>
              <w:rPr>
                <w:sz w:val="24"/>
              </w:rPr>
            </w:pPr>
            <w:r>
              <w:rPr>
                <w:sz w:val="24"/>
              </w:rPr>
              <w:t>Хранение,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обработка, </w:t>
            </w:r>
            <w:r>
              <w:rPr>
                <w:spacing w:val="-2"/>
                <w:sz w:val="24"/>
              </w:rPr>
              <w:t>доставка</w:t>
            </w:r>
          </w:p>
        </w:tc>
      </w:tr>
      <w:tr w:rsidR="005D638F" w14:paraId="3D8E6B73" w14:textId="77777777">
        <w:trPr>
          <w:trHeight w:val="551"/>
        </w:trPr>
        <w:tc>
          <w:tcPr>
            <w:tcW w:w="1978" w:type="dxa"/>
          </w:tcPr>
          <w:p w14:paraId="6EA9332C" w14:textId="77777777" w:rsidR="005D638F" w:rsidRDefault="00137FCF">
            <w:pPr>
              <w:pStyle w:val="TableParagraph"/>
              <w:tabs>
                <w:tab w:val="left" w:pos="1401"/>
              </w:tabs>
              <w:spacing w:line="271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Лого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парк</w:t>
            </w:r>
          </w:p>
          <w:p w14:paraId="6C1D0602" w14:textId="77777777" w:rsidR="005D638F" w:rsidRDefault="00137FCF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«Березовский»</w:t>
            </w:r>
          </w:p>
        </w:tc>
        <w:tc>
          <w:tcPr>
            <w:tcW w:w="2170" w:type="dxa"/>
          </w:tcPr>
          <w:p w14:paraId="307C71A4" w14:textId="77777777" w:rsidR="005D638F" w:rsidRDefault="00137FCF">
            <w:pPr>
              <w:pStyle w:val="TableParagraph"/>
              <w:spacing w:line="274" w:lineRule="exact"/>
              <w:ind w:left="608" w:hanging="1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Березовский, пригород</w:t>
            </w:r>
          </w:p>
        </w:tc>
        <w:tc>
          <w:tcPr>
            <w:tcW w:w="1488" w:type="dxa"/>
          </w:tcPr>
          <w:p w14:paraId="31205E3F" w14:textId="77777777" w:rsidR="005D638F" w:rsidRDefault="00137FCF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75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032" w:type="dxa"/>
          </w:tcPr>
          <w:p w14:paraId="41CC5D2B" w14:textId="77777777" w:rsidR="005D638F" w:rsidRDefault="00137FCF">
            <w:pPr>
              <w:pStyle w:val="TableParagraph"/>
              <w:spacing w:line="274" w:lineRule="exact"/>
              <w:ind w:left="425" w:right="201" w:hanging="2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688" w:type="dxa"/>
          </w:tcPr>
          <w:p w14:paraId="581F22FF" w14:textId="77777777" w:rsidR="005D638F" w:rsidRDefault="00137FCF">
            <w:pPr>
              <w:pStyle w:val="TableParagraph"/>
              <w:spacing w:line="274" w:lineRule="exact"/>
              <w:ind w:left="695" w:right="279" w:hanging="408"/>
              <w:jc w:val="left"/>
              <w:rPr>
                <w:sz w:val="24"/>
              </w:rPr>
            </w:pPr>
            <w:r>
              <w:rPr>
                <w:sz w:val="24"/>
              </w:rPr>
              <w:t>Хранение,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упаковка, </w:t>
            </w:r>
            <w:r>
              <w:rPr>
                <w:spacing w:val="-2"/>
                <w:sz w:val="24"/>
              </w:rPr>
              <w:t>фулфилмент</w:t>
            </w:r>
          </w:p>
        </w:tc>
      </w:tr>
      <w:tr w:rsidR="005D638F" w14:paraId="704662F3" w14:textId="77777777">
        <w:trPr>
          <w:trHeight w:val="825"/>
        </w:trPr>
        <w:tc>
          <w:tcPr>
            <w:tcW w:w="1978" w:type="dxa"/>
          </w:tcPr>
          <w:p w14:paraId="1BBCFA50" w14:textId="77777777" w:rsidR="005D638F" w:rsidRDefault="00137FCF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Складской комплекс</w:t>
            </w:r>
          </w:p>
          <w:p w14:paraId="3BDB993E" w14:textId="77777777" w:rsidR="005D638F" w:rsidRDefault="00137FCF">
            <w:pPr>
              <w:pStyle w:val="TableParagraph"/>
              <w:spacing w:before="2" w:line="257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«Синара»</w:t>
            </w:r>
          </w:p>
        </w:tc>
        <w:tc>
          <w:tcPr>
            <w:tcW w:w="2170" w:type="dxa"/>
          </w:tcPr>
          <w:p w14:paraId="7292B29E" w14:textId="77777777" w:rsidR="005D638F" w:rsidRDefault="00137FCF">
            <w:pPr>
              <w:pStyle w:val="TableParagraph"/>
              <w:spacing w:line="237" w:lineRule="auto"/>
              <w:ind w:left="324" w:right="300" w:hanging="7"/>
              <w:jc w:val="left"/>
              <w:rPr>
                <w:sz w:val="24"/>
              </w:rPr>
            </w:pPr>
            <w:r>
              <w:rPr>
                <w:sz w:val="24"/>
              </w:rPr>
              <w:t>Западная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Екатеринбурга</w:t>
            </w:r>
          </w:p>
        </w:tc>
        <w:tc>
          <w:tcPr>
            <w:tcW w:w="1488" w:type="dxa"/>
          </w:tcPr>
          <w:p w14:paraId="00DB421A" w14:textId="77777777" w:rsidR="005D638F" w:rsidRDefault="00137FCF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032" w:type="dxa"/>
          </w:tcPr>
          <w:p w14:paraId="768385BB" w14:textId="77777777" w:rsidR="005D638F" w:rsidRDefault="00137FCF">
            <w:pPr>
              <w:pStyle w:val="TableParagraph"/>
              <w:spacing w:line="237" w:lineRule="auto"/>
              <w:ind w:left="364" w:right="200" w:hanging="1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6"/>
                <w:sz w:val="24"/>
              </w:rPr>
              <w:t>B+</w:t>
            </w:r>
          </w:p>
        </w:tc>
        <w:tc>
          <w:tcPr>
            <w:tcW w:w="2688" w:type="dxa"/>
          </w:tcPr>
          <w:p w14:paraId="2EAE502C" w14:textId="77777777" w:rsidR="005D638F" w:rsidRDefault="00137FCF">
            <w:pPr>
              <w:pStyle w:val="TableParagraph"/>
              <w:spacing w:line="237" w:lineRule="auto"/>
              <w:ind w:left="468" w:right="279" w:hanging="181"/>
              <w:jc w:val="left"/>
              <w:rPr>
                <w:sz w:val="24"/>
              </w:rPr>
            </w:pPr>
            <w:r>
              <w:rPr>
                <w:sz w:val="24"/>
              </w:rPr>
              <w:t>Хранение,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упаковка, </w:t>
            </w:r>
            <w:r>
              <w:rPr>
                <w:spacing w:val="-2"/>
                <w:sz w:val="24"/>
              </w:rPr>
              <w:t>транспортировка</w:t>
            </w:r>
          </w:p>
        </w:tc>
      </w:tr>
      <w:tr w:rsidR="005D638F" w14:paraId="37B53460" w14:textId="77777777">
        <w:trPr>
          <w:trHeight w:val="551"/>
        </w:trPr>
        <w:tc>
          <w:tcPr>
            <w:tcW w:w="1978" w:type="dxa"/>
          </w:tcPr>
          <w:p w14:paraId="574F029B" w14:textId="77777777" w:rsidR="005D638F" w:rsidRDefault="00137FCF">
            <w:pPr>
              <w:pStyle w:val="TableParagraph"/>
              <w:tabs>
                <w:tab w:val="left" w:pos="1401"/>
              </w:tabs>
              <w:spacing w:line="273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Лого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парк</w:t>
            </w:r>
          </w:p>
          <w:p w14:paraId="0D23D7BE" w14:textId="77777777" w:rsidR="005D638F" w:rsidRDefault="00137FCF">
            <w:pPr>
              <w:pStyle w:val="TableParagraph"/>
              <w:spacing w:before="2" w:line="257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«Восточный»</w:t>
            </w:r>
          </w:p>
        </w:tc>
        <w:tc>
          <w:tcPr>
            <w:tcW w:w="2170" w:type="dxa"/>
          </w:tcPr>
          <w:p w14:paraId="331848ED" w14:textId="77777777" w:rsidR="005D638F" w:rsidRDefault="00137FCF">
            <w:pPr>
              <w:pStyle w:val="TableParagraph"/>
              <w:spacing w:line="273" w:lineRule="exact"/>
              <w:ind w:left="243"/>
              <w:jc w:val="left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2"/>
                <w:sz w:val="24"/>
              </w:rPr>
              <w:t xml:space="preserve"> часть</w:t>
            </w:r>
          </w:p>
          <w:p w14:paraId="45B268B7" w14:textId="77777777" w:rsidR="005D638F" w:rsidRDefault="00137FCF">
            <w:pPr>
              <w:pStyle w:val="TableParagraph"/>
              <w:spacing w:before="2" w:line="257" w:lineRule="exact"/>
              <w:ind w:left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Екатеринбурга</w:t>
            </w:r>
          </w:p>
        </w:tc>
        <w:tc>
          <w:tcPr>
            <w:tcW w:w="1488" w:type="dxa"/>
          </w:tcPr>
          <w:p w14:paraId="68680C4B" w14:textId="77777777" w:rsidR="005D638F" w:rsidRDefault="00137FCF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032" w:type="dxa"/>
          </w:tcPr>
          <w:p w14:paraId="7AAC94F3" w14:textId="77777777" w:rsidR="005D638F" w:rsidRDefault="00137FCF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  <w:p w14:paraId="49DB2A35" w14:textId="77777777" w:rsidR="005D638F" w:rsidRDefault="00137FCF">
            <w:pPr>
              <w:pStyle w:val="TableParagraph"/>
              <w:spacing w:before="2" w:line="257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688" w:type="dxa"/>
          </w:tcPr>
          <w:p w14:paraId="77EF1DE0" w14:textId="77777777" w:rsidR="005D638F" w:rsidRDefault="00137FCF">
            <w:pPr>
              <w:pStyle w:val="TableParagraph"/>
              <w:spacing w:line="273" w:lineRule="exact"/>
              <w:ind w:left="6" w:right="2"/>
              <w:rPr>
                <w:sz w:val="24"/>
              </w:rPr>
            </w:pPr>
            <w:r>
              <w:rPr>
                <w:sz w:val="24"/>
              </w:rPr>
              <w:t>Хранение,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обработка,</w:t>
            </w:r>
          </w:p>
          <w:p w14:paraId="2B5A066C" w14:textId="77777777" w:rsidR="005D638F" w:rsidRDefault="00137FCF">
            <w:pPr>
              <w:pStyle w:val="TableParagraph"/>
              <w:spacing w:before="2" w:line="257" w:lineRule="exact"/>
              <w:ind w:left="6" w:right="2"/>
              <w:rPr>
                <w:sz w:val="24"/>
              </w:rPr>
            </w:pPr>
            <w:r>
              <w:rPr>
                <w:spacing w:val="-2"/>
                <w:sz w:val="24"/>
              </w:rPr>
              <w:t>дистрибуция</w:t>
            </w:r>
          </w:p>
        </w:tc>
      </w:tr>
      <w:tr w:rsidR="005D638F" w14:paraId="5E183DBB" w14:textId="77777777">
        <w:trPr>
          <w:trHeight w:val="830"/>
        </w:trPr>
        <w:tc>
          <w:tcPr>
            <w:tcW w:w="1978" w:type="dxa"/>
          </w:tcPr>
          <w:p w14:paraId="3DA72A3B" w14:textId="77777777" w:rsidR="005D638F" w:rsidRDefault="00137FCF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Складской комплекс</w:t>
            </w:r>
          </w:p>
          <w:p w14:paraId="510BEDBA" w14:textId="77777777" w:rsidR="005D638F" w:rsidRDefault="00137FC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«Автозавод»</w:t>
            </w:r>
          </w:p>
        </w:tc>
        <w:tc>
          <w:tcPr>
            <w:tcW w:w="2170" w:type="dxa"/>
          </w:tcPr>
          <w:p w14:paraId="51ABDFAC" w14:textId="77777777" w:rsidR="005D638F" w:rsidRDefault="00137FCF">
            <w:pPr>
              <w:pStyle w:val="TableParagraph"/>
              <w:spacing w:line="242" w:lineRule="auto"/>
              <w:ind w:left="812" w:right="334" w:hanging="4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Юго-Западная часть</w:t>
            </w:r>
          </w:p>
        </w:tc>
        <w:tc>
          <w:tcPr>
            <w:tcW w:w="1488" w:type="dxa"/>
          </w:tcPr>
          <w:p w14:paraId="49B0A0ED" w14:textId="77777777" w:rsidR="005D638F" w:rsidRDefault="00137FCF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032" w:type="dxa"/>
          </w:tcPr>
          <w:p w14:paraId="181A7CF7" w14:textId="77777777" w:rsidR="005D638F" w:rsidRDefault="00137FCF">
            <w:pPr>
              <w:pStyle w:val="TableParagraph"/>
              <w:spacing w:line="242" w:lineRule="auto"/>
              <w:ind w:left="432" w:right="200" w:hanging="2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688" w:type="dxa"/>
          </w:tcPr>
          <w:p w14:paraId="4B38D38A" w14:textId="77777777" w:rsidR="005D638F" w:rsidRDefault="00137FCF">
            <w:pPr>
              <w:pStyle w:val="TableParagraph"/>
              <w:spacing w:line="242" w:lineRule="auto"/>
              <w:ind w:left="892" w:right="279" w:hanging="605"/>
              <w:jc w:val="left"/>
              <w:rPr>
                <w:sz w:val="24"/>
              </w:rPr>
            </w:pPr>
            <w:r>
              <w:rPr>
                <w:sz w:val="24"/>
              </w:rPr>
              <w:t>Хранение,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упаковка, </w:t>
            </w:r>
            <w:r>
              <w:rPr>
                <w:spacing w:val="-2"/>
                <w:sz w:val="24"/>
              </w:rPr>
              <w:t>доставка</w:t>
            </w:r>
          </w:p>
        </w:tc>
      </w:tr>
      <w:tr w:rsidR="005D638F" w14:paraId="28FDD08E" w14:textId="77777777">
        <w:trPr>
          <w:trHeight w:val="825"/>
        </w:trPr>
        <w:tc>
          <w:tcPr>
            <w:tcW w:w="1978" w:type="dxa"/>
          </w:tcPr>
          <w:p w14:paraId="63051EA6" w14:textId="77777777" w:rsidR="005D638F" w:rsidRDefault="00137FCF">
            <w:pPr>
              <w:pStyle w:val="TableParagraph"/>
              <w:tabs>
                <w:tab w:val="left" w:pos="1401"/>
              </w:tabs>
              <w:spacing w:line="271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Лого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парк</w:t>
            </w:r>
          </w:p>
          <w:p w14:paraId="5675BFD6" w14:textId="77777777" w:rsidR="005D638F" w:rsidRDefault="00137FCF">
            <w:pPr>
              <w:pStyle w:val="TableParagraph"/>
              <w:spacing w:line="27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«Екатеринбург- </w:t>
            </w:r>
            <w:r>
              <w:rPr>
                <w:spacing w:val="-4"/>
                <w:sz w:val="24"/>
              </w:rPr>
              <w:t>Сити»</w:t>
            </w:r>
          </w:p>
        </w:tc>
        <w:tc>
          <w:tcPr>
            <w:tcW w:w="2170" w:type="dxa"/>
          </w:tcPr>
          <w:p w14:paraId="7E4D6668" w14:textId="77777777" w:rsidR="005D638F" w:rsidRDefault="00137FCF">
            <w:pPr>
              <w:pStyle w:val="TableParagraph"/>
              <w:spacing w:line="237" w:lineRule="auto"/>
              <w:ind w:left="324" w:firstLine="4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Центр Екатеринбурга</w:t>
            </w:r>
          </w:p>
        </w:tc>
        <w:tc>
          <w:tcPr>
            <w:tcW w:w="1488" w:type="dxa"/>
          </w:tcPr>
          <w:p w14:paraId="7A5E92AC" w14:textId="77777777" w:rsidR="005D638F" w:rsidRDefault="00137FCF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032" w:type="dxa"/>
          </w:tcPr>
          <w:p w14:paraId="192DCA18" w14:textId="77777777" w:rsidR="005D638F" w:rsidRDefault="00137FCF">
            <w:pPr>
              <w:pStyle w:val="TableParagraph"/>
              <w:spacing w:line="237" w:lineRule="auto"/>
              <w:ind w:left="425" w:right="201" w:hanging="2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688" w:type="dxa"/>
          </w:tcPr>
          <w:p w14:paraId="0CAECD12" w14:textId="77777777" w:rsidR="005D638F" w:rsidRDefault="00137FCF">
            <w:pPr>
              <w:pStyle w:val="TableParagraph"/>
              <w:spacing w:line="237" w:lineRule="auto"/>
              <w:ind w:left="659" w:right="281" w:hanging="372"/>
              <w:jc w:val="left"/>
              <w:rPr>
                <w:sz w:val="24"/>
              </w:rPr>
            </w:pPr>
            <w:r>
              <w:rPr>
                <w:sz w:val="24"/>
              </w:rPr>
              <w:t>Хранение,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упаковка, </w:t>
            </w:r>
            <w:r>
              <w:rPr>
                <w:spacing w:val="-2"/>
                <w:sz w:val="24"/>
              </w:rPr>
              <w:t>кросс-докинг</w:t>
            </w:r>
          </w:p>
        </w:tc>
      </w:tr>
    </w:tbl>
    <w:p w14:paraId="2C36A716" w14:textId="77777777" w:rsidR="005D638F" w:rsidRDefault="005D638F">
      <w:pPr>
        <w:pStyle w:val="TableParagraph"/>
        <w:spacing w:line="237" w:lineRule="auto"/>
        <w:jc w:val="left"/>
        <w:rPr>
          <w:sz w:val="24"/>
        </w:rPr>
        <w:sectPr w:rsidR="005D638F">
          <w:pgSz w:w="11910" w:h="16840"/>
          <w:pgMar w:top="1060" w:right="425" w:bottom="1500" w:left="1559" w:header="0" w:footer="1239" w:gutter="0"/>
          <w:cols w:space="720"/>
        </w:sectPr>
      </w:pPr>
    </w:p>
    <w:p w14:paraId="47B4C61E" w14:textId="77777777" w:rsidR="005D638F" w:rsidRDefault="00137FCF">
      <w:pPr>
        <w:pStyle w:val="a3"/>
        <w:spacing w:before="64" w:line="360" w:lineRule="auto"/>
        <w:ind w:right="410" w:firstLine="850"/>
      </w:pPr>
      <w:r>
        <w:lastRenderedPageBreak/>
        <w:t>Складские помещения класса A являются наиболее современными и соответствуют</w:t>
      </w:r>
      <w:r>
        <w:rPr>
          <w:spacing w:val="-1"/>
        </w:rPr>
        <w:t xml:space="preserve"> </w:t>
      </w:r>
      <w:r>
        <w:t>международным</w:t>
      </w:r>
      <w:r>
        <w:rPr>
          <w:spacing w:val="-1"/>
        </w:rPr>
        <w:t xml:space="preserve"> </w:t>
      </w:r>
      <w:r>
        <w:t>стандартам,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высокими</w:t>
      </w:r>
      <w:r>
        <w:rPr>
          <w:spacing w:val="-1"/>
        </w:rPr>
        <w:t xml:space="preserve"> </w:t>
      </w:r>
      <w:r>
        <w:t>потолками,</w:t>
      </w:r>
      <w:r>
        <w:rPr>
          <w:spacing w:val="-1"/>
        </w:rPr>
        <w:t xml:space="preserve"> </w:t>
      </w:r>
      <w:r>
        <w:t>полами</w:t>
      </w:r>
      <w:r>
        <w:rPr>
          <w:spacing w:val="-1"/>
        </w:rPr>
        <w:t xml:space="preserve"> </w:t>
      </w:r>
      <w:r>
        <w:t>с антипылевым покрытием, современными системами климат-контроля и безопасности.</w:t>
      </w:r>
      <w:r>
        <w:rPr>
          <w:spacing w:val="-5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предлагает</w:t>
      </w:r>
      <w:r>
        <w:rPr>
          <w:spacing w:val="-5"/>
        </w:rPr>
        <w:t xml:space="preserve"> </w:t>
      </w:r>
      <w:r>
        <w:t>хорошие</w:t>
      </w:r>
      <w:r>
        <w:rPr>
          <w:spacing w:val="-5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 xml:space="preserve">уступать по некоторым параметрам, таким как высота потолков или наличие </w:t>
      </w:r>
      <w:r>
        <w:rPr>
          <w:spacing w:val="-2"/>
        </w:rPr>
        <w:t>автоматизации.</w:t>
      </w:r>
    </w:p>
    <w:p w14:paraId="7D213F8A" w14:textId="77777777" w:rsidR="005D638F" w:rsidRDefault="00137FCF">
      <w:pPr>
        <w:pStyle w:val="a3"/>
        <w:spacing w:before="1" w:line="360" w:lineRule="auto"/>
        <w:ind w:right="410" w:firstLine="850"/>
      </w:pPr>
      <w:r>
        <w:t>Основные услуги включают в себя хранение грузов на складе, услуги по упаковке товаров перед отправкой, обработку грузов (включает погрузочно-разгрузочные работы, сортировку и другие операции), кросс- докинг (перегрузка товаров из одного транспортного средства в другое без длительного хранения), дистрибуцию (организация доставки товаров конечным потребителям) и фулфилмент (полный цикл обработки заказов, включая упаковку и доставку конечным потребителям).</w:t>
      </w:r>
    </w:p>
    <w:p w14:paraId="7F8F9EBE" w14:textId="77777777" w:rsidR="005D638F" w:rsidRDefault="00137FCF">
      <w:pPr>
        <w:pStyle w:val="a3"/>
        <w:spacing w:line="360" w:lineRule="auto"/>
        <w:ind w:right="410" w:firstLine="850"/>
      </w:pPr>
      <w:r>
        <w:t>Современные складские комплексы оснащены автоматизированными системами управления складом (WMS), которые позволяют оптимизировать процессы</w:t>
      </w:r>
      <w:r>
        <w:rPr>
          <w:spacing w:val="-2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грузов.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снижает риск ошибок и повышает скорость выполнения операций.</w:t>
      </w:r>
    </w:p>
    <w:p w14:paraId="43C9EAEA" w14:textId="77777777" w:rsidR="005D638F" w:rsidRDefault="00137FCF">
      <w:pPr>
        <w:pStyle w:val="a3"/>
        <w:spacing w:before="1" w:line="360" w:lineRule="auto"/>
        <w:ind w:right="411" w:firstLine="850"/>
      </w:pPr>
      <w:r>
        <w:t>В Екатеринбурге действует множество логистических компаний, предоставляющих полный спектр услуг по перевозке и хранению грузов. Эти компании играют важную роль в обеспечении бесперебойной работы всей логистической цепочки.</w:t>
      </w:r>
    </w:p>
    <w:p w14:paraId="3445F1A5" w14:textId="77777777" w:rsidR="005D638F" w:rsidRDefault="00137FCF">
      <w:pPr>
        <w:pStyle w:val="a3"/>
        <w:spacing w:line="360" w:lineRule="auto"/>
        <w:ind w:right="411" w:firstLine="850"/>
      </w:pPr>
      <w:r>
        <w:t xml:space="preserve">«ПЭК» (Первая Экспедиционная Компания): Одна из ведущих логистических компаний России, специализирующаяся на автомобильных и железнодорожных грузоперевозках. ПЭК имеет свои терминалы в Екатеринбурге, что позволяет эффективно обрабатывать грузы различных </w:t>
      </w:r>
      <w:r>
        <w:rPr>
          <w:spacing w:val="-2"/>
        </w:rPr>
        <w:t>категорий.</w:t>
      </w:r>
    </w:p>
    <w:p w14:paraId="7A540A39" w14:textId="77777777" w:rsidR="005D638F" w:rsidRDefault="00137FCF">
      <w:pPr>
        <w:pStyle w:val="a3"/>
        <w:spacing w:line="362" w:lineRule="auto"/>
        <w:ind w:right="409" w:firstLine="850"/>
      </w:pPr>
      <w:r>
        <w:t>«Деловые линии»: Крупная компания, предлагающая услуги по экспресс-доставке грузов по всей России. В Екатеринбурге у компании есть несколько складов и терминалов.</w:t>
      </w:r>
    </w:p>
    <w:p w14:paraId="46576D1E" w14:textId="77777777" w:rsidR="005D638F" w:rsidRDefault="00137FCF">
      <w:pPr>
        <w:pStyle w:val="a3"/>
        <w:spacing w:before="1"/>
        <w:ind w:left="715" w:right="128"/>
        <w:jc w:val="center"/>
      </w:pPr>
      <w:r>
        <w:rPr>
          <w:spacing w:val="-5"/>
        </w:rPr>
        <w:t>73</w:t>
      </w:r>
    </w:p>
    <w:sectPr w:rsidR="005D638F">
      <w:footerReference w:type="default" r:id="rId8"/>
      <w:pgSz w:w="16840" w:h="11910" w:orient="landscape"/>
      <w:pgMar w:top="780" w:right="992" w:bottom="28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EF80" w14:textId="77777777" w:rsidR="00494EA5" w:rsidRDefault="00494EA5">
      <w:r>
        <w:separator/>
      </w:r>
    </w:p>
  </w:endnote>
  <w:endnote w:type="continuationSeparator" w:id="0">
    <w:p w14:paraId="3CC41860" w14:textId="77777777" w:rsidR="00494EA5" w:rsidRDefault="0049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23B0" w14:textId="77777777" w:rsidR="005D638F" w:rsidRDefault="00137FCF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718528" behindDoc="1" locked="0" layoutInCell="1" allowOverlap="1" wp14:anchorId="78B7D93D" wp14:editId="4015F026">
              <wp:simplePos x="0" y="0"/>
              <wp:positionH relativeFrom="page">
                <wp:posOffset>4179823</wp:posOffset>
              </wp:positionH>
              <wp:positionV relativeFrom="page">
                <wp:posOffset>9723573</wp:posOffset>
              </wp:positionV>
              <wp:extent cx="203835" cy="22161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C922C4" w14:textId="77777777" w:rsidR="005D638F" w:rsidRDefault="00137FCF">
                          <w:pPr>
                            <w:pStyle w:val="a3"/>
                            <w:spacing w:before="6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7D93D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329.1pt;margin-top:765.65pt;width:16.05pt;height:17.45pt;z-index:-1759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" filled="f" stroked="f">
              <v:textbox inset="0,0,0,0">
                <w:txbxContent>
                  <w:p w14:paraId="56C922C4" w14:textId="77777777" w:rsidR="005D638F" w:rsidRDefault="00137FCF">
                    <w:pPr>
                      <w:pStyle w:val="a3"/>
                      <w:spacing w:before="6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25D0" w14:textId="77777777" w:rsidR="005D638F" w:rsidRDefault="005D638F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DE04C" w14:textId="77777777" w:rsidR="00494EA5" w:rsidRDefault="00494EA5">
      <w:r>
        <w:separator/>
      </w:r>
    </w:p>
  </w:footnote>
  <w:footnote w:type="continuationSeparator" w:id="0">
    <w:p w14:paraId="14886E82" w14:textId="77777777" w:rsidR="00494EA5" w:rsidRDefault="00494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50F5"/>
    <w:multiLevelType w:val="multilevel"/>
    <w:tmpl w:val="34921E6E"/>
    <w:lvl w:ilvl="0">
      <w:start w:val="1"/>
      <w:numFmt w:val="decimal"/>
      <w:lvlText w:val="%1"/>
      <w:lvlJc w:val="left"/>
      <w:pPr>
        <w:ind w:left="359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0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D0F0A6A"/>
    <w:multiLevelType w:val="hybridMultilevel"/>
    <w:tmpl w:val="59907C24"/>
    <w:lvl w:ilvl="0" w:tplc="00003820">
      <w:numFmt w:val="bullet"/>
      <w:lvlText w:val="–"/>
      <w:lvlJc w:val="left"/>
      <w:pPr>
        <w:ind w:left="149" w:hanging="378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7E0FC0A">
      <w:numFmt w:val="bullet"/>
      <w:lvlText w:val="•"/>
      <w:lvlJc w:val="left"/>
      <w:pPr>
        <w:ind w:left="1118" w:hanging="378"/>
      </w:pPr>
      <w:rPr>
        <w:rFonts w:hint="default"/>
        <w:lang w:val="ru-RU" w:eastAsia="en-US" w:bidi="ar-SA"/>
      </w:rPr>
    </w:lvl>
    <w:lvl w:ilvl="2" w:tplc="D3AADFCA">
      <w:numFmt w:val="bullet"/>
      <w:lvlText w:val="•"/>
      <w:lvlJc w:val="left"/>
      <w:pPr>
        <w:ind w:left="2096" w:hanging="378"/>
      </w:pPr>
      <w:rPr>
        <w:rFonts w:hint="default"/>
        <w:lang w:val="ru-RU" w:eastAsia="en-US" w:bidi="ar-SA"/>
      </w:rPr>
    </w:lvl>
    <w:lvl w:ilvl="3" w:tplc="CE56792A">
      <w:numFmt w:val="bullet"/>
      <w:lvlText w:val="•"/>
      <w:lvlJc w:val="left"/>
      <w:pPr>
        <w:ind w:left="3074" w:hanging="378"/>
      </w:pPr>
      <w:rPr>
        <w:rFonts w:hint="default"/>
        <w:lang w:val="ru-RU" w:eastAsia="en-US" w:bidi="ar-SA"/>
      </w:rPr>
    </w:lvl>
    <w:lvl w:ilvl="4" w:tplc="D57A3AB0">
      <w:numFmt w:val="bullet"/>
      <w:lvlText w:val="•"/>
      <w:lvlJc w:val="left"/>
      <w:pPr>
        <w:ind w:left="4052" w:hanging="378"/>
      </w:pPr>
      <w:rPr>
        <w:rFonts w:hint="default"/>
        <w:lang w:val="ru-RU" w:eastAsia="en-US" w:bidi="ar-SA"/>
      </w:rPr>
    </w:lvl>
    <w:lvl w:ilvl="5" w:tplc="03785A3E">
      <w:numFmt w:val="bullet"/>
      <w:lvlText w:val="•"/>
      <w:lvlJc w:val="left"/>
      <w:pPr>
        <w:ind w:left="5030" w:hanging="378"/>
      </w:pPr>
      <w:rPr>
        <w:rFonts w:hint="default"/>
        <w:lang w:val="ru-RU" w:eastAsia="en-US" w:bidi="ar-SA"/>
      </w:rPr>
    </w:lvl>
    <w:lvl w:ilvl="6" w:tplc="940AE038">
      <w:numFmt w:val="bullet"/>
      <w:lvlText w:val="•"/>
      <w:lvlJc w:val="left"/>
      <w:pPr>
        <w:ind w:left="6008" w:hanging="378"/>
      </w:pPr>
      <w:rPr>
        <w:rFonts w:hint="default"/>
        <w:lang w:val="ru-RU" w:eastAsia="en-US" w:bidi="ar-SA"/>
      </w:rPr>
    </w:lvl>
    <w:lvl w:ilvl="7" w:tplc="4DCE5B1E">
      <w:numFmt w:val="bullet"/>
      <w:lvlText w:val="•"/>
      <w:lvlJc w:val="left"/>
      <w:pPr>
        <w:ind w:left="6986" w:hanging="378"/>
      </w:pPr>
      <w:rPr>
        <w:rFonts w:hint="default"/>
        <w:lang w:val="ru-RU" w:eastAsia="en-US" w:bidi="ar-SA"/>
      </w:rPr>
    </w:lvl>
    <w:lvl w:ilvl="8" w:tplc="EAE26CEC">
      <w:numFmt w:val="bullet"/>
      <w:lvlText w:val="•"/>
      <w:lvlJc w:val="left"/>
      <w:pPr>
        <w:ind w:left="7964" w:hanging="378"/>
      </w:pPr>
      <w:rPr>
        <w:rFonts w:hint="default"/>
        <w:lang w:val="ru-RU" w:eastAsia="en-US" w:bidi="ar-SA"/>
      </w:rPr>
    </w:lvl>
  </w:abstractNum>
  <w:abstractNum w:abstractNumId="2" w15:restartNumberingAfterBreak="0">
    <w:nsid w:val="33E16EC7"/>
    <w:multiLevelType w:val="hybridMultilevel"/>
    <w:tmpl w:val="14CAE29E"/>
    <w:lvl w:ilvl="0" w:tplc="743815FE">
      <w:start w:val="45"/>
      <w:numFmt w:val="decimal"/>
      <w:lvlText w:val="%1."/>
      <w:lvlJc w:val="left"/>
      <w:pPr>
        <w:ind w:left="149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77AB75A">
      <w:numFmt w:val="bullet"/>
      <w:lvlText w:val="•"/>
      <w:lvlJc w:val="left"/>
      <w:pPr>
        <w:ind w:left="1118" w:hanging="430"/>
      </w:pPr>
      <w:rPr>
        <w:rFonts w:hint="default"/>
        <w:lang w:val="ru-RU" w:eastAsia="en-US" w:bidi="ar-SA"/>
      </w:rPr>
    </w:lvl>
    <w:lvl w:ilvl="2" w:tplc="B156AE5E">
      <w:numFmt w:val="bullet"/>
      <w:lvlText w:val="•"/>
      <w:lvlJc w:val="left"/>
      <w:pPr>
        <w:ind w:left="2096" w:hanging="430"/>
      </w:pPr>
      <w:rPr>
        <w:rFonts w:hint="default"/>
        <w:lang w:val="ru-RU" w:eastAsia="en-US" w:bidi="ar-SA"/>
      </w:rPr>
    </w:lvl>
    <w:lvl w:ilvl="3" w:tplc="E4C871A6">
      <w:numFmt w:val="bullet"/>
      <w:lvlText w:val="•"/>
      <w:lvlJc w:val="left"/>
      <w:pPr>
        <w:ind w:left="3074" w:hanging="430"/>
      </w:pPr>
      <w:rPr>
        <w:rFonts w:hint="default"/>
        <w:lang w:val="ru-RU" w:eastAsia="en-US" w:bidi="ar-SA"/>
      </w:rPr>
    </w:lvl>
    <w:lvl w:ilvl="4" w:tplc="4906DA00">
      <w:numFmt w:val="bullet"/>
      <w:lvlText w:val="•"/>
      <w:lvlJc w:val="left"/>
      <w:pPr>
        <w:ind w:left="4052" w:hanging="430"/>
      </w:pPr>
      <w:rPr>
        <w:rFonts w:hint="default"/>
        <w:lang w:val="ru-RU" w:eastAsia="en-US" w:bidi="ar-SA"/>
      </w:rPr>
    </w:lvl>
    <w:lvl w:ilvl="5" w:tplc="AEA20D1C">
      <w:numFmt w:val="bullet"/>
      <w:lvlText w:val="•"/>
      <w:lvlJc w:val="left"/>
      <w:pPr>
        <w:ind w:left="5030" w:hanging="430"/>
      </w:pPr>
      <w:rPr>
        <w:rFonts w:hint="default"/>
        <w:lang w:val="ru-RU" w:eastAsia="en-US" w:bidi="ar-SA"/>
      </w:rPr>
    </w:lvl>
    <w:lvl w:ilvl="6" w:tplc="383CBAB8">
      <w:numFmt w:val="bullet"/>
      <w:lvlText w:val="•"/>
      <w:lvlJc w:val="left"/>
      <w:pPr>
        <w:ind w:left="6008" w:hanging="430"/>
      </w:pPr>
      <w:rPr>
        <w:rFonts w:hint="default"/>
        <w:lang w:val="ru-RU" w:eastAsia="en-US" w:bidi="ar-SA"/>
      </w:rPr>
    </w:lvl>
    <w:lvl w:ilvl="7" w:tplc="A6744800">
      <w:numFmt w:val="bullet"/>
      <w:lvlText w:val="•"/>
      <w:lvlJc w:val="left"/>
      <w:pPr>
        <w:ind w:left="6986" w:hanging="430"/>
      </w:pPr>
      <w:rPr>
        <w:rFonts w:hint="default"/>
        <w:lang w:val="ru-RU" w:eastAsia="en-US" w:bidi="ar-SA"/>
      </w:rPr>
    </w:lvl>
    <w:lvl w:ilvl="8" w:tplc="87D46972">
      <w:numFmt w:val="bullet"/>
      <w:lvlText w:val="•"/>
      <w:lvlJc w:val="left"/>
      <w:pPr>
        <w:ind w:left="7964" w:hanging="430"/>
      </w:pPr>
      <w:rPr>
        <w:rFonts w:hint="default"/>
        <w:lang w:val="ru-RU" w:eastAsia="en-US" w:bidi="ar-SA"/>
      </w:rPr>
    </w:lvl>
  </w:abstractNum>
  <w:abstractNum w:abstractNumId="3" w15:restartNumberingAfterBreak="0">
    <w:nsid w:val="3CC92F9B"/>
    <w:multiLevelType w:val="hybridMultilevel"/>
    <w:tmpl w:val="31B669A6"/>
    <w:lvl w:ilvl="0" w:tplc="76F8847E">
      <w:numFmt w:val="bullet"/>
      <w:lvlText w:val="–"/>
      <w:lvlJc w:val="left"/>
      <w:pPr>
        <w:ind w:left="149" w:hanging="388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250253E">
      <w:numFmt w:val="bullet"/>
      <w:lvlText w:val="•"/>
      <w:lvlJc w:val="left"/>
      <w:pPr>
        <w:ind w:left="1118" w:hanging="388"/>
      </w:pPr>
      <w:rPr>
        <w:rFonts w:hint="default"/>
        <w:lang w:val="ru-RU" w:eastAsia="en-US" w:bidi="ar-SA"/>
      </w:rPr>
    </w:lvl>
    <w:lvl w:ilvl="2" w:tplc="2C1EE602">
      <w:numFmt w:val="bullet"/>
      <w:lvlText w:val="•"/>
      <w:lvlJc w:val="left"/>
      <w:pPr>
        <w:ind w:left="2096" w:hanging="388"/>
      </w:pPr>
      <w:rPr>
        <w:rFonts w:hint="default"/>
        <w:lang w:val="ru-RU" w:eastAsia="en-US" w:bidi="ar-SA"/>
      </w:rPr>
    </w:lvl>
    <w:lvl w:ilvl="3" w:tplc="722208AC">
      <w:numFmt w:val="bullet"/>
      <w:lvlText w:val="•"/>
      <w:lvlJc w:val="left"/>
      <w:pPr>
        <w:ind w:left="3074" w:hanging="388"/>
      </w:pPr>
      <w:rPr>
        <w:rFonts w:hint="default"/>
        <w:lang w:val="ru-RU" w:eastAsia="en-US" w:bidi="ar-SA"/>
      </w:rPr>
    </w:lvl>
    <w:lvl w:ilvl="4" w:tplc="17628998">
      <w:numFmt w:val="bullet"/>
      <w:lvlText w:val="•"/>
      <w:lvlJc w:val="left"/>
      <w:pPr>
        <w:ind w:left="4052" w:hanging="388"/>
      </w:pPr>
      <w:rPr>
        <w:rFonts w:hint="default"/>
        <w:lang w:val="ru-RU" w:eastAsia="en-US" w:bidi="ar-SA"/>
      </w:rPr>
    </w:lvl>
    <w:lvl w:ilvl="5" w:tplc="1C94CCF0">
      <w:numFmt w:val="bullet"/>
      <w:lvlText w:val="•"/>
      <w:lvlJc w:val="left"/>
      <w:pPr>
        <w:ind w:left="5030" w:hanging="388"/>
      </w:pPr>
      <w:rPr>
        <w:rFonts w:hint="default"/>
        <w:lang w:val="ru-RU" w:eastAsia="en-US" w:bidi="ar-SA"/>
      </w:rPr>
    </w:lvl>
    <w:lvl w:ilvl="6" w:tplc="A4968DC0">
      <w:numFmt w:val="bullet"/>
      <w:lvlText w:val="•"/>
      <w:lvlJc w:val="left"/>
      <w:pPr>
        <w:ind w:left="6008" w:hanging="388"/>
      </w:pPr>
      <w:rPr>
        <w:rFonts w:hint="default"/>
        <w:lang w:val="ru-RU" w:eastAsia="en-US" w:bidi="ar-SA"/>
      </w:rPr>
    </w:lvl>
    <w:lvl w:ilvl="7" w:tplc="8A12424E">
      <w:numFmt w:val="bullet"/>
      <w:lvlText w:val="•"/>
      <w:lvlJc w:val="left"/>
      <w:pPr>
        <w:ind w:left="6986" w:hanging="388"/>
      </w:pPr>
      <w:rPr>
        <w:rFonts w:hint="default"/>
        <w:lang w:val="ru-RU" w:eastAsia="en-US" w:bidi="ar-SA"/>
      </w:rPr>
    </w:lvl>
    <w:lvl w:ilvl="8" w:tplc="33303DEA">
      <w:numFmt w:val="bullet"/>
      <w:lvlText w:val="•"/>
      <w:lvlJc w:val="left"/>
      <w:pPr>
        <w:ind w:left="7964" w:hanging="388"/>
      </w:pPr>
      <w:rPr>
        <w:rFonts w:hint="default"/>
        <w:lang w:val="ru-RU" w:eastAsia="en-US" w:bidi="ar-SA"/>
      </w:rPr>
    </w:lvl>
  </w:abstractNum>
  <w:abstractNum w:abstractNumId="4" w15:restartNumberingAfterBreak="0">
    <w:nsid w:val="49FE60AC"/>
    <w:multiLevelType w:val="hybridMultilevel"/>
    <w:tmpl w:val="BFF8177E"/>
    <w:lvl w:ilvl="0" w:tplc="A93024E2">
      <w:start w:val="1"/>
      <w:numFmt w:val="decimal"/>
      <w:lvlText w:val="%1."/>
      <w:lvlJc w:val="left"/>
      <w:pPr>
        <w:ind w:left="149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45702E7C">
      <w:numFmt w:val="bullet"/>
      <w:lvlText w:val="•"/>
      <w:lvlJc w:val="left"/>
      <w:pPr>
        <w:ind w:left="1118" w:hanging="211"/>
      </w:pPr>
      <w:rPr>
        <w:rFonts w:hint="default"/>
        <w:lang w:val="ru-RU" w:eastAsia="en-US" w:bidi="ar-SA"/>
      </w:rPr>
    </w:lvl>
    <w:lvl w:ilvl="2" w:tplc="C41ABC90">
      <w:numFmt w:val="bullet"/>
      <w:lvlText w:val="•"/>
      <w:lvlJc w:val="left"/>
      <w:pPr>
        <w:ind w:left="2096" w:hanging="211"/>
      </w:pPr>
      <w:rPr>
        <w:rFonts w:hint="default"/>
        <w:lang w:val="ru-RU" w:eastAsia="en-US" w:bidi="ar-SA"/>
      </w:rPr>
    </w:lvl>
    <w:lvl w:ilvl="3" w:tplc="50600A6E">
      <w:numFmt w:val="bullet"/>
      <w:lvlText w:val="•"/>
      <w:lvlJc w:val="left"/>
      <w:pPr>
        <w:ind w:left="3074" w:hanging="211"/>
      </w:pPr>
      <w:rPr>
        <w:rFonts w:hint="default"/>
        <w:lang w:val="ru-RU" w:eastAsia="en-US" w:bidi="ar-SA"/>
      </w:rPr>
    </w:lvl>
    <w:lvl w:ilvl="4" w:tplc="71B24680">
      <w:numFmt w:val="bullet"/>
      <w:lvlText w:val="•"/>
      <w:lvlJc w:val="left"/>
      <w:pPr>
        <w:ind w:left="4052" w:hanging="211"/>
      </w:pPr>
      <w:rPr>
        <w:rFonts w:hint="default"/>
        <w:lang w:val="ru-RU" w:eastAsia="en-US" w:bidi="ar-SA"/>
      </w:rPr>
    </w:lvl>
    <w:lvl w:ilvl="5" w:tplc="12C67904">
      <w:numFmt w:val="bullet"/>
      <w:lvlText w:val="•"/>
      <w:lvlJc w:val="left"/>
      <w:pPr>
        <w:ind w:left="5030" w:hanging="211"/>
      </w:pPr>
      <w:rPr>
        <w:rFonts w:hint="default"/>
        <w:lang w:val="ru-RU" w:eastAsia="en-US" w:bidi="ar-SA"/>
      </w:rPr>
    </w:lvl>
    <w:lvl w:ilvl="6" w:tplc="F4202742">
      <w:numFmt w:val="bullet"/>
      <w:lvlText w:val="•"/>
      <w:lvlJc w:val="left"/>
      <w:pPr>
        <w:ind w:left="6008" w:hanging="211"/>
      </w:pPr>
      <w:rPr>
        <w:rFonts w:hint="default"/>
        <w:lang w:val="ru-RU" w:eastAsia="en-US" w:bidi="ar-SA"/>
      </w:rPr>
    </w:lvl>
    <w:lvl w:ilvl="7" w:tplc="6A8C143A">
      <w:numFmt w:val="bullet"/>
      <w:lvlText w:val="•"/>
      <w:lvlJc w:val="left"/>
      <w:pPr>
        <w:ind w:left="6986" w:hanging="211"/>
      </w:pPr>
      <w:rPr>
        <w:rFonts w:hint="default"/>
        <w:lang w:val="ru-RU" w:eastAsia="en-US" w:bidi="ar-SA"/>
      </w:rPr>
    </w:lvl>
    <w:lvl w:ilvl="8" w:tplc="5576F76E">
      <w:numFmt w:val="bullet"/>
      <w:lvlText w:val="•"/>
      <w:lvlJc w:val="left"/>
      <w:pPr>
        <w:ind w:left="7964" w:hanging="211"/>
      </w:pPr>
      <w:rPr>
        <w:rFonts w:hint="default"/>
        <w:lang w:val="ru-RU" w:eastAsia="en-US" w:bidi="ar-SA"/>
      </w:rPr>
    </w:lvl>
  </w:abstractNum>
  <w:abstractNum w:abstractNumId="5" w15:restartNumberingAfterBreak="0">
    <w:nsid w:val="5348338A"/>
    <w:multiLevelType w:val="hybridMultilevel"/>
    <w:tmpl w:val="EF728140"/>
    <w:lvl w:ilvl="0" w:tplc="F6769162">
      <w:numFmt w:val="bullet"/>
      <w:lvlText w:val="–"/>
      <w:lvlJc w:val="left"/>
      <w:pPr>
        <w:ind w:left="149" w:hanging="307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C4999E">
      <w:numFmt w:val="bullet"/>
      <w:lvlText w:val="•"/>
      <w:lvlJc w:val="left"/>
      <w:pPr>
        <w:ind w:left="1118" w:hanging="307"/>
      </w:pPr>
      <w:rPr>
        <w:rFonts w:hint="default"/>
        <w:lang w:val="ru-RU" w:eastAsia="en-US" w:bidi="ar-SA"/>
      </w:rPr>
    </w:lvl>
    <w:lvl w:ilvl="2" w:tplc="C292063E">
      <w:numFmt w:val="bullet"/>
      <w:lvlText w:val="•"/>
      <w:lvlJc w:val="left"/>
      <w:pPr>
        <w:ind w:left="2096" w:hanging="307"/>
      </w:pPr>
      <w:rPr>
        <w:rFonts w:hint="default"/>
        <w:lang w:val="ru-RU" w:eastAsia="en-US" w:bidi="ar-SA"/>
      </w:rPr>
    </w:lvl>
    <w:lvl w:ilvl="3" w:tplc="ED4AF688">
      <w:numFmt w:val="bullet"/>
      <w:lvlText w:val="•"/>
      <w:lvlJc w:val="left"/>
      <w:pPr>
        <w:ind w:left="3074" w:hanging="307"/>
      </w:pPr>
      <w:rPr>
        <w:rFonts w:hint="default"/>
        <w:lang w:val="ru-RU" w:eastAsia="en-US" w:bidi="ar-SA"/>
      </w:rPr>
    </w:lvl>
    <w:lvl w:ilvl="4" w:tplc="8778AA54">
      <w:numFmt w:val="bullet"/>
      <w:lvlText w:val="•"/>
      <w:lvlJc w:val="left"/>
      <w:pPr>
        <w:ind w:left="4052" w:hanging="307"/>
      </w:pPr>
      <w:rPr>
        <w:rFonts w:hint="default"/>
        <w:lang w:val="ru-RU" w:eastAsia="en-US" w:bidi="ar-SA"/>
      </w:rPr>
    </w:lvl>
    <w:lvl w:ilvl="5" w:tplc="F83259D8">
      <w:numFmt w:val="bullet"/>
      <w:lvlText w:val="•"/>
      <w:lvlJc w:val="left"/>
      <w:pPr>
        <w:ind w:left="5030" w:hanging="307"/>
      </w:pPr>
      <w:rPr>
        <w:rFonts w:hint="default"/>
        <w:lang w:val="ru-RU" w:eastAsia="en-US" w:bidi="ar-SA"/>
      </w:rPr>
    </w:lvl>
    <w:lvl w:ilvl="6" w:tplc="0C44F07C">
      <w:numFmt w:val="bullet"/>
      <w:lvlText w:val="•"/>
      <w:lvlJc w:val="left"/>
      <w:pPr>
        <w:ind w:left="6008" w:hanging="307"/>
      </w:pPr>
      <w:rPr>
        <w:rFonts w:hint="default"/>
        <w:lang w:val="ru-RU" w:eastAsia="en-US" w:bidi="ar-SA"/>
      </w:rPr>
    </w:lvl>
    <w:lvl w:ilvl="7" w:tplc="56708C8A">
      <w:numFmt w:val="bullet"/>
      <w:lvlText w:val="•"/>
      <w:lvlJc w:val="left"/>
      <w:pPr>
        <w:ind w:left="6986" w:hanging="307"/>
      </w:pPr>
      <w:rPr>
        <w:rFonts w:hint="default"/>
        <w:lang w:val="ru-RU" w:eastAsia="en-US" w:bidi="ar-SA"/>
      </w:rPr>
    </w:lvl>
    <w:lvl w:ilvl="8" w:tplc="11D8003C">
      <w:numFmt w:val="bullet"/>
      <w:lvlText w:val="•"/>
      <w:lvlJc w:val="left"/>
      <w:pPr>
        <w:ind w:left="7964" w:hanging="307"/>
      </w:pPr>
      <w:rPr>
        <w:rFonts w:hint="default"/>
        <w:lang w:val="ru-RU" w:eastAsia="en-US" w:bidi="ar-SA"/>
      </w:rPr>
    </w:lvl>
  </w:abstractNum>
  <w:abstractNum w:abstractNumId="6" w15:restartNumberingAfterBreak="0">
    <w:nsid w:val="6DAB0362"/>
    <w:multiLevelType w:val="hybridMultilevel"/>
    <w:tmpl w:val="EEA839AE"/>
    <w:lvl w:ilvl="0" w:tplc="1C762116">
      <w:start w:val="1"/>
      <w:numFmt w:val="decimal"/>
      <w:lvlText w:val="%1."/>
      <w:lvlJc w:val="left"/>
      <w:pPr>
        <w:ind w:left="149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C0FB64">
      <w:numFmt w:val="bullet"/>
      <w:lvlText w:val="•"/>
      <w:lvlJc w:val="left"/>
      <w:pPr>
        <w:ind w:left="1118" w:hanging="321"/>
      </w:pPr>
      <w:rPr>
        <w:rFonts w:hint="default"/>
        <w:lang w:val="ru-RU" w:eastAsia="en-US" w:bidi="ar-SA"/>
      </w:rPr>
    </w:lvl>
    <w:lvl w:ilvl="2" w:tplc="CE8A1C76">
      <w:numFmt w:val="bullet"/>
      <w:lvlText w:val="•"/>
      <w:lvlJc w:val="left"/>
      <w:pPr>
        <w:ind w:left="2096" w:hanging="321"/>
      </w:pPr>
      <w:rPr>
        <w:rFonts w:hint="default"/>
        <w:lang w:val="ru-RU" w:eastAsia="en-US" w:bidi="ar-SA"/>
      </w:rPr>
    </w:lvl>
    <w:lvl w:ilvl="3" w:tplc="430ED026">
      <w:numFmt w:val="bullet"/>
      <w:lvlText w:val="•"/>
      <w:lvlJc w:val="left"/>
      <w:pPr>
        <w:ind w:left="3074" w:hanging="321"/>
      </w:pPr>
      <w:rPr>
        <w:rFonts w:hint="default"/>
        <w:lang w:val="ru-RU" w:eastAsia="en-US" w:bidi="ar-SA"/>
      </w:rPr>
    </w:lvl>
    <w:lvl w:ilvl="4" w:tplc="BFDAB180">
      <w:numFmt w:val="bullet"/>
      <w:lvlText w:val="•"/>
      <w:lvlJc w:val="left"/>
      <w:pPr>
        <w:ind w:left="4052" w:hanging="321"/>
      </w:pPr>
      <w:rPr>
        <w:rFonts w:hint="default"/>
        <w:lang w:val="ru-RU" w:eastAsia="en-US" w:bidi="ar-SA"/>
      </w:rPr>
    </w:lvl>
    <w:lvl w:ilvl="5" w:tplc="F2100858">
      <w:numFmt w:val="bullet"/>
      <w:lvlText w:val="•"/>
      <w:lvlJc w:val="left"/>
      <w:pPr>
        <w:ind w:left="5030" w:hanging="321"/>
      </w:pPr>
      <w:rPr>
        <w:rFonts w:hint="default"/>
        <w:lang w:val="ru-RU" w:eastAsia="en-US" w:bidi="ar-SA"/>
      </w:rPr>
    </w:lvl>
    <w:lvl w:ilvl="6" w:tplc="7D5A801C">
      <w:numFmt w:val="bullet"/>
      <w:lvlText w:val="•"/>
      <w:lvlJc w:val="left"/>
      <w:pPr>
        <w:ind w:left="6008" w:hanging="321"/>
      </w:pPr>
      <w:rPr>
        <w:rFonts w:hint="default"/>
        <w:lang w:val="ru-RU" w:eastAsia="en-US" w:bidi="ar-SA"/>
      </w:rPr>
    </w:lvl>
    <w:lvl w:ilvl="7" w:tplc="52562268">
      <w:numFmt w:val="bullet"/>
      <w:lvlText w:val="•"/>
      <w:lvlJc w:val="left"/>
      <w:pPr>
        <w:ind w:left="6986" w:hanging="321"/>
      </w:pPr>
      <w:rPr>
        <w:rFonts w:hint="default"/>
        <w:lang w:val="ru-RU" w:eastAsia="en-US" w:bidi="ar-SA"/>
      </w:rPr>
    </w:lvl>
    <w:lvl w:ilvl="8" w:tplc="5284EE60">
      <w:numFmt w:val="bullet"/>
      <w:lvlText w:val="•"/>
      <w:lvlJc w:val="left"/>
      <w:pPr>
        <w:ind w:left="7964" w:hanging="321"/>
      </w:pPr>
      <w:rPr>
        <w:rFonts w:hint="default"/>
        <w:lang w:val="ru-RU" w:eastAsia="en-US" w:bidi="ar-SA"/>
      </w:rPr>
    </w:lvl>
  </w:abstractNum>
  <w:abstractNum w:abstractNumId="7" w15:restartNumberingAfterBreak="0">
    <w:nsid w:val="76101F93"/>
    <w:multiLevelType w:val="multilevel"/>
    <w:tmpl w:val="1CBE0604"/>
    <w:lvl w:ilvl="0">
      <w:start w:val="1"/>
      <w:numFmt w:val="decimal"/>
      <w:lvlText w:val="%1."/>
      <w:lvlJc w:val="left"/>
      <w:pPr>
        <w:ind w:left="1425" w:hanging="5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2986" w:hanging="2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594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9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060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0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68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6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44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7B6A63B6"/>
    <w:multiLevelType w:val="hybridMultilevel"/>
    <w:tmpl w:val="1EB8BC82"/>
    <w:lvl w:ilvl="0" w:tplc="5AE8107C">
      <w:start w:val="1"/>
      <w:numFmt w:val="decimal"/>
      <w:lvlText w:val="%1."/>
      <w:lvlJc w:val="left"/>
      <w:pPr>
        <w:ind w:left="149" w:hanging="2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C2C46AE">
      <w:numFmt w:val="bullet"/>
      <w:lvlText w:val="•"/>
      <w:lvlJc w:val="left"/>
      <w:pPr>
        <w:ind w:left="1118" w:hanging="271"/>
      </w:pPr>
      <w:rPr>
        <w:rFonts w:hint="default"/>
        <w:lang w:val="ru-RU" w:eastAsia="en-US" w:bidi="ar-SA"/>
      </w:rPr>
    </w:lvl>
    <w:lvl w:ilvl="2" w:tplc="FD10DED6">
      <w:numFmt w:val="bullet"/>
      <w:lvlText w:val="•"/>
      <w:lvlJc w:val="left"/>
      <w:pPr>
        <w:ind w:left="2096" w:hanging="271"/>
      </w:pPr>
      <w:rPr>
        <w:rFonts w:hint="default"/>
        <w:lang w:val="ru-RU" w:eastAsia="en-US" w:bidi="ar-SA"/>
      </w:rPr>
    </w:lvl>
    <w:lvl w:ilvl="3" w:tplc="6CB6FF64">
      <w:numFmt w:val="bullet"/>
      <w:lvlText w:val="•"/>
      <w:lvlJc w:val="left"/>
      <w:pPr>
        <w:ind w:left="3074" w:hanging="271"/>
      </w:pPr>
      <w:rPr>
        <w:rFonts w:hint="default"/>
        <w:lang w:val="ru-RU" w:eastAsia="en-US" w:bidi="ar-SA"/>
      </w:rPr>
    </w:lvl>
    <w:lvl w:ilvl="4" w:tplc="27D46E60">
      <w:numFmt w:val="bullet"/>
      <w:lvlText w:val="•"/>
      <w:lvlJc w:val="left"/>
      <w:pPr>
        <w:ind w:left="4052" w:hanging="271"/>
      </w:pPr>
      <w:rPr>
        <w:rFonts w:hint="default"/>
        <w:lang w:val="ru-RU" w:eastAsia="en-US" w:bidi="ar-SA"/>
      </w:rPr>
    </w:lvl>
    <w:lvl w:ilvl="5" w:tplc="B86CAC8E">
      <w:numFmt w:val="bullet"/>
      <w:lvlText w:val="•"/>
      <w:lvlJc w:val="left"/>
      <w:pPr>
        <w:ind w:left="5030" w:hanging="271"/>
      </w:pPr>
      <w:rPr>
        <w:rFonts w:hint="default"/>
        <w:lang w:val="ru-RU" w:eastAsia="en-US" w:bidi="ar-SA"/>
      </w:rPr>
    </w:lvl>
    <w:lvl w:ilvl="6" w:tplc="396A2698">
      <w:numFmt w:val="bullet"/>
      <w:lvlText w:val="•"/>
      <w:lvlJc w:val="left"/>
      <w:pPr>
        <w:ind w:left="6008" w:hanging="271"/>
      </w:pPr>
      <w:rPr>
        <w:rFonts w:hint="default"/>
        <w:lang w:val="ru-RU" w:eastAsia="en-US" w:bidi="ar-SA"/>
      </w:rPr>
    </w:lvl>
    <w:lvl w:ilvl="7" w:tplc="F4EA651E">
      <w:numFmt w:val="bullet"/>
      <w:lvlText w:val="•"/>
      <w:lvlJc w:val="left"/>
      <w:pPr>
        <w:ind w:left="6986" w:hanging="271"/>
      </w:pPr>
      <w:rPr>
        <w:rFonts w:hint="default"/>
        <w:lang w:val="ru-RU" w:eastAsia="en-US" w:bidi="ar-SA"/>
      </w:rPr>
    </w:lvl>
    <w:lvl w:ilvl="8" w:tplc="C9461946">
      <w:numFmt w:val="bullet"/>
      <w:lvlText w:val="•"/>
      <w:lvlJc w:val="left"/>
      <w:pPr>
        <w:ind w:left="7964" w:hanging="27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638F"/>
    <w:rsid w:val="00137FCF"/>
    <w:rsid w:val="00494EA5"/>
    <w:rsid w:val="005D638F"/>
    <w:rsid w:val="008D0C1C"/>
    <w:rsid w:val="00AB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3F04"/>
  <w15:docId w15:val="{A98A7187-37A0-4584-984A-330B45F1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9" w:right="411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1645</Words>
  <Characters>9383</Characters>
  <Application>Microsoft Office Word</Application>
  <DocSecurity>0</DocSecurity>
  <Lines>78</Lines>
  <Paragraphs>22</Paragraphs>
  <ScaleCrop>false</ScaleCrop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ВКР Копысова.DOCX</dc:title>
  <cp:lastModifiedBy>Ivan V.</cp:lastModifiedBy>
  <cp:revision>4</cp:revision>
  <dcterms:created xsi:type="dcterms:W3CDTF">2025-01-14T06:54:00Z</dcterms:created>
  <dcterms:modified xsi:type="dcterms:W3CDTF">2025-01-19T16:31:00Z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2024-06-15T00:00:00Z</vt:filetime>
  </property>
  <property fmtid="{D5CDD505-2E9C-101B-9397-08002B2CF9AE}" pid="3" name="Creator">
    <vt:lpwstr>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macOS Версия 10.15.7 (Выпуск 19H2026) Quartz PDFContext</vt:lpwstr>
  </property>
</Properties>
</file>