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A5AA" w14:textId="2517011C" w:rsidR="000C0583" w:rsidRDefault="000C0583" w:rsidP="000C0583">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14:paraId="60D0341C" w14:textId="77777777" w:rsidR="000C0583" w:rsidRDefault="000C0583" w:rsidP="000C0583">
      <w:pPr>
        <w:pStyle w:val="a3"/>
        <w:spacing w:line="360" w:lineRule="auto"/>
        <w:ind w:firstLine="709"/>
        <w:jc w:val="center"/>
        <w:rPr>
          <w:rFonts w:ascii="Times New Roman" w:hAnsi="Times New Roman" w:cs="Times New Roman"/>
          <w:sz w:val="28"/>
          <w:szCs w:val="28"/>
        </w:rPr>
      </w:pPr>
    </w:p>
    <w:p w14:paraId="2E6C0FB5" w14:textId="77777777" w:rsidR="000C0583" w:rsidRDefault="000C0583" w:rsidP="00D10C61">
      <w:pPr>
        <w:pStyle w:val="a3"/>
        <w:spacing w:line="360" w:lineRule="auto"/>
        <w:jc w:val="both"/>
        <w:rPr>
          <w:rFonts w:ascii="Times New Roman" w:hAnsi="Times New Roman" w:cs="Times New Roman"/>
          <w:sz w:val="28"/>
          <w:szCs w:val="28"/>
        </w:rPr>
      </w:pPr>
      <w:r w:rsidRPr="005F4AE5">
        <w:rPr>
          <w:rFonts w:ascii="Times New Roman" w:hAnsi="Times New Roman" w:cs="Times New Roman"/>
          <w:sz w:val="28"/>
          <w:szCs w:val="28"/>
          <w:shd w:val="clear" w:color="auto" w:fill="FFFFFF"/>
        </w:rPr>
        <w:t xml:space="preserve">Глава 1. Теоретические основы организации делопроизводства в органах </w:t>
      </w:r>
      <w:r w:rsidRPr="005F4AE5">
        <w:rPr>
          <w:rFonts w:ascii="Times New Roman" w:hAnsi="Times New Roman" w:cs="Times New Roman"/>
          <w:sz w:val="28"/>
          <w:szCs w:val="28"/>
        </w:rPr>
        <w:t>государственной власти субъектов РФ</w:t>
      </w:r>
      <w:r w:rsidR="00D10C61">
        <w:rPr>
          <w:rFonts w:ascii="Times New Roman" w:hAnsi="Times New Roman" w:cs="Times New Roman"/>
          <w:sz w:val="28"/>
          <w:szCs w:val="28"/>
        </w:rPr>
        <w:t>…………………</w:t>
      </w:r>
      <w:r w:rsidR="001462D1">
        <w:rPr>
          <w:rFonts w:ascii="Times New Roman" w:hAnsi="Times New Roman" w:cs="Times New Roman"/>
          <w:sz w:val="28"/>
          <w:szCs w:val="28"/>
        </w:rPr>
        <w:t>……………………......5</w:t>
      </w:r>
    </w:p>
    <w:p w14:paraId="02A35E10" w14:textId="77777777" w:rsidR="000C0583" w:rsidRDefault="000C0583" w:rsidP="00D10C61">
      <w:pPr>
        <w:pStyle w:val="a3"/>
        <w:spacing w:line="360" w:lineRule="auto"/>
        <w:jc w:val="both"/>
        <w:rPr>
          <w:rFonts w:ascii="Times New Roman" w:hAnsi="Times New Roman" w:cs="Times New Roman"/>
          <w:sz w:val="28"/>
          <w:szCs w:val="28"/>
        </w:rPr>
      </w:pPr>
      <w:r w:rsidRPr="005F4AE5">
        <w:rPr>
          <w:rFonts w:ascii="Times New Roman" w:hAnsi="Times New Roman" w:cs="Times New Roman"/>
          <w:sz w:val="28"/>
          <w:szCs w:val="28"/>
          <w:shd w:val="clear" w:color="auto" w:fill="FFFFFF"/>
        </w:rPr>
        <w:t>1.1 Этапы развития системы делопроизводства в России</w:t>
      </w:r>
      <w:r w:rsidR="001462D1">
        <w:rPr>
          <w:rFonts w:ascii="Times New Roman" w:hAnsi="Times New Roman" w:cs="Times New Roman"/>
          <w:sz w:val="28"/>
          <w:szCs w:val="28"/>
          <w:shd w:val="clear" w:color="auto" w:fill="FFFFFF"/>
        </w:rPr>
        <w:t>………………………</w:t>
      </w:r>
      <w:r w:rsidR="00C4639E">
        <w:rPr>
          <w:rFonts w:ascii="Times New Roman" w:hAnsi="Times New Roman" w:cs="Times New Roman"/>
          <w:sz w:val="28"/>
          <w:szCs w:val="28"/>
          <w:shd w:val="clear" w:color="auto" w:fill="FFFFFF"/>
        </w:rPr>
        <w:t>5</w:t>
      </w:r>
    </w:p>
    <w:p w14:paraId="505C2DFB" w14:textId="31DE6373" w:rsidR="000C0583" w:rsidRDefault="000C0583" w:rsidP="00D10C61">
      <w:pPr>
        <w:pStyle w:val="a3"/>
        <w:spacing w:line="360" w:lineRule="auto"/>
        <w:jc w:val="both"/>
        <w:rPr>
          <w:rFonts w:ascii="Times New Roman" w:hAnsi="Times New Roman" w:cs="Times New Roman"/>
          <w:sz w:val="28"/>
          <w:szCs w:val="28"/>
        </w:rPr>
      </w:pPr>
      <w:r w:rsidRPr="005F4AE5">
        <w:rPr>
          <w:rFonts w:ascii="Times New Roman" w:hAnsi="Times New Roman" w:cs="Times New Roman"/>
          <w:sz w:val="28"/>
          <w:szCs w:val="28"/>
          <w:shd w:val="clear" w:color="auto" w:fill="FFFFFF"/>
        </w:rPr>
        <w:t>1.2 Особенности организации работы с документами в органах местного самоуправлен</w:t>
      </w:r>
      <w:r w:rsidR="002F399D">
        <w:rPr>
          <w:rFonts w:ascii="Times New Roman" w:hAnsi="Times New Roman" w:cs="Times New Roman"/>
          <w:sz w:val="28"/>
          <w:szCs w:val="28"/>
          <w:shd w:val="clear" w:color="auto" w:fill="FFFFFF"/>
        </w:rPr>
        <w:t>и</w:t>
      </w:r>
      <w:r w:rsidRPr="005F4AE5">
        <w:rPr>
          <w:rFonts w:ascii="Times New Roman" w:hAnsi="Times New Roman" w:cs="Times New Roman"/>
          <w:sz w:val="28"/>
          <w:szCs w:val="28"/>
          <w:shd w:val="clear" w:color="auto" w:fill="FFFFFF"/>
        </w:rPr>
        <w:t>я</w:t>
      </w:r>
      <w:r w:rsidR="00C4639E">
        <w:rPr>
          <w:rFonts w:ascii="Times New Roman" w:hAnsi="Times New Roman" w:cs="Times New Roman"/>
          <w:sz w:val="28"/>
          <w:szCs w:val="28"/>
          <w:shd w:val="clear" w:color="auto" w:fill="FFFFFF"/>
        </w:rPr>
        <w:t>………………………………………………………………….16</w:t>
      </w:r>
    </w:p>
    <w:p w14:paraId="7B5CC96E" w14:textId="77777777" w:rsidR="000C0583" w:rsidRDefault="000C0583" w:rsidP="00D10C61">
      <w:pPr>
        <w:pStyle w:val="a3"/>
        <w:spacing w:line="360" w:lineRule="auto"/>
        <w:jc w:val="both"/>
        <w:rPr>
          <w:rFonts w:ascii="Times New Roman" w:hAnsi="Times New Roman" w:cs="Times New Roman"/>
          <w:sz w:val="28"/>
          <w:szCs w:val="28"/>
        </w:rPr>
      </w:pPr>
      <w:r w:rsidRPr="005F4AE5">
        <w:rPr>
          <w:rFonts w:ascii="Times New Roman" w:hAnsi="Times New Roman" w:cs="Times New Roman"/>
          <w:sz w:val="28"/>
          <w:szCs w:val="28"/>
          <w:shd w:val="clear" w:color="auto" w:fill="FFFFFF"/>
        </w:rPr>
        <w:t>1.3 Законодательные основы регулирования документационного обеспечения управления</w:t>
      </w:r>
      <w:r w:rsidR="00C4639E">
        <w:rPr>
          <w:rFonts w:ascii="Times New Roman" w:hAnsi="Times New Roman" w:cs="Times New Roman"/>
          <w:sz w:val="28"/>
          <w:szCs w:val="28"/>
          <w:shd w:val="clear" w:color="auto" w:fill="FFFFFF"/>
        </w:rPr>
        <w:t>……………………………………………………………………….23</w:t>
      </w:r>
    </w:p>
    <w:p w14:paraId="31A86A3D" w14:textId="77777777" w:rsidR="000C0583" w:rsidRDefault="000C0583" w:rsidP="00D10C61">
      <w:pPr>
        <w:pStyle w:val="a3"/>
        <w:spacing w:line="360" w:lineRule="auto"/>
        <w:jc w:val="both"/>
        <w:rPr>
          <w:rFonts w:ascii="Times New Roman" w:hAnsi="Times New Roman" w:cs="Times New Roman"/>
          <w:sz w:val="28"/>
          <w:szCs w:val="28"/>
        </w:rPr>
      </w:pPr>
      <w:r w:rsidRPr="005F4AE5">
        <w:rPr>
          <w:rFonts w:ascii="Times New Roman" w:hAnsi="Times New Roman" w:cs="Times New Roman"/>
          <w:sz w:val="28"/>
          <w:szCs w:val="28"/>
          <w:shd w:val="clear" w:color="auto" w:fill="FFFFFF"/>
        </w:rPr>
        <w:t xml:space="preserve">Глава 2. Анализ организации делопроизводства </w:t>
      </w:r>
      <w:r w:rsidRPr="005F4AE5">
        <w:rPr>
          <w:rFonts w:ascii="Times New Roman" w:hAnsi="Times New Roman" w:cs="Times New Roman"/>
          <w:sz w:val="28"/>
          <w:szCs w:val="28"/>
        </w:rPr>
        <w:t>государственной власти субъектов РФ</w:t>
      </w:r>
      <w:r w:rsidR="00C4639E">
        <w:rPr>
          <w:rFonts w:ascii="Times New Roman" w:hAnsi="Times New Roman" w:cs="Times New Roman"/>
          <w:sz w:val="28"/>
          <w:szCs w:val="28"/>
        </w:rPr>
        <w:t>……………………………………………………………………..33</w:t>
      </w:r>
    </w:p>
    <w:p w14:paraId="25006195" w14:textId="77777777" w:rsidR="000C0583" w:rsidRDefault="000C0583" w:rsidP="00D10C61">
      <w:pPr>
        <w:pStyle w:val="a3"/>
        <w:spacing w:line="360" w:lineRule="auto"/>
        <w:jc w:val="both"/>
        <w:rPr>
          <w:rFonts w:ascii="Times New Roman" w:hAnsi="Times New Roman" w:cs="Times New Roman"/>
          <w:sz w:val="28"/>
          <w:szCs w:val="28"/>
        </w:rPr>
      </w:pPr>
      <w:r w:rsidRPr="005F4AE5">
        <w:rPr>
          <w:rFonts w:ascii="Times New Roman" w:hAnsi="Times New Roman" w:cs="Times New Roman"/>
          <w:sz w:val="28"/>
          <w:szCs w:val="28"/>
          <w:shd w:val="clear" w:color="auto" w:fill="FFFFFF"/>
        </w:rPr>
        <w:t xml:space="preserve">2.1 Организационные службы документационного обеспечения </w:t>
      </w:r>
      <w:r w:rsidR="00BA2A7B" w:rsidRPr="005F4AE5">
        <w:rPr>
          <w:rFonts w:ascii="Times New Roman" w:hAnsi="Times New Roman" w:cs="Times New Roman"/>
          <w:sz w:val="28"/>
          <w:szCs w:val="28"/>
          <w:shd w:val="clear" w:color="auto" w:fill="FFFFFF"/>
        </w:rPr>
        <w:t>управления</w:t>
      </w:r>
      <w:r w:rsidR="00C4639E">
        <w:rPr>
          <w:rFonts w:ascii="Times New Roman" w:hAnsi="Times New Roman" w:cs="Times New Roman"/>
          <w:sz w:val="28"/>
          <w:szCs w:val="28"/>
          <w:shd w:val="clear" w:color="auto" w:fill="FFFFFF"/>
        </w:rPr>
        <w:t>.33</w:t>
      </w:r>
    </w:p>
    <w:p w14:paraId="1AAC462E" w14:textId="77777777" w:rsidR="000C0583" w:rsidRDefault="000C0583" w:rsidP="00D10C61">
      <w:pPr>
        <w:pStyle w:val="a3"/>
        <w:spacing w:line="360" w:lineRule="auto"/>
        <w:jc w:val="both"/>
        <w:rPr>
          <w:rFonts w:ascii="Times New Roman" w:hAnsi="Times New Roman" w:cs="Times New Roman"/>
          <w:sz w:val="28"/>
          <w:szCs w:val="28"/>
        </w:rPr>
      </w:pPr>
      <w:r w:rsidRPr="005F4AE5">
        <w:rPr>
          <w:rFonts w:ascii="Times New Roman" w:hAnsi="Times New Roman" w:cs="Times New Roman"/>
          <w:sz w:val="28"/>
          <w:szCs w:val="28"/>
          <w:shd w:val="clear" w:color="auto" w:fill="FFFFFF"/>
        </w:rPr>
        <w:t xml:space="preserve">2.2 Анализ процесса обработки входящих, исходящих документов органов </w:t>
      </w:r>
      <w:r w:rsidR="00507629">
        <w:rPr>
          <w:rFonts w:ascii="Times New Roman" w:hAnsi="Times New Roman" w:cs="Times New Roman"/>
          <w:sz w:val="28"/>
          <w:szCs w:val="28"/>
        </w:rPr>
        <w:t xml:space="preserve">местного самоуправления </w:t>
      </w:r>
      <w:r w:rsidR="00C4639E">
        <w:rPr>
          <w:rFonts w:ascii="Times New Roman" w:hAnsi="Times New Roman" w:cs="Times New Roman"/>
          <w:sz w:val="28"/>
          <w:szCs w:val="28"/>
        </w:rPr>
        <w:t>………………………………………………………52</w:t>
      </w:r>
    </w:p>
    <w:p w14:paraId="5E0D1D43" w14:textId="77777777" w:rsidR="000C0583" w:rsidRPr="00BD42BB" w:rsidRDefault="000C0583" w:rsidP="00D10C61">
      <w:pPr>
        <w:pStyle w:val="a3"/>
        <w:spacing w:line="360" w:lineRule="auto"/>
        <w:jc w:val="both"/>
        <w:rPr>
          <w:rFonts w:ascii="Times New Roman" w:hAnsi="Times New Roman" w:cs="Times New Roman"/>
          <w:sz w:val="28"/>
          <w:szCs w:val="28"/>
          <w:shd w:val="clear" w:color="auto" w:fill="FFFFFF"/>
        </w:rPr>
      </w:pPr>
      <w:r w:rsidRPr="005F4AE5">
        <w:rPr>
          <w:rFonts w:ascii="Times New Roman" w:hAnsi="Times New Roman" w:cs="Times New Roman"/>
          <w:sz w:val="28"/>
          <w:szCs w:val="28"/>
          <w:shd w:val="clear" w:color="auto" w:fill="FFFFFF"/>
        </w:rPr>
        <w:t>2.3 Организация информационно-техническо</w:t>
      </w:r>
      <w:r w:rsidR="00D10C61">
        <w:rPr>
          <w:rFonts w:ascii="Times New Roman" w:hAnsi="Times New Roman" w:cs="Times New Roman"/>
          <w:sz w:val="28"/>
          <w:szCs w:val="28"/>
          <w:shd w:val="clear" w:color="auto" w:fill="FFFFFF"/>
        </w:rPr>
        <w:t>го обеспечения документооб</w:t>
      </w:r>
      <w:r w:rsidR="00C4639E">
        <w:rPr>
          <w:rFonts w:ascii="Times New Roman" w:hAnsi="Times New Roman" w:cs="Times New Roman"/>
          <w:sz w:val="28"/>
          <w:szCs w:val="28"/>
          <w:shd w:val="clear" w:color="auto" w:fill="FFFFFF"/>
        </w:rPr>
        <w:t>орота……………………………………………………………….57</w:t>
      </w:r>
    </w:p>
    <w:p w14:paraId="38288947" w14:textId="77777777" w:rsidR="000C0583" w:rsidRDefault="00EB068F" w:rsidP="00D10C61">
      <w:pPr>
        <w:pStyle w:val="a3"/>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Глава</w:t>
      </w:r>
      <w:r w:rsidR="00D10C61">
        <w:rPr>
          <w:rFonts w:ascii="Times New Roman" w:hAnsi="Times New Roman" w:cs="Times New Roman"/>
          <w:sz w:val="28"/>
          <w:szCs w:val="28"/>
          <w:shd w:val="clear" w:color="auto" w:fill="FFFFFF"/>
        </w:rPr>
        <w:t xml:space="preserve"> </w:t>
      </w:r>
      <w:r w:rsidR="000C0583" w:rsidRPr="005F4AE5">
        <w:rPr>
          <w:rFonts w:ascii="Times New Roman" w:hAnsi="Times New Roman" w:cs="Times New Roman"/>
          <w:sz w:val="28"/>
          <w:szCs w:val="28"/>
          <w:shd w:val="clear" w:color="auto" w:fill="FFFFFF"/>
        </w:rPr>
        <w:t xml:space="preserve">3. Направления совершенствованная организации делопроизводства в органах </w:t>
      </w:r>
      <w:r w:rsidR="000C0583" w:rsidRPr="005F4AE5">
        <w:rPr>
          <w:rFonts w:ascii="Times New Roman" w:hAnsi="Times New Roman" w:cs="Times New Roman"/>
          <w:sz w:val="28"/>
          <w:szCs w:val="28"/>
        </w:rPr>
        <w:t xml:space="preserve">государственной власти субъектов </w:t>
      </w:r>
      <w:r w:rsidR="000C0583">
        <w:rPr>
          <w:rFonts w:ascii="Times New Roman" w:hAnsi="Times New Roman" w:cs="Times New Roman"/>
          <w:sz w:val="28"/>
          <w:szCs w:val="28"/>
        </w:rPr>
        <w:t>РФ</w:t>
      </w:r>
      <w:r w:rsidR="00C4639E">
        <w:rPr>
          <w:rFonts w:ascii="Times New Roman" w:hAnsi="Times New Roman" w:cs="Times New Roman"/>
          <w:sz w:val="28"/>
          <w:szCs w:val="28"/>
        </w:rPr>
        <w:t>………………………………..61</w:t>
      </w:r>
    </w:p>
    <w:p w14:paraId="06273EE4" w14:textId="77777777" w:rsidR="000C0583" w:rsidRDefault="000C0583" w:rsidP="00D10C61">
      <w:pPr>
        <w:pStyle w:val="a3"/>
        <w:spacing w:line="360" w:lineRule="auto"/>
        <w:jc w:val="both"/>
        <w:rPr>
          <w:rFonts w:ascii="Times New Roman" w:hAnsi="Times New Roman" w:cs="Times New Roman"/>
          <w:sz w:val="28"/>
          <w:szCs w:val="28"/>
        </w:rPr>
      </w:pPr>
      <w:r w:rsidRPr="005F4AE5">
        <w:rPr>
          <w:rFonts w:ascii="Times New Roman" w:hAnsi="Times New Roman" w:cs="Times New Roman"/>
          <w:sz w:val="28"/>
          <w:szCs w:val="28"/>
          <w:shd w:val="clear" w:color="auto" w:fill="FFFFFF"/>
        </w:rPr>
        <w:t>3.1 Внедрение эффективных технологий в системы делопроизводства</w:t>
      </w:r>
      <w:r w:rsidR="00C4639E">
        <w:rPr>
          <w:rFonts w:ascii="Times New Roman" w:hAnsi="Times New Roman" w:cs="Times New Roman"/>
          <w:sz w:val="28"/>
          <w:szCs w:val="28"/>
          <w:shd w:val="clear" w:color="auto" w:fill="FFFFFF"/>
        </w:rPr>
        <w:t>……...61</w:t>
      </w:r>
    </w:p>
    <w:p w14:paraId="2AA458FE" w14:textId="77777777" w:rsidR="000C0583" w:rsidRPr="005F4AE5" w:rsidRDefault="00EB02C0" w:rsidP="00D10C61">
      <w:pPr>
        <w:pStyle w:val="a3"/>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3.2</w:t>
      </w:r>
      <w:r w:rsidR="000C0583" w:rsidRPr="005F4AE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План мероприятий по совершенствованию документооборота</w:t>
      </w:r>
      <w:r w:rsidR="00C4639E">
        <w:rPr>
          <w:rFonts w:ascii="Times New Roman" w:hAnsi="Times New Roman" w:cs="Times New Roman"/>
          <w:sz w:val="28"/>
          <w:szCs w:val="28"/>
          <w:shd w:val="clear" w:color="auto" w:fill="FFFFFF"/>
        </w:rPr>
        <w:t>…………..68</w:t>
      </w:r>
    </w:p>
    <w:p w14:paraId="7DF6C988" w14:textId="77777777" w:rsidR="000C0583" w:rsidRDefault="000C0583" w:rsidP="000C0583">
      <w:pPr>
        <w:pStyle w:val="a3"/>
        <w:spacing w:line="360" w:lineRule="auto"/>
        <w:jc w:val="both"/>
        <w:rPr>
          <w:rFonts w:ascii="Times New Roman" w:hAnsi="Times New Roman" w:cs="Times New Roman"/>
          <w:sz w:val="28"/>
          <w:szCs w:val="28"/>
        </w:rPr>
      </w:pPr>
      <w:r w:rsidRPr="005F4AE5">
        <w:rPr>
          <w:rFonts w:ascii="Times New Roman" w:hAnsi="Times New Roman" w:cs="Times New Roman"/>
          <w:sz w:val="28"/>
          <w:szCs w:val="28"/>
          <w:shd w:val="clear" w:color="auto" w:fill="FFFFFF"/>
        </w:rPr>
        <w:t>Заключение</w:t>
      </w:r>
      <w:r w:rsidR="00C4639E">
        <w:rPr>
          <w:rFonts w:ascii="Times New Roman" w:hAnsi="Times New Roman" w:cs="Times New Roman"/>
          <w:sz w:val="28"/>
          <w:szCs w:val="28"/>
          <w:shd w:val="clear" w:color="auto" w:fill="FFFFFF"/>
        </w:rPr>
        <w:t>……………………………………………………………………….72</w:t>
      </w:r>
    </w:p>
    <w:p w14:paraId="7F9E6E9F" w14:textId="77777777" w:rsidR="00D10C61" w:rsidRDefault="000C0583" w:rsidP="000C0583">
      <w:pPr>
        <w:pStyle w:val="a3"/>
        <w:spacing w:line="360" w:lineRule="auto"/>
        <w:jc w:val="both"/>
        <w:rPr>
          <w:rFonts w:ascii="Times New Roman" w:hAnsi="Times New Roman" w:cs="Times New Roman"/>
          <w:sz w:val="28"/>
          <w:szCs w:val="28"/>
          <w:shd w:val="clear" w:color="auto" w:fill="FFFFFF"/>
        </w:rPr>
      </w:pPr>
      <w:r w:rsidRPr="005F4AE5">
        <w:rPr>
          <w:rFonts w:ascii="Times New Roman" w:hAnsi="Times New Roman" w:cs="Times New Roman"/>
          <w:sz w:val="28"/>
          <w:szCs w:val="28"/>
          <w:shd w:val="clear" w:color="auto" w:fill="FFFFFF"/>
        </w:rPr>
        <w:t>Список используемой литературы</w:t>
      </w:r>
      <w:r w:rsidR="00C4639E">
        <w:rPr>
          <w:rFonts w:ascii="Times New Roman" w:hAnsi="Times New Roman" w:cs="Times New Roman"/>
          <w:sz w:val="28"/>
          <w:szCs w:val="28"/>
          <w:shd w:val="clear" w:color="auto" w:fill="FFFFFF"/>
        </w:rPr>
        <w:t>……………………………………………...74</w:t>
      </w:r>
    </w:p>
    <w:p w14:paraId="7C06D2A7" w14:textId="77777777" w:rsidR="000C0583" w:rsidRDefault="000C0583" w:rsidP="00735BB5">
      <w:pPr>
        <w:pStyle w:val="a3"/>
        <w:spacing w:line="360" w:lineRule="auto"/>
        <w:ind w:firstLine="709"/>
        <w:jc w:val="both"/>
        <w:rPr>
          <w:rFonts w:ascii="Times New Roman" w:hAnsi="Times New Roman" w:cs="Times New Roman"/>
          <w:sz w:val="28"/>
          <w:szCs w:val="28"/>
        </w:rPr>
      </w:pPr>
    </w:p>
    <w:p w14:paraId="2CCC4B7A" w14:textId="77777777" w:rsidR="000C0583" w:rsidRDefault="000C0583" w:rsidP="00735BB5">
      <w:pPr>
        <w:pStyle w:val="a3"/>
        <w:spacing w:line="360" w:lineRule="auto"/>
        <w:ind w:firstLine="709"/>
        <w:jc w:val="both"/>
        <w:rPr>
          <w:rFonts w:ascii="Times New Roman" w:hAnsi="Times New Roman" w:cs="Times New Roman"/>
          <w:sz w:val="28"/>
          <w:szCs w:val="28"/>
        </w:rPr>
      </w:pPr>
    </w:p>
    <w:p w14:paraId="34785612" w14:textId="77777777" w:rsidR="000C0583" w:rsidRDefault="000C0583" w:rsidP="00735BB5">
      <w:pPr>
        <w:pStyle w:val="a3"/>
        <w:spacing w:line="360" w:lineRule="auto"/>
        <w:ind w:firstLine="709"/>
        <w:jc w:val="both"/>
        <w:rPr>
          <w:rFonts w:ascii="Times New Roman" w:hAnsi="Times New Roman" w:cs="Times New Roman"/>
          <w:sz w:val="28"/>
          <w:szCs w:val="28"/>
        </w:rPr>
      </w:pPr>
    </w:p>
    <w:p w14:paraId="078AC6B6" w14:textId="77777777" w:rsidR="001A3B4A" w:rsidRDefault="001A3B4A" w:rsidP="000C0583">
      <w:pPr>
        <w:pStyle w:val="a3"/>
        <w:spacing w:line="360" w:lineRule="auto"/>
        <w:ind w:firstLine="709"/>
        <w:jc w:val="center"/>
        <w:rPr>
          <w:rFonts w:ascii="Times New Roman" w:hAnsi="Times New Roman" w:cs="Times New Roman"/>
          <w:sz w:val="28"/>
          <w:szCs w:val="28"/>
        </w:rPr>
      </w:pPr>
    </w:p>
    <w:p w14:paraId="71F5E33F" w14:textId="77777777" w:rsidR="001A3B4A" w:rsidRDefault="001A3B4A" w:rsidP="000C0583">
      <w:pPr>
        <w:pStyle w:val="a3"/>
        <w:spacing w:line="360" w:lineRule="auto"/>
        <w:ind w:firstLine="709"/>
        <w:jc w:val="center"/>
        <w:rPr>
          <w:rFonts w:ascii="Times New Roman" w:hAnsi="Times New Roman" w:cs="Times New Roman"/>
          <w:sz w:val="28"/>
          <w:szCs w:val="28"/>
        </w:rPr>
      </w:pPr>
    </w:p>
    <w:p w14:paraId="011BCB65" w14:textId="77777777" w:rsidR="001A3B4A" w:rsidRDefault="001A3B4A" w:rsidP="000C0583">
      <w:pPr>
        <w:pStyle w:val="a3"/>
        <w:spacing w:line="360" w:lineRule="auto"/>
        <w:ind w:firstLine="709"/>
        <w:jc w:val="center"/>
        <w:rPr>
          <w:rFonts w:ascii="Times New Roman" w:hAnsi="Times New Roman" w:cs="Times New Roman"/>
          <w:sz w:val="28"/>
          <w:szCs w:val="28"/>
        </w:rPr>
      </w:pPr>
    </w:p>
    <w:p w14:paraId="62062E73" w14:textId="77777777" w:rsidR="00F222D5" w:rsidRDefault="00F222D5" w:rsidP="000C0583">
      <w:pPr>
        <w:pStyle w:val="a3"/>
        <w:spacing w:line="360" w:lineRule="auto"/>
        <w:ind w:firstLine="709"/>
        <w:jc w:val="center"/>
        <w:rPr>
          <w:rFonts w:ascii="Times New Roman" w:hAnsi="Times New Roman" w:cs="Times New Roman"/>
          <w:sz w:val="28"/>
          <w:szCs w:val="28"/>
        </w:rPr>
      </w:pPr>
    </w:p>
    <w:p w14:paraId="22569D90" w14:textId="77777777" w:rsidR="00D10C61" w:rsidRDefault="00D10C61" w:rsidP="000C0583">
      <w:pPr>
        <w:pStyle w:val="a3"/>
        <w:spacing w:line="360" w:lineRule="auto"/>
        <w:ind w:firstLine="709"/>
        <w:jc w:val="center"/>
        <w:rPr>
          <w:rFonts w:ascii="Times New Roman" w:hAnsi="Times New Roman" w:cs="Times New Roman"/>
          <w:sz w:val="28"/>
          <w:szCs w:val="28"/>
        </w:rPr>
      </w:pPr>
    </w:p>
    <w:p w14:paraId="6FE755CF" w14:textId="77777777" w:rsidR="00D10C61" w:rsidRDefault="00D10C61" w:rsidP="000C0583">
      <w:pPr>
        <w:pStyle w:val="a3"/>
        <w:spacing w:line="360" w:lineRule="auto"/>
        <w:ind w:firstLine="709"/>
        <w:jc w:val="center"/>
        <w:rPr>
          <w:rFonts w:ascii="Times New Roman" w:hAnsi="Times New Roman" w:cs="Times New Roman"/>
          <w:sz w:val="28"/>
          <w:szCs w:val="28"/>
        </w:rPr>
      </w:pPr>
    </w:p>
    <w:p w14:paraId="18D3C9E5" w14:textId="77777777" w:rsidR="000C0583" w:rsidRDefault="000C0583" w:rsidP="000C0583">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0FF5106A" w14:textId="77777777" w:rsidR="006F3BDD" w:rsidRPr="00735BB5" w:rsidRDefault="006F3BDD" w:rsidP="000C0583">
      <w:pPr>
        <w:pStyle w:val="a3"/>
        <w:spacing w:line="360" w:lineRule="auto"/>
        <w:ind w:firstLine="709"/>
        <w:jc w:val="center"/>
        <w:rPr>
          <w:rFonts w:ascii="Times New Roman" w:hAnsi="Times New Roman" w:cs="Times New Roman"/>
          <w:sz w:val="28"/>
          <w:szCs w:val="28"/>
        </w:rPr>
      </w:pPr>
    </w:p>
    <w:p w14:paraId="47836B27" w14:textId="77777777" w:rsidR="00A47653" w:rsidRDefault="000C0583" w:rsidP="00A47653">
      <w:pPr>
        <w:pStyle w:val="a3"/>
        <w:spacing w:line="360" w:lineRule="auto"/>
        <w:ind w:firstLine="709"/>
        <w:jc w:val="both"/>
        <w:rPr>
          <w:rFonts w:ascii="Times New Roman" w:hAnsi="Times New Roman" w:cs="Times New Roman"/>
          <w:sz w:val="28"/>
          <w:szCs w:val="28"/>
        </w:rPr>
      </w:pPr>
      <w:r w:rsidRPr="001462D1">
        <w:rPr>
          <w:rFonts w:ascii="Times New Roman" w:hAnsi="Times New Roman"/>
          <w:bCs/>
          <w:sz w:val="28"/>
          <w:szCs w:val="28"/>
        </w:rPr>
        <w:t>Актуальность темы исследования.</w:t>
      </w:r>
      <w:r>
        <w:rPr>
          <w:rFonts w:ascii="Times New Roman" w:hAnsi="Times New Roman"/>
          <w:b/>
          <w:bCs/>
          <w:sz w:val="28"/>
          <w:szCs w:val="28"/>
        </w:rPr>
        <w:t xml:space="preserve"> </w:t>
      </w:r>
      <w:r w:rsidR="0010499D" w:rsidRPr="00AC14AA">
        <w:rPr>
          <w:rFonts w:ascii="Times New Roman" w:hAnsi="Times New Roman" w:cs="Times New Roman"/>
          <w:sz w:val="28"/>
          <w:szCs w:val="28"/>
        </w:rPr>
        <w:t>Сегодня совершенствование делопроизводства в органах государственной власти и управления, повышение уровня организации и эффективности управленческого труда во многом зависит от того, насколько эффективно поставлено делопроизводство.</w:t>
      </w:r>
      <w:r w:rsidR="0010499D" w:rsidRPr="00AC14AA">
        <w:rPr>
          <w:rFonts w:ascii="Times New Roman" w:hAnsi="Times New Roman" w:cs="Times New Roman"/>
          <w:sz w:val="28"/>
          <w:szCs w:val="28"/>
        </w:rPr>
        <w:br/>
        <w:t>Организация работы с документами влияет на качество работы аппарата управления, организацию и культуру труда управленческих работников. От того, насколько профессионально ведется документация, зависит успех управленческой деятельности в целом.</w:t>
      </w:r>
    </w:p>
    <w:p w14:paraId="64316AD3" w14:textId="7DF22635" w:rsidR="005E7394" w:rsidRDefault="005E7394" w:rsidP="0010499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5E7394">
        <w:rPr>
          <w:rFonts w:ascii="Times New Roman" w:hAnsi="Times New Roman" w:cs="Times New Roman"/>
          <w:sz w:val="28"/>
          <w:szCs w:val="28"/>
        </w:rPr>
        <w:t>беспечение четкой организации документооборота, грамотной подготовки и</w:t>
      </w:r>
      <w:r w:rsidRPr="005E7394">
        <w:rPr>
          <w:rFonts w:ascii="Nirmala UI" w:hAnsi="Nirmala UI" w:cs="Nirmala UI"/>
          <w:sz w:val="28"/>
          <w:szCs w:val="28"/>
        </w:rPr>
        <w:t>ᱸ</w:t>
      </w:r>
      <w:r w:rsidRPr="005E7394">
        <w:rPr>
          <w:rFonts w:ascii="Times New Roman" w:hAnsi="Times New Roman" w:cs="Times New Roman"/>
          <w:sz w:val="28"/>
          <w:szCs w:val="28"/>
        </w:rPr>
        <w:t>˓˔ своевременного выполнения всех принятых решений – это основа высокой эффективности управления в целом и высокого доверия к властным структурам со стороны граждан.</w:t>
      </w:r>
      <w:r w:rsidRPr="005E7394">
        <w:t xml:space="preserve"> </w:t>
      </w:r>
      <w:r w:rsidRPr="005E7394">
        <w:rPr>
          <w:rFonts w:ascii="Times New Roman" w:hAnsi="Times New Roman" w:cs="Times New Roman"/>
          <w:sz w:val="28"/>
          <w:szCs w:val="28"/>
        </w:rPr>
        <w:t>Повышение уровня профессионализма сотрудников органов местного самоуправления напрямую зависит от развития системы документооборота</w:t>
      </w:r>
      <w:r>
        <w:rPr>
          <w:rFonts w:ascii="Times New Roman" w:hAnsi="Times New Roman" w:cs="Times New Roman"/>
          <w:sz w:val="28"/>
          <w:szCs w:val="28"/>
        </w:rPr>
        <w:t>.</w:t>
      </w:r>
    </w:p>
    <w:p w14:paraId="25B0B784" w14:textId="21480D42" w:rsidR="000C0583" w:rsidRPr="0010499D" w:rsidRDefault="000C0583" w:rsidP="0010499D">
      <w:pPr>
        <w:pStyle w:val="a3"/>
        <w:spacing w:line="360" w:lineRule="auto"/>
        <w:ind w:firstLine="709"/>
        <w:jc w:val="both"/>
        <w:rPr>
          <w:rFonts w:ascii="Times New Roman" w:hAnsi="Times New Roman" w:cs="Times New Roman"/>
          <w:sz w:val="28"/>
          <w:szCs w:val="28"/>
        </w:rPr>
      </w:pPr>
      <w:r w:rsidRPr="001462D1">
        <w:rPr>
          <w:rFonts w:ascii="Times New Roman" w:hAnsi="Times New Roman"/>
          <w:bCs/>
          <w:sz w:val="28"/>
          <w:szCs w:val="28"/>
        </w:rPr>
        <w:t>Степень научной разработанности темы работы.</w:t>
      </w:r>
      <w:r>
        <w:rPr>
          <w:rFonts w:ascii="Times New Roman" w:hAnsi="Times New Roman"/>
          <w:sz w:val="28"/>
          <w:szCs w:val="28"/>
        </w:rPr>
        <w:t xml:space="preserve"> Вопросы </w:t>
      </w:r>
      <w:r w:rsidR="00127E3E">
        <w:rPr>
          <w:rFonts w:ascii="Times New Roman" w:hAnsi="Times New Roman" w:cs="Times New Roman"/>
          <w:color w:val="000000"/>
          <w:sz w:val="28"/>
          <w:szCs w:val="28"/>
          <w:shd w:val="clear" w:color="auto" w:fill="FFFFFF"/>
        </w:rPr>
        <w:t>совершенствования</w:t>
      </w:r>
      <w:r w:rsidR="00127E3E" w:rsidRPr="00127E3E">
        <w:rPr>
          <w:rFonts w:ascii="Times New Roman" w:hAnsi="Times New Roman" w:cs="Times New Roman"/>
          <w:color w:val="000000"/>
          <w:sz w:val="28"/>
          <w:szCs w:val="28"/>
          <w:shd w:val="clear" w:color="auto" w:fill="FFFFFF"/>
        </w:rPr>
        <w:t xml:space="preserve"> организации делопроизводства и документооборота в органах местного самоуправления</w:t>
      </w:r>
      <w:r w:rsidRPr="00410C52">
        <w:rPr>
          <w:rFonts w:ascii="Times New Roman" w:hAnsi="Times New Roman"/>
          <w:color w:val="000000" w:themeColor="text1"/>
          <w:sz w:val="28"/>
          <w:szCs w:val="28"/>
        </w:rPr>
        <w:t xml:space="preserve">, как </w:t>
      </w:r>
      <w:r w:rsidRPr="00410C52">
        <w:rPr>
          <w:rFonts w:ascii="Times New Roman" w:hAnsi="Times New Roman" w:cs="Times New Roman"/>
          <w:color w:val="000000" w:themeColor="text1"/>
          <w:sz w:val="28"/>
          <w:szCs w:val="28"/>
          <w:shd w:val="clear" w:color="auto" w:fill="FFFFFF"/>
        </w:rPr>
        <w:t xml:space="preserve">и </w:t>
      </w:r>
      <w:r w:rsidR="00D10C61" w:rsidRPr="00D10C61">
        <w:rPr>
          <w:rFonts w:ascii="Times New Roman" w:hAnsi="Times New Roman" w:cs="Times New Roman"/>
          <w:sz w:val="28"/>
          <w:szCs w:val="28"/>
        </w:rPr>
        <w:t>Андреева В. И.</w:t>
      </w:r>
      <w:r w:rsidR="00D10C61" w:rsidRPr="00D10C61">
        <w:rPr>
          <w:rFonts w:ascii="Times New Roman" w:hAnsi="Times New Roman" w:cs="Times New Roman"/>
          <w:color w:val="000000" w:themeColor="text1"/>
          <w:sz w:val="28"/>
          <w:szCs w:val="28"/>
          <w:shd w:val="clear" w:color="auto" w:fill="FFFFFF"/>
        </w:rPr>
        <w:t xml:space="preserve">, </w:t>
      </w:r>
      <w:r w:rsidR="00D10C61" w:rsidRPr="00D10C61">
        <w:rPr>
          <w:rFonts w:ascii="Times New Roman" w:hAnsi="Times New Roman" w:cs="Times New Roman"/>
          <w:sz w:val="28"/>
          <w:szCs w:val="28"/>
        </w:rPr>
        <w:t>Быкова Т. А</w:t>
      </w:r>
      <w:r w:rsidR="00D10C61">
        <w:rPr>
          <w:rFonts w:ascii="Times New Roman" w:hAnsi="Times New Roman" w:cs="Times New Roman"/>
          <w:color w:val="000000" w:themeColor="text1"/>
          <w:sz w:val="28"/>
          <w:szCs w:val="28"/>
          <w:shd w:val="clear" w:color="auto" w:fill="FFFFFF"/>
        </w:rPr>
        <w:t>.</w:t>
      </w:r>
      <w:r w:rsidR="00D10C61" w:rsidRPr="00D10C61">
        <w:rPr>
          <w:rFonts w:ascii="Times New Roman" w:hAnsi="Times New Roman" w:cs="Times New Roman"/>
          <w:color w:val="000000" w:themeColor="text1"/>
          <w:sz w:val="28"/>
          <w:szCs w:val="28"/>
          <w:shd w:val="clear" w:color="auto" w:fill="FFFFFF"/>
        </w:rPr>
        <w:t>,</w:t>
      </w:r>
      <w:r w:rsidR="00D10C61" w:rsidRPr="00D10C61">
        <w:rPr>
          <w:rFonts w:ascii="Times New Roman" w:hAnsi="Times New Roman" w:cs="Times New Roman"/>
          <w:sz w:val="28"/>
          <w:szCs w:val="28"/>
        </w:rPr>
        <w:t xml:space="preserve"> Демин</w:t>
      </w:r>
      <w:r w:rsidR="00D10C61">
        <w:rPr>
          <w:rFonts w:ascii="Times New Roman" w:hAnsi="Times New Roman" w:cs="Times New Roman"/>
          <w:sz w:val="28"/>
          <w:szCs w:val="28"/>
        </w:rPr>
        <w:t>а</w:t>
      </w:r>
      <w:r w:rsidR="00D10C61" w:rsidRPr="00D10C61">
        <w:rPr>
          <w:rFonts w:ascii="Times New Roman" w:hAnsi="Times New Roman" w:cs="Times New Roman"/>
          <w:sz w:val="28"/>
          <w:szCs w:val="28"/>
        </w:rPr>
        <w:t xml:space="preserve"> Ю. М.</w:t>
      </w:r>
      <w:r w:rsidR="00D10C61" w:rsidRPr="00D10C61">
        <w:rPr>
          <w:rFonts w:ascii="Times New Roman" w:hAnsi="Times New Roman" w:cs="Times New Roman"/>
          <w:color w:val="000000" w:themeColor="text1"/>
          <w:sz w:val="28"/>
          <w:szCs w:val="28"/>
          <w:shd w:val="clear" w:color="auto" w:fill="FFFFFF"/>
        </w:rPr>
        <w:t>,</w:t>
      </w:r>
      <w:r w:rsidR="00D10C61" w:rsidRPr="00D10C61">
        <w:rPr>
          <w:rFonts w:ascii="Times New Roman" w:hAnsi="Times New Roman" w:cs="Times New Roman"/>
          <w:sz w:val="28"/>
          <w:szCs w:val="28"/>
        </w:rPr>
        <w:t xml:space="preserve"> Иванова Е. В.</w:t>
      </w:r>
      <w:r w:rsidR="00D10C61" w:rsidRPr="00D10C61">
        <w:rPr>
          <w:rFonts w:ascii="Times New Roman" w:hAnsi="Times New Roman" w:cs="Times New Roman"/>
          <w:color w:val="000000" w:themeColor="text1"/>
          <w:sz w:val="28"/>
          <w:szCs w:val="28"/>
          <w:shd w:val="clear" w:color="auto" w:fill="FFFFFF"/>
        </w:rPr>
        <w:t xml:space="preserve"> </w:t>
      </w:r>
      <w:r w:rsidRPr="00410C52">
        <w:rPr>
          <w:rFonts w:ascii="Times New Roman" w:hAnsi="Times New Roman" w:cs="Times New Roman"/>
          <w:color w:val="000000" w:themeColor="text1"/>
          <w:sz w:val="28"/>
          <w:szCs w:val="28"/>
          <w:shd w:val="clear" w:color="auto" w:fill="FFFFFF"/>
        </w:rPr>
        <w:t>др.</w:t>
      </w:r>
    </w:p>
    <w:p w14:paraId="077D01E6" w14:textId="77777777" w:rsidR="000C0583" w:rsidRDefault="000C0583" w:rsidP="000C0583">
      <w:pPr>
        <w:spacing w:after="0" w:line="360" w:lineRule="auto"/>
        <w:ind w:firstLine="709"/>
        <w:jc w:val="both"/>
        <w:rPr>
          <w:rFonts w:ascii="Times New Roman" w:hAnsi="Times New Roman"/>
          <w:sz w:val="28"/>
          <w:szCs w:val="28"/>
        </w:rPr>
      </w:pPr>
      <w:r w:rsidRPr="001462D1">
        <w:rPr>
          <w:rFonts w:ascii="Times New Roman" w:hAnsi="Times New Roman"/>
          <w:bCs/>
          <w:sz w:val="28"/>
          <w:szCs w:val="28"/>
        </w:rPr>
        <w:t>Объектом настоящего исследования</w:t>
      </w:r>
      <w:r>
        <w:rPr>
          <w:rFonts w:ascii="Times New Roman" w:hAnsi="Times New Roman"/>
          <w:b/>
          <w:bCs/>
          <w:sz w:val="28"/>
          <w:szCs w:val="28"/>
        </w:rPr>
        <w:t xml:space="preserve"> </w:t>
      </w:r>
      <w:r>
        <w:rPr>
          <w:rFonts w:ascii="Times New Roman" w:hAnsi="Times New Roman" w:cs="Times New Roman"/>
          <w:sz w:val="28"/>
          <w:szCs w:val="28"/>
        </w:rPr>
        <w:t xml:space="preserve">выступили </w:t>
      </w:r>
      <w:r w:rsidRPr="00B81688">
        <w:rPr>
          <w:rFonts w:ascii="Times New Roman" w:hAnsi="Times New Roman" w:cs="Times New Roman"/>
          <w:iCs/>
          <w:color w:val="000000" w:themeColor="text1"/>
          <w:sz w:val="28"/>
          <w:szCs w:val="28"/>
        </w:rPr>
        <w:t>общественные отношения, связанные с</w:t>
      </w:r>
      <w:r w:rsidR="00507629">
        <w:rPr>
          <w:rFonts w:ascii="Times New Roman" w:hAnsi="Times New Roman" w:cs="Times New Roman"/>
          <w:color w:val="000000"/>
          <w:sz w:val="28"/>
          <w:szCs w:val="28"/>
          <w:shd w:val="clear" w:color="auto" w:fill="FFFFFF"/>
        </w:rPr>
        <w:t xml:space="preserve"> органами</w:t>
      </w:r>
      <w:r w:rsidR="00127E3E" w:rsidRPr="00127E3E">
        <w:rPr>
          <w:rFonts w:ascii="Times New Roman" w:hAnsi="Times New Roman" w:cs="Times New Roman"/>
          <w:color w:val="000000"/>
          <w:sz w:val="28"/>
          <w:szCs w:val="28"/>
          <w:shd w:val="clear" w:color="auto" w:fill="FFFFFF"/>
        </w:rPr>
        <w:t xml:space="preserve"> местного самоуправления</w:t>
      </w:r>
      <w:r>
        <w:rPr>
          <w:rFonts w:ascii="Times New Roman" w:hAnsi="Times New Roman"/>
          <w:sz w:val="28"/>
          <w:szCs w:val="28"/>
        </w:rPr>
        <w:t>.</w:t>
      </w:r>
    </w:p>
    <w:p w14:paraId="61BE77D8" w14:textId="77777777" w:rsidR="000C0583" w:rsidRPr="00351307" w:rsidRDefault="000C0583" w:rsidP="000C0583">
      <w:pPr>
        <w:spacing w:after="0" w:line="360" w:lineRule="auto"/>
        <w:ind w:firstLine="709"/>
        <w:jc w:val="both"/>
        <w:rPr>
          <w:rFonts w:ascii="Times New Roman" w:hAnsi="Times New Roman"/>
          <w:sz w:val="28"/>
          <w:szCs w:val="28"/>
        </w:rPr>
      </w:pPr>
      <w:r w:rsidRPr="001462D1">
        <w:rPr>
          <w:rFonts w:ascii="Times New Roman" w:hAnsi="Times New Roman"/>
          <w:bCs/>
          <w:sz w:val="28"/>
          <w:szCs w:val="28"/>
        </w:rPr>
        <w:t>Предметом настоящего исследования</w:t>
      </w:r>
      <w:r>
        <w:rPr>
          <w:rFonts w:ascii="Times New Roman" w:hAnsi="Times New Roman"/>
          <w:sz w:val="28"/>
          <w:szCs w:val="28"/>
        </w:rPr>
        <w:t xml:space="preserve"> </w:t>
      </w:r>
      <w:r w:rsidR="00507629" w:rsidRPr="00507629">
        <w:rPr>
          <w:rFonts w:ascii="Times New Roman" w:hAnsi="Times New Roman" w:cs="Times New Roman"/>
          <w:color w:val="000000"/>
          <w:sz w:val="28"/>
          <w:szCs w:val="28"/>
          <w:shd w:val="clear" w:color="auto" w:fill="FFFFFF"/>
        </w:rPr>
        <w:t>общественные отношения в сфере документооборота и делопроизводства в местном самоуправлении</w:t>
      </w:r>
      <w:r w:rsidR="00507629">
        <w:rPr>
          <w:rFonts w:ascii="Times New Roman" w:hAnsi="Times New Roman" w:cs="Times New Roman"/>
          <w:color w:val="000000"/>
          <w:sz w:val="28"/>
          <w:szCs w:val="28"/>
          <w:shd w:val="clear" w:color="auto" w:fill="FFFFFF"/>
        </w:rPr>
        <w:t>.</w:t>
      </w:r>
    </w:p>
    <w:p w14:paraId="63088883" w14:textId="77777777" w:rsidR="000C0583" w:rsidRDefault="000C0583" w:rsidP="000C0583">
      <w:pPr>
        <w:widowControl w:val="0"/>
        <w:spacing w:after="0" w:line="360" w:lineRule="auto"/>
        <w:ind w:right="96" w:firstLine="709"/>
        <w:jc w:val="both"/>
        <w:rPr>
          <w:rFonts w:ascii="Times New Roman" w:hAnsi="Times New Roman" w:cs="Times New Roman"/>
          <w:sz w:val="28"/>
          <w:szCs w:val="28"/>
        </w:rPr>
      </w:pPr>
      <w:r w:rsidRPr="001462D1">
        <w:rPr>
          <w:rFonts w:ascii="Times New Roman" w:hAnsi="Times New Roman" w:cs="Times New Roman"/>
          <w:bCs/>
          <w:sz w:val="28"/>
          <w:szCs w:val="28"/>
        </w:rPr>
        <w:t>Цель исследования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00FF3EFE" w:rsidRPr="00FF3EFE">
        <w:rPr>
          <w:rFonts w:ascii="Times New Roman" w:hAnsi="Times New Roman" w:cs="Times New Roman"/>
          <w:sz w:val="28"/>
          <w:szCs w:val="28"/>
        </w:rPr>
        <w:t>является разработка предложений по совершенствованию</w:t>
      </w:r>
      <w:r w:rsidR="00FF3EFE">
        <w:rPr>
          <w:rFonts w:ascii="Times New Roman" w:hAnsi="Times New Roman" w:cs="Times New Roman"/>
          <w:sz w:val="28"/>
          <w:szCs w:val="28"/>
        </w:rPr>
        <w:t xml:space="preserve"> </w:t>
      </w:r>
      <w:r w:rsidR="00FF3EFE">
        <w:rPr>
          <w:rFonts w:ascii="Times New Roman" w:hAnsi="Times New Roman" w:cs="Times New Roman"/>
          <w:color w:val="000000"/>
          <w:sz w:val="28"/>
          <w:szCs w:val="28"/>
          <w:shd w:val="clear" w:color="auto" w:fill="FFFFFF"/>
        </w:rPr>
        <w:t>организации</w:t>
      </w:r>
      <w:r w:rsidR="00FF3EFE" w:rsidRPr="00127E3E">
        <w:rPr>
          <w:rFonts w:ascii="Times New Roman" w:hAnsi="Times New Roman" w:cs="Times New Roman"/>
          <w:color w:val="000000"/>
          <w:sz w:val="28"/>
          <w:szCs w:val="28"/>
          <w:shd w:val="clear" w:color="auto" w:fill="FFFFFF"/>
        </w:rPr>
        <w:t xml:space="preserve"> делопроизводства и документооборота в органах местного самоуправления</w:t>
      </w:r>
      <w:r>
        <w:rPr>
          <w:rFonts w:ascii="Times New Roman" w:hAnsi="Times New Roman" w:cs="Times New Roman"/>
          <w:sz w:val="28"/>
          <w:szCs w:val="28"/>
        </w:rPr>
        <w:t xml:space="preserve">. </w:t>
      </w:r>
    </w:p>
    <w:p w14:paraId="5969EAC5" w14:textId="77777777" w:rsidR="000C0583" w:rsidRDefault="000C0583" w:rsidP="000C0583">
      <w:pPr>
        <w:spacing w:after="0" w:line="360" w:lineRule="auto"/>
        <w:ind w:right="98" w:firstLine="709"/>
        <w:jc w:val="both"/>
        <w:rPr>
          <w:rFonts w:ascii="Times New Roman" w:hAnsi="Times New Roman" w:cs="Times New Roman"/>
          <w:b/>
          <w:bCs/>
          <w:sz w:val="28"/>
          <w:szCs w:val="28"/>
        </w:rPr>
      </w:pPr>
      <w:r>
        <w:rPr>
          <w:rFonts w:ascii="Times New Roman" w:hAnsi="Times New Roman" w:cs="Times New Roman"/>
          <w:sz w:val="28"/>
          <w:szCs w:val="28"/>
        </w:rPr>
        <w:t xml:space="preserve">Для реализации поставленной цели были сформулированы следующие </w:t>
      </w:r>
      <w:r w:rsidRPr="001462D1">
        <w:rPr>
          <w:rFonts w:ascii="Times New Roman" w:hAnsi="Times New Roman" w:cs="Times New Roman"/>
          <w:bCs/>
          <w:sz w:val="28"/>
          <w:szCs w:val="28"/>
        </w:rPr>
        <w:t>задачи:</w:t>
      </w:r>
    </w:p>
    <w:p w14:paraId="4F6077F5" w14:textId="77777777" w:rsidR="000C0583" w:rsidRDefault="000C0583" w:rsidP="000C058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w:t>
      </w:r>
      <w:r w:rsidRPr="00FB75BE">
        <w:rPr>
          <w:rFonts w:ascii="Times New Roman" w:hAnsi="Times New Roman" w:cs="Times New Roman"/>
          <w:sz w:val="28"/>
          <w:szCs w:val="28"/>
        </w:rPr>
        <w:t xml:space="preserve">ассмотреть </w:t>
      </w:r>
      <w:r w:rsidR="00A47653">
        <w:rPr>
          <w:rFonts w:ascii="Times New Roman" w:hAnsi="Times New Roman" w:cs="Times New Roman"/>
          <w:sz w:val="28"/>
          <w:szCs w:val="28"/>
          <w:shd w:val="clear" w:color="auto" w:fill="FFFFFF"/>
        </w:rPr>
        <w:t>э</w:t>
      </w:r>
      <w:r w:rsidR="00A47653" w:rsidRPr="005F4AE5">
        <w:rPr>
          <w:rFonts w:ascii="Times New Roman" w:hAnsi="Times New Roman" w:cs="Times New Roman"/>
          <w:sz w:val="28"/>
          <w:szCs w:val="28"/>
          <w:shd w:val="clear" w:color="auto" w:fill="FFFFFF"/>
        </w:rPr>
        <w:t>тапы развития системы делопроизводства в России</w:t>
      </w:r>
      <w:r>
        <w:rPr>
          <w:rFonts w:ascii="Times New Roman" w:hAnsi="Times New Roman" w:cs="Times New Roman"/>
          <w:sz w:val="28"/>
          <w:szCs w:val="28"/>
        </w:rPr>
        <w:t>;</w:t>
      </w:r>
    </w:p>
    <w:p w14:paraId="42E6DD87" w14:textId="77777777" w:rsidR="000C0583" w:rsidRPr="00FB75BE" w:rsidRDefault="000C0583" w:rsidP="000C0583">
      <w:pPr>
        <w:autoSpaceDE w:val="0"/>
        <w:autoSpaceDN w:val="0"/>
        <w:adjustRightInd w:val="0"/>
        <w:spacing w:after="0" w:line="360" w:lineRule="auto"/>
        <w:ind w:firstLine="709"/>
        <w:jc w:val="both"/>
        <w:rPr>
          <w:rFonts w:ascii="Times New Roman" w:hAnsi="Times New Roman" w:cs="Times New Roman"/>
          <w:sz w:val="28"/>
          <w:szCs w:val="28"/>
        </w:rPr>
      </w:pPr>
      <w:r w:rsidRPr="006C00D6">
        <w:rPr>
          <w:rFonts w:ascii="Times New Roman" w:hAnsi="Times New Roman" w:cs="Times New Roman"/>
          <w:sz w:val="28"/>
          <w:szCs w:val="28"/>
        </w:rPr>
        <w:lastRenderedPageBreak/>
        <w:t xml:space="preserve">2. </w:t>
      </w:r>
      <w:r w:rsidR="00A47653">
        <w:rPr>
          <w:rFonts w:ascii="Times New Roman" w:hAnsi="Times New Roman" w:cs="Times New Roman"/>
          <w:sz w:val="28"/>
          <w:szCs w:val="28"/>
          <w:shd w:val="clear" w:color="auto" w:fill="FFFFFF"/>
        </w:rPr>
        <w:t>Проанализировать о</w:t>
      </w:r>
      <w:r w:rsidR="00A47653" w:rsidRPr="005F4AE5">
        <w:rPr>
          <w:rFonts w:ascii="Times New Roman" w:hAnsi="Times New Roman" w:cs="Times New Roman"/>
          <w:sz w:val="28"/>
          <w:szCs w:val="28"/>
          <w:shd w:val="clear" w:color="auto" w:fill="FFFFFF"/>
        </w:rPr>
        <w:t>собенности организации работы с документами в органах местного самоуправления</w:t>
      </w:r>
      <w:r>
        <w:rPr>
          <w:rFonts w:ascii="Times New Roman" w:eastAsia="Times New Roman" w:hAnsi="Times New Roman" w:cs="Times New Roman"/>
          <w:bCs/>
          <w:webHidden/>
          <w:sz w:val="28"/>
          <w:szCs w:val="28"/>
          <w:lang w:eastAsia="ru-RU"/>
        </w:rPr>
        <w:t>;</w:t>
      </w:r>
    </w:p>
    <w:p w14:paraId="2DCD509F" w14:textId="1BF3058F" w:rsidR="000C0583" w:rsidRPr="00FB75BE" w:rsidRDefault="000C0583" w:rsidP="000C0583">
      <w:pPr>
        <w:autoSpaceDE w:val="0"/>
        <w:autoSpaceDN w:val="0"/>
        <w:adjustRightInd w:val="0"/>
        <w:spacing w:after="0" w:line="360" w:lineRule="auto"/>
        <w:ind w:firstLine="709"/>
        <w:jc w:val="both"/>
        <w:rPr>
          <w:rFonts w:ascii="Times New Roman" w:hAnsi="Times New Roman" w:cs="Times New Roman"/>
          <w:sz w:val="28"/>
          <w:szCs w:val="28"/>
        </w:rPr>
      </w:pPr>
      <w:r w:rsidRPr="006C00D6">
        <w:rPr>
          <w:rFonts w:ascii="Times New Roman" w:hAnsi="Times New Roman" w:cs="Times New Roman"/>
          <w:sz w:val="28"/>
          <w:szCs w:val="28"/>
        </w:rPr>
        <w:t>3.</w:t>
      </w:r>
      <w:r>
        <w:rPr>
          <w:rFonts w:ascii="Times New Roman" w:hAnsi="Times New Roman" w:cs="Times New Roman"/>
          <w:sz w:val="28"/>
          <w:szCs w:val="28"/>
        </w:rPr>
        <w:t xml:space="preserve"> и</w:t>
      </w:r>
      <w:r w:rsidRPr="006C00D6">
        <w:rPr>
          <w:rFonts w:ascii="Times New Roman" w:hAnsi="Times New Roman" w:cs="Times New Roman"/>
          <w:sz w:val="28"/>
          <w:szCs w:val="28"/>
        </w:rPr>
        <w:t xml:space="preserve">зучить </w:t>
      </w:r>
      <w:r w:rsidR="00A47653">
        <w:rPr>
          <w:rFonts w:ascii="Times New Roman" w:hAnsi="Times New Roman" w:cs="Times New Roman"/>
          <w:sz w:val="28"/>
          <w:szCs w:val="28"/>
          <w:shd w:val="clear" w:color="auto" w:fill="FFFFFF"/>
        </w:rPr>
        <w:t>о</w:t>
      </w:r>
      <w:r w:rsidR="00A47653" w:rsidRPr="005F4AE5">
        <w:rPr>
          <w:rFonts w:ascii="Times New Roman" w:hAnsi="Times New Roman" w:cs="Times New Roman"/>
          <w:sz w:val="28"/>
          <w:szCs w:val="28"/>
          <w:shd w:val="clear" w:color="auto" w:fill="FFFFFF"/>
        </w:rPr>
        <w:t>рганизационные службы документационного обеспечения управлен</w:t>
      </w:r>
      <w:r w:rsidR="00BD0E96">
        <w:rPr>
          <w:rFonts w:ascii="Times New Roman" w:hAnsi="Times New Roman" w:cs="Times New Roman"/>
          <w:sz w:val="28"/>
          <w:szCs w:val="28"/>
          <w:shd w:val="clear" w:color="auto" w:fill="FFFFFF"/>
        </w:rPr>
        <w:t>и</w:t>
      </w:r>
      <w:r w:rsidR="00A47653" w:rsidRPr="005F4AE5">
        <w:rPr>
          <w:rFonts w:ascii="Times New Roman" w:hAnsi="Times New Roman" w:cs="Times New Roman"/>
          <w:sz w:val="28"/>
          <w:szCs w:val="28"/>
          <w:shd w:val="clear" w:color="auto" w:fill="FFFFFF"/>
        </w:rPr>
        <w:t>я</w:t>
      </w:r>
      <w:r>
        <w:rPr>
          <w:rFonts w:ascii="Times New Roman" w:hAnsi="Times New Roman" w:cs="Times New Roman"/>
          <w:webHidden/>
          <w:sz w:val="28"/>
          <w:szCs w:val="28"/>
        </w:rPr>
        <w:t>;</w:t>
      </w:r>
    </w:p>
    <w:p w14:paraId="389AAFAA" w14:textId="77777777" w:rsidR="000C0583" w:rsidRPr="00410C52" w:rsidRDefault="000C0583" w:rsidP="000C058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10C52">
        <w:rPr>
          <w:rFonts w:ascii="Times New Roman" w:hAnsi="Times New Roman" w:cs="Times New Roman"/>
          <w:color w:val="000000" w:themeColor="text1"/>
          <w:sz w:val="28"/>
          <w:szCs w:val="28"/>
        </w:rPr>
        <w:t xml:space="preserve">4. выявить и охарактеризовать </w:t>
      </w:r>
      <w:r w:rsidR="00A47653">
        <w:rPr>
          <w:rFonts w:ascii="Times New Roman" w:hAnsi="Times New Roman" w:cs="Times New Roman"/>
          <w:sz w:val="28"/>
          <w:szCs w:val="28"/>
          <w:shd w:val="clear" w:color="auto" w:fill="FFFFFF"/>
        </w:rPr>
        <w:t>а</w:t>
      </w:r>
      <w:r w:rsidR="00A47653" w:rsidRPr="005F4AE5">
        <w:rPr>
          <w:rFonts w:ascii="Times New Roman" w:hAnsi="Times New Roman" w:cs="Times New Roman"/>
          <w:sz w:val="28"/>
          <w:szCs w:val="28"/>
          <w:shd w:val="clear" w:color="auto" w:fill="FFFFFF"/>
        </w:rPr>
        <w:t xml:space="preserve">нализ процесса обработки входящих, исходящих документов органов </w:t>
      </w:r>
      <w:r w:rsidR="00A47653" w:rsidRPr="005F4AE5">
        <w:rPr>
          <w:rFonts w:ascii="Times New Roman" w:hAnsi="Times New Roman" w:cs="Times New Roman"/>
          <w:sz w:val="28"/>
          <w:szCs w:val="28"/>
        </w:rPr>
        <w:t>государственной власти субъектов РФ</w:t>
      </w:r>
      <w:r w:rsidRPr="00410C52">
        <w:rPr>
          <w:rFonts w:ascii="Times New Roman" w:hAnsi="Times New Roman" w:cs="Times New Roman"/>
          <w:color w:val="000000" w:themeColor="text1"/>
          <w:sz w:val="28"/>
          <w:szCs w:val="28"/>
        </w:rPr>
        <w:t>;</w:t>
      </w:r>
    </w:p>
    <w:p w14:paraId="2151E6AD" w14:textId="77777777" w:rsidR="000C0583" w:rsidRPr="00410C52" w:rsidRDefault="000C0583" w:rsidP="000C058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10C5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sidRPr="00410C52">
        <w:rPr>
          <w:rFonts w:ascii="Times New Roman" w:hAnsi="Times New Roman" w:cs="Times New Roman"/>
          <w:iCs/>
          <w:color w:val="000000" w:themeColor="text1"/>
          <w:sz w:val="28"/>
          <w:szCs w:val="28"/>
        </w:rPr>
        <w:t>охарактеризовать</w:t>
      </w:r>
      <w:r>
        <w:rPr>
          <w:rFonts w:ascii="Times New Roman" w:hAnsi="Times New Roman" w:cs="Times New Roman"/>
          <w:iCs/>
          <w:color w:val="000000" w:themeColor="text1"/>
          <w:sz w:val="28"/>
          <w:szCs w:val="28"/>
        </w:rPr>
        <w:t xml:space="preserve"> </w:t>
      </w:r>
      <w:r w:rsidR="00A47653">
        <w:rPr>
          <w:rFonts w:ascii="Times New Roman" w:hAnsi="Times New Roman" w:cs="Times New Roman"/>
          <w:sz w:val="28"/>
          <w:szCs w:val="28"/>
          <w:shd w:val="clear" w:color="auto" w:fill="FFFFFF"/>
        </w:rPr>
        <w:t>организацию</w:t>
      </w:r>
      <w:r w:rsidR="00A47653" w:rsidRPr="005F4AE5">
        <w:rPr>
          <w:rFonts w:ascii="Times New Roman" w:hAnsi="Times New Roman" w:cs="Times New Roman"/>
          <w:sz w:val="28"/>
          <w:szCs w:val="28"/>
          <w:shd w:val="clear" w:color="auto" w:fill="FFFFFF"/>
        </w:rPr>
        <w:t xml:space="preserve"> информационно-технического обеспечения документооборота</w:t>
      </w:r>
      <w:r w:rsidRPr="00410C52">
        <w:rPr>
          <w:rFonts w:ascii="Times New Roman" w:hAnsi="Times New Roman" w:cs="Times New Roman"/>
          <w:color w:val="000000" w:themeColor="text1"/>
          <w:sz w:val="28"/>
          <w:szCs w:val="28"/>
        </w:rPr>
        <w:t>;</w:t>
      </w:r>
    </w:p>
    <w:p w14:paraId="5E0B2D1F" w14:textId="77777777" w:rsidR="000C0583" w:rsidRPr="00410C52" w:rsidRDefault="000C0583" w:rsidP="000C058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10C52">
        <w:rPr>
          <w:rFonts w:ascii="Times New Roman" w:hAnsi="Times New Roman" w:cs="Times New Roman"/>
          <w:iCs/>
          <w:color w:val="000000" w:themeColor="text1"/>
          <w:sz w:val="28"/>
          <w:szCs w:val="28"/>
        </w:rPr>
        <w:t xml:space="preserve">6. выделить и проанализировать </w:t>
      </w:r>
      <w:r w:rsidR="00A47653">
        <w:rPr>
          <w:rFonts w:ascii="Times New Roman" w:hAnsi="Times New Roman" w:cs="Times New Roman"/>
          <w:sz w:val="28"/>
          <w:szCs w:val="28"/>
          <w:shd w:val="clear" w:color="auto" w:fill="FFFFFF"/>
        </w:rPr>
        <w:t>в</w:t>
      </w:r>
      <w:r w:rsidR="00A47653" w:rsidRPr="005F4AE5">
        <w:rPr>
          <w:rFonts w:ascii="Times New Roman" w:hAnsi="Times New Roman" w:cs="Times New Roman"/>
          <w:sz w:val="28"/>
          <w:szCs w:val="28"/>
          <w:shd w:val="clear" w:color="auto" w:fill="FFFFFF"/>
        </w:rPr>
        <w:t>недрение эффективных технологий в системы делопроизводства</w:t>
      </w:r>
      <w:r w:rsidRPr="00410C52">
        <w:rPr>
          <w:rFonts w:ascii="Times New Roman" w:hAnsi="Times New Roman" w:cs="Times New Roman"/>
          <w:color w:val="000000" w:themeColor="text1"/>
          <w:sz w:val="28"/>
          <w:szCs w:val="28"/>
        </w:rPr>
        <w:t>.</w:t>
      </w:r>
    </w:p>
    <w:p w14:paraId="6DCEF9E4" w14:textId="77777777" w:rsidR="000C0583" w:rsidRDefault="000C0583" w:rsidP="000C0583">
      <w:pPr>
        <w:spacing w:after="0" w:line="360" w:lineRule="auto"/>
        <w:ind w:firstLine="709"/>
        <w:jc w:val="both"/>
        <w:rPr>
          <w:rFonts w:ascii="Times New Roman" w:hAnsi="Times New Roman" w:cs="Times New Roman"/>
          <w:sz w:val="28"/>
          <w:szCs w:val="28"/>
        </w:rPr>
      </w:pPr>
      <w:r w:rsidRPr="001462D1">
        <w:rPr>
          <w:rFonts w:ascii="Times New Roman" w:hAnsi="Times New Roman" w:cs="Times New Roman"/>
          <w:spacing w:val="2"/>
          <w:sz w:val="28"/>
          <w:szCs w:val="28"/>
        </w:rPr>
        <w:t xml:space="preserve">Методологическая основа </w:t>
      </w:r>
      <w:r w:rsidRPr="001462D1">
        <w:rPr>
          <w:rFonts w:ascii="Times New Roman" w:hAnsi="Times New Roman" w:cs="Times New Roman"/>
          <w:sz w:val="28"/>
          <w:szCs w:val="28"/>
        </w:rPr>
        <w:t>дипломной</w:t>
      </w:r>
      <w:r w:rsidRPr="001462D1">
        <w:rPr>
          <w:rFonts w:ascii="Times New Roman" w:hAnsi="Times New Roman" w:cs="Times New Roman"/>
          <w:spacing w:val="2"/>
          <w:sz w:val="28"/>
          <w:szCs w:val="28"/>
        </w:rPr>
        <w:t xml:space="preserve"> работы</w:t>
      </w:r>
      <w:r>
        <w:rPr>
          <w:rFonts w:ascii="Times New Roman" w:hAnsi="Times New Roman" w:cs="Times New Roman"/>
          <w:spacing w:val="2"/>
          <w:sz w:val="28"/>
          <w:szCs w:val="28"/>
        </w:rPr>
        <w:t xml:space="preserve"> – это общенаучные методы системного анализа и обобщения нормативных, научных и практических материалов; </w:t>
      </w:r>
      <w:r w:rsidRPr="006C3CE7">
        <w:rPr>
          <w:rFonts w:ascii="Times New Roman" w:hAnsi="Times New Roman" w:cs="Times New Roman"/>
          <w:color w:val="000000" w:themeColor="text1"/>
          <w:spacing w:val="2"/>
          <w:sz w:val="28"/>
          <w:szCs w:val="28"/>
        </w:rPr>
        <w:t xml:space="preserve">частно-научные </w:t>
      </w:r>
      <w:r>
        <w:rPr>
          <w:rFonts w:ascii="Times New Roman" w:hAnsi="Times New Roman" w:cs="Times New Roman"/>
          <w:spacing w:val="2"/>
          <w:sz w:val="28"/>
          <w:szCs w:val="28"/>
        </w:rPr>
        <w:t>методы – сравнительного правоведения, логический, технико-юридический и др</w:t>
      </w:r>
      <w:r>
        <w:rPr>
          <w:rFonts w:ascii="Times New Roman" w:hAnsi="Times New Roman" w:cs="Times New Roman"/>
          <w:sz w:val="28"/>
          <w:szCs w:val="28"/>
        </w:rPr>
        <w:t>.</w:t>
      </w:r>
    </w:p>
    <w:p w14:paraId="385594CB" w14:textId="77777777" w:rsidR="000C0583" w:rsidRPr="00AE3D19" w:rsidRDefault="000C0583" w:rsidP="000C0583">
      <w:pPr>
        <w:spacing w:after="0" w:line="360" w:lineRule="auto"/>
        <w:ind w:firstLine="709"/>
        <w:jc w:val="both"/>
        <w:rPr>
          <w:rFonts w:ascii="Times New Roman" w:hAnsi="Times New Roman" w:cs="Times New Roman"/>
          <w:sz w:val="28"/>
          <w:szCs w:val="28"/>
        </w:rPr>
      </w:pPr>
      <w:r w:rsidRPr="001462D1">
        <w:rPr>
          <w:rFonts w:ascii="Times New Roman" w:hAnsi="Times New Roman" w:cs="Times New Roman"/>
          <w:sz w:val="28"/>
          <w:szCs w:val="28"/>
        </w:rPr>
        <w:t>Теоретическую основу работы</w:t>
      </w:r>
      <w:r>
        <w:rPr>
          <w:rFonts w:ascii="Times New Roman" w:hAnsi="Times New Roman" w:cs="Times New Roman"/>
          <w:b/>
          <w:sz w:val="28"/>
          <w:szCs w:val="28"/>
        </w:rPr>
        <w:t xml:space="preserve"> </w:t>
      </w:r>
      <w:r>
        <w:rPr>
          <w:rFonts w:ascii="Times New Roman" w:hAnsi="Times New Roman" w:cs="Times New Roman"/>
          <w:sz w:val="28"/>
          <w:szCs w:val="28"/>
        </w:rPr>
        <w:t>составили труды спец</w:t>
      </w:r>
      <w:r w:rsidR="00FE4924">
        <w:rPr>
          <w:rFonts w:ascii="Times New Roman" w:hAnsi="Times New Roman" w:cs="Times New Roman"/>
          <w:sz w:val="28"/>
          <w:szCs w:val="28"/>
        </w:rPr>
        <w:t>иалистов в области теории права.</w:t>
      </w:r>
      <w:r>
        <w:rPr>
          <w:rFonts w:ascii="Times New Roman" w:hAnsi="Times New Roman" w:cs="Times New Roman"/>
          <w:sz w:val="28"/>
          <w:szCs w:val="28"/>
        </w:rPr>
        <w:t xml:space="preserve"> </w:t>
      </w:r>
      <w:r w:rsidRPr="00B81688">
        <w:rPr>
          <w:rFonts w:ascii="Times New Roman" w:hAnsi="Times New Roman" w:cs="Times New Roman"/>
          <w:iCs/>
          <w:color w:val="000000" w:themeColor="text1"/>
          <w:sz w:val="28"/>
          <w:szCs w:val="28"/>
        </w:rPr>
        <w:t>В частности, были использованы работы</w:t>
      </w:r>
      <w:r>
        <w:rPr>
          <w:rFonts w:ascii="Times New Roman" w:hAnsi="Times New Roman" w:cs="Times New Roman"/>
          <w:iCs/>
          <w:color w:val="000000" w:themeColor="text1"/>
          <w:sz w:val="28"/>
          <w:szCs w:val="28"/>
        </w:rPr>
        <w:t xml:space="preserve"> </w:t>
      </w:r>
      <w:r>
        <w:rPr>
          <w:rFonts w:ascii="Times New Roman" w:hAnsi="Times New Roman" w:cs="Times New Roman"/>
          <w:sz w:val="28"/>
          <w:szCs w:val="28"/>
        </w:rPr>
        <w:t xml:space="preserve">следующих авторов: </w:t>
      </w:r>
      <w:r w:rsidR="00D10C61" w:rsidRPr="00D10C61">
        <w:rPr>
          <w:rFonts w:ascii="Times New Roman" w:hAnsi="Times New Roman" w:cs="Times New Roman"/>
          <w:sz w:val="28"/>
          <w:szCs w:val="28"/>
        </w:rPr>
        <w:t>Андреева В. И.</w:t>
      </w:r>
      <w:r w:rsidR="00D10C61" w:rsidRPr="00D10C61">
        <w:rPr>
          <w:rFonts w:ascii="Times New Roman" w:hAnsi="Times New Roman" w:cs="Times New Roman"/>
          <w:color w:val="000000" w:themeColor="text1"/>
          <w:sz w:val="28"/>
          <w:szCs w:val="28"/>
          <w:shd w:val="clear" w:color="auto" w:fill="FFFFFF"/>
        </w:rPr>
        <w:t xml:space="preserve">, </w:t>
      </w:r>
      <w:r w:rsidR="00D10C61" w:rsidRPr="00D10C61">
        <w:rPr>
          <w:rFonts w:ascii="Times New Roman" w:hAnsi="Times New Roman" w:cs="Times New Roman"/>
          <w:sz w:val="28"/>
          <w:szCs w:val="28"/>
        </w:rPr>
        <w:t>Быкова Т. А</w:t>
      </w:r>
      <w:r w:rsidR="00D10C61">
        <w:rPr>
          <w:rFonts w:ascii="Times New Roman" w:hAnsi="Times New Roman" w:cs="Times New Roman"/>
          <w:color w:val="000000" w:themeColor="text1"/>
          <w:sz w:val="28"/>
          <w:szCs w:val="28"/>
          <w:shd w:val="clear" w:color="auto" w:fill="FFFFFF"/>
        </w:rPr>
        <w:t>.</w:t>
      </w:r>
      <w:r w:rsidR="00D10C61" w:rsidRPr="00D10C61">
        <w:rPr>
          <w:rFonts w:ascii="Times New Roman" w:hAnsi="Times New Roman" w:cs="Times New Roman"/>
          <w:color w:val="000000" w:themeColor="text1"/>
          <w:sz w:val="28"/>
          <w:szCs w:val="28"/>
          <w:shd w:val="clear" w:color="auto" w:fill="FFFFFF"/>
        </w:rPr>
        <w:t>,</w:t>
      </w:r>
      <w:r w:rsidR="00D10C61" w:rsidRPr="00D10C61">
        <w:rPr>
          <w:rFonts w:ascii="Times New Roman" w:hAnsi="Times New Roman" w:cs="Times New Roman"/>
          <w:sz w:val="28"/>
          <w:szCs w:val="28"/>
        </w:rPr>
        <w:t xml:space="preserve"> Демин</w:t>
      </w:r>
      <w:r w:rsidR="00D10C61">
        <w:rPr>
          <w:rFonts w:ascii="Times New Roman" w:hAnsi="Times New Roman" w:cs="Times New Roman"/>
          <w:sz w:val="28"/>
          <w:szCs w:val="28"/>
        </w:rPr>
        <w:t>а</w:t>
      </w:r>
      <w:r w:rsidR="00D10C61" w:rsidRPr="00D10C61">
        <w:rPr>
          <w:rFonts w:ascii="Times New Roman" w:hAnsi="Times New Roman" w:cs="Times New Roman"/>
          <w:sz w:val="28"/>
          <w:szCs w:val="28"/>
        </w:rPr>
        <w:t xml:space="preserve"> Ю. М.</w:t>
      </w:r>
      <w:r w:rsidR="00D10C61" w:rsidRPr="00D10C61">
        <w:rPr>
          <w:rFonts w:ascii="Times New Roman" w:hAnsi="Times New Roman" w:cs="Times New Roman"/>
          <w:color w:val="000000" w:themeColor="text1"/>
          <w:sz w:val="28"/>
          <w:szCs w:val="28"/>
          <w:shd w:val="clear" w:color="auto" w:fill="FFFFFF"/>
        </w:rPr>
        <w:t>,</w:t>
      </w:r>
      <w:r w:rsidR="00D10C61" w:rsidRPr="00D10C61">
        <w:rPr>
          <w:rFonts w:ascii="Times New Roman" w:hAnsi="Times New Roman" w:cs="Times New Roman"/>
          <w:sz w:val="28"/>
          <w:szCs w:val="28"/>
        </w:rPr>
        <w:t xml:space="preserve"> Иванова Е. В</w:t>
      </w:r>
      <w:r w:rsidR="00D10C61" w:rsidRPr="00AE3D19">
        <w:rPr>
          <w:rFonts w:ascii="Times New Roman" w:hAnsi="Times New Roman" w:cs="Times New Roman"/>
          <w:color w:val="000000"/>
          <w:sz w:val="28"/>
          <w:szCs w:val="28"/>
          <w:shd w:val="clear" w:color="auto" w:fill="FFFFFF"/>
        </w:rPr>
        <w:t xml:space="preserve"> </w:t>
      </w:r>
      <w:r w:rsidR="00D10C61">
        <w:rPr>
          <w:rFonts w:ascii="Times New Roman" w:hAnsi="Times New Roman" w:cs="Times New Roman"/>
          <w:color w:val="000000"/>
          <w:sz w:val="28"/>
          <w:szCs w:val="28"/>
          <w:shd w:val="clear" w:color="auto" w:fill="FFFFFF"/>
        </w:rPr>
        <w:t xml:space="preserve"> и </w:t>
      </w:r>
      <w:r w:rsidRPr="00AE3D19">
        <w:rPr>
          <w:rFonts w:ascii="Times New Roman" w:hAnsi="Times New Roman" w:cs="Times New Roman"/>
          <w:color w:val="000000"/>
          <w:sz w:val="28"/>
          <w:szCs w:val="28"/>
          <w:shd w:val="clear" w:color="auto" w:fill="FFFFFF"/>
        </w:rPr>
        <w:t>др.</w:t>
      </w:r>
    </w:p>
    <w:p w14:paraId="4639F80D" w14:textId="77777777" w:rsidR="000C0583" w:rsidRDefault="000C0583" w:rsidP="000C0583">
      <w:pPr>
        <w:spacing w:after="0" w:line="360" w:lineRule="auto"/>
        <w:ind w:firstLine="709"/>
        <w:jc w:val="both"/>
        <w:rPr>
          <w:rFonts w:ascii="Times New Roman" w:hAnsi="Times New Roman" w:cs="Times New Roman"/>
          <w:sz w:val="28"/>
          <w:szCs w:val="28"/>
        </w:rPr>
      </w:pPr>
      <w:r w:rsidRPr="001462D1">
        <w:rPr>
          <w:rFonts w:ascii="Times New Roman" w:hAnsi="Times New Roman" w:cs="Times New Roman"/>
          <w:spacing w:val="-2"/>
          <w:sz w:val="28"/>
          <w:szCs w:val="28"/>
        </w:rPr>
        <w:t>Нормативной и информационной базой исследования</w:t>
      </w:r>
      <w:r>
        <w:rPr>
          <w:rFonts w:ascii="Times New Roman" w:hAnsi="Times New Roman" w:cs="Times New Roman"/>
          <w:spacing w:val="-2"/>
          <w:sz w:val="28"/>
          <w:szCs w:val="28"/>
        </w:rPr>
        <w:t xml:space="preserve"> стали Конституция Российской Федерации, действующее российское законодательство и подзаконные акты Российской Федерации о социальном обеспечении, научная и учебная литература</w:t>
      </w:r>
      <w:r w:rsidR="00FE4924">
        <w:rPr>
          <w:rFonts w:ascii="Times New Roman" w:hAnsi="Times New Roman" w:cs="Times New Roman"/>
          <w:spacing w:val="-2"/>
          <w:sz w:val="28"/>
          <w:szCs w:val="28"/>
        </w:rPr>
        <w:t>.</w:t>
      </w:r>
    </w:p>
    <w:p w14:paraId="38EDEF6D" w14:textId="77777777" w:rsidR="00D10C61" w:rsidRPr="00FE4924" w:rsidRDefault="000C0583" w:rsidP="00FE4924">
      <w:pPr>
        <w:widowControl w:val="0"/>
        <w:spacing w:after="0" w:line="360" w:lineRule="auto"/>
        <w:ind w:firstLine="709"/>
        <w:jc w:val="both"/>
        <w:rPr>
          <w:rFonts w:ascii="Times New Roman" w:hAnsi="Times New Roman" w:cs="Times New Roman"/>
          <w:sz w:val="28"/>
          <w:szCs w:val="28"/>
        </w:rPr>
      </w:pPr>
      <w:r w:rsidRPr="001462D1">
        <w:rPr>
          <w:rFonts w:ascii="Times New Roman" w:hAnsi="Times New Roman" w:cs="Times New Roman"/>
          <w:sz w:val="28"/>
          <w:szCs w:val="28"/>
        </w:rPr>
        <w:t>Структура дипломной работы</w:t>
      </w:r>
      <w:r w:rsidRPr="00D332DA">
        <w:rPr>
          <w:rFonts w:ascii="Times New Roman" w:hAnsi="Times New Roman" w:cs="Times New Roman"/>
          <w:bCs/>
          <w:sz w:val="28"/>
          <w:szCs w:val="28"/>
        </w:rPr>
        <w:t xml:space="preserve"> обусловлена ее целью</w:t>
      </w:r>
      <w:r>
        <w:rPr>
          <w:rFonts w:ascii="Times New Roman" w:hAnsi="Times New Roman" w:cs="Times New Roman"/>
          <w:bCs/>
          <w:sz w:val="28"/>
          <w:szCs w:val="28"/>
        </w:rPr>
        <w:t xml:space="preserve"> и</w:t>
      </w:r>
      <w:r>
        <w:rPr>
          <w:rFonts w:ascii="Times New Roman" w:hAnsi="Times New Roman" w:cs="Times New Roman"/>
          <w:sz w:val="28"/>
          <w:szCs w:val="28"/>
        </w:rPr>
        <w:t xml:space="preserve"> состоит из введения, </w:t>
      </w:r>
      <w:r w:rsidR="00A47653">
        <w:rPr>
          <w:rFonts w:ascii="Times New Roman" w:hAnsi="Times New Roman" w:cs="Times New Roman"/>
          <w:sz w:val="28"/>
          <w:szCs w:val="28"/>
        </w:rPr>
        <w:t>трех</w:t>
      </w:r>
      <w:r>
        <w:rPr>
          <w:rFonts w:ascii="Times New Roman" w:hAnsi="Times New Roman" w:cs="Times New Roman"/>
          <w:sz w:val="28"/>
          <w:szCs w:val="28"/>
        </w:rPr>
        <w:t xml:space="preserve"> глав, объединяющих </w:t>
      </w:r>
      <w:r w:rsidR="00A47653">
        <w:rPr>
          <w:rFonts w:ascii="Times New Roman" w:hAnsi="Times New Roman" w:cs="Times New Roman"/>
          <w:sz w:val="28"/>
          <w:szCs w:val="28"/>
        </w:rPr>
        <w:t>девять</w:t>
      </w:r>
      <w:r>
        <w:rPr>
          <w:rFonts w:ascii="Times New Roman" w:hAnsi="Times New Roman" w:cs="Times New Roman"/>
          <w:sz w:val="28"/>
          <w:szCs w:val="28"/>
        </w:rPr>
        <w:t xml:space="preserve"> параграфов, заключения, библиографического списка.</w:t>
      </w:r>
    </w:p>
    <w:p w14:paraId="1B07073C" w14:textId="77777777" w:rsidR="00C668F1" w:rsidRDefault="00C668F1" w:rsidP="00A47653">
      <w:pPr>
        <w:pStyle w:val="a3"/>
        <w:spacing w:line="360" w:lineRule="auto"/>
        <w:ind w:firstLine="709"/>
        <w:jc w:val="center"/>
        <w:rPr>
          <w:rFonts w:ascii="Times New Roman" w:hAnsi="Times New Roman" w:cs="Times New Roman"/>
          <w:b/>
          <w:sz w:val="28"/>
          <w:szCs w:val="28"/>
          <w:shd w:val="clear" w:color="auto" w:fill="FFFFFF"/>
        </w:rPr>
      </w:pPr>
    </w:p>
    <w:p w14:paraId="77AD4C14" w14:textId="77777777" w:rsidR="00C668F1" w:rsidRDefault="00C668F1" w:rsidP="00A47653">
      <w:pPr>
        <w:pStyle w:val="a3"/>
        <w:spacing w:line="360" w:lineRule="auto"/>
        <w:ind w:firstLine="709"/>
        <w:jc w:val="center"/>
        <w:rPr>
          <w:rFonts w:ascii="Times New Roman" w:hAnsi="Times New Roman" w:cs="Times New Roman"/>
          <w:b/>
          <w:sz w:val="28"/>
          <w:szCs w:val="28"/>
          <w:shd w:val="clear" w:color="auto" w:fill="FFFFFF"/>
        </w:rPr>
      </w:pPr>
    </w:p>
    <w:p w14:paraId="7A543F82" w14:textId="77777777" w:rsidR="005E7394" w:rsidRDefault="005E7394" w:rsidP="00A47653">
      <w:pPr>
        <w:pStyle w:val="a3"/>
        <w:spacing w:line="360" w:lineRule="auto"/>
        <w:ind w:firstLine="709"/>
        <w:jc w:val="center"/>
        <w:rPr>
          <w:rFonts w:ascii="Times New Roman" w:hAnsi="Times New Roman" w:cs="Times New Roman"/>
          <w:sz w:val="28"/>
          <w:szCs w:val="28"/>
          <w:shd w:val="clear" w:color="auto" w:fill="FFFFFF"/>
        </w:rPr>
      </w:pPr>
    </w:p>
    <w:p w14:paraId="07029D3A" w14:textId="77777777" w:rsidR="005E7394" w:rsidRDefault="005E7394" w:rsidP="00A47653">
      <w:pPr>
        <w:pStyle w:val="a3"/>
        <w:spacing w:line="360" w:lineRule="auto"/>
        <w:ind w:firstLine="709"/>
        <w:jc w:val="center"/>
        <w:rPr>
          <w:rFonts w:ascii="Times New Roman" w:hAnsi="Times New Roman" w:cs="Times New Roman"/>
          <w:sz w:val="28"/>
          <w:szCs w:val="28"/>
          <w:shd w:val="clear" w:color="auto" w:fill="FFFFFF"/>
        </w:rPr>
      </w:pPr>
    </w:p>
    <w:p w14:paraId="31D1F8BB" w14:textId="77777777" w:rsidR="005E7394" w:rsidRDefault="005E7394" w:rsidP="00A47653">
      <w:pPr>
        <w:pStyle w:val="a3"/>
        <w:spacing w:line="360" w:lineRule="auto"/>
        <w:ind w:firstLine="709"/>
        <w:jc w:val="center"/>
        <w:rPr>
          <w:rFonts w:ascii="Times New Roman" w:hAnsi="Times New Roman" w:cs="Times New Roman"/>
          <w:sz w:val="28"/>
          <w:szCs w:val="28"/>
          <w:shd w:val="clear" w:color="auto" w:fill="FFFFFF"/>
        </w:rPr>
      </w:pPr>
    </w:p>
    <w:p w14:paraId="3059C369" w14:textId="77777777" w:rsidR="005E7394" w:rsidRDefault="005E7394" w:rsidP="00A47653">
      <w:pPr>
        <w:pStyle w:val="a3"/>
        <w:spacing w:line="360" w:lineRule="auto"/>
        <w:ind w:firstLine="709"/>
        <w:jc w:val="center"/>
        <w:rPr>
          <w:rFonts w:ascii="Times New Roman" w:hAnsi="Times New Roman" w:cs="Times New Roman"/>
          <w:sz w:val="28"/>
          <w:szCs w:val="28"/>
          <w:shd w:val="clear" w:color="auto" w:fill="FFFFFF"/>
        </w:rPr>
      </w:pPr>
    </w:p>
    <w:p w14:paraId="4E4C9FD0" w14:textId="5F3FDEF8" w:rsidR="00A47653" w:rsidRPr="001462D1" w:rsidRDefault="00A47653" w:rsidP="00A47653">
      <w:pPr>
        <w:pStyle w:val="a3"/>
        <w:spacing w:line="360" w:lineRule="auto"/>
        <w:ind w:firstLine="709"/>
        <w:jc w:val="center"/>
        <w:rPr>
          <w:rFonts w:ascii="Times New Roman" w:hAnsi="Times New Roman" w:cs="Times New Roman"/>
          <w:sz w:val="28"/>
          <w:szCs w:val="28"/>
        </w:rPr>
      </w:pPr>
      <w:r w:rsidRPr="001462D1">
        <w:rPr>
          <w:rFonts w:ascii="Times New Roman" w:hAnsi="Times New Roman" w:cs="Times New Roman"/>
          <w:sz w:val="28"/>
          <w:szCs w:val="28"/>
          <w:shd w:val="clear" w:color="auto" w:fill="FFFFFF"/>
        </w:rPr>
        <w:lastRenderedPageBreak/>
        <w:t xml:space="preserve">Глава 1. Теоретические основы организации делопроизводства в органах </w:t>
      </w:r>
      <w:r w:rsidRPr="001462D1">
        <w:rPr>
          <w:rFonts w:ascii="Times New Roman" w:hAnsi="Times New Roman" w:cs="Times New Roman"/>
          <w:sz w:val="28"/>
          <w:szCs w:val="28"/>
        </w:rPr>
        <w:t>государственной власти субъектов РФ</w:t>
      </w:r>
    </w:p>
    <w:p w14:paraId="6C9BD4D6" w14:textId="77777777" w:rsidR="00A47653" w:rsidRPr="001462D1" w:rsidRDefault="00A47653" w:rsidP="00A47653">
      <w:pPr>
        <w:pStyle w:val="a3"/>
        <w:spacing w:line="360" w:lineRule="auto"/>
        <w:ind w:firstLine="709"/>
        <w:jc w:val="center"/>
        <w:rPr>
          <w:rFonts w:ascii="Times New Roman" w:hAnsi="Times New Roman" w:cs="Times New Roman"/>
          <w:sz w:val="28"/>
          <w:szCs w:val="28"/>
        </w:rPr>
      </w:pPr>
    </w:p>
    <w:p w14:paraId="3141139F" w14:textId="77777777" w:rsidR="00A47653" w:rsidRPr="001462D1" w:rsidRDefault="00A47653" w:rsidP="00A47653">
      <w:pPr>
        <w:pStyle w:val="a3"/>
        <w:spacing w:line="360" w:lineRule="auto"/>
        <w:ind w:firstLine="709"/>
        <w:jc w:val="center"/>
        <w:rPr>
          <w:rFonts w:ascii="Times New Roman" w:hAnsi="Times New Roman" w:cs="Times New Roman"/>
          <w:sz w:val="28"/>
          <w:szCs w:val="28"/>
          <w:shd w:val="clear" w:color="auto" w:fill="FFFFFF"/>
        </w:rPr>
      </w:pPr>
      <w:r w:rsidRPr="001462D1">
        <w:rPr>
          <w:rFonts w:ascii="Times New Roman" w:hAnsi="Times New Roman" w:cs="Times New Roman"/>
          <w:sz w:val="28"/>
          <w:szCs w:val="28"/>
          <w:shd w:val="clear" w:color="auto" w:fill="FFFFFF"/>
        </w:rPr>
        <w:t>1.1 Этапы развития системы делопроизводства в России</w:t>
      </w:r>
      <w:r w:rsidR="001A3B4A" w:rsidRPr="001462D1">
        <w:rPr>
          <w:rFonts w:ascii="Times New Roman" w:hAnsi="Times New Roman" w:cs="Times New Roman"/>
          <w:sz w:val="28"/>
          <w:szCs w:val="28"/>
          <w:shd w:val="clear" w:color="auto" w:fill="FFFFFF"/>
        </w:rPr>
        <w:t>.</w:t>
      </w:r>
    </w:p>
    <w:p w14:paraId="289A9A99" w14:textId="77777777" w:rsidR="001A3B4A" w:rsidRPr="00A47653" w:rsidRDefault="001A3B4A" w:rsidP="00A47653">
      <w:pPr>
        <w:pStyle w:val="a3"/>
        <w:spacing w:line="360" w:lineRule="auto"/>
        <w:ind w:firstLine="709"/>
        <w:jc w:val="center"/>
        <w:rPr>
          <w:rFonts w:ascii="Times New Roman" w:hAnsi="Times New Roman" w:cs="Times New Roman"/>
          <w:b/>
          <w:sz w:val="28"/>
          <w:szCs w:val="28"/>
        </w:rPr>
      </w:pPr>
    </w:p>
    <w:p w14:paraId="4E299F45"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Исследование исторического опыта развития российского делопроизводства выявляет его характерную особенность — зависимость от действующей системы управления. Крупные политические, социальные и экономические реформы в нашей стране тесно связаны с преобразованиями в области государственного управления и государственного делопроизводства, которое отражает и закрепляет систему управления, совершенствуется вместе с ней.</w:t>
      </w:r>
    </w:p>
    <w:p w14:paraId="2DD0030B"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5D3555">
        <w:rPr>
          <w:rFonts w:ascii="Times New Roman" w:hAnsi="Times New Roman" w:cs="Times New Roman"/>
          <w:bCs/>
          <w:sz w:val="28"/>
          <w:szCs w:val="28"/>
        </w:rPr>
        <w:t>Приказное делопроизводство.</w:t>
      </w:r>
      <w:r w:rsidRPr="00A47653">
        <w:rPr>
          <w:rFonts w:ascii="Times New Roman" w:hAnsi="Times New Roman" w:cs="Times New Roman"/>
          <w:b/>
          <w:bCs/>
          <w:sz w:val="28"/>
          <w:szCs w:val="28"/>
        </w:rPr>
        <w:t> </w:t>
      </w:r>
      <w:r w:rsidRPr="00A47653">
        <w:rPr>
          <w:rFonts w:ascii="Times New Roman" w:hAnsi="Times New Roman" w:cs="Times New Roman"/>
          <w:sz w:val="28"/>
          <w:szCs w:val="28"/>
        </w:rPr>
        <w:t xml:space="preserve">В период становления Русского централизованного государства появилось приказное делопроизводство. В приказах делопроизводство выделилось в особую сферу деятельности, в них появился слой служилых людей — чиновников, для которых документ стал предметом профессиональной деятельности. Таким образом, делопроизводство как система возникло вместе с образованием аппарата государственного управления. В одной из своих работ С.О. Шмидт отметил, что органы, специально предназначенные для производства документов, «появляются тогда, когда общество не может нормально жить, точнее сказать, функционировать». Приказное делопроизводство отразило формы и методы управления, систему построения органов управления, их структуру на первоначальном этапе существования централизованного государства. Характерной особенностью приказного делопроизводства было то, что оно во многом опиралось на нормы обычного права, традиции, обычаи, переносимые из поколения в поколение служилыми людьми. Вместе с тем в приказах сложился определенный порядок, выработались технология прохождения документов по инстанциям и нормы оформления документации, появились разновидности документов. Отдельные вопросы документирования в приказном делопроизводстве были урегулированы нормами права. Приказное делопроизводство сыграло важную роль в период становления и </w:t>
      </w:r>
      <w:r w:rsidRPr="00A47653">
        <w:rPr>
          <w:rFonts w:ascii="Times New Roman" w:hAnsi="Times New Roman" w:cs="Times New Roman"/>
          <w:sz w:val="28"/>
          <w:szCs w:val="28"/>
        </w:rPr>
        <w:lastRenderedPageBreak/>
        <w:t>укрепления государства, однако на следующем этапе развития государства оно значительно изменилось.</w:t>
      </w:r>
    </w:p>
    <w:p w14:paraId="201182D5"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5D3555">
        <w:rPr>
          <w:rFonts w:ascii="Times New Roman" w:hAnsi="Times New Roman" w:cs="Times New Roman"/>
          <w:bCs/>
          <w:sz w:val="28"/>
          <w:szCs w:val="28"/>
        </w:rPr>
        <w:t>Коллежское делопроизводство.</w:t>
      </w:r>
      <w:r w:rsidRPr="00A47653">
        <w:rPr>
          <w:rFonts w:ascii="Times New Roman" w:hAnsi="Times New Roman" w:cs="Times New Roman"/>
          <w:b/>
          <w:bCs/>
          <w:sz w:val="28"/>
          <w:szCs w:val="28"/>
        </w:rPr>
        <w:t> </w:t>
      </w:r>
      <w:r w:rsidRPr="00A47653">
        <w:rPr>
          <w:rFonts w:ascii="Times New Roman" w:hAnsi="Times New Roman" w:cs="Times New Roman"/>
          <w:sz w:val="28"/>
          <w:szCs w:val="28"/>
        </w:rPr>
        <w:t>В начале XVIII в. в России складывается абсолютная монархия, которая подразумевает сосредоточение в руках царя законодательной и исполнительной власти. В 1720 г. по инициативе Петра I был составлен Генеральный регламент, который определял задачи, функции, структуру и порядок работы коллегий и организацию коллежского делопроизводства. Он стал фактически первым законодательным актом в России, регулирующим вопросы работы с документами в центральных государственных учреждениях. Генеральным регламентом устанавливались порядок документирования работы коллегий, правила использования печатей, вводились элементы сохранения государственной тайны. Значительно расширилось число видов и разновидностей документов, появились принципы группировки документов в дела. Было впервые введено понятие архивов и определен порядок сдачи в них законченных производством дел. Таким образом, Генеральный регламент законодательно закрепил порядок работы с документами с момента их создания до архивного хранения.</w:t>
      </w:r>
    </w:p>
    <w:p w14:paraId="5AD4E3F1"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Коллежское делопроизводство стало тем краеугольным камнем, на котором строилось российское делопроизводство в течение почти двух последующих столетий. Реализация положений Генерального регламента позволила не только решить современные задачи делопроизводства учреждений Российской империи, но и сохранить для потомков архивные документы эпохи. В целом, реформы государственного аппарата первой четверти XVIII в. установили в России единообразную систему организационного устройства и делопроизводства государственных учреждений на основе бюрократического централизма.</w:t>
      </w:r>
    </w:p>
    <w:p w14:paraId="34398817"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Губернская реформа Екатерины II, направленная на реорганизацию местного аппарата управления, практически не изменила сложившийся порядок делопроизводства. Закон 1775 г. «Учреждения для управления губерний Всероссийской империи» лишь законодательно закрепил сложившуюся иерархию не только учреждений, но и их документации.</w:t>
      </w:r>
    </w:p>
    <w:p w14:paraId="4E5FEDE3"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lastRenderedPageBreak/>
        <w:t>25 июня 1811 г. был принят Закон «Общее учреждение министерств», который установил функции, структуру и сферы деятельности министерств. С изменением государственного аппарата происходит реорганизация делопроизводства, которому в процессе совершенствования системы управления придавалось большое значение. В министерствах создается единообразная система делопроизводства и канцелярий — структурных частей учреждений, где было сосредоточено все «письмоводство»</w:t>
      </w:r>
      <w:r w:rsidR="00C668F1" w:rsidRPr="00C668F1">
        <w:rPr>
          <w:rFonts w:ascii="Arial" w:hAnsi="Arial" w:cs="Arial"/>
          <w:color w:val="000000"/>
          <w:sz w:val="20"/>
          <w:szCs w:val="20"/>
          <w:shd w:val="clear" w:color="auto" w:fill="FFFFFF"/>
        </w:rPr>
        <w:t xml:space="preserve"> </w:t>
      </w:r>
      <w:r w:rsidR="00C668F1" w:rsidRPr="00C668F1">
        <w:rPr>
          <w:rFonts w:ascii="Times New Roman" w:hAnsi="Times New Roman" w:cs="Times New Roman"/>
          <w:color w:val="000000"/>
          <w:sz w:val="28"/>
          <w:szCs w:val="28"/>
          <w:shd w:val="clear" w:color="auto" w:fill="FFFFFF"/>
        </w:rPr>
        <w:t>[1]</w:t>
      </w:r>
      <w:r w:rsidR="00C668F1">
        <w:rPr>
          <w:rFonts w:ascii="Times New Roman" w:hAnsi="Times New Roman" w:cs="Times New Roman"/>
          <w:color w:val="000000"/>
          <w:sz w:val="28"/>
          <w:szCs w:val="28"/>
          <w:shd w:val="clear" w:color="auto" w:fill="FFFFFF"/>
        </w:rPr>
        <w:t>.</w:t>
      </w:r>
    </w:p>
    <w:p w14:paraId="5135F91A"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Несмотря на позднейшие изменения организации и структуры, принципов деятельности и делопроизводства отдельных министерств, «Общее учреждение министерств» продолжало оставаться основным законодательным актом, определяющим порядок функционирования министерств и системы делопроизводства вплоть до советского периода отечественной истории.</w:t>
      </w:r>
    </w:p>
    <w:p w14:paraId="61E184FD"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Таким образом, делопроизводство в период своего развития до революций 1917 г. прошло сложный путь от зарождения простейших форм документирования деятельности первых органов государственного управления — приказов на базе традиций и обычаев — до детально регламентированного, основанного на законах Российской империи государственного делопроизводства, постепенно превращаясь из технического элемента в важную неотъемлемую часть государственного управления.</w:t>
      </w:r>
    </w:p>
    <w:p w14:paraId="23B7C83C"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5D3555">
        <w:rPr>
          <w:rFonts w:ascii="Times New Roman" w:hAnsi="Times New Roman" w:cs="Times New Roman"/>
          <w:bCs/>
          <w:sz w:val="28"/>
          <w:szCs w:val="28"/>
        </w:rPr>
        <w:t>Зарождение советского делопроизводства.</w:t>
      </w:r>
      <w:r w:rsidRPr="00A47653">
        <w:rPr>
          <w:rFonts w:ascii="Times New Roman" w:hAnsi="Times New Roman" w:cs="Times New Roman"/>
          <w:b/>
          <w:bCs/>
          <w:sz w:val="28"/>
          <w:szCs w:val="28"/>
        </w:rPr>
        <w:t> </w:t>
      </w:r>
      <w:r w:rsidRPr="00A47653">
        <w:rPr>
          <w:rFonts w:ascii="Times New Roman" w:hAnsi="Times New Roman" w:cs="Times New Roman"/>
          <w:sz w:val="28"/>
          <w:szCs w:val="28"/>
        </w:rPr>
        <w:t>После Октября 1917 г. наряду с разрушением государственной машины Российской империи было формально ликвидировано и прежнее делопроизводство. Возникла задача создания эффективно действующего механизма государственного управления и делопроизводства. Прежде всего надо было определить технологию и методы организации государственного аппарата. Органам рабоче-крестьянской инспекции (РКИ) была придана функция контроля за работой государственного аппарата и его совершенствования. Таким образом, во главе работы по совершенствованию аппарата управления появился специальный орган с очень большими полномочиями — наркомат по улучшению деятельности других наркоматов.</w:t>
      </w:r>
    </w:p>
    <w:p w14:paraId="5C8975F8"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 xml:space="preserve">В результате его деятельности в 1920-е гг. сложилась система научно-исследовательских, хозрасчетных, ведомственных и общественных организаций по </w:t>
      </w:r>
      <w:r w:rsidRPr="00A47653">
        <w:rPr>
          <w:rFonts w:ascii="Times New Roman" w:hAnsi="Times New Roman" w:cs="Times New Roman"/>
          <w:sz w:val="28"/>
          <w:szCs w:val="28"/>
        </w:rPr>
        <w:lastRenderedPageBreak/>
        <w:t>вопросам научной организации управления, в том числе делопроизводства. Рассмотрим, на какой правовой базе это происходило.</w:t>
      </w:r>
    </w:p>
    <w:p w14:paraId="5926BEF5"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Позитивным результатом усилий ученых и специалистов 20-х гг. можно считать разработку ими Правил постановки архивной части делопроизводства в государственных, профессиональных и кооперативных учреждениях и предприятиях РСФСР (1928) и проекта Общих правил документации и документооборота (1931). Последние правила предполагали введение единой системы делопроизводства для всех учреждений. Общие правила явились серьезной попыткой разработать общегосударственные нормы в области работы с документами, однако они так и остались нереализованными из-за закрытия Института техники управления, а также упразднения НК РКИ СССР.</w:t>
      </w:r>
    </w:p>
    <w:p w14:paraId="3E78A7A1"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5D3555">
        <w:rPr>
          <w:rFonts w:ascii="Times New Roman" w:hAnsi="Times New Roman" w:cs="Times New Roman"/>
          <w:bCs/>
          <w:sz w:val="28"/>
          <w:szCs w:val="28"/>
        </w:rPr>
        <w:t>Переход делопроизводства в ведение архивных органов.</w:t>
      </w:r>
      <w:r w:rsidRPr="00A47653">
        <w:rPr>
          <w:rFonts w:ascii="Times New Roman" w:hAnsi="Times New Roman" w:cs="Times New Roman"/>
          <w:b/>
          <w:bCs/>
          <w:sz w:val="28"/>
          <w:szCs w:val="28"/>
        </w:rPr>
        <w:t> </w:t>
      </w:r>
      <w:r w:rsidRPr="00A47653">
        <w:rPr>
          <w:rFonts w:ascii="Times New Roman" w:hAnsi="Times New Roman" w:cs="Times New Roman"/>
          <w:sz w:val="28"/>
          <w:szCs w:val="28"/>
        </w:rPr>
        <w:t>С начала 1930-х гг. в сфере делопроизводства стали более активно проявлять себя органы управления архивным делом. Актуальность вопросов делопроизводства остро ощущалась специалистами и учеными, работниками госаппарата. Перед самой Великой Отечественной войной в 1941 г. было проведено первое межотраслевое совещание по оргтехнике, на котором при рассмотрении проблем механизации управленческого труда высветилось тревожное положение дел в области делопроизводства. Совещание наметило уникальную по своей глубине и комплексности программу по улучшению ситуации, которая, к сожалению, не была реализована. Тем не менее архивные органы последовательно продолжали усиливать свое влияние на делопроизводство.</w:t>
      </w:r>
    </w:p>
    <w:p w14:paraId="35C3912C"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В военные годы была предпринята попытка создания единого нормативного документа, регламентирующего делопроизводство. Проект был подготовлен в 1943 г. К.Г. Митяевым и назывался Инструкцией по постановке документальной части и охране документальных материалов текущего делопроизводства в народных комиссариатах и других учреждениях, организациях и предприятиях Союза ССР. В условиях войны проект не был принят.</w:t>
      </w:r>
    </w:p>
    <w:p w14:paraId="1B2F1B3E"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5D3555">
        <w:rPr>
          <w:rFonts w:ascii="Times New Roman" w:hAnsi="Times New Roman" w:cs="Times New Roman"/>
          <w:bCs/>
          <w:sz w:val="28"/>
          <w:szCs w:val="28"/>
        </w:rPr>
        <w:t>Единая государственная система делопроизводства.</w:t>
      </w:r>
      <w:r w:rsidRPr="00A47653">
        <w:rPr>
          <w:rFonts w:ascii="Times New Roman" w:hAnsi="Times New Roman" w:cs="Times New Roman"/>
          <w:b/>
          <w:bCs/>
          <w:sz w:val="28"/>
          <w:szCs w:val="28"/>
        </w:rPr>
        <w:t> </w:t>
      </w:r>
      <w:r w:rsidRPr="00A47653">
        <w:rPr>
          <w:rFonts w:ascii="Times New Roman" w:hAnsi="Times New Roman" w:cs="Times New Roman"/>
          <w:sz w:val="28"/>
          <w:szCs w:val="28"/>
        </w:rPr>
        <w:t xml:space="preserve">В этот период времени на повестку дня выдвигается проблема создания единого норматива, регламентирующего работу с управленческой документацией в стране. В 1963 г. </w:t>
      </w:r>
      <w:r w:rsidRPr="00A47653">
        <w:rPr>
          <w:rFonts w:ascii="Times New Roman" w:hAnsi="Times New Roman" w:cs="Times New Roman"/>
          <w:sz w:val="28"/>
          <w:szCs w:val="28"/>
        </w:rPr>
        <w:lastRenderedPageBreak/>
        <w:t>Главархивом СССР был создан первый общесоюзный нормативный документ, касающийся делопроизводства, — Основные правила постановки документальной части делопроизводства и работы архивов учреждений, организаций и предприятий СССР, а затем началась разработка Единой государственной системы делопроизводства (ЕГСД).</w:t>
      </w:r>
    </w:p>
    <w:p w14:paraId="7934CFB2"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В сентябре 1973 г. основные положения ЕГСД были утверждены Государственным комитетом Совмина СССР по науке и технике и рекомендованы министерствам и ведомствам для использования их в практике работы. ЕГСД представляла собой научно-упорядоченный комплекс правил, нормативов и рекомендаций по ведению делопроизводства начиная с момента поступления или создания документов до передачи их в архив. В ЕГСД также излагались требования к организации служб делопроизводства в учреждениях и порядок их работы. Положения ЕГСД дополнялись Унифицированной системой организационно-распорядительной документации (УСОРД) и подкреплялись соответствующими ГОСТами.</w:t>
      </w:r>
    </w:p>
    <w:p w14:paraId="70896616"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Таким образом, следует отметить, что в 70—80-е гг. ХХ в. делопроизводство адекватно реагировало на запросы управленческой системы бюрократического типа на базе единых методических, организационных и технологических принципов. В системе государственного управления была создана единая основа организации документопотоков, которая обеспечила в общегосударственном масштабе документирование подготовки, принятия и реализации решений, а также регулирование сроков хранения документов в зависимости от их практического и научно-исторического значения.</w:t>
      </w:r>
    </w:p>
    <w:p w14:paraId="621E43B7"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5D3555">
        <w:rPr>
          <w:rFonts w:ascii="Times New Roman" w:hAnsi="Times New Roman" w:cs="Times New Roman"/>
          <w:bCs/>
          <w:sz w:val="28"/>
          <w:szCs w:val="28"/>
        </w:rPr>
        <w:t>Правовое регулирование делопроизводства в Российской Федерации. </w:t>
      </w:r>
      <w:r w:rsidRPr="00A47653">
        <w:rPr>
          <w:rFonts w:ascii="Times New Roman" w:hAnsi="Times New Roman" w:cs="Times New Roman"/>
          <w:sz w:val="28"/>
          <w:szCs w:val="28"/>
        </w:rPr>
        <w:t xml:space="preserve">Со времени распада СССР прошло десять лет. Становление новой российской государственности, ориентированной на построение демократического правового государства с социально ориентированной рыночной экономикой, ставит в число государственных задач документирование его деятельности, сохранение документации для ее оперативного использования и долговременного сохранения. Изучение предшествующего исторического опыта показало, что эффективность решения данных вопросов зависит от того, насколько урегулирована в правовом </w:t>
      </w:r>
      <w:r w:rsidRPr="00A47653">
        <w:rPr>
          <w:rFonts w:ascii="Times New Roman" w:hAnsi="Times New Roman" w:cs="Times New Roman"/>
          <w:sz w:val="28"/>
          <w:szCs w:val="28"/>
        </w:rPr>
        <w:lastRenderedPageBreak/>
        <w:t>отношении системная категория «документированная информация», которая обусловливает жизнедеятельность всех сфер общественной и личной жизни граждан и всех возможных форм их ассоциаций.</w:t>
      </w:r>
    </w:p>
    <w:p w14:paraId="3E18A8B6"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Анализируя нормативную базу работы с документами в Российской Федерации, необходимо сделать принципиальное замечание, что постсоветская Россия сохранила действие советских актов в сфере делопроизводства, обеспечив тем самым историческую преемственность и сохранив базис для дальнейшего нормотворчества.</w:t>
      </w:r>
    </w:p>
    <w:p w14:paraId="530D10CD"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Основным правовым актом, определяющим современную государственную политику и права граждан России в сфере информационно-документационного обмена, является Конституция Российской Федерации. В ней записано: «Каждый имеет право свободно искать, получать, передавать, производить и распространять информацию любым законным способом...» (ч. 4, ст. 29)</w:t>
      </w:r>
      <w:r w:rsidR="005D3555">
        <w:rPr>
          <w:rFonts w:ascii="Times New Roman" w:hAnsi="Times New Roman" w:cs="Times New Roman"/>
          <w:sz w:val="28"/>
          <w:szCs w:val="28"/>
        </w:rPr>
        <w:t xml:space="preserve"> </w:t>
      </w:r>
      <w:r w:rsidR="005D3555" w:rsidRPr="00C668F1">
        <w:rPr>
          <w:rFonts w:ascii="Times New Roman" w:hAnsi="Times New Roman" w:cs="Times New Roman"/>
          <w:color w:val="000000"/>
          <w:sz w:val="28"/>
          <w:szCs w:val="28"/>
          <w:shd w:val="clear" w:color="auto" w:fill="FFFFFF"/>
        </w:rPr>
        <w:t>[1]</w:t>
      </w:r>
      <w:r w:rsidR="005D3555" w:rsidRPr="00A47653">
        <w:rPr>
          <w:rFonts w:ascii="Times New Roman" w:hAnsi="Times New Roman" w:cs="Times New Roman"/>
          <w:sz w:val="28"/>
          <w:szCs w:val="28"/>
        </w:rPr>
        <w:t xml:space="preserve"> </w:t>
      </w:r>
      <w:r w:rsidRPr="00A47653">
        <w:rPr>
          <w:rFonts w:ascii="Times New Roman" w:hAnsi="Times New Roman" w:cs="Times New Roman"/>
          <w:sz w:val="28"/>
          <w:szCs w:val="28"/>
        </w:rPr>
        <w:t>.</w:t>
      </w:r>
    </w:p>
    <w:p w14:paraId="374A7BA3"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 xml:space="preserve">В развитие конституционных норм на законодательном уровне закреплены основы государственной политики по отношению к информации и документации. Системообразующим актом в этой области является Федеральный закон «Об информации, </w:t>
      </w:r>
      <w:r w:rsidR="00363A15">
        <w:rPr>
          <w:rFonts w:ascii="Times New Roman" w:hAnsi="Times New Roman" w:cs="Times New Roman"/>
          <w:sz w:val="28"/>
          <w:szCs w:val="28"/>
        </w:rPr>
        <w:t>информационных технологиях</w:t>
      </w:r>
      <w:r w:rsidRPr="00A47653">
        <w:rPr>
          <w:rFonts w:ascii="Times New Roman" w:hAnsi="Times New Roman" w:cs="Times New Roman"/>
          <w:sz w:val="28"/>
          <w:szCs w:val="28"/>
        </w:rPr>
        <w:t xml:space="preserve"> и </w:t>
      </w:r>
      <w:r w:rsidR="00363A15">
        <w:rPr>
          <w:rFonts w:ascii="Times New Roman" w:hAnsi="Times New Roman" w:cs="Times New Roman"/>
          <w:sz w:val="28"/>
          <w:szCs w:val="28"/>
        </w:rPr>
        <w:t xml:space="preserve">о </w:t>
      </w:r>
      <w:r w:rsidRPr="00A47653">
        <w:rPr>
          <w:rFonts w:ascii="Times New Roman" w:hAnsi="Times New Roman" w:cs="Times New Roman"/>
          <w:sz w:val="28"/>
          <w:szCs w:val="28"/>
        </w:rPr>
        <w:t>защите информации».</w:t>
      </w:r>
      <w:r w:rsidR="005D3555">
        <w:rPr>
          <w:rFonts w:ascii="Times New Roman" w:hAnsi="Times New Roman" w:cs="Times New Roman"/>
          <w:color w:val="000000"/>
          <w:sz w:val="28"/>
          <w:szCs w:val="28"/>
          <w:shd w:val="clear" w:color="auto" w:fill="FFFFFF"/>
        </w:rPr>
        <w:t>[2</w:t>
      </w:r>
      <w:r w:rsidR="00C668F1" w:rsidRPr="00C668F1">
        <w:rPr>
          <w:rFonts w:ascii="Times New Roman" w:hAnsi="Times New Roman" w:cs="Times New Roman"/>
          <w:color w:val="000000"/>
          <w:sz w:val="28"/>
          <w:szCs w:val="28"/>
          <w:shd w:val="clear" w:color="auto" w:fill="FFFFFF"/>
        </w:rPr>
        <w:t>]</w:t>
      </w:r>
    </w:p>
    <w:p w14:paraId="3F75FD06"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Этот закон содержит ряд важнейших основополагающих положений для документационного обеспечения управления: он определяет терминосистему, порядок документирования информации и перевода ее в информационные ресурсы, устанавливает ответственность государства и его органов за решение этих вопросов, называет перечень обязательной документированной информации, которую должны вести организации — юридические лица. Значительную роль в системе информационного законодательства играет Закон Российской Федерации «О государственной тайне» от 21 июля 1993 г.</w:t>
      </w:r>
    </w:p>
    <w:p w14:paraId="2C789CBB"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С учетом того, что существует мировое информационное пространство, возникла необходимость правового регулирования отношений в области передачи информации за пределы Российской Федерации и получения ее извне. Этот процесс осуществляется на основе Федерального закона «Об участии в международном информационном обмене».</w:t>
      </w:r>
      <w:r w:rsidR="005D3555">
        <w:rPr>
          <w:rFonts w:ascii="Times New Roman" w:hAnsi="Times New Roman" w:cs="Times New Roman"/>
          <w:color w:val="000000"/>
          <w:sz w:val="28"/>
          <w:szCs w:val="28"/>
          <w:shd w:val="clear" w:color="auto" w:fill="FFFFFF"/>
        </w:rPr>
        <w:t xml:space="preserve"> [3</w:t>
      </w:r>
      <w:r w:rsidR="00C668F1" w:rsidRPr="00C668F1">
        <w:rPr>
          <w:rFonts w:ascii="Times New Roman" w:hAnsi="Times New Roman" w:cs="Times New Roman"/>
          <w:color w:val="000000"/>
          <w:sz w:val="28"/>
          <w:szCs w:val="28"/>
          <w:shd w:val="clear" w:color="auto" w:fill="FFFFFF"/>
        </w:rPr>
        <w:t>]</w:t>
      </w:r>
    </w:p>
    <w:p w14:paraId="2A218BB3"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lastRenderedPageBreak/>
        <w:t>Данный правовой акт содержит ряд положений, которые имеют важное значение для обмена документированной информацией. Закон определяет порядок ввоза и вывоза такой информации и накладывает ограничения на перемещение через границу РФ документированной информации, отнесенной к государственной тайне или иной конфиденциальной информации, к общероссийскому национальному достоянию; к архивному фонду; к иным категориям документированной информации, вывоз которой может быть ограничен законодательством РФ. Таким образом, информационное право по отношению к документированной информации дополнилось регулированием международного обмена ею.</w:t>
      </w:r>
    </w:p>
    <w:p w14:paraId="63F91CBB"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 xml:space="preserve">Правовое регулирование отношений в области использования электронной цифровой подписи осуществляется в соответствии с Федеральным законом «Об электронной подписи», </w:t>
      </w:r>
      <w:r w:rsidR="005D3555">
        <w:rPr>
          <w:rFonts w:ascii="Times New Roman" w:hAnsi="Times New Roman" w:cs="Times New Roman"/>
          <w:color w:val="000000"/>
          <w:sz w:val="28"/>
          <w:szCs w:val="28"/>
          <w:shd w:val="clear" w:color="auto" w:fill="FFFFFF"/>
        </w:rPr>
        <w:t>[4</w:t>
      </w:r>
      <w:r w:rsidR="00C668F1" w:rsidRPr="00C668F1">
        <w:rPr>
          <w:rFonts w:ascii="Times New Roman" w:hAnsi="Times New Roman" w:cs="Times New Roman"/>
          <w:color w:val="000000"/>
          <w:sz w:val="28"/>
          <w:szCs w:val="28"/>
          <w:shd w:val="clear" w:color="auto" w:fill="FFFFFF"/>
        </w:rPr>
        <w:t>]</w:t>
      </w:r>
      <w:r w:rsidR="00C668F1">
        <w:rPr>
          <w:rFonts w:ascii="Times New Roman" w:hAnsi="Times New Roman" w:cs="Times New Roman"/>
          <w:color w:val="000000"/>
          <w:sz w:val="28"/>
          <w:szCs w:val="28"/>
          <w:shd w:val="clear" w:color="auto" w:fill="FFFFFF"/>
        </w:rPr>
        <w:t xml:space="preserve"> </w:t>
      </w:r>
      <w:r w:rsidRPr="00A47653">
        <w:rPr>
          <w:rFonts w:ascii="Times New Roman" w:hAnsi="Times New Roman" w:cs="Times New Roman"/>
          <w:sz w:val="28"/>
          <w:szCs w:val="28"/>
        </w:rPr>
        <w:t>Гражданским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а также осуществляется соглашением сторон.</w:t>
      </w:r>
    </w:p>
    <w:p w14:paraId="66D00F71" w14:textId="4D919502"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Согласно закону, электронная цифровая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r w:rsidR="005E7394">
        <w:rPr>
          <w:rFonts w:ascii="Times New Roman" w:hAnsi="Times New Roman" w:cs="Times New Roman"/>
          <w:sz w:val="28"/>
          <w:szCs w:val="28"/>
        </w:rPr>
        <w:t>.</w:t>
      </w:r>
    </w:p>
    <w:p w14:paraId="56ED5643" w14:textId="77777777" w:rsidR="00A47653" w:rsidRPr="00A47653" w:rsidRDefault="00A47653" w:rsidP="00A47653">
      <w:pPr>
        <w:pStyle w:val="a3"/>
        <w:spacing w:line="360" w:lineRule="auto"/>
        <w:ind w:firstLine="709"/>
        <w:jc w:val="both"/>
        <w:rPr>
          <w:rFonts w:ascii="Times New Roman" w:hAnsi="Times New Roman" w:cs="Times New Roman"/>
          <w:sz w:val="28"/>
          <w:szCs w:val="28"/>
        </w:rPr>
      </w:pPr>
      <w:r w:rsidRPr="00A47653">
        <w:rPr>
          <w:rFonts w:ascii="Times New Roman" w:hAnsi="Times New Roman" w:cs="Times New Roman"/>
          <w:sz w:val="28"/>
          <w:szCs w:val="28"/>
        </w:rPr>
        <w:t>Отношения в архивном деле являются предметом Основ законодательства об Архивном фонде Российской Федерации и архивах, которые регулируют формирование, организацию хранения, учет, использование архивов и архивных фондов и управление ими в целях обеспечения сохранности архивных документов и их всестороннего использования в интересах граждан, общества и государства. Однако этот законодательный акт совершенно не касается вопросов делопроизводства.</w:t>
      </w:r>
    </w:p>
    <w:p w14:paraId="7E5FF7EE" w14:textId="110083EB" w:rsidR="005E7394" w:rsidRPr="00430EAE" w:rsidRDefault="00A47653" w:rsidP="00430EAE">
      <w:pPr>
        <w:pStyle w:val="a3"/>
        <w:spacing w:line="360" w:lineRule="auto"/>
        <w:ind w:right="271" w:firstLine="709"/>
        <w:jc w:val="both"/>
        <w:rPr>
          <w:rFonts w:ascii="Times New Roman" w:hAnsi="Times New Roman" w:cs="Times New Roman"/>
          <w:sz w:val="28"/>
          <w:szCs w:val="28"/>
        </w:rPr>
      </w:pPr>
      <w:r w:rsidRPr="00A47653">
        <w:rPr>
          <w:rFonts w:ascii="Times New Roman" w:hAnsi="Times New Roman" w:cs="Times New Roman"/>
          <w:sz w:val="28"/>
          <w:szCs w:val="28"/>
        </w:rPr>
        <w:t xml:space="preserve">Можно констатировать, что российское информационное законодательство регулирует лишь часть отношений, возникающих в сфере </w:t>
      </w:r>
      <w:r w:rsidRPr="00A47653">
        <w:rPr>
          <w:rFonts w:ascii="Times New Roman" w:hAnsi="Times New Roman" w:cs="Times New Roman"/>
          <w:sz w:val="28"/>
          <w:szCs w:val="28"/>
        </w:rPr>
        <w:lastRenderedPageBreak/>
        <w:t>документирования информации, а архивное законодательство решает только вопросы архивного хранения документов. В определенной степени вопросы документирования, документального оформления взаимоотношений субъектов права устанавливаются в законодательных актах</w:t>
      </w:r>
      <w:r w:rsidRPr="00430EAE">
        <w:rPr>
          <w:rFonts w:ascii="Times New Roman" w:hAnsi="Times New Roman" w:cs="Times New Roman"/>
          <w:sz w:val="28"/>
          <w:szCs w:val="28"/>
        </w:rPr>
        <w:t xml:space="preserve">, посвященных отдельным предметным областям, например, законах о нотариате, бухгалтерском учете, налогообложении и т. д., а также в законодательных кодексах (ГК РФ, УПК РФ и других). </w:t>
      </w:r>
      <w:r w:rsidR="00BD1366" w:rsidRPr="00430EAE">
        <w:rPr>
          <w:rFonts w:ascii="Times New Roman" w:hAnsi="Times New Roman" w:cs="Times New Roman"/>
          <w:sz w:val="28"/>
          <w:szCs w:val="28"/>
        </w:rPr>
        <w:t xml:space="preserve"> </w:t>
      </w:r>
      <w:r w:rsidR="005E7394" w:rsidRPr="00430EAE">
        <w:rPr>
          <w:rFonts w:ascii="Times New Roman" w:hAnsi="Times New Roman" w:cs="Times New Roman"/>
          <w:sz w:val="28"/>
          <w:szCs w:val="28"/>
        </w:rPr>
        <w:t>Делопроизводство</w:t>
      </w:r>
      <w:r w:rsidR="005E7394" w:rsidRPr="00430EAE">
        <w:rPr>
          <w:rFonts w:ascii="Times New Roman" w:hAnsi="Times New Roman" w:cs="Times New Roman"/>
          <w:spacing w:val="-7"/>
          <w:sz w:val="28"/>
          <w:szCs w:val="28"/>
        </w:rPr>
        <w:t xml:space="preserve"> </w:t>
      </w:r>
      <w:r w:rsidR="005E7394" w:rsidRPr="00430EAE">
        <w:rPr>
          <w:rFonts w:ascii="Times New Roman" w:hAnsi="Times New Roman" w:cs="Times New Roman"/>
          <w:sz w:val="28"/>
          <w:szCs w:val="28"/>
        </w:rPr>
        <w:t>основано</w:t>
      </w:r>
      <w:r w:rsidR="005E7394" w:rsidRPr="00430EAE">
        <w:rPr>
          <w:rFonts w:ascii="Times New Roman" w:hAnsi="Times New Roman" w:cs="Times New Roman"/>
          <w:spacing w:val="-2"/>
          <w:sz w:val="28"/>
          <w:szCs w:val="28"/>
        </w:rPr>
        <w:t xml:space="preserve"> </w:t>
      </w:r>
      <w:r w:rsidR="005E7394" w:rsidRPr="00430EAE">
        <w:rPr>
          <w:rFonts w:ascii="Times New Roman" w:hAnsi="Times New Roman" w:cs="Times New Roman"/>
          <w:sz w:val="28"/>
          <w:szCs w:val="28"/>
        </w:rPr>
        <w:t>на</w:t>
      </w:r>
      <w:r w:rsidR="005E7394" w:rsidRPr="00430EAE">
        <w:rPr>
          <w:rFonts w:ascii="Times New Roman" w:hAnsi="Times New Roman" w:cs="Times New Roman"/>
          <w:spacing w:val="-6"/>
          <w:sz w:val="28"/>
          <w:szCs w:val="28"/>
        </w:rPr>
        <w:t xml:space="preserve"> </w:t>
      </w:r>
      <w:r w:rsidR="005E7394" w:rsidRPr="00430EAE">
        <w:rPr>
          <w:rFonts w:ascii="Times New Roman" w:hAnsi="Times New Roman" w:cs="Times New Roman"/>
          <w:sz w:val="28"/>
          <w:szCs w:val="28"/>
        </w:rPr>
        <w:t>понятии</w:t>
      </w:r>
      <w:r w:rsidR="005E7394" w:rsidRPr="00430EAE">
        <w:rPr>
          <w:rFonts w:ascii="Times New Roman" w:hAnsi="Times New Roman" w:cs="Times New Roman"/>
          <w:spacing w:val="-6"/>
          <w:sz w:val="28"/>
          <w:szCs w:val="28"/>
        </w:rPr>
        <w:t xml:space="preserve"> </w:t>
      </w:r>
      <w:r w:rsidR="005E7394" w:rsidRPr="00430EAE">
        <w:rPr>
          <w:rFonts w:ascii="Times New Roman" w:hAnsi="Times New Roman" w:cs="Times New Roman"/>
          <w:sz w:val="28"/>
          <w:szCs w:val="28"/>
        </w:rPr>
        <w:t>документирования.</w:t>
      </w:r>
      <w:r w:rsidR="00BD1366" w:rsidRPr="00430EAE">
        <w:rPr>
          <w:rFonts w:ascii="Times New Roman" w:hAnsi="Times New Roman" w:cs="Times New Roman"/>
          <w:sz w:val="28"/>
          <w:szCs w:val="28"/>
        </w:rPr>
        <w:t xml:space="preserve"> </w:t>
      </w:r>
      <w:r w:rsidR="005E7394" w:rsidRPr="00430EAE">
        <w:rPr>
          <w:rFonts w:ascii="Times New Roman" w:hAnsi="Times New Roman" w:cs="Times New Roman"/>
          <w:sz w:val="28"/>
          <w:szCs w:val="28"/>
        </w:rPr>
        <w:t>Утвержденный процесс документирования представляет собой запись</w:t>
      </w:r>
      <w:r w:rsidR="005E7394" w:rsidRPr="00430EAE">
        <w:rPr>
          <w:rFonts w:ascii="Times New Roman" w:hAnsi="Times New Roman" w:cs="Times New Roman"/>
          <w:spacing w:val="1"/>
          <w:sz w:val="28"/>
          <w:szCs w:val="28"/>
        </w:rPr>
        <w:t xml:space="preserve"> </w:t>
      </w:r>
      <w:r w:rsidR="005E7394" w:rsidRPr="00430EAE">
        <w:rPr>
          <w:rFonts w:ascii="Times New Roman" w:hAnsi="Times New Roman" w:cs="Times New Roman"/>
          <w:sz w:val="28"/>
          <w:szCs w:val="28"/>
        </w:rPr>
        <w:t>информации</w:t>
      </w:r>
      <w:r w:rsidR="005E7394" w:rsidRPr="00430EAE">
        <w:rPr>
          <w:rFonts w:ascii="Times New Roman" w:hAnsi="Times New Roman" w:cs="Times New Roman"/>
          <w:spacing w:val="-1"/>
          <w:sz w:val="28"/>
          <w:szCs w:val="28"/>
        </w:rPr>
        <w:t xml:space="preserve"> </w:t>
      </w:r>
      <w:r w:rsidR="005E7394" w:rsidRPr="00430EAE">
        <w:rPr>
          <w:rFonts w:ascii="Times New Roman" w:hAnsi="Times New Roman" w:cs="Times New Roman"/>
          <w:sz w:val="28"/>
          <w:szCs w:val="28"/>
        </w:rPr>
        <w:t>на</w:t>
      </w:r>
      <w:r w:rsidR="005E7394" w:rsidRPr="00430EAE">
        <w:rPr>
          <w:rFonts w:ascii="Times New Roman" w:hAnsi="Times New Roman" w:cs="Times New Roman"/>
          <w:spacing w:val="-2"/>
          <w:sz w:val="28"/>
          <w:szCs w:val="28"/>
        </w:rPr>
        <w:t xml:space="preserve"> </w:t>
      </w:r>
      <w:r w:rsidR="005E7394" w:rsidRPr="00430EAE">
        <w:rPr>
          <w:rFonts w:ascii="Times New Roman" w:hAnsi="Times New Roman" w:cs="Times New Roman"/>
          <w:sz w:val="28"/>
          <w:szCs w:val="28"/>
        </w:rPr>
        <w:t>бумаге</w:t>
      </w:r>
      <w:r w:rsidR="005E7394" w:rsidRPr="00430EAE">
        <w:rPr>
          <w:rFonts w:ascii="Times New Roman" w:hAnsi="Times New Roman" w:cs="Times New Roman"/>
          <w:spacing w:val="-2"/>
          <w:sz w:val="28"/>
          <w:szCs w:val="28"/>
        </w:rPr>
        <w:t xml:space="preserve"> </w:t>
      </w:r>
      <w:r w:rsidR="005E7394" w:rsidRPr="00430EAE">
        <w:rPr>
          <w:rFonts w:ascii="Times New Roman" w:hAnsi="Times New Roman" w:cs="Times New Roman"/>
          <w:sz w:val="28"/>
          <w:szCs w:val="28"/>
        </w:rPr>
        <w:t>или</w:t>
      </w:r>
      <w:r w:rsidR="005E7394" w:rsidRPr="00430EAE">
        <w:rPr>
          <w:rFonts w:ascii="Times New Roman" w:hAnsi="Times New Roman" w:cs="Times New Roman"/>
          <w:spacing w:val="-4"/>
          <w:sz w:val="28"/>
          <w:szCs w:val="28"/>
        </w:rPr>
        <w:t xml:space="preserve"> </w:t>
      </w:r>
      <w:r w:rsidR="005E7394" w:rsidRPr="00430EAE">
        <w:rPr>
          <w:rFonts w:ascii="Times New Roman" w:hAnsi="Times New Roman" w:cs="Times New Roman"/>
          <w:sz w:val="28"/>
          <w:szCs w:val="28"/>
        </w:rPr>
        <w:t>другом</w:t>
      </w:r>
      <w:r w:rsidR="005E7394" w:rsidRPr="00430EAE">
        <w:rPr>
          <w:rFonts w:ascii="Times New Roman" w:hAnsi="Times New Roman" w:cs="Times New Roman"/>
          <w:spacing w:val="-2"/>
          <w:sz w:val="28"/>
          <w:szCs w:val="28"/>
        </w:rPr>
        <w:t xml:space="preserve"> </w:t>
      </w:r>
      <w:r w:rsidR="005E7394" w:rsidRPr="00430EAE">
        <w:rPr>
          <w:rFonts w:ascii="Times New Roman" w:hAnsi="Times New Roman" w:cs="Times New Roman"/>
          <w:sz w:val="28"/>
          <w:szCs w:val="28"/>
        </w:rPr>
        <w:t>носителе,</w:t>
      </w:r>
      <w:r w:rsidR="005E7394" w:rsidRPr="00430EAE">
        <w:rPr>
          <w:rFonts w:ascii="Times New Roman" w:hAnsi="Times New Roman" w:cs="Times New Roman"/>
          <w:spacing w:val="-3"/>
          <w:sz w:val="28"/>
          <w:szCs w:val="28"/>
        </w:rPr>
        <w:t xml:space="preserve"> </w:t>
      </w:r>
      <w:r w:rsidR="005E7394" w:rsidRPr="00430EAE">
        <w:rPr>
          <w:rFonts w:ascii="Times New Roman" w:hAnsi="Times New Roman" w:cs="Times New Roman"/>
          <w:sz w:val="28"/>
          <w:szCs w:val="28"/>
        </w:rPr>
        <w:t>который</w:t>
      </w:r>
      <w:r w:rsidR="005E7394" w:rsidRPr="00430EAE">
        <w:rPr>
          <w:rFonts w:ascii="Times New Roman" w:hAnsi="Times New Roman" w:cs="Times New Roman"/>
          <w:spacing w:val="-4"/>
          <w:sz w:val="28"/>
          <w:szCs w:val="28"/>
        </w:rPr>
        <w:t xml:space="preserve"> </w:t>
      </w:r>
      <w:r w:rsidR="005E7394" w:rsidRPr="00430EAE">
        <w:rPr>
          <w:rFonts w:ascii="Times New Roman" w:hAnsi="Times New Roman" w:cs="Times New Roman"/>
          <w:sz w:val="28"/>
          <w:szCs w:val="28"/>
        </w:rPr>
        <w:t>обеспечивает</w:t>
      </w:r>
      <w:r w:rsidR="005E7394" w:rsidRPr="00430EAE">
        <w:rPr>
          <w:rFonts w:ascii="Times New Roman" w:hAnsi="Times New Roman" w:cs="Times New Roman"/>
          <w:spacing w:val="-4"/>
          <w:sz w:val="28"/>
          <w:szCs w:val="28"/>
        </w:rPr>
        <w:t xml:space="preserve"> </w:t>
      </w:r>
      <w:r w:rsidR="005E7394" w:rsidRPr="00430EAE">
        <w:rPr>
          <w:rFonts w:ascii="Times New Roman" w:hAnsi="Times New Roman" w:cs="Times New Roman"/>
          <w:sz w:val="28"/>
          <w:szCs w:val="28"/>
        </w:rPr>
        <w:t>ее</w:t>
      </w:r>
      <w:r w:rsidR="005E7394" w:rsidRPr="00430EAE">
        <w:rPr>
          <w:rFonts w:ascii="Times New Roman" w:hAnsi="Times New Roman" w:cs="Times New Roman"/>
          <w:spacing w:val="-2"/>
          <w:sz w:val="28"/>
          <w:szCs w:val="28"/>
        </w:rPr>
        <w:t xml:space="preserve"> </w:t>
      </w:r>
      <w:r w:rsidR="005E7394" w:rsidRPr="00430EAE">
        <w:rPr>
          <w:rFonts w:ascii="Times New Roman" w:hAnsi="Times New Roman" w:cs="Times New Roman"/>
          <w:sz w:val="28"/>
          <w:szCs w:val="28"/>
        </w:rPr>
        <w:t>силу.</w:t>
      </w:r>
    </w:p>
    <w:p w14:paraId="0269C813" w14:textId="77777777" w:rsidR="00430EAE" w:rsidRDefault="00430EAE" w:rsidP="00430EAE">
      <w:pPr>
        <w:pStyle w:val="ae"/>
        <w:spacing w:before="67" w:line="360" w:lineRule="auto"/>
        <w:ind w:left="0" w:right="271"/>
      </w:pPr>
      <w:r>
        <w:t>Основные</w:t>
      </w:r>
      <w:r>
        <w:rPr>
          <w:spacing w:val="1"/>
        </w:rPr>
        <w:t xml:space="preserve"> </w:t>
      </w:r>
      <w:r>
        <w:t>инструменты,</w:t>
      </w:r>
      <w:r>
        <w:rPr>
          <w:spacing w:val="1"/>
        </w:rPr>
        <w:t xml:space="preserve"> </w:t>
      </w:r>
      <w:r>
        <w:t>используемые</w:t>
      </w:r>
      <w:r>
        <w:rPr>
          <w:spacing w:val="1"/>
        </w:rPr>
        <w:t xml:space="preserve"> </w:t>
      </w:r>
      <w:r>
        <w:t>людьми</w:t>
      </w:r>
      <w:r>
        <w:rPr>
          <w:spacing w:val="1"/>
        </w:rPr>
        <w:t xml:space="preserve"> </w:t>
      </w:r>
      <w:r>
        <w:t>для</w:t>
      </w:r>
      <w:r>
        <w:rPr>
          <w:spacing w:val="1"/>
        </w:rPr>
        <w:t xml:space="preserve"> </w:t>
      </w:r>
      <w:r>
        <w:t>создания</w:t>
      </w:r>
      <w:r>
        <w:rPr>
          <w:spacing w:val="1"/>
        </w:rPr>
        <w:t xml:space="preserve"> </w:t>
      </w:r>
      <w:r>
        <w:t>документов</w:t>
      </w:r>
      <w:r>
        <w:rPr>
          <w:spacing w:val="1"/>
        </w:rPr>
        <w:t xml:space="preserve"> </w:t>
      </w:r>
      <w:r>
        <w:t>–</w:t>
      </w:r>
      <w:r>
        <w:rPr>
          <w:spacing w:val="1"/>
        </w:rPr>
        <w:t xml:space="preserve"> </w:t>
      </w:r>
      <w:r>
        <w:t>это</w:t>
      </w:r>
      <w:r>
        <w:rPr>
          <w:spacing w:val="1"/>
        </w:rPr>
        <w:t xml:space="preserve"> </w:t>
      </w:r>
      <w:r>
        <w:t>средства</w:t>
      </w:r>
      <w:r>
        <w:rPr>
          <w:spacing w:val="1"/>
        </w:rPr>
        <w:t xml:space="preserve"> </w:t>
      </w:r>
      <w:r>
        <w:t>документирования.</w:t>
      </w:r>
      <w:r>
        <w:rPr>
          <w:spacing w:val="1"/>
        </w:rPr>
        <w:t xml:space="preserve"> </w:t>
      </w:r>
      <w:r>
        <w:t>Деление</w:t>
      </w:r>
      <w:r>
        <w:rPr>
          <w:spacing w:val="1"/>
        </w:rPr>
        <w:t xml:space="preserve"> </w:t>
      </w:r>
      <w:r>
        <w:t>их</w:t>
      </w:r>
      <w:r>
        <w:rPr>
          <w:spacing w:val="1"/>
        </w:rPr>
        <w:t xml:space="preserve"> </w:t>
      </w:r>
      <w:r>
        <w:t>на</w:t>
      </w:r>
      <w:r>
        <w:rPr>
          <w:spacing w:val="1"/>
        </w:rPr>
        <w:t xml:space="preserve"> </w:t>
      </w:r>
      <w:r>
        <w:t>группы</w:t>
      </w:r>
      <w:r>
        <w:rPr>
          <w:spacing w:val="1"/>
        </w:rPr>
        <w:t xml:space="preserve"> </w:t>
      </w:r>
      <w:r>
        <w:t>следующее:</w:t>
      </w:r>
    </w:p>
    <w:p w14:paraId="2F2D2997" w14:textId="77777777" w:rsidR="00430EAE" w:rsidRDefault="00430EAE" w:rsidP="00430EAE">
      <w:pPr>
        <w:pStyle w:val="ae"/>
        <w:spacing w:before="1"/>
        <w:ind w:left="0" w:right="271" w:firstLine="0"/>
      </w:pPr>
      <w:r>
        <w:t>–самые</w:t>
      </w:r>
      <w:r>
        <w:rPr>
          <w:spacing w:val="-3"/>
        </w:rPr>
        <w:t xml:space="preserve"> </w:t>
      </w:r>
      <w:r>
        <w:t>простые</w:t>
      </w:r>
      <w:r>
        <w:rPr>
          <w:spacing w:val="-3"/>
        </w:rPr>
        <w:t xml:space="preserve"> </w:t>
      </w:r>
      <w:r>
        <w:t>предметы</w:t>
      </w:r>
      <w:r>
        <w:rPr>
          <w:spacing w:val="-2"/>
        </w:rPr>
        <w:t xml:space="preserve"> </w:t>
      </w:r>
      <w:r>
        <w:t>(ручки,</w:t>
      </w:r>
      <w:r>
        <w:rPr>
          <w:spacing w:val="-4"/>
        </w:rPr>
        <w:t xml:space="preserve"> </w:t>
      </w:r>
      <w:r>
        <w:t>карандаши).</w:t>
      </w:r>
    </w:p>
    <w:p w14:paraId="72A15188" w14:textId="77777777" w:rsidR="00430EAE" w:rsidRDefault="00430EAE" w:rsidP="00430EAE">
      <w:pPr>
        <w:pStyle w:val="af0"/>
        <w:numPr>
          <w:ilvl w:val="1"/>
          <w:numId w:val="17"/>
        </w:numPr>
        <w:tabs>
          <w:tab w:val="left" w:pos="1196"/>
        </w:tabs>
        <w:spacing w:before="161" w:line="360" w:lineRule="auto"/>
        <w:ind w:left="0" w:right="271" w:firstLine="707"/>
        <w:rPr>
          <w:sz w:val="28"/>
        </w:rPr>
      </w:pPr>
      <w:r>
        <w:rPr>
          <w:sz w:val="28"/>
        </w:rPr>
        <w:t>физические</w:t>
      </w:r>
      <w:r>
        <w:rPr>
          <w:spacing w:val="1"/>
          <w:sz w:val="28"/>
        </w:rPr>
        <w:t xml:space="preserve"> </w:t>
      </w:r>
      <w:r>
        <w:rPr>
          <w:sz w:val="28"/>
        </w:rPr>
        <w:t>и</w:t>
      </w:r>
      <w:r>
        <w:rPr>
          <w:spacing w:val="1"/>
          <w:sz w:val="28"/>
        </w:rPr>
        <w:t xml:space="preserve"> </w:t>
      </w:r>
      <w:r>
        <w:rPr>
          <w:sz w:val="28"/>
        </w:rPr>
        <w:t>механические</w:t>
      </w:r>
      <w:r>
        <w:rPr>
          <w:spacing w:val="1"/>
          <w:sz w:val="28"/>
        </w:rPr>
        <w:t xml:space="preserve"> </w:t>
      </w:r>
      <w:r>
        <w:rPr>
          <w:sz w:val="28"/>
        </w:rPr>
        <w:t>средства,</w:t>
      </w:r>
      <w:r>
        <w:rPr>
          <w:spacing w:val="1"/>
          <w:sz w:val="28"/>
        </w:rPr>
        <w:t xml:space="preserve"> </w:t>
      </w:r>
      <w:r>
        <w:rPr>
          <w:sz w:val="28"/>
        </w:rPr>
        <w:t>используемые</w:t>
      </w:r>
      <w:r>
        <w:rPr>
          <w:spacing w:val="1"/>
          <w:sz w:val="28"/>
        </w:rPr>
        <w:t xml:space="preserve"> </w:t>
      </w:r>
      <w:r>
        <w:rPr>
          <w:sz w:val="28"/>
        </w:rPr>
        <w:t>для</w:t>
      </w:r>
      <w:r>
        <w:rPr>
          <w:spacing w:val="1"/>
          <w:sz w:val="28"/>
        </w:rPr>
        <w:t xml:space="preserve"> </w:t>
      </w:r>
      <w:r>
        <w:rPr>
          <w:sz w:val="28"/>
        </w:rPr>
        <w:t>создания</w:t>
      </w:r>
      <w:r>
        <w:rPr>
          <w:spacing w:val="-67"/>
          <w:sz w:val="28"/>
        </w:rPr>
        <w:t xml:space="preserve"> </w:t>
      </w:r>
      <w:r>
        <w:rPr>
          <w:sz w:val="28"/>
        </w:rPr>
        <w:t>различных</w:t>
      </w:r>
      <w:r>
        <w:rPr>
          <w:spacing w:val="1"/>
          <w:sz w:val="28"/>
        </w:rPr>
        <w:t xml:space="preserve"> </w:t>
      </w:r>
      <w:r>
        <w:rPr>
          <w:sz w:val="28"/>
        </w:rPr>
        <w:t>видов</w:t>
      </w:r>
      <w:r>
        <w:rPr>
          <w:spacing w:val="1"/>
          <w:sz w:val="28"/>
        </w:rPr>
        <w:t xml:space="preserve"> </w:t>
      </w:r>
      <w:r>
        <w:rPr>
          <w:sz w:val="28"/>
        </w:rPr>
        <w:t>продукции:</w:t>
      </w:r>
      <w:r>
        <w:rPr>
          <w:spacing w:val="1"/>
          <w:sz w:val="28"/>
        </w:rPr>
        <w:t xml:space="preserve"> </w:t>
      </w:r>
      <w:r>
        <w:rPr>
          <w:sz w:val="28"/>
        </w:rPr>
        <w:t>пишущие</w:t>
      </w:r>
      <w:r>
        <w:rPr>
          <w:spacing w:val="1"/>
          <w:sz w:val="28"/>
        </w:rPr>
        <w:t xml:space="preserve"> </w:t>
      </w:r>
      <w:r>
        <w:rPr>
          <w:sz w:val="28"/>
        </w:rPr>
        <w:t>машинки,</w:t>
      </w:r>
      <w:r>
        <w:rPr>
          <w:spacing w:val="1"/>
          <w:sz w:val="28"/>
        </w:rPr>
        <w:t xml:space="preserve"> </w:t>
      </w:r>
      <w:r>
        <w:rPr>
          <w:sz w:val="28"/>
        </w:rPr>
        <w:t>магнитофоны,</w:t>
      </w:r>
      <w:r>
        <w:rPr>
          <w:spacing w:val="1"/>
          <w:sz w:val="28"/>
        </w:rPr>
        <w:t xml:space="preserve"> </w:t>
      </w:r>
      <w:r>
        <w:rPr>
          <w:sz w:val="28"/>
        </w:rPr>
        <w:t>фото-</w:t>
      </w:r>
      <w:r>
        <w:rPr>
          <w:spacing w:val="1"/>
          <w:sz w:val="28"/>
        </w:rPr>
        <w:t xml:space="preserve"> </w:t>
      </w:r>
      <w:r>
        <w:rPr>
          <w:sz w:val="28"/>
        </w:rPr>
        <w:t>и</w:t>
      </w:r>
      <w:r>
        <w:rPr>
          <w:spacing w:val="1"/>
          <w:sz w:val="28"/>
        </w:rPr>
        <w:t xml:space="preserve"> </w:t>
      </w:r>
      <w:r>
        <w:rPr>
          <w:sz w:val="28"/>
        </w:rPr>
        <w:t>видео-техника.</w:t>
      </w:r>
    </w:p>
    <w:p w14:paraId="31C1D0C8" w14:textId="77777777" w:rsidR="00430EAE" w:rsidRDefault="00430EAE" w:rsidP="00430EAE">
      <w:pPr>
        <w:pStyle w:val="af0"/>
        <w:numPr>
          <w:ilvl w:val="1"/>
          <w:numId w:val="17"/>
        </w:numPr>
        <w:tabs>
          <w:tab w:val="left" w:pos="1134"/>
        </w:tabs>
        <w:spacing w:line="360" w:lineRule="auto"/>
        <w:ind w:left="0" w:right="271" w:firstLine="707"/>
        <w:rPr>
          <w:sz w:val="28"/>
        </w:rPr>
      </w:pPr>
      <w:r>
        <w:rPr>
          <w:sz w:val="28"/>
        </w:rPr>
        <w:t>изделия, которые имеют механическое устройство (компьютеры) [25,</w:t>
      </w:r>
      <w:r>
        <w:rPr>
          <w:spacing w:val="1"/>
          <w:sz w:val="28"/>
        </w:rPr>
        <w:t xml:space="preserve"> </w:t>
      </w:r>
      <w:r>
        <w:rPr>
          <w:sz w:val="28"/>
        </w:rPr>
        <w:t>с.217].</w:t>
      </w:r>
    </w:p>
    <w:p w14:paraId="73736497" w14:textId="77777777" w:rsidR="00430EAE" w:rsidRDefault="00430EAE" w:rsidP="00430EAE">
      <w:pPr>
        <w:pStyle w:val="ae"/>
        <w:spacing w:before="2" w:line="360" w:lineRule="auto"/>
        <w:ind w:left="0" w:right="271"/>
      </w:pPr>
      <w:r>
        <w:t>Для</w:t>
      </w:r>
      <w:r>
        <w:rPr>
          <w:spacing w:val="1"/>
        </w:rPr>
        <w:t xml:space="preserve"> </w:t>
      </w:r>
      <w:r>
        <w:t>того</w:t>
      </w:r>
      <w:r>
        <w:rPr>
          <w:spacing w:val="1"/>
        </w:rPr>
        <w:t xml:space="preserve"> </w:t>
      </w:r>
      <w:r>
        <w:t>чтобы</w:t>
      </w:r>
      <w:r>
        <w:rPr>
          <w:spacing w:val="1"/>
        </w:rPr>
        <w:t xml:space="preserve"> </w:t>
      </w:r>
      <w:r>
        <w:t>вести</w:t>
      </w:r>
      <w:r>
        <w:rPr>
          <w:spacing w:val="1"/>
        </w:rPr>
        <w:t xml:space="preserve"> </w:t>
      </w:r>
      <w:r>
        <w:t>документирование</w:t>
      </w:r>
      <w:r>
        <w:rPr>
          <w:spacing w:val="1"/>
        </w:rPr>
        <w:t xml:space="preserve"> </w:t>
      </w:r>
      <w:r>
        <w:t>необходимо</w:t>
      </w:r>
      <w:r>
        <w:rPr>
          <w:spacing w:val="1"/>
        </w:rPr>
        <w:t xml:space="preserve"> </w:t>
      </w:r>
      <w:r>
        <w:t>соблюдение</w:t>
      </w:r>
      <w:r>
        <w:rPr>
          <w:spacing w:val="1"/>
        </w:rPr>
        <w:t xml:space="preserve"> </w:t>
      </w:r>
      <w:r>
        <w:t>определенных</w:t>
      </w:r>
      <w:r>
        <w:rPr>
          <w:spacing w:val="1"/>
        </w:rPr>
        <w:t xml:space="preserve"> </w:t>
      </w:r>
      <w:r>
        <w:t>правил,</w:t>
      </w:r>
      <w:r>
        <w:rPr>
          <w:spacing w:val="1"/>
        </w:rPr>
        <w:t xml:space="preserve"> </w:t>
      </w:r>
      <w:r>
        <w:t>которые</w:t>
      </w:r>
      <w:r>
        <w:rPr>
          <w:spacing w:val="1"/>
        </w:rPr>
        <w:t xml:space="preserve"> </w:t>
      </w:r>
      <w:r>
        <w:t>касаются</w:t>
      </w:r>
      <w:r>
        <w:rPr>
          <w:spacing w:val="1"/>
        </w:rPr>
        <w:t xml:space="preserve"> </w:t>
      </w:r>
      <w:r>
        <w:t>каждого</w:t>
      </w:r>
      <w:r>
        <w:rPr>
          <w:spacing w:val="1"/>
        </w:rPr>
        <w:t xml:space="preserve"> </w:t>
      </w:r>
      <w:r>
        <w:t>вида</w:t>
      </w:r>
      <w:r>
        <w:rPr>
          <w:spacing w:val="1"/>
        </w:rPr>
        <w:t xml:space="preserve"> </w:t>
      </w:r>
      <w:r>
        <w:t>документов.</w:t>
      </w:r>
      <w:r>
        <w:rPr>
          <w:spacing w:val="1"/>
        </w:rPr>
        <w:t xml:space="preserve"> </w:t>
      </w:r>
      <w:r>
        <w:rPr>
          <w:spacing w:val="-1"/>
        </w:rPr>
        <w:t>Исполнение</w:t>
      </w:r>
      <w:r>
        <w:rPr>
          <w:spacing w:val="-15"/>
        </w:rPr>
        <w:t xml:space="preserve"> </w:t>
      </w:r>
      <w:r>
        <w:rPr>
          <w:spacing w:val="-1"/>
        </w:rPr>
        <w:t>этих</w:t>
      </w:r>
      <w:r>
        <w:rPr>
          <w:spacing w:val="-17"/>
        </w:rPr>
        <w:t xml:space="preserve"> </w:t>
      </w:r>
      <w:r>
        <w:rPr>
          <w:spacing w:val="-1"/>
        </w:rPr>
        <w:t>правил</w:t>
      </w:r>
      <w:r>
        <w:rPr>
          <w:spacing w:val="-16"/>
        </w:rPr>
        <w:t xml:space="preserve"> </w:t>
      </w:r>
      <w:r>
        <w:rPr>
          <w:spacing w:val="-1"/>
        </w:rPr>
        <w:t>является</w:t>
      </w:r>
      <w:r>
        <w:rPr>
          <w:spacing w:val="-15"/>
        </w:rPr>
        <w:t xml:space="preserve"> </w:t>
      </w:r>
      <w:r>
        <w:t>залогом</w:t>
      </w:r>
      <w:r>
        <w:rPr>
          <w:spacing w:val="-14"/>
        </w:rPr>
        <w:t xml:space="preserve"> </w:t>
      </w:r>
      <w:r>
        <w:t>того,</w:t>
      </w:r>
      <w:r>
        <w:rPr>
          <w:spacing w:val="-16"/>
        </w:rPr>
        <w:t xml:space="preserve"> </w:t>
      </w:r>
      <w:r>
        <w:t>что</w:t>
      </w:r>
      <w:r>
        <w:rPr>
          <w:spacing w:val="-17"/>
        </w:rPr>
        <w:t xml:space="preserve"> </w:t>
      </w:r>
      <w:r>
        <w:t>документы,</w:t>
      </w:r>
      <w:r>
        <w:rPr>
          <w:spacing w:val="-15"/>
        </w:rPr>
        <w:t xml:space="preserve"> </w:t>
      </w:r>
      <w:r>
        <w:t>которые</w:t>
      </w:r>
      <w:r>
        <w:rPr>
          <w:spacing w:val="-14"/>
        </w:rPr>
        <w:t xml:space="preserve"> </w:t>
      </w:r>
      <w:r>
        <w:t>будут</w:t>
      </w:r>
      <w:r>
        <w:rPr>
          <w:spacing w:val="-68"/>
        </w:rPr>
        <w:t xml:space="preserve"> </w:t>
      </w:r>
      <w:r>
        <w:t>созданы,</w:t>
      </w:r>
      <w:r>
        <w:rPr>
          <w:spacing w:val="1"/>
        </w:rPr>
        <w:t xml:space="preserve"> </w:t>
      </w:r>
      <w:r>
        <w:t>будут</w:t>
      </w:r>
      <w:r>
        <w:rPr>
          <w:spacing w:val="1"/>
        </w:rPr>
        <w:t xml:space="preserve"> </w:t>
      </w:r>
      <w:r>
        <w:t>иметь</w:t>
      </w:r>
      <w:r>
        <w:rPr>
          <w:spacing w:val="1"/>
        </w:rPr>
        <w:t xml:space="preserve"> </w:t>
      </w:r>
      <w:r>
        <w:t>юридическую</w:t>
      </w:r>
      <w:r>
        <w:rPr>
          <w:spacing w:val="1"/>
        </w:rPr>
        <w:t xml:space="preserve"> </w:t>
      </w:r>
      <w:r>
        <w:t>силу.</w:t>
      </w:r>
      <w:r>
        <w:rPr>
          <w:spacing w:val="1"/>
        </w:rPr>
        <w:t xml:space="preserve"> </w:t>
      </w:r>
      <w:r>
        <w:t>Она</w:t>
      </w:r>
      <w:r>
        <w:rPr>
          <w:spacing w:val="1"/>
        </w:rPr>
        <w:t xml:space="preserve"> </w:t>
      </w:r>
      <w:r>
        <w:t>означает</w:t>
      </w:r>
      <w:r>
        <w:rPr>
          <w:spacing w:val="1"/>
        </w:rPr>
        <w:t xml:space="preserve"> </w:t>
      </w:r>
      <w:r>
        <w:t>способность</w:t>
      </w:r>
      <w:r>
        <w:rPr>
          <w:spacing w:val="1"/>
        </w:rPr>
        <w:t xml:space="preserve"> </w:t>
      </w:r>
      <w:r>
        <w:t>документа</w:t>
      </w:r>
      <w:r>
        <w:rPr>
          <w:spacing w:val="1"/>
        </w:rPr>
        <w:t xml:space="preserve"> </w:t>
      </w:r>
      <w:r>
        <w:t>иметь</w:t>
      </w:r>
      <w:r>
        <w:rPr>
          <w:spacing w:val="1"/>
        </w:rPr>
        <w:t xml:space="preserve"> </w:t>
      </w:r>
      <w:r>
        <w:t>юридическую</w:t>
      </w:r>
      <w:r>
        <w:rPr>
          <w:spacing w:val="1"/>
        </w:rPr>
        <w:t xml:space="preserve"> </w:t>
      </w:r>
      <w:r>
        <w:t>силу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действующим</w:t>
      </w:r>
      <w:r>
        <w:rPr>
          <w:spacing w:val="1"/>
        </w:rPr>
        <w:t xml:space="preserve"> </w:t>
      </w:r>
      <w:r>
        <w:t>законодательством,</w:t>
      </w:r>
      <w:r>
        <w:rPr>
          <w:spacing w:val="1"/>
        </w:rPr>
        <w:t xml:space="preserve"> </w:t>
      </w:r>
      <w:r>
        <w:t>компетенцией</w:t>
      </w:r>
      <w:r>
        <w:rPr>
          <w:spacing w:val="1"/>
        </w:rPr>
        <w:t xml:space="preserve"> </w:t>
      </w:r>
      <w:r>
        <w:t>органа,</w:t>
      </w:r>
      <w:r>
        <w:rPr>
          <w:spacing w:val="1"/>
        </w:rPr>
        <w:t xml:space="preserve"> </w:t>
      </w:r>
      <w:r>
        <w:t>который</w:t>
      </w:r>
      <w:r>
        <w:rPr>
          <w:spacing w:val="1"/>
        </w:rPr>
        <w:t xml:space="preserve"> </w:t>
      </w:r>
      <w:r>
        <w:t>его</w:t>
      </w:r>
      <w:r>
        <w:rPr>
          <w:spacing w:val="1"/>
        </w:rPr>
        <w:t xml:space="preserve"> </w:t>
      </w:r>
      <w:r>
        <w:t>издал,</w:t>
      </w:r>
      <w:r>
        <w:rPr>
          <w:spacing w:val="1"/>
        </w:rPr>
        <w:t xml:space="preserve"> </w:t>
      </w:r>
      <w:r>
        <w:t>и</w:t>
      </w:r>
      <w:r>
        <w:rPr>
          <w:spacing w:val="1"/>
        </w:rPr>
        <w:t xml:space="preserve"> </w:t>
      </w:r>
      <w:r>
        <w:t>установленным</w:t>
      </w:r>
      <w:r>
        <w:rPr>
          <w:spacing w:val="-4"/>
        </w:rPr>
        <w:t xml:space="preserve"> </w:t>
      </w:r>
      <w:r>
        <w:t>порядком</w:t>
      </w:r>
      <w:r>
        <w:rPr>
          <w:spacing w:val="-3"/>
        </w:rPr>
        <w:t xml:space="preserve"> </w:t>
      </w:r>
      <w:r>
        <w:t>оформления.</w:t>
      </w:r>
    </w:p>
    <w:p w14:paraId="42B74F69" w14:textId="5F23DA6B" w:rsidR="005E7394" w:rsidRDefault="00430EAE" w:rsidP="00430EAE">
      <w:pPr>
        <w:pStyle w:val="ae"/>
        <w:spacing w:line="360" w:lineRule="auto"/>
        <w:ind w:left="0" w:right="271"/>
        <w:sectPr w:rsidR="005E7394" w:rsidSect="005E7394">
          <w:pgSz w:w="11910" w:h="16840"/>
          <w:pgMar w:top="1040" w:right="500" w:bottom="960" w:left="1500" w:header="0" w:footer="777" w:gutter="0"/>
          <w:cols w:space="720"/>
        </w:sectPr>
      </w:pPr>
      <w:r>
        <w:t>Данный элемент является неотъемлемым для оформления документов,</w:t>
      </w:r>
      <w:r>
        <w:rPr>
          <w:spacing w:val="1"/>
        </w:rPr>
        <w:t xml:space="preserve"> </w:t>
      </w:r>
      <w:r>
        <w:t>таких как: наименование вида документа, адрес, дата и подпись. Документ</w:t>
      </w:r>
      <w:r>
        <w:rPr>
          <w:spacing w:val="1"/>
        </w:rPr>
        <w:t xml:space="preserve"> </w:t>
      </w:r>
      <w:r>
        <w:t>имеет формуляр, в котором перечислены все его реквизиты в соответствии с</w:t>
      </w:r>
      <w:r>
        <w:rPr>
          <w:spacing w:val="1"/>
        </w:rPr>
        <w:t xml:space="preserve"> </w:t>
      </w:r>
      <w:r>
        <w:t>принятым</w:t>
      </w:r>
      <w:r>
        <w:rPr>
          <w:spacing w:val="-4"/>
        </w:rPr>
        <w:t xml:space="preserve"> </w:t>
      </w:r>
      <w:r>
        <w:t>стандартом.</w:t>
      </w:r>
    </w:p>
    <w:p w14:paraId="235881E5" w14:textId="24FAF0B7" w:rsidR="00B920F7" w:rsidRPr="001462D1" w:rsidRDefault="00F222D5" w:rsidP="00B920F7">
      <w:pPr>
        <w:pStyle w:val="a3"/>
        <w:spacing w:line="360" w:lineRule="auto"/>
        <w:ind w:firstLine="709"/>
        <w:jc w:val="center"/>
        <w:rPr>
          <w:rFonts w:ascii="Times New Roman" w:hAnsi="Times New Roman" w:cs="Times New Roman"/>
          <w:sz w:val="28"/>
          <w:szCs w:val="28"/>
          <w:shd w:val="clear" w:color="auto" w:fill="FFFFFF"/>
        </w:rPr>
      </w:pPr>
      <w:r w:rsidRPr="001462D1">
        <w:rPr>
          <w:rFonts w:ascii="Times New Roman" w:hAnsi="Times New Roman" w:cs="Times New Roman"/>
          <w:sz w:val="28"/>
          <w:szCs w:val="28"/>
          <w:shd w:val="clear" w:color="auto" w:fill="FFFFFF"/>
        </w:rPr>
        <w:lastRenderedPageBreak/>
        <w:t>1.2 ОСОБЕННОСТИ ОРГАНИЗАЦИИ РАБОТЫ С ДОКУМЕНТАМИ В ОРГАНАХ МЕСТНОГО САМОУПРАВЛЕНИЯ.</w:t>
      </w:r>
    </w:p>
    <w:p w14:paraId="157C01AA" w14:textId="77777777" w:rsidR="00B920F7" w:rsidRDefault="00B920F7" w:rsidP="00B920F7">
      <w:pPr>
        <w:pStyle w:val="a3"/>
        <w:spacing w:line="360" w:lineRule="auto"/>
        <w:ind w:firstLine="709"/>
        <w:jc w:val="center"/>
        <w:rPr>
          <w:rFonts w:ascii="Times New Roman" w:hAnsi="Times New Roman" w:cs="Times New Roman"/>
          <w:b/>
          <w:sz w:val="28"/>
          <w:szCs w:val="28"/>
          <w:shd w:val="clear" w:color="auto" w:fill="FFFFFF"/>
        </w:rPr>
      </w:pPr>
    </w:p>
    <w:p w14:paraId="4A910D5D" w14:textId="77777777" w:rsidR="00B920F7" w:rsidRPr="00B920F7" w:rsidRDefault="00B920F7" w:rsidP="00B920F7">
      <w:pPr>
        <w:pStyle w:val="a3"/>
        <w:spacing w:line="360" w:lineRule="auto"/>
        <w:ind w:firstLine="709"/>
        <w:jc w:val="both"/>
        <w:rPr>
          <w:rFonts w:ascii="Times New Roman" w:hAnsi="Times New Roman" w:cs="Times New Roman"/>
          <w:sz w:val="28"/>
          <w:szCs w:val="28"/>
          <w:lang w:eastAsia="ru-RU"/>
        </w:rPr>
      </w:pPr>
      <w:r w:rsidRPr="00B920F7">
        <w:rPr>
          <w:rFonts w:ascii="Times New Roman" w:hAnsi="Times New Roman" w:cs="Times New Roman"/>
          <w:sz w:val="28"/>
          <w:szCs w:val="28"/>
          <w:lang w:eastAsia="ru-RU"/>
        </w:rPr>
        <w:t>Местное самоуправление в Российской Федерации представляет собой форму осуществления народом своей власти, обеспечивающую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w:t>
      </w:r>
      <w:r>
        <w:rPr>
          <w:rFonts w:ascii="Times New Roman" w:hAnsi="Times New Roman" w:cs="Times New Roman"/>
          <w:sz w:val="28"/>
          <w:szCs w:val="28"/>
          <w:lang w:eastAsia="ru-RU"/>
        </w:rPr>
        <w:t>ских и иных местных традиций</w:t>
      </w:r>
      <w:r w:rsidRPr="00B920F7">
        <w:rPr>
          <w:rFonts w:ascii="Times New Roman" w:hAnsi="Times New Roman" w:cs="Times New Roman"/>
          <w:sz w:val="28"/>
          <w:szCs w:val="28"/>
          <w:lang w:eastAsia="ru-RU"/>
        </w:rPr>
        <w:t>. В соответствии с ч. 1. ст. 2 ФЗ «Об общих принципах организации местного самоуправления в Российской Федерации» органы местного самоуправления</w:t>
      </w:r>
      <w:r w:rsidR="005D3555">
        <w:rPr>
          <w:rFonts w:ascii="Times New Roman" w:hAnsi="Times New Roman" w:cs="Times New Roman"/>
          <w:sz w:val="28"/>
          <w:szCs w:val="28"/>
          <w:lang w:eastAsia="ru-RU"/>
        </w:rPr>
        <w:t xml:space="preserve"> </w:t>
      </w:r>
      <w:r w:rsidR="005D3555">
        <w:rPr>
          <w:rFonts w:ascii="Times New Roman" w:hAnsi="Times New Roman" w:cs="Times New Roman"/>
          <w:color w:val="000000"/>
          <w:sz w:val="28"/>
          <w:szCs w:val="28"/>
          <w:shd w:val="clear" w:color="auto" w:fill="FFFFFF"/>
        </w:rPr>
        <w:t>[6</w:t>
      </w:r>
      <w:r w:rsidR="00C668F1" w:rsidRPr="00C668F1">
        <w:rPr>
          <w:rFonts w:ascii="Times New Roman" w:hAnsi="Times New Roman" w:cs="Times New Roman"/>
          <w:color w:val="000000"/>
          <w:sz w:val="28"/>
          <w:szCs w:val="28"/>
          <w:shd w:val="clear" w:color="auto" w:fill="FFFFFF"/>
        </w:rPr>
        <w:t>]</w:t>
      </w:r>
      <w:r w:rsidR="00C668F1">
        <w:rPr>
          <w:rFonts w:ascii="Times New Roman" w:hAnsi="Times New Roman" w:cs="Times New Roman"/>
          <w:color w:val="000000"/>
          <w:sz w:val="28"/>
          <w:szCs w:val="28"/>
          <w:shd w:val="clear" w:color="auto" w:fill="FFFFFF"/>
        </w:rPr>
        <w:t xml:space="preserve"> </w:t>
      </w:r>
      <w:r w:rsidRPr="00B920F7">
        <w:rPr>
          <w:rFonts w:ascii="Times New Roman" w:hAnsi="Times New Roman" w:cs="Times New Roman"/>
          <w:sz w:val="28"/>
          <w:szCs w:val="28"/>
          <w:lang w:eastAsia="ru-RU"/>
        </w:rPr>
        <w:t>- это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w:t>
      </w:r>
      <w:r w:rsidR="008C5D65">
        <w:rPr>
          <w:rFonts w:ascii="Times New Roman" w:hAnsi="Times New Roman" w:cs="Times New Roman"/>
          <w:sz w:val="28"/>
          <w:szCs w:val="28"/>
          <w:lang w:eastAsia="ru-RU"/>
        </w:rPr>
        <w:t>ю вопросов местного значения</w:t>
      </w:r>
      <w:r w:rsidRPr="00B920F7">
        <w:rPr>
          <w:rFonts w:ascii="Times New Roman" w:hAnsi="Times New Roman" w:cs="Times New Roman"/>
          <w:sz w:val="28"/>
          <w:szCs w:val="28"/>
          <w:lang w:eastAsia="ru-RU"/>
        </w:rPr>
        <w:t>.</w:t>
      </w:r>
    </w:p>
    <w:p w14:paraId="27B6159B" w14:textId="77777777" w:rsidR="000E7DE5" w:rsidRDefault="00B920F7" w:rsidP="00B920F7">
      <w:pPr>
        <w:pStyle w:val="a3"/>
        <w:spacing w:line="360" w:lineRule="auto"/>
        <w:ind w:firstLine="709"/>
        <w:jc w:val="both"/>
        <w:rPr>
          <w:rFonts w:ascii="Times New Roman" w:hAnsi="Times New Roman" w:cs="Times New Roman"/>
          <w:color w:val="000000"/>
          <w:sz w:val="28"/>
          <w:szCs w:val="28"/>
          <w:shd w:val="clear" w:color="auto" w:fill="FFFFFF"/>
        </w:rPr>
      </w:pPr>
      <w:r w:rsidRPr="00B920F7">
        <w:rPr>
          <w:rFonts w:ascii="Times New Roman" w:hAnsi="Times New Roman" w:cs="Times New Roman"/>
          <w:sz w:val="28"/>
          <w:szCs w:val="28"/>
          <w:lang w:eastAsia="ru-RU"/>
        </w:rPr>
        <w:t>Информация, циркулирующая в системе местного самоуправления обычно представлена в виде документов, т.е. зафиксированной на носителе информации с реквизитами, позволяющими ее идентифицировать (п. 7, ч. 3.1, раздела 3 «ГОСТ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w:t>
      </w:r>
      <w:r w:rsidR="008C5D65">
        <w:rPr>
          <w:rFonts w:ascii="Times New Roman" w:hAnsi="Times New Roman" w:cs="Times New Roman"/>
          <w:sz w:val="28"/>
          <w:szCs w:val="28"/>
          <w:lang w:eastAsia="ru-RU"/>
        </w:rPr>
        <w:t>ело. Термины и определения»)</w:t>
      </w:r>
      <w:r w:rsidRPr="00B920F7">
        <w:rPr>
          <w:rFonts w:ascii="Times New Roman" w:hAnsi="Times New Roman" w:cs="Times New Roman"/>
          <w:sz w:val="28"/>
          <w:szCs w:val="28"/>
          <w:lang w:eastAsia="ru-RU"/>
        </w:rPr>
        <w:t xml:space="preserve">. </w:t>
      </w:r>
      <w:r w:rsidR="005D3555">
        <w:rPr>
          <w:rFonts w:ascii="Times New Roman" w:hAnsi="Times New Roman" w:cs="Times New Roman"/>
          <w:color w:val="000000"/>
          <w:sz w:val="28"/>
          <w:szCs w:val="28"/>
          <w:shd w:val="clear" w:color="auto" w:fill="FFFFFF"/>
        </w:rPr>
        <w:t>[9</w:t>
      </w:r>
      <w:r w:rsidR="00C668F1" w:rsidRPr="00C668F1">
        <w:rPr>
          <w:rFonts w:ascii="Times New Roman" w:hAnsi="Times New Roman" w:cs="Times New Roman"/>
          <w:color w:val="000000"/>
          <w:sz w:val="28"/>
          <w:szCs w:val="28"/>
          <w:shd w:val="clear" w:color="auto" w:fill="FFFFFF"/>
        </w:rPr>
        <w:t>]</w:t>
      </w:r>
      <w:r w:rsidR="00C668F1">
        <w:rPr>
          <w:rFonts w:ascii="Times New Roman" w:hAnsi="Times New Roman" w:cs="Times New Roman"/>
          <w:color w:val="000000"/>
          <w:sz w:val="28"/>
          <w:szCs w:val="28"/>
          <w:shd w:val="clear" w:color="auto" w:fill="FFFFFF"/>
        </w:rPr>
        <w:t xml:space="preserve"> </w:t>
      </w:r>
    </w:p>
    <w:p w14:paraId="7E7D1334" w14:textId="3B1954D6" w:rsidR="00EF0453" w:rsidRDefault="00EF0453" w:rsidP="00B920F7">
      <w:pPr>
        <w:pStyle w:val="a3"/>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Документооборот представляет собой </w:t>
      </w:r>
      <w:r w:rsidRPr="00EF0453">
        <w:rPr>
          <w:rFonts w:ascii="Times New Roman" w:hAnsi="Times New Roman" w:cs="Times New Roman"/>
          <w:color w:val="000000"/>
          <w:sz w:val="28"/>
          <w:szCs w:val="28"/>
          <w:shd w:val="clear" w:color="auto" w:fill="FFFFFF"/>
        </w:rPr>
        <w:t>движение документов в организации с момента их создания или получения до завершения исполнения или отправки [10]. Документационное обеспечение управления (далее - ДОУ) - это деятельность, целенаправленно обеспечивающая функции управления документами [32].</w:t>
      </w:r>
    </w:p>
    <w:p w14:paraId="157DDDEE" w14:textId="77777777" w:rsidR="00624E67" w:rsidRPr="00536A44" w:rsidRDefault="00624E67" w:rsidP="001A3B4A">
      <w:pPr>
        <w:pStyle w:val="a3"/>
        <w:spacing w:line="360" w:lineRule="auto"/>
        <w:ind w:firstLine="709"/>
        <w:jc w:val="both"/>
        <w:rPr>
          <w:rFonts w:ascii="Times New Roman" w:hAnsi="Times New Roman" w:cs="Times New Roman"/>
          <w:sz w:val="28"/>
          <w:szCs w:val="28"/>
        </w:rPr>
      </w:pPr>
    </w:p>
    <w:sectPr w:rsidR="00624E67" w:rsidRPr="00536A44" w:rsidSect="001A3B4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AA67" w14:textId="77777777" w:rsidR="002B016A" w:rsidRDefault="002B016A" w:rsidP="002D2984">
      <w:pPr>
        <w:spacing w:after="0" w:line="240" w:lineRule="auto"/>
      </w:pPr>
      <w:r>
        <w:separator/>
      </w:r>
    </w:p>
  </w:endnote>
  <w:endnote w:type="continuationSeparator" w:id="0">
    <w:p w14:paraId="1DD6D6FA" w14:textId="77777777" w:rsidR="002B016A" w:rsidRDefault="002B016A" w:rsidP="002D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19019"/>
      <w:docPartObj>
        <w:docPartGallery w:val="Page Numbers (Bottom of Page)"/>
        <w:docPartUnique/>
      </w:docPartObj>
    </w:sdtPr>
    <w:sdtEndPr/>
    <w:sdtContent>
      <w:p w14:paraId="0C990A85" w14:textId="77777777" w:rsidR="00C668F1" w:rsidRDefault="00C668F1">
        <w:pPr>
          <w:pStyle w:val="ac"/>
          <w:jc w:val="center"/>
        </w:pPr>
        <w:r>
          <w:fldChar w:fldCharType="begin"/>
        </w:r>
        <w:r>
          <w:instrText>PAGE   \* MERGEFORMAT</w:instrText>
        </w:r>
        <w:r>
          <w:fldChar w:fldCharType="separate"/>
        </w:r>
        <w:r w:rsidR="00C4639E">
          <w:rPr>
            <w:noProof/>
          </w:rPr>
          <w:t>40</w:t>
        </w:r>
        <w:r>
          <w:fldChar w:fldCharType="end"/>
        </w:r>
      </w:p>
    </w:sdtContent>
  </w:sdt>
  <w:p w14:paraId="66353ACC" w14:textId="77777777" w:rsidR="00C668F1" w:rsidRDefault="00C668F1">
    <w:pPr>
      <w:pStyle w:val="ac"/>
    </w:pPr>
  </w:p>
  <w:p w14:paraId="08842CEC" w14:textId="77777777" w:rsidR="00A37809" w:rsidRDefault="00A378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98E7" w14:textId="77777777" w:rsidR="002B016A" w:rsidRDefault="002B016A" w:rsidP="002D2984">
      <w:pPr>
        <w:spacing w:after="0" w:line="240" w:lineRule="auto"/>
      </w:pPr>
      <w:r>
        <w:separator/>
      </w:r>
    </w:p>
  </w:footnote>
  <w:footnote w:type="continuationSeparator" w:id="0">
    <w:p w14:paraId="4BF7F1AC" w14:textId="77777777" w:rsidR="002B016A" w:rsidRDefault="002B016A" w:rsidP="002D2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369"/>
    <w:multiLevelType w:val="hybridMultilevel"/>
    <w:tmpl w:val="257A1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8D0CB8"/>
    <w:multiLevelType w:val="hybridMultilevel"/>
    <w:tmpl w:val="3DC29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DB6BDF"/>
    <w:multiLevelType w:val="multilevel"/>
    <w:tmpl w:val="13B8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412E0"/>
    <w:multiLevelType w:val="multilevel"/>
    <w:tmpl w:val="B81E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D0311"/>
    <w:multiLevelType w:val="multilevel"/>
    <w:tmpl w:val="B58C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24847"/>
    <w:multiLevelType w:val="multilevel"/>
    <w:tmpl w:val="00A8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83D1A"/>
    <w:multiLevelType w:val="multilevel"/>
    <w:tmpl w:val="B9268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6299B"/>
    <w:multiLevelType w:val="hybridMultilevel"/>
    <w:tmpl w:val="B72A5B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D342CA4"/>
    <w:multiLevelType w:val="multilevel"/>
    <w:tmpl w:val="78BC5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B4F8F"/>
    <w:multiLevelType w:val="multilevel"/>
    <w:tmpl w:val="D264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120C30"/>
    <w:multiLevelType w:val="multilevel"/>
    <w:tmpl w:val="78AA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CB3288"/>
    <w:multiLevelType w:val="hybridMultilevel"/>
    <w:tmpl w:val="6DFE1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586801"/>
    <w:multiLevelType w:val="hybridMultilevel"/>
    <w:tmpl w:val="8E1C52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B130FF8"/>
    <w:multiLevelType w:val="multilevel"/>
    <w:tmpl w:val="953A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25B96"/>
    <w:multiLevelType w:val="multilevel"/>
    <w:tmpl w:val="B180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6E146E"/>
    <w:multiLevelType w:val="hybridMultilevel"/>
    <w:tmpl w:val="CD5E0A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E7C403D"/>
    <w:multiLevelType w:val="hybridMultilevel"/>
    <w:tmpl w:val="3ED8729A"/>
    <w:lvl w:ilvl="0" w:tplc="E02A3FBA">
      <w:numFmt w:val="bullet"/>
      <w:lvlText w:val="–"/>
      <w:lvlJc w:val="left"/>
      <w:pPr>
        <w:ind w:left="280" w:hanging="212"/>
      </w:pPr>
      <w:rPr>
        <w:rFonts w:ascii="Times New Roman" w:eastAsia="Times New Roman" w:hAnsi="Times New Roman" w:cs="Times New Roman" w:hint="default"/>
        <w:w w:val="100"/>
        <w:sz w:val="28"/>
        <w:szCs w:val="28"/>
        <w:lang w:val="ru-RU" w:eastAsia="en-US" w:bidi="ar-SA"/>
      </w:rPr>
    </w:lvl>
    <w:lvl w:ilvl="1" w:tplc="48CC0DFA">
      <w:numFmt w:val="bullet"/>
      <w:lvlText w:val="–"/>
      <w:lvlJc w:val="left"/>
      <w:pPr>
        <w:ind w:left="202" w:hanging="212"/>
      </w:pPr>
      <w:rPr>
        <w:rFonts w:ascii="Times New Roman" w:eastAsia="Times New Roman" w:hAnsi="Times New Roman" w:cs="Times New Roman" w:hint="default"/>
        <w:w w:val="100"/>
        <w:sz w:val="28"/>
        <w:szCs w:val="28"/>
        <w:lang w:val="ru-RU" w:eastAsia="en-US" w:bidi="ar-SA"/>
      </w:rPr>
    </w:lvl>
    <w:lvl w:ilvl="2" w:tplc="704C9388">
      <w:numFmt w:val="bullet"/>
      <w:lvlText w:val="•"/>
      <w:lvlJc w:val="left"/>
      <w:pPr>
        <w:ind w:left="1256" w:hanging="212"/>
      </w:pPr>
      <w:rPr>
        <w:rFonts w:hint="default"/>
        <w:lang w:val="ru-RU" w:eastAsia="en-US" w:bidi="ar-SA"/>
      </w:rPr>
    </w:lvl>
    <w:lvl w:ilvl="3" w:tplc="2B08590E">
      <w:numFmt w:val="bullet"/>
      <w:lvlText w:val="•"/>
      <w:lvlJc w:val="left"/>
      <w:pPr>
        <w:ind w:left="2232" w:hanging="212"/>
      </w:pPr>
      <w:rPr>
        <w:rFonts w:hint="default"/>
        <w:lang w:val="ru-RU" w:eastAsia="en-US" w:bidi="ar-SA"/>
      </w:rPr>
    </w:lvl>
    <w:lvl w:ilvl="4" w:tplc="E4CC26FC">
      <w:numFmt w:val="bullet"/>
      <w:lvlText w:val="•"/>
      <w:lvlJc w:val="left"/>
      <w:pPr>
        <w:ind w:left="3208" w:hanging="212"/>
      </w:pPr>
      <w:rPr>
        <w:rFonts w:hint="default"/>
        <w:lang w:val="ru-RU" w:eastAsia="en-US" w:bidi="ar-SA"/>
      </w:rPr>
    </w:lvl>
    <w:lvl w:ilvl="5" w:tplc="01F0A2F8">
      <w:numFmt w:val="bullet"/>
      <w:lvlText w:val="•"/>
      <w:lvlJc w:val="left"/>
      <w:pPr>
        <w:ind w:left="4184" w:hanging="212"/>
      </w:pPr>
      <w:rPr>
        <w:rFonts w:hint="default"/>
        <w:lang w:val="ru-RU" w:eastAsia="en-US" w:bidi="ar-SA"/>
      </w:rPr>
    </w:lvl>
    <w:lvl w:ilvl="6" w:tplc="A618878E">
      <w:numFmt w:val="bullet"/>
      <w:lvlText w:val="•"/>
      <w:lvlJc w:val="left"/>
      <w:pPr>
        <w:ind w:left="5160" w:hanging="212"/>
      </w:pPr>
      <w:rPr>
        <w:rFonts w:hint="default"/>
        <w:lang w:val="ru-RU" w:eastAsia="en-US" w:bidi="ar-SA"/>
      </w:rPr>
    </w:lvl>
    <w:lvl w:ilvl="7" w:tplc="EB48B366">
      <w:numFmt w:val="bullet"/>
      <w:lvlText w:val="•"/>
      <w:lvlJc w:val="left"/>
      <w:pPr>
        <w:ind w:left="6137" w:hanging="212"/>
      </w:pPr>
      <w:rPr>
        <w:rFonts w:hint="default"/>
        <w:lang w:val="ru-RU" w:eastAsia="en-US" w:bidi="ar-SA"/>
      </w:rPr>
    </w:lvl>
    <w:lvl w:ilvl="8" w:tplc="FBD80FFC">
      <w:numFmt w:val="bullet"/>
      <w:lvlText w:val="•"/>
      <w:lvlJc w:val="left"/>
      <w:pPr>
        <w:ind w:left="7113" w:hanging="212"/>
      </w:pPr>
      <w:rPr>
        <w:rFonts w:hint="default"/>
        <w:lang w:val="ru-RU" w:eastAsia="en-US" w:bidi="ar-SA"/>
      </w:rPr>
    </w:lvl>
  </w:abstractNum>
  <w:num w:numId="1">
    <w:abstractNumId w:val="5"/>
  </w:num>
  <w:num w:numId="2">
    <w:abstractNumId w:val="14"/>
  </w:num>
  <w:num w:numId="3">
    <w:abstractNumId w:val="8"/>
  </w:num>
  <w:num w:numId="4">
    <w:abstractNumId w:val="6"/>
  </w:num>
  <w:num w:numId="5">
    <w:abstractNumId w:val="10"/>
  </w:num>
  <w:num w:numId="6">
    <w:abstractNumId w:val="2"/>
  </w:num>
  <w:num w:numId="7">
    <w:abstractNumId w:val="13"/>
  </w:num>
  <w:num w:numId="8">
    <w:abstractNumId w:val="9"/>
  </w:num>
  <w:num w:numId="9">
    <w:abstractNumId w:val="4"/>
  </w:num>
  <w:num w:numId="10">
    <w:abstractNumId w:val="3"/>
  </w:num>
  <w:num w:numId="11">
    <w:abstractNumId w:val="15"/>
  </w:num>
  <w:num w:numId="12">
    <w:abstractNumId w:val="7"/>
  </w:num>
  <w:num w:numId="13">
    <w:abstractNumId w:val="1"/>
  </w:num>
  <w:num w:numId="14">
    <w:abstractNumId w:val="0"/>
  </w:num>
  <w:num w:numId="15">
    <w:abstractNumId w:val="1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A0C"/>
    <w:rsid w:val="00077E1B"/>
    <w:rsid w:val="00083DE9"/>
    <w:rsid w:val="00097308"/>
    <w:rsid w:val="000C0583"/>
    <w:rsid w:val="000E1CDC"/>
    <w:rsid w:val="000E7DE5"/>
    <w:rsid w:val="0010499D"/>
    <w:rsid w:val="00114BA0"/>
    <w:rsid w:val="00127E3E"/>
    <w:rsid w:val="001462D1"/>
    <w:rsid w:val="001A3B4A"/>
    <w:rsid w:val="00213B4F"/>
    <w:rsid w:val="002B016A"/>
    <w:rsid w:val="002D2984"/>
    <w:rsid w:val="002D7C70"/>
    <w:rsid w:val="002F399D"/>
    <w:rsid w:val="002F7F07"/>
    <w:rsid w:val="0031125D"/>
    <w:rsid w:val="0031727A"/>
    <w:rsid w:val="003506EB"/>
    <w:rsid w:val="00362D9C"/>
    <w:rsid w:val="00363A15"/>
    <w:rsid w:val="00371015"/>
    <w:rsid w:val="003E6DDE"/>
    <w:rsid w:val="00404966"/>
    <w:rsid w:val="00430EAE"/>
    <w:rsid w:val="00495CB0"/>
    <w:rsid w:val="004D652E"/>
    <w:rsid w:val="00507629"/>
    <w:rsid w:val="00511CEB"/>
    <w:rsid w:val="00534DC1"/>
    <w:rsid w:val="00536A44"/>
    <w:rsid w:val="005D3555"/>
    <w:rsid w:val="005E7394"/>
    <w:rsid w:val="005F4AE5"/>
    <w:rsid w:val="00610415"/>
    <w:rsid w:val="00624E67"/>
    <w:rsid w:val="00643555"/>
    <w:rsid w:val="006A4B55"/>
    <w:rsid w:val="006B7289"/>
    <w:rsid w:val="006C3873"/>
    <w:rsid w:val="006F3BDD"/>
    <w:rsid w:val="00735BB5"/>
    <w:rsid w:val="007C5704"/>
    <w:rsid w:val="007D3C6F"/>
    <w:rsid w:val="0081679C"/>
    <w:rsid w:val="00855DF9"/>
    <w:rsid w:val="008C5D65"/>
    <w:rsid w:val="008D5FBD"/>
    <w:rsid w:val="009064E9"/>
    <w:rsid w:val="00926542"/>
    <w:rsid w:val="009600C2"/>
    <w:rsid w:val="00963CEE"/>
    <w:rsid w:val="00966B67"/>
    <w:rsid w:val="0097795D"/>
    <w:rsid w:val="009B0D02"/>
    <w:rsid w:val="00A27831"/>
    <w:rsid w:val="00A31DCC"/>
    <w:rsid w:val="00A31F20"/>
    <w:rsid w:val="00A370F8"/>
    <w:rsid w:val="00A37809"/>
    <w:rsid w:val="00A47653"/>
    <w:rsid w:val="00AD4D3D"/>
    <w:rsid w:val="00B920F7"/>
    <w:rsid w:val="00BA2A7B"/>
    <w:rsid w:val="00BB6FAE"/>
    <w:rsid w:val="00BD0E96"/>
    <w:rsid w:val="00BD1366"/>
    <w:rsid w:val="00BD42BB"/>
    <w:rsid w:val="00BE2F03"/>
    <w:rsid w:val="00BE4977"/>
    <w:rsid w:val="00C05231"/>
    <w:rsid w:val="00C4639E"/>
    <w:rsid w:val="00C5242C"/>
    <w:rsid w:val="00C668F1"/>
    <w:rsid w:val="00CA0A0C"/>
    <w:rsid w:val="00D04723"/>
    <w:rsid w:val="00D10C61"/>
    <w:rsid w:val="00D34F77"/>
    <w:rsid w:val="00D72C61"/>
    <w:rsid w:val="00E06196"/>
    <w:rsid w:val="00E15371"/>
    <w:rsid w:val="00E51134"/>
    <w:rsid w:val="00EB02C0"/>
    <w:rsid w:val="00EB068F"/>
    <w:rsid w:val="00EF0453"/>
    <w:rsid w:val="00F222D5"/>
    <w:rsid w:val="00F501C0"/>
    <w:rsid w:val="00FB5728"/>
    <w:rsid w:val="00FE4924"/>
    <w:rsid w:val="00FF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6026"/>
  <w15:chartTrackingRefBased/>
  <w15:docId w15:val="{910636FA-5AA7-46DD-9116-9D6945A5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13B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79C"/>
    <w:pPr>
      <w:spacing w:after="0" w:line="240" w:lineRule="auto"/>
    </w:pPr>
  </w:style>
  <w:style w:type="paragraph" w:styleId="a4">
    <w:name w:val="Normal (Web)"/>
    <w:basedOn w:val="a"/>
    <w:uiPriority w:val="99"/>
    <w:semiHidden/>
    <w:unhideWhenUsed/>
    <w:rsid w:val="00317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2D2984"/>
    <w:pPr>
      <w:spacing w:after="0" w:line="240" w:lineRule="auto"/>
    </w:pPr>
    <w:rPr>
      <w:sz w:val="20"/>
      <w:szCs w:val="20"/>
    </w:rPr>
  </w:style>
  <w:style w:type="character" w:customStyle="1" w:styleId="a6">
    <w:name w:val="Текст сноски Знак"/>
    <w:basedOn w:val="a0"/>
    <w:link w:val="a5"/>
    <w:uiPriority w:val="99"/>
    <w:semiHidden/>
    <w:rsid w:val="002D2984"/>
    <w:rPr>
      <w:sz w:val="20"/>
      <w:szCs w:val="20"/>
    </w:rPr>
  </w:style>
  <w:style w:type="character" w:styleId="a7">
    <w:name w:val="footnote reference"/>
    <w:basedOn w:val="a0"/>
    <w:uiPriority w:val="99"/>
    <w:semiHidden/>
    <w:unhideWhenUsed/>
    <w:rsid w:val="002D2984"/>
    <w:rPr>
      <w:vertAlign w:val="superscript"/>
    </w:rPr>
  </w:style>
  <w:style w:type="paragraph" w:customStyle="1" w:styleId="s16">
    <w:name w:val="s_16"/>
    <w:basedOn w:val="a"/>
    <w:rsid w:val="00966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97308"/>
    <w:rPr>
      <w:color w:val="0000FF"/>
      <w:u w:val="single"/>
    </w:rPr>
  </w:style>
  <w:style w:type="character" w:customStyle="1" w:styleId="10">
    <w:name w:val="Заголовок 1 Знак"/>
    <w:basedOn w:val="a0"/>
    <w:link w:val="1"/>
    <w:uiPriority w:val="9"/>
    <w:rsid w:val="00213B4F"/>
    <w:rPr>
      <w:rFonts w:ascii="Times New Roman" w:eastAsia="Times New Roman" w:hAnsi="Times New Roman" w:cs="Times New Roman"/>
      <w:b/>
      <w:bCs/>
      <w:kern w:val="36"/>
      <w:sz w:val="48"/>
      <w:szCs w:val="48"/>
      <w:lang w:eastAsia="ru-RU"/>
    </w:rPr>
  </w:style>
  <w:style w:type="paragraph" w:customStyle="1" w:styleId="no-indent">
    <w:name w:val="no-indent"/>
    <w:basedOn w:val="a"/>
    <w:rsid w:val="00495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71015"/>
    <w:rPr>
      <w:b/>
      <w:bCs/>
    </w:rPr>
  </w:style>
  <w:style w:type="paragraph" w:styleId="aa">
    <w:name w:val="header"/>
    <w:basedOn w:val="a"/>
    <w:link w:val="ab"/>
    <w:uiPriority w:val="99"/>
    <w:unhideWhenUsed/>
    <w:rsid w:val="001A3B4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A3B4A"/>
  </w:style>
  <w:style w:type="paragraph" w:styleId="ac">
    <w:name w:val="footer"/>
    <w:basedOn w:val="a"/>
    <w:link w:val="ad"/>
    <w:uiPriority w:val="99"/>
    <w:unhideWhenUsed/>
    <w:rsid w:val="001A3B4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A3B4A"/>
  </w:style>
  <w:style w:type="paragraph" w:styleId="ae">
    <w:name w:val="Body Text"/>
    <w:basedOn w:val="a"/>
    <w:link w:val="af"/>
    <w:uiPriority w:val="1"/>
    <w:qFormat/>
    <w:rsid w:val="005E7394"/>
    <w:pPr>
      <w:widowControl w:val="0"/>
      <w:autoSpaceDE w:val="0"/>
      <w:autoSpaceDN w:val="0"/>
      <w:spacing w:after="0" w:line="240" w:lineRule="auto"/>
      <w:ind w:left="202" w:firstLine="707"/>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5E7394"/>
    <w:rPr>
      <w:rFonts w:ascii="Times New Roman" w:eastAsia="Times New Roman" w:hAnsi="Times New Roman" w:cs="Times New Roman"/>
      <w:sz w:val="28"/>
      <w:szCs w:val="28"/>
    </w:rPr>
  </w:style>
  <w:style w:type="paragraph" w:styleId="af0">
    <w:name w:val="List Paragraph"/>
    <w:basedOn w:val="a"/>
    <w:uiPriority w:val="1"/>
    <w:qFormat/>
    <w:rsid w:val="005E7394"/>
    <w:pPr>
      <w:widowControl w:val="0"/>
      <w:autoSpaceDE w:val="0"/>
      <w:autoSpaceDN w:val="0"/>
      <w:spacing w:after="0" w:line="240" w:lineRule="auto"/>
      <w:ind w:left="202" w:firstLine="707"/>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3410">
      <w:bodyDiv w:val="1"/>
      <w:marLeft w:val="0"/>
      <w:marRight w:val="0"/>
      <w:marTop w:val="0"/>
      <w:marBottom w:val="0"/>
      <w:divBdr>
        <w:top w:val="none" w:sz="0" w:space="0" w:color="auto"/>
        <w:left w:val="none" w:sz="0" w:space="0" w:color="auto"/>
        <w:bottom w:val="none" w:sz="0" w:space="0" w:color="auto"/>
        <w:right w:val="none" w:sz="0" w:space="0" w:color="auto"/>
      </w:divBdr>
    </w:div>
    <w:div w:id="579290488">
      <w:bodyDiv w:val="1"/>
      <w:marLeft w:val="0"/>
      <w:marRight w:val="0"/>
      <w:marTop w:val="0"/>
      <w:marBottom w:val="0"/>
      <w:divBdr>
        <w:top w:val="none" w:sz="0" w:space="0" w:color="auto"/>
        <w:left w:val="none" w:sz="0" w:space="0" w:color="auto"/>
        <w:bottom w:val="none" w:sz="0" w:space="0" w:color="auto"/>
        <w:right w:val="none" w:sz="0" w:space="0" w:color="auto"/>
      </w:divBdr>
    </w:div>
    <w:div w:id="619068906">
      <w:bodyDiv w:val="1"/>
      <w:marLeft w:val="0"/>
      <w:marRight w:val="0"/>
      <w:marTop w:val="0"/>
      <w:marBottom w:val="0"/>
      <w:divBdr>
        <w:top w:val="none" w:sz="0" w:space="0" w:color="auto"/>
        <w:left w:val="none" w:sz="0" w:space="0" w:color="auto"/>
        <w:bottom w:val="none" w:sz="0" w:space="0" w:color="auto"/>
        <w:right w:val="none" w:sz="0" w:space="0" w:color="auto"/>
      </w:divBdr>
    </w:div>
    <w:div w:id="754597059">
      <w:bodyDiv w:val="1"/>
      <w:marLeft w:val="0"/>
      <w:marRight w:val="0"/>
      <w:marTop w:val="0"/>
      <w:marBottom w:val="0"/>
      <w:divBdr>
        <w:top w:val="none" w:sz="0" w:space="0" w:color="auto"/>
        <w:left w:val="none" w:sz="0" w:space="0" w:color="auto"/>
        <w:bottom w:val="none" w:sz="0" w:space="0" w:color="auto"/>
        <w:right w:val="none" w:sz="0" w:space="0" w:color="auto"/>
      </w:divBdr>
    </w:div>
    <w:div w:id="785153755">
      <w:bodyDiv w:val="1"/>
      <w:marLeft w:val="0"/>
      <w:marRight w:val="0"/>
      <w:marTop w:val="0"/>
      <w:marBottom w:val="0"/>
      <w:divBdr>
        <w:top w:val="none" w:sz="0" w:space="0" w:color="auto"/>
        <w:left w:val="none" w:sz="0" w:space="0" w:color="auto"/>
        <w:bottom w:val="none" w:sz="0" w:space="0" w:color="auto"/>
        <w:right w:val="none" w:sz="0" w:space="0" w:color="auto"/>
      </w:divBdr>
    </w:div>
    <w:div w:id="789979426">
      <w:bodyDiv w:val="1"/>
      <w:marLeft w:val="0"/>
      <w:marRight w:val="0"/>
      <w:marTop w:val="0"/>
      <w:marBottom w:val="0"/>
      <w:divBdr>
        <w:top w:val="none" w:sz="0" w:space="0" w:color="auto"/>
        <w:left w:val="none" w:sz="0" w:space="0" w:color="auto"/>
        <w:bottom w:val="none" w:sz="0" w:space="0" w:color="auto"/>
        <w:right w:val="none" w:sz="0" w:space="0" w:color="auto"/>
      </w:divBdr>
    </w:div>
    <w:div w:id="883172793">
      <w:bodyDiv w:val="1"/>
      <w:marLeft w:val="0"/>
      <w:marRight w:val="0"/>
      <w:marTop w:val="0"/>
      <w:marBottom w:val="0"/>
      <w:divBdr>
        <w:top w:val="none" w:sz="0" w:space="0" w:color="auto"/>
        <w:left w:val="none" w:sz="0" w:space="0" w:color="auto"/>
        <w:bottom w:val="none" w:sz="0" w:space="0" w:color="auto"/>
        <w:right w:val="none" w:sz="0" w:space="0" w:color="auto"/>
      </w:divBdr>
    </w:div>
    <w:div w:id="1124887977">
      <w:bodyDiv w:val="1"/>
      <w:marLeft w:val="0"/>
      <w:marRight w:val="0"/>
      <w:marTop w:val="0"/>
      <w:marBottom w:val="0"/>
      <w:divBdr>
        <w:top w:val="none" w:sz="0" w:space="0" w:color="auto"/>
        <w:left w:val="none" w:sz="0" w:space="0" w:color="auto"/>
        <w:bottom w:val="none" w:sz="0" w:space="0" w:color="auto"/>
        <w:right w:val="none" w:sz="0" w:space="0" w:color="auto"/>
      </w:divBdr>
    </w:div>
    <w:div w:id="1150099390">
      <w:bodyDiv w:val="1"/>
      <w:marLeft w:val="0"/>
      <w:marRight w:val="0"/>
      <w:marTop w:val="0"/>
      <w:marBottom w:val="0"/>
      <w:divBdr>
        <w:top w:val="none" w:sz="0" w:space="0" w:color="auto"/>
        <w:left w:val="none" w:sz="0" w:space="0" w:color="auto"/>
        <w:bottom w:val="none" w:sz="0" w:space="0" w:color="auto"/>
        <w:right w:val="none" w:sz="0" w:space="0" w:color="auto"/>
      </w:divBdr>
    </w:div>
    <w:div w:id="1214384767">
      <w:bodyDiv w:val="1"/>
      <w:marLeft w:val="0"/>
      <w:marRight w:val="0"/>
      <w:marTop w:val="0"/>
      <w:marBottom w:val="0"/>
      <w:divBdr>
        <w:top w:val="none" w:sz="0" w:space="0" w:color="auto"/>
        <w:left w:val="none" w:sz="0" w:space="0" w:color="auto"/>
        <w:bottom w:val="none" w:sz="0" w:space="0" w:color="auto"/>
        <w:right w:val="none" w:sz="0" w:space="0" w:color="auto"/>
      </w:divBdr>
    </w:div>
    <w:div w:id="1238973946">
      <w:bodyDiv w:val="1"/>
      <w:marLeft w:val="0"/>
      <w:marRight w:val="0"/>
      <w:marTop w:val="0"/>
      <w:marBottom w:val="0"/>
      <w:divBdr>
        <w:top w:val="none" w:sz="0" w:space="0" w:color="auto"/>
        <w:left w:val="none" w:sz="0" w:space="0" w:color="auto"/>
        <w:bottom w:val="none" w:sz="0" w:space="0" w:color="auto"/>
        <w:right w:val="none" w:sz="0" w:space="0" w:color="auto"/>
      </w:divBdr>
    </w:div>
    <w:div w:id="1590961654">
      <w:bodyDiv w:val="1"/>
      <w:marLeft w:val="0"/>
      <w:marRight w:val="0"/>
      <w:marTop w:val="0"/>
      <w:marBottom w:val="0"/>
      <w:divBdr>
        <w:top w:val="none" w:sz="0" w:space="0" w:color="auto"/>
        <w:left w:val="none" w:sz="0" w:space="0" w:color="auto"/>
        <w:bottom w:val="none" w:sz="0" w:space="0" w:color="auto"/>
        <w:right w:val="none" w:sz="0" w:space="0" w:color="auto"/>
      </w:divBdr>
    </w:div>
    <w:div w:id="1689672225">
      <w:bodyDiv w:val="1"/>
      <w:marLeft w:val="0"/>
      <w:marRight w:val="0"/>
      <w:marTop w:val="0"/>
      <w:marBottom w:val="0"/>
      <w:divBdr>
        <w:top w:val="none" w:sz="0" w:space="0" w:color="auto"/>
        <w:left w:val="none" w:sz="0" w:space="0" w:color="auto"/>
        <w:bottom w:val="none" w:sz="0" w:space="0" w:color="auto"/>
        <w:right w:val="none" w:sz="0" w:space="0" w:color="auto"/>
      </w:divBdr>
    </w:div>
    <w:div w:id="1727989989">
      <w:bodyDiv w:val="1"/>
      <w:marLeft w:val="0"/>
      <w:marRight w:val="0"/>
      <w:marTop w:val="0"/>
      <w:marBottom w:val="0"/>
      <w:divBdr>
        <w:top w:val="none" w:sz="0" w:space="0" w:color="auto"/>
        <w:left w:val="none" w:sz="0" w:space="0" w:color="auto"/>
        <w:bottom w:val="none" w:sz="0" w:space="0" w:color="auto"/>
        <w:right w:val="none" w:sz="0" w:space="0" w:color="auto"/>
      </w:divBdr>
    </w:div>
    <w:div w:id="1756708033">
      <w:bodyDiv w:val="1"/>
      <w:marLeft w:val="0"/>
      <w:marRight w:val="0"/>
      <w:marTop w:val="0"/>
      <w:marBottom w:val="0"/>
      <w:divBdr>
        <w:top w:val="none" w:sz="0" w:space="0" w:color="auto"/>
        <w:left w:val="none" w:sz="0" w:space="0" w:color="auto"/>
        <w:bottom w:val="none" w:sz="0" w:space="0" w:color="auto"/>
        <w:right w:val="none" w:sz="0" w:space="0" w:color="auto"/>
      </w:divBdr>
    </w:div>
    <w:div w:id="1858351603">
      <w:bodyDiv w:val="1"/>
      <w:marLeft w:val="0"/>
      <w:marRight w:val="0"/>
      <w:marTop w:val="0"/>
      <w:marBottom w:val="0"/>
      <w:divBdr>
        <w:top w:val="none" w:sz="0" w:space="0" w:color="auto"/>
        <w:left w:val="none" w:sz="0" w:space="0" w:color="auto"/>
        <w:bottom w:val="none" w:sz="0" w:space="0" w:color="auto"/>
        <w:right w:val="none" w:sz="0" w:space="0" w:color="auto"/>
      </w:divBdr>
    </w:div>
    <w:div w:id="1866824782">
      <w:bodyDiv w:val="1"/>
      <w:marLeft w:val="0"/>
      <w:marRight w:val="0"/>
      <w:marTop w:val="0"/>
      <w:marBottom w:val="0"/>
      <w:divBdr>
        <w:top w:val="none" w:sz="0" w:space="0" w:color="auto"/>
        <w:left w:val="none" w:sz="0" w:space="0" w:color="auto"/>
        <w:bottom w:val="none" w:sz="0" w:space="0" w:color="auto"/>
        <w:right w:val="none" w:sz="0" w:space="0" w:color="auto"/>
      </w:divBdr>
    </w:div>
    <w:div w:id="1904370988">
      <w:bodyDiv w:val="1"/>
      <w:marLeft w:val="0"/>
      <w:marRight w:val="0"/>
      <w:marTop w:val="0"/>
      <w:marBottom w:val="0"/>
      <w:divBdr>
        <w:top w:val="none" w:sz="0" w:space="0" w:color="auto"/>
        <w:left w:val="none" w:sz="0" w:space="0" w:color="auto"/>
        <w:bottom w:val="none" w:sz="0" w:space="0" w:color="auto"/>
        <w:right w:val="none" w:sz="0" w:space="0" w:color="auto"/>
      </w:divBdr>
    </w:div>
    <w:div w:id="1909261521">
      <w:bodyDiv w:val="1"/>
      <w:marLeft w:val="0"/>
      <w:marRight w:val="0"/>
      <w:marTop w:val="0"/>
      <w:marBottom w:val="0"/>
      <w:divBdr>
        <w:top w:val="none" w:sz="0" w:space="0" w:color="auto"/>
        <w:left w:val="none" w:sz="0" w:space="0" w:color="auto"/>
        <w:bottom w:val="none" w:sz="0" w:space="0" w:color="auto"/>
        <w:right w:val="none" w:sz="0" w:space="0" w:color="auto"/>
      </w:divBdr>
    </w:div>
    <w:div w:id="1953131129">
      <w:bodyDiv w:val="1"/>
      <w:marLeft w:val="0"/>
      <w:marRight w:val="0"/>
      <w:marTop w:val="0"/>
      <w:marBottom w:val="0"/>
      <w:divBdr>
        <w:top w:val="none" w:sz="0" w:space="0" w:color="auto"/>
        <w:left w:val="none" w:sz="0" w:space="0" w:color="auto"/>
        <w:bottom w:val="none" w:sz="0" w:space="0" w:color="auto"/>
        <w:right w:val="none" w:sz="0" w:space="0" w:color="auto"/>
      </w:divBdr>
      <w:divsChild>
        <w:div w:id="284895568">
          <w:marLeft w:val="0"/>
          <w:marRight w:val="0"/>
          <w:marTop w:val="0"/>
          <w:marBottom w:val="0"/>
          <w:divBdr>
            <w:top w:val="none" w:sz="0" w:space="0" w:color="auto"/>
            <w:left w:val="none" w:sz="0" w:space="0" w:color="auto"/>
            <w:bottom w:val="none" w:sz="0" w:space="0" w:color="auto"/>
            <w:right w:val="none" w:sz="0" w:space="0" w:color="auto"/>
          </w:divBdr>
        </w:div>
      </w:divsChild>
    </w:div>
    <w:div w:id="1978027829">
      <w:bodyDiv w:val="1"/>
      <w:marLeft w:val="0"/>
      <w:marRight w:val="0"/>
      <w:marTop w:val="0"/>
      <w:marBottom w:val="0"/>
      <w:divBdr>
        <w:top w:val="none" w:sz="0" w:space="0" w:color="auto"/>
        <w:left w:val="none" w:sz="0" w:space="0" w:color="auto"/>
        <w:bottom w:val="none" w:sz="0" w:space="0" w:color="auto"/>
        <w:right w:val="none" w:sz="0" w:space="0" w:color="auto"/>
      </w:divBdr>
      <w:divsChild>
        <w:div w:id="28997054">
          <w:marLeft w:val="0"/>
          <w:marRight w:val="0"/>
          <w:marTop w:val="0"/>
          <w:marBottom w:val="0"/>
          <w:divBdr>
            <w:top w:val="none" w:sz="0" w:space="0" w:color="auto"/>
            <w:left w:val="none" w:sz="0" w:space="0" w:color="auto"/>
            <w:bottom w:val="none" w:sz="0" w:space="0" w:color="auto"/>
            <w:right w:val="none" w:sz="0" w:space="0" w:color="auto"/>
          </w:divBdr>
        </w:div>
        <w:div w:id="790441609">
          <w:marLeft w:val="0"/>
          <w:marRight w:val="0"/>
          <w:marTop w:val="0"/>
          <w:marBottom w:val="0"/>
          <w:divBdr>
            <w:top w:val="none" w:sz="0" w:space="0" w:color="auto"/>
            <w:left w:val="none" w:sz="0" w:space="0" w:color="auto"/>
            <w:bottom w:val="none" w:sz="0" w:space="0" w:color="auto"/>
            <w:right w:val="none" w:sz="0" w:space="0" w:color="auto"/>
          </w:divBdr>
        </w:div>
        <w:div w:id="1358775147">
          <w:marLeft w:val="0"/>
          <w:marRight w:val="0"/>
          <w:marTop w:val="0"/>
          <w:marBottom w:val="0"/>
          <w:divBdr>
            <w:top w:val="none" w:sz="0" w:space="0" w:color="auto"/>
            <w:left w:val="none" w:sz="0" w:space="0" w:color="auto"/>
            <w:bottom w:val="none" w:sz="0" w:space="0" w:color="auto"/>
            <w:right w:val="none" w:sz="0" w:space="0" w:color="auto"/>
          </w:divBdr>
        </w:div>
        <w:div w:id="1913155971">
          <w:marLeft w:val="0"/>
          <w:marRight w:val="0"/>
          <w:marTop w:val="0"/>
          <w:marBottom w:val="0"/>
          <w:divBdr>
            <w:top w:val="none" w:sz="0" w:space="0" w:color="auto"/>
            <w:left w:val="none" w:sz="0" w:space="0" w:color="auto"/>
            <w:bottom w:val="none" w:sz="0" w:space="0" w:color="auto"/>
            <w:right w:val="none" w:sz="0" w:space="0" w:color="auto"/>
          </w:divBdr>
        </w:div>
        <w:div w:id="1726947194">
          <w:marLeft w:val="0"/>
          <w:marRight w:val="0"/>
          <w:marTop w:val="0"/>
          <w:marBottom w:val="0"/>
          <w:divBdr>
            <w:top w:val="none" w:sz="0" w:space="0" w:color="auto"/>
            <w:left w:val="none" w:sz="0" w:space="0" w:color="auto"/>
            <w:bottom w:val="none" w:sz="0" w:space="0" w:color="auto"/>
            <w:right w:val="none" w:sz="0" w:space="0" w:color="auto"/>
          </w:divBdr>
        </w:div>
        <w:div w:id="439489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A9D7E-3625-4B15-A38E-C884FF38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3245</Words>
  <Characters>18500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Ivan V.</cp:lastModifiedBy>
  <cp:revision>4</cp:revision>
  <dcterms:created xsi:type="dcterms:W3CDTF">2024-06-26T07:36:00Z</dcterms:created>
  <dcterms:modified xsi:type="dcterms:W3CDTF">2025-01-18T15:15:00Z</dcterms:modified>
</cp:coreProperties>
</file>