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FE87" w14:textId="77777777" w:rsidR="00E33333" w:rsidRDefault="005A18FA">
      <w:pPr>
        <w:pStyle w:val="a3"/>
        <w:spacing w:before="64"/>
        <w:ind w:left="0" w:right="2" w:firstLine="0"/>
        <w:jc w:val="center"/>
      </w:pPr>
      <w:r>
        <w:rPr>
          <w:spacing w:val="-2"/>
        </w:rPr>
        <w:t>СОДЕРЖАНИЕ</w:t>
      </w:r>
    </w:p>
    <w:p w14:paraId="44854C32" w14:textId="77777777" w:rsidR="00E33333" w:rsidRDefault="00E33333">
      <w:pPr>
        <w:pStyle w:val="a3"/>
        <w:ind w:left="0" w:firstLine="0"/>
        <w:jc w:val="left"/>
      </w:pPr>
    </w:p>
    <w:p w14:paraId="48C8FB1F" w14:textId="77777777" w:rsidR="00E33333" w:rsidRDefault="00E33333">
      <w:pPr>
        <w:pStyle w:val="a3"/>
        <w:ind w:left="0" w:firstLine="0"/>
        <w:jc w:val="left"/>
      </w:pPr>
    </w:p>
    <w:p w14:paraId="6156AFBF" w14:textId="77777777" w:rsidR="00E33333" w:rsidRDefault="00E33333">
      <w:pPr>
        <w:pStyle w:val="a3"/>
        <w:spacing w:before="162"/>
        <w:ind w:left="0" w:firstLine="0"/>
        <w:jc w:val="left"/>
      </w:pPr>
    </w:p>
    <w:p w14:paraId="55A12A45" w14:textId="77777777" w:rsidR="00E33333" w:rsidRDefault="005A18FA">
      <w:pPr>
        <w:pStyle w:val="a3"/>
        <w:tabs>
          <w:tab w:val="left" w:leader="dot" w:pos="9320"/>
        </w:tabs>
        <w:spacing w:before="1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2DF8AE2" w14:textId="77777777" w:rsidR="00E33333" w:rsidRDefault="005A18FA">
      <w:pPr>
        <w:pStyle w:val="a4"/>
        <w:numPr>
          <w:ilvl w:val="0"/>
          <w:numId w:val="15"/>
        </w:numPr>
        <w:tabs>
          <w:tab w:val="left" w:pos="422"/>
          <w:tab w:val="left" w:leader="dot" w:pos="9317"/>
        </w:tabs>
        <w:spacing w:before="162" w:line="357" w:lineRule="auto"/>
        <w:ind w:right="176" w:firstLine="0"/>
        <w:rPr>
          <w:sz w:val="28"/>
        </w:rPr>
      </w:pPr>
      <w:r>
        <w:rPr>
          <w:sz w:val="28"/>
        </w:rPr>
        <w:t xml:space="preserve">Теоретические аспекты формирования ассортиментной политики на </w:t>
      </w:r>
      <w:r>
        <w:rPr>
          <w:spacing w:val="-2"/>
          <w:sz w:val="28"/>
        </w:rPr>
        <w:t>предприятии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4DFD691" w14:textId="77777777" w:rsidR="00E33333" w:rsidRDefault="005A18FA">
      <w:pPr>
        <w:pStyle w:val="a4"/>
        <w:numPr>
          <w:ilvl w:val="1"/>
          <w:numId w:val="15"/>
        </w:numPr>
        <w:tabs>
          <w:tab w:val="left" w:pos="561"/>
          <w:tab w:val="left" w:leader="dot" w:pos="9324"/>
        </w:tabs>
        <w:spacing w:before="6"/>
        <w:ind w:left="561" w:hanging="421"/>
        <w:rPr>
          <w:sz w:val="28"/>
        </w:rPr>
      </w:pP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A376A0B" w14:textId="77777777" w:rsidR="00E33333" w:rsidRDefault="005A18FA">
      <w:pPr>
        <w:pStyle w:val="a4"/>
        <w:numPr>
          <w:ilvl w:val="1"/>
          <w:numId w:val="15"/>
        </w:numPr>
        <w:tabs>
          <w:tab w:val="left" w:pos="561"/>
          <w:tab w:val="left" w:leader="dot" w:pos="9195"/>
        </w:tabs>
        <w:spacing w:before="163" w:line="357" w:lineRule="auto"/>
        <w:ind w:left="140" w:right="161" w:firstLine="0"/>
        <w:rPr>
          <w:sz w:val="28"/>
        </w:rPr>
      </w:pPr>
      <w:r>
        <w:rPr>
          <w:sz w:val="28"/>
        </w:rPr>
        <w:t xml:space="preserve">Особенности формирования ассортиментной политики на предприятии </w:t>
      </w:r>
      <w:r>
        <w:rPr>
          <w:spacing w:val="-2"/>
          <w:sz w:val="28"/>
        </w:rPr>
        <w:t>торговли</w:t>
      </w:r>
      <w:r>
        <w:rPr>
          <w:sz w:val="28"/>
        </w:rPr>
        <w:tab/>
      </w:r>
      <w:r>
        <w:rPr>
          <w:spacing w:val="-6"/>
          <w:sz w:val="28"/>
        </w:rPr>
        <w:t>11</w:t>
      </w:r>
    </w:p>
    <w:p w14:paraId="4AEBFB17" w14:textId="77777777" w:rsidR="00E33333" w:rsidRDefault="005A18FA">
      <w:pPr>
        <w:pStyle w:val="a4"/>
        <w:numPr>
          <w:ilvl w:val="1"/>
          <w:numId w:val="15"/>
        </w:numPr>
        <w:tabs>
          <w:tab w:val="left" w:pos="561"/>
          <w:tab w:val="left" w:leader="dot" w:pos="9197"/>
        </w:tabs>
        <w:spacing w:before="6" w:line="362" w:lineRule="auto"/>
        <w:ind w:left="140" w:right="159" w:firstLine="0"/>
        <w:rPr>
          <w:sz w:val="28"/>
        </w:rPr>
      </w:pPr>
      <w:r>
        <w:rPr>
          <w:sz w:val="28"/>
        </w:rPr>
        <w:t>Методы оценки эффективности ассортиментной политики предприятия в условиях</w:t>
      </w:r>
      <w:r>
        <w:rPr>
          <w:spacing w:val="-16"/>
          <w:sz w:val="28"/>
        </w:rPr>
        <w:t xml:space="preserve"> </w:t>
      </w:r>
      <w:r>
        <w:rPr>
          <w:sz w:val="28"/>
        </w:rPr>
        <w:t>нестабильной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5A0C8C0D" w14:textId="77777777" w:rsidR="00E33333" w:rsidRDefault="005A18FA">
      <w:pPr>
        <w:pStyle w:val="a4"/>
        <w:numPr>
          <w:ilvl w:val="0"/>
          <w:numId w:val="15"/>
        </w:numPr>
        <w:tabs>
          <w:tab w:val="left" w:pos="422"/>
          <w:tab w:val="left" w:leader="dot" w:pos="9185"/>
        </w:tabs>
        <w:spacing w:line="314" w:lineRule="exact"/>
        <w:ind w:left="422" w:hanging="282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2E65C1BD" w14:textId="77777777" w:rsidR="00E33333" w:rsidRDefault="005A18FA">
      <w:pPr>
        <w:pStyle w:val="a4"/>
        <w:numPr>
          <w:ilvl w:val="1"/>
          <w:numId w:val="15"/>
        </w:numPr>
        <w:tabs>
          <w:tab w:val="left" w:pos="561"/>
        </w:tabs>
        <w:spacing w:before="163"/>
        <w:ind w:left="561" w:hanging="421"/>
        <w:rPr>
          <w:sz w:val="28"/>
        </w:rPr>
      </w:pPr>
      <w:r>
        <w:rPr>
          <w:spacing w:val="-2"/>
          <w:sz w:val="28"/>
        </w:rPr>
        <w:t>Организационно-экономическая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характеристика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Общества</w:t>
      </w:r>
    </w:p>
    <w:p w14:paraId="10C64289" w14:textId="77777777" w:rsidR="00E33333" w:rsidRDefault="005A18FA">
      <w:pPr>
        <w:pStyle w:val="a3"/>
        <w:tabs>
          <w:tab w:val="left" w:leader="dot" w:pos="9155"/>
        </w:tabs>
        <w:spacing w:before="158"/>
        <w:ind w:firstLine="0"/>
        <w:jc w:val="left"/>
      </w:pPr>
      <w:r>
        <w:t>с</w:t>
      </w:r>
      <w:r>
        <w:rPr>
          <w:spacing w:val="-11"/>
        </w:rPr>
        <w:t xml:space="preserve"> </w:t>
      </w:r>
      <w:r>
        <w:t>ограниченной</w:t>
      </w:r>
      <w:r>
        <w:rPr>
          <w:spacing w:val="-13"/>
        </w:rPr>
        <w:t xml:space="preserve"> </w:t>
      </w:r>
      <w:r>
        <w:t>ответственностью</w:t>
      </w:r>
      <w:r>
        <w:rPr>
          <w:spacing w:val="-10"/>
        </w:rPr>
        <w:t xml:space="preserve"> </w:t>
      </w:r>
      <w:r>
        <w:rPr>
          <w:spacing w:val="-2"/>
        </w:rPr>
        <w:t>«Лента»</w:t>
      </w:r>
      <w:r>
        <w:tab/>
      </w:r>
      <w:r>
        <w:rPr>
          <w:spacing w:val="-5"/>
        </w:rPr>
        <w:t>24</w:t>
      </w:r>
    </w:p>
    <w:p w14:paraId="20F33134" w14:textId="77777777" w:rsidR="00E33333" w:rsidRDefault="005A18FA">
      <w:pPr>
        <w:pStyle w:val="a4"/>
        <w:numPr>
          <w:ilvl w:val="1"/>
          <w:numId w:val="15"/>
        </w:numPr>
        <w:tabs>
          <w:tab w:val="left" w:pos="561"/>
          <w:tab w:val="left" w:leader="dot" w:pos="9169"/>
        </w:tabs>
        <w:spacing w:before="163" w:line="362" w:lineRule="auto"/>
        <w:ind w:left="140" w:right="183" w:firstLine="0"/>
        <w:rPr>
          <w:sz w:val="28"/>
        </w:rPr>
      </w:pPr>
      <w:r>
        <w:rPr>
          <w:sz w:val="28"/>
        </w:rPr>
        <w:t>Анализ ассортиментной политики и товарооборота Общества с ограниченной ответственностью «Лента»</w:t>
      </w:r>
      <w:r>
        <w:rPr>
          <w:sz w:val="28"/>
        </w:rPr>
        <w:tab/>
      </w:r>
      <w:r>
        <w:rPr>
          <w:spacing w:val="-6"/>
          <w:sz w:val="28"/>
        </w:rPr>
        <w:t>33</w:t>
      </w:r>
    </w:p>
    <w:p w14:paraId="2CB34A8B" w14:textId="77777777" w:rsidR="00E33333" w:rsidRDefault="005A18FA">
      <w:pPr>
        <w:pStyle w:val="a4"/>
        <w:numPr>
          <w:ilvl w:val="0"/>
          <w:numId w:val="15"/>
        </w:numPr>
        <w:tabs>
          <w:tab w:val="left" w:pos="422"/>
          <w:tab w:val="left" w:leader="dot" w:pos="9151"/>
        </w:tabs>
        <w:spacing w:line="362" w:lineRule="auto"/>
        <w:ind w:right="18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политики Общества с ограниченной ответственностью «Лента»</w:t>
      </w:r>
      <w:r>
        <w:rPr>
          <w:sz w:val="28"/>
        </w:rPr>
        <w:tab/>
      </w:r>
      <w:r>
        <w:rPr>
          <w:spacing w:val="-6"/>
          <w:sz w:val="28"/>
        </w:rPr>
        <w:t>41</w:t>
      </w:r>
    </w:p>
    <w:p w14:paraId="753F883D" w14:textId="77777777" w:rsidR="00E33333" w:rsidRDefault="005A18FA">
      <w:pPr>
        <w:pStyle w:val="a4"/>
        <w:numPr>
          <w:ilvl w:val="1"/>
          <w:numId w:val="15"/>
        </w:numPr>
        <w:tabs>
          <w:tab w:val="left" w:pos="562"/>
        </w:tabs>
        <w:spacing w:line="314" w:lineRule="exact"/>
        <w:ind w:hanging="422"/>
        <w:rPr>
          <w:sz w:val="28"/>
        </w:rPr>
      </w:pPr>
      <w:r>
        <w:rPr>
          <w:sz w:val="28"/>
        </w:rPr>
        <w:t>ABC-анализ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XYZ-анализ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ответственностью</w:t>
      </w:r>
    </w:p>
    <w:p w14:paraId="215A92E2" w14:textId="77777777" w:rsidR="00E33333" w:rsidRDefault="005A18FA">
      <w:pPr>
        <w:pStyle w:val="a3"/>
        <w:tabs>
          <w:tab w:val="left" w:leader="dot" w:pos="9179"/>
        </w:tabs>
        <w:spacing w:before="156"/>
        <w:ind w:firstLine="0"/>
        <w:jc w:val="left"/>
      </w:pPr>
      <w:r>
        <w:rPr>
          <w:spacing w:val="-2"/>
        </w:rPr>
        <w:t>«</w:t>
      </w:r>
      <w:proofErr w:type="gramStart"/>
      <w:r>
        <w:rPr>
          <w:spacing w:val="-2"/>
        </w:rPr>
        <w:t>Лента»…</w:t>
      </w:r>
      <w:proofErr w:type="gramEnd"/>
      <w:r>
        <w:tab/>
      </w:r>
      <w:r>
        <w:rPr>
          <w:spacing w:val="-5"/>
        </w:rPr>
        <w:t>41</w:t>
      </w:r>
    </w:p>
    <w:p w14:paraId="2AC1B25B" w14:textId="77777777" w:rsidR="00E33333" w:rsidRDefault="005A18FA">
      <w:pPr>
        <w:pStyle w:val="a4"/>
        <w:numPr>
          <w:ilvl w:val="1"/>
          <w:numId w:val="15"/>
        </w:numPr>
        <w:tabs>
          <w:tab w:val="left" w:pos="562"/>
          <w:tab w:val="left" w:leader="dot" w:pos="9159"/>
        </w:tabs>
        <w:spacing w:before="163" w:line="357" w:lineRule="auto"/>
        <w:ind w:left="140" w:right="192" w:firstLine="0"/>
        <w:rPr>
          <w:sz w:val="28"/>
        </w:rPr>
      </w:pPr>
      <w:r>
        <w:rPr>
          <w:sz w:val="28"/>
        </w:rPr>
        <w:t>Мероприятия по совершенствованию ассортиментной политики ассортиментной политики</w:t>
      </w:r>
      <w:r>
        <w:rPr>
          <w:sz w:val="28"/>
        </w:rPr>
        <w:tab/>
      </w:r>
      <w:r>
        <w:rPr>
          <w:spacing w:val="-6"/>
          <w:sz w:val="28"/>
        </w:rPr>
        <w:t>44</w:t>
      </w:r>
    </w:p>
    <w:p w14:paraId="63E4271F" w14:textId="77777777" w:rsidR="00E33333" w:rsidRDefault="005A18FA">
      <w:pPr>
        <w:pStyle w:val="a3"/>
        <w:tabs>
          <w:tab w:val="left" w:leader="dot" w:pos="9205"/>
        </w:tabs>
        <w:spacing w:before="5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48</w:t>
      </w:r>
    </w:p>
    <w:p w14:paraId="42BDB6D7" w14:textId="77777777" w:rsidR="00E33333" w:rsidRDefault="005A18FA">
      <w:pPr>
        <w:pStyle w:val="a3"/>
        <w:tabs>
          <w:tab w:val="left" w:leader="dot" w:pos="9207"/>
        </w:tabs>
        <w:spacing w:before="164"/>
        <w:ind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52</w:t>
      </w:r>
    </w:p>
    <w:p w14:paraId="031C2323" w14:textId="77777777" w:rsidR="00E33333" w:rsidRDefault="00E33333">
      <w:pPr>
        <w:pStyle w:val="a3"/>
        <w:jc w:val="left"/>
        <w:sectPr w:rsidR="00E33333">
          <w:pgSz w:w="11910" w:h="16840"/>
          <w:pgMar w:top="1360" w:right="708" w:bottom="280" w:left="1559" w:header="720" w:footer="720" w:gutter="0"/>
          <w:cols w:space="720"/>
        </w:sectPr>
      </w:pPr>
    </w:p>
    <w:p w14:paraId="697C9EB3" w14:textId="77777777" w:rsidR="00E33333" w:rsidRDefault="005A18FA">
      <w:pPr>
        <w:pStyle w:val="a3"/>
        <w:spacing w:before="67"/>
        <w:ind w:left="1" w:right="2" w:firstLine="0"/>
        <w:jc w:val="center"/>
      </w:pPr>
      <w:r>
        <w:rPr>
          <w:spacing w:val="-2"/>
        </w:rPr>
        <w:lastRenderedPageBreak/>
        <w:t>ВВЕДЕНИЕ</w:t>
      </w:r>
    </w:p>
    <w:p w14:paraId="6CE12094" w14:textId="77777777" w:rsidR="00E33333" w:rsidRDefault="00E33333">
      <w:pPr>
        <w:pStyle w:val="a3"/>
        <w:ind w:left="0" w:firstLine="0"/>
        <w:jc w:val="left"/>
      </w:pPr>
    </w:p>
    <w:p w14:paraId="13ABBFA9" w14:textId="77777777" w:rsidR="00E33333" w:rsidRDefault="00E33333">
      <w:pPr>
        <w:pStyle w:val="a3"/>
        <w:ind w:left="0" w:firstLine="0"/>
        <w:jc w:val="left"/>
      </w:pPr>
    </w:p>
    <w:p w14:paraId="3EE46D78" w14:textId="77777777" w:rsidR="00E33333" w:rsidRDefault="00E33333">
      <w:pPr>
        <w:pStyle w:val="a3"/>
        <w:spacing w:before="163"/>
        <w:ind w:left="0" w:firstLine="0"/>
        <w:jc w:val="left"/>
      </w:pPr>
    </w:p>
    <w:p w14:paraId="5C485B79" w14:textId="77777777" w:rsidR="00E33333" w:rsidRDefault="005A18FA">
      <w:pPr>
        <w:pStyle w:val="a3"/>
        <w:tabs>
          <w:tab w:val="left" w:pos="1905"/>
          <w:tab w:val="left" w:pos="2140"/>
          <w:tab w:val="left" w:pos="2212"/>
          <w:tab w:val="left" w:pos="2323"/>
          <w:tab w:val="left" w:pos="3695"/>
          <w:tab w:val="left" w:pos="4086"/>
          <w:tab w:val="left" w:pos="4178"/>
          <w:tab w:val="left" w:pos="4719"/>
          <w:tab w:val="left" w:pos="4995"/>
          <w:tab w:val="left" w:pos="5367"/>
          <w:tab w:val="left" w:pos="5523"/>
          <w:tab w:val="left" w:pos="5731"/>
          <w:tab w:val="left" w:pos="6814"/>
          <w:tab w:val="left" w:pos="7149"/>
          <w:tab w:val="left" w:pos="7693"/>
          <w:tab w:val="left" w:pos="8344"/>
          <w:tab w:val="left" w:pos="8761"/>
          <w:tab w:val="left" w:pos="8814"/>
        </w:tabs>
        <w:spacing w:line="360" w:lineRule="auto"/>
        <w:ind w:right="138"/>
        <w:jc w:val="right"/>
      </w:pPr>
      <w:r>
        <w:t>Формирование</w:t>
      </w:r>
      <w:r>
        <w:rPr>
          <w:spacing w:val="40"/>
        </w:rPr>
        <w:t xml:space="preserve"> </w:t>
      </w:r>
      <w:r>
        <w:t>ассортимента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важнейшей</w:t>
      </w:r>
      <w:r>
        <w:rPr>
          <w:spacing w:val="40"/>
        </w:rPr>
        <w:t xml:space="preserve"> </w:t>
      </w:r>
      <w:r>
        <w:t>составной</w:t>
      </w:r>
      <w:r>
        <w:rPr>
          <w:spacing w:val="40"/>
        </w:rPr>
        <w:t xml:space="preserve"> </w:t>
      </w:r>
      <w:r>
        <w:t xml:space="preserve">частью </w:t>
      </w:r>
      <w:r>
        <w:rPr>
          <w:spacing w:val="-2"/>
        </w:rPr>
        <w:t>коммерческой</w:t>
      </w:r>
      <w:r>
        <w:tab/>
      </w:r>
      <w:r>
        <w:tab/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торгового</w:t>
      </w:r>
      <w:r>
        <w:tab/>
      </w:r>
      <w:r>
        <w:tab/>
      </w:r>
      <w:r>
        <w:tab/>
      </w:r>
      <w:r>
        <w:rPr>
          <w:spacing w:val="-2"/>
        </w:rPr>
        <w:t>предприятия.</w:t>
      </w:r>
      <w:r>
        <w:tab/>
      </w:r>
      <w:r>
        <w:rPr>
          <w:spacing w:val="-2"/>
        </w:rPr>
        <w:t xml:space="preserve">Формирование </w:t>
      </w:r>
      <w:r>
        <w:t>ассортимента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набора</w:t>
      </w:r>
      <w:r>
        <w:rPr>
          <w:spacing w:val="40"/>
        </w:rPr>
        <w:t xml:space="preserve"> </w:t>
      </w:r>
      <w:r>
        <w:t>товарных</w:t>
      </w:r>
      <w:r>
        <w:rPr>
          <w:spacing w:val="40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 разновидностей, наиболее предпочтительных</w:t>
      </w:r>
      <w:r>
        <w:rPr>
          <w:spacing w:val="-1"/>
        </w:rPr>
        <w:t xml:space="preserve"> </w:t>
      </w:r>
      <w:r>
        <w:t>для успешной работы на рынке и</w:t>
      </w:r>
      <w:r>
        <w:rPr>
          <w:spacing w:val="-18"/>
        </w:rPr>
        <w:t xml:space="preserve"> </w:t>
      </w:r>
      <w:r>
        <w:t>обеспечивающих</w:t>
      </w:r>
      <w:r>
        <w:rPr>
          <w:spacing w:val="-18"/>
        </w:rPr>
        <w:t xml:space="preserve"> </w:t>
      </w:r>
      <w:r>
        <w:t>экономическую</w:t>
      </w:r>
      <w:r>
        <w:rPr>
          <w:spacing w:val="-17"/>
        </w:rPr>
        <w:t xml:space="preserve"> </w:t>
      </w:r>
      <w:r>
        <w:t>эффективность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 xml:space="preserve">организации. Торговый ассортимент в конечном звене товародвижения – магазине - выступает в качестве целевой установки всего процесса движения товаров и </w:t>
      </w:r>
      <w:r>
        <w:rPr>
          <w:spacing w:val="-2"/>
        </w:rPr>
        <w:t>формирования</w:t>
      </w:r>
      <w:r>
        <w:tab/>
      </w:r>
      <w:r>
        <w:tab/>
      </w:r>
      <w:r>
        <w:rPr>
          <w:spacing w:val="-2"/>
        </w:rPr>
        <w:t>ассортимента,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удовлетворить</w:t>
      </w:r>
      <w:r>
        <w:tab/>
      </w:r>
      <w:r>
        <w:tab/>
      </w:r>
      <w:r>
        <w:rPr>
          <w:spacing w:val="-2"/>
        </w:rPr>
        <w:t>спрос покупателей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получить</w:t>
      </w:r>
      <w:r>
        <w:tab/>
      </w:r>
      <w:r>
        <w:rPr>
          <w:spacing w:val="-2"/>
        </w:rPr>
        <w:t>прибыль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товаров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услуг. </w:t>
      </w:r>
      <w:r>
        <w:t>Формирование торгового ассортимента магазина –</w:t>
      </w:r>
      <w:r>
        <w:rPr>
          <w:spacing w:val="-2"/>
        </w:rPr>
        <w:t xml:space="preserve"> </w:t>
      </w:r>
      <w:r>
        <w:t>серьезная и</w:t>
      </w:r>
      <w:r>
        <w:rPr>
          <w:spacing w:val="-2"/>
        </w:rPr>
        <w:t xml:space="preserve"> </w:t>
      </w:r>
      <w:r>
        <w:t>ответственная коммерческая</w:t>
      </w:r>
      <w:r>
        <w:rPr>
          <w:spacing w:val="-10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населения,</w:t>
      </w:r>
      <w:r>
        <w:rPr>
          <w:spacing w:val="-9"/>
        </w:rPr>
        <w:t xml:space="preserve"> </w:t>
      </w:r>
      <w:r>
        <w:t>обслуживаемого магазином,</w:t>
      </w:r>
      <w:r>
        <w:rPr>
          <w:spacing w:val="67"/>
          <w:w w:val="150"/>
        </w:rPr>
        <w:t xml:space="preserve"> </w:t>
      </w:r>
      <w:r>
        <w:t>его</w:t>
      </w:r>
      <w:r>
        <w:rPr>
          <w:spacing w:val="65"/>
          <w:w w:val="150"/>
        </w:rPr>
        <w:t xml:space="preserve"> </w:t>
      </w:r>
      <w:r>
        <w:t>потребностей,</w:t>
      </w:r>
      <w:r>
        <w:rPr>
          <w:spacing w:val="68"/>
          <w:w w:val="150"/>
        </w:rPr>
        <w:t xml:space="preserve"> </w:t>
      </w:r>
      <w:r>
        <w:t>покупательской</w:t>
      </w:r>
      <w:r>
        <w:rPr>
          <w:spacing w:val="65"/>
          <w:w w:val="150"/>
        </w:rPr>
        <w:t xml:space="preserve"> </w:t>
      </w:r>
      <w:r>
        <w:t>способности,</w:t>
      </w:r>
      <w:r>
        <w:rPr>
          <w:spacing w:val="68"/>
          <w:w w:val="150"/>
        </w:rPr>
        <w:t xml:space="preserve"> </w:t>
      </w:r>
      <w:r>
        <w:t>моды,</w:t>
      </w:r>
      <w:r>
        <w:rPr>
          <w:spacing w:val="67"/>
          <w:w w:val="150"/>
        </w:rPr>
        <w:t xml:space="preserve"> </w:t>
      </w:r>
      <w:r>
        <w:rPr>
          <w:spacing w:val="-2"/>
        </w:rPr>
        <w:t>учета</w:t>
      </w:r>
    </w:p>
    <w:p w14:paraId="5EEA2AB7" w14:textId="77777777" w:rsidR="00E33333" w:rsidRDefault="005A18FA">
      <w:pPr>
        <w:pStyle w:val="a3"/>
        <w:spacing w:line="321" w:lineRule="exact"/>
        <w:ind w:firstLine="0"/>
      </w:pPr>
      <w:r>
        <w:t>климатических,</w:t>
      </w:r>
      <w:r>
        <w:rPr>
          <w:spacing w:val="-7"/>
        </w:rPr>
        <w:t xml:space="preserve"> </w:t>
      </w:r>
      <w:r>
        <w:t>сезонных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rPr>
          <w:spacing w:val="-2"/>
        </w:rPr>
        <w:t>особенностей.</w:t>
      </w:r>
    </w:p>
    <w:p w14:paraId="58758EB0" w14:textId="77777777" w:rsidR="00E33333" w:rsidRDefault="005A18FA">
      <w:pPr>
        <w:pStyle w:val="a3"/>
        <w:spacing w:before="163" w:line="360" w:lineRule="auto"/>
        <w:ind w:right="144"/>
      </w:pPr>
      <w:r>
        <w:t>Если</w:t>
      </w:r>
      <w:r>
        <w:rPr>
          <w:spacing w:val="-4"/>
        </w:rPr>
        <w:t xml:space="preserve"> </w:t>
      </w:r>
      <w:r>
        <w:t>коммерсант</w:t>
      </w:r>
      <w:r>
        <w:rPr>
          <w:spacing w:val="-5"/>
        </w:rPr>
        <w:t xml:space="preserve"> </w:t>
      </w:r>
      <w:r>
        <w:t>надеется</w:t>
      </w:r>
      <w:r>
        <w:rPr>
          <w:spacing w:val="-2"/>
        </w:rPr>
        <w:t xml:space="preserve"> </w:t>
      </w:r>
      <w:r>
        <w:t>добиться успехов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розничном</w:t>
      </w:r>
      <w:r>
        <w:rPr>
          <w:spacing w:val="-3"/>
        </w:rPr>
        <w:t xml:space="preserve"> </w:t>
      </w:r>
      <w:r>
        <w:t>рынке,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он обязан отслеживать все изменения, происходящие на нем и своевременно на них</w:t>
      </w:r>
      <w:r>
        <w:rPr>
          <w:spacing w:val="-11"/>
        </w:rPr>
        <w:t xml:space="preserve"> </w:t>
      </w:r>
      <w:r>
        <w:t>реагировать.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ассортимента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означает,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однажды сформированная</w:t>
      </w:r>
      <w:r>
        <w:rPr>
          <w:spacing w:val="-9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ассортимента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дает</w:t>
      </w:r>
      <w:r>
        <w:rPr>
          <w:spacing w:val="-12"/>
        </w:rPr>
        <w:t xml:space="preserve"> </w:t>
      </w:r>
      <w:r>
        <w:t>гарантий</w:t>
      </w:r>
      <w:r>
        <w:rPr>
          <w:spacing w:val="-11"/>
        </w:rPr>
        <w:t xml:space="preserve"> </w:t>
      </w:r>
      <w:r>
        <w:t>рентабельной</w:t>
      </w:r>
      <w:r>
        <w:rPr>
          <w:spacing w:val="-11"/>
        </w:rPr>
        <w:t xml:space="preserve"> </w:t>
      </w:r>
      <w:r>
        <w:t>работы, так как обстановка на рынке очень</w:t>
      </w:r>
      <w:r>
        <w:rPr>
          <w:spacing w:val="-1"/>
        </w:rPr>
        <w:t xml:space="preserve"> </w:t>
      </w:r>
      <w:r>
        <w:t>динамична и требует</w:t>
      </w:r>
      <w:r>
        <w:rPr>
          <w:spacing w:val="-1"/>
        </w:rPr>
        <w:t xml:space="preserve"> </w:t>
      </w:r>
      <w:r>
        <w:t>ответной адекватной реакции. После изучения товарного рынка и получения на этой основе информации о спросе и предпочтениях потребителей предприятие должно планировать ассортимент как новых, так и уже реализуемых товаров.</w:t>
      </w:r>
    </w:p>
    <w:p w14:paraId="30EFD878" w14:textId="77777777" w:rsidR="00E33333" w:rsidRDefault="005A18FA">
      <w:pPr>
        <w:pStyle w:val="a3"/>
        <w:spacing w:before="1" w:line="360" w:lineRule="auto"/>
        <w:ind w:right="144"/>
      </w:pPr>
      <w:r>
        <w:t xml:space="preserve">Концепция жизненного цикла изделий имеет большое значение при планировании ассортимента товаров. Учитывая длительность жизненного цикла, старые, убыточные товары снимаются с реализации. Таким образом, управление ассортиментом товаров в соответствии со спросом </w:t>
      </w:r>
      <w:proofErr w:type="gramStart"/>
      <w:r>
        <w:t>обслуживаемого</w:t>
      </w:r>
      <w:r>
        <w:rPr>
          <w:spacing w:val="40"/>
        </w:rPr>
        <w:t xml:space="preserve">  </w:t>
      </w:r>
      <w:r>
        <w:t>контингента</w:t>
      </w:r>
      <w:proofErr w:type="gramEnd"/>
      <w:r>
        <w:rPr>
          <w:spacing w:val="40"/>
        </w:rPr>
        <w:t xml:space="preserve">  </w:t>
      </w:r>
      <w:r>
        <w:t>покупателей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принятой</w:t>
      </w:r>
      <w:r>
        <w:rPr>
          <w:spacing w:val="40"/>
        </w:rPr>
        <w:t xml:space="preserve">  </w:t>
      </w:r>
      <w:r>
        <w:t>ассортиментной</w:t>
      </w:r>
    </w:p>
    <w:p w14:paraId="7C5047F6" w14:textId="77777777" w:rsidR="00E33333" w:rsidRDefault="00E33333">
      <w:pPr>
        <w:pStyle w:val="a3"/>
        <w:spacing w:line="360" w:lineRule="auto"/>
        <w:sectPr w:rsidR="00E33333">
          <w:footerReference w:type="default" r:id="rId7"/>
          <w:pgSz w:w="11910" w:h="16840"/>
          <w:pgMar w:top="1040" w:right="708" w:bottom="1020" w:left="1559" w:header="0" w:footer="821" w:gutter="0"/>
          <w:pgNumType w:start="3"/>
          <w:cols w:space="720"/>
        </w:sectPr>
      </w:pPr>
    </w:p>
    <w:p w14:paraId="2EE59670" w14:textId="77777777" w:rsidR="00E33333" w:rsidRDefault="005A18FA">
      <w:pPr>
        <w:pStyle w:val="a3"/>
        <w:spacing w:before="67" w:line="362" w:lineRule="auto"/>
        <w:ind w:right="144" w:firstLine="0"/>
      </w:pPr>
      <w:r>
        <w:lastRenderedPageBreak/>
        <w:t>политикой предполагает его поддержание в полном и устойчивом состоянии на протяжении всего времени работы магазина.</w:t>
      </w:r>
    </w:p>
    <w:p w14:paraId="38C91A15" w14:textId="77777777" w:rsidR="00E33333" w:rsidRDefault="005A18FA">
      <w:pPr>
        <w:pStyle w:val="a3"/>
        <w:spacing w:line="360" w:lineRule="auto"/>
        <w:ind w:right="141"/>
      </w:pPr>
      <w:r>
        <w:t>В условиях рыночных отношений работа по формированию ассортимента в магазинах значительно усложняется. Широта и глубина ассортимента реализуемых товаров во многом зависят от квалификации работников магазина и коммерческих служб организаций, которые должны располагать обширной информацией о спросе покупателей, источниках возможного поступления товаров, ценах на товары и другой коммерческой информацией. В этих условиях все более необходимым становится стратегический подход к управлению товарным ассортиментом.</w:t>
      </w:r>
    </w:p>
    <w:p w14:paraId="15FA77D7" w14:textId="77777777" w:rsidR="00E33333" w:rsidRDefault="005A18FA">
      <w:pPr>
        <w:pStyle w:val="a3"/>
        <w:spacing w:line="360" w:lineRule="auto"/>
        <w:ind w:right="141"/>
      </w:pPr>
      <w:r>
        <w:t>Кроме этого, важнейшим элементом успеха розничной торговли является обеспечение оптимальных товарных запасов. Правильно организованное управление товарными запасами играет большую роль в повышении уровня торгового обслуживания.</w:t>
      </w:r>
    </w:p>
    <w:p w14:paraId="44D42F46" w14:textId="77777777" w:rsidR="00E33333" w:rsidRDefault="005A18FA">
      <w:pPr>
        <w:pStyle w:val="a3"/>
        <w:spacing w:line="360" w:lineRule="auto"/>
        <w:ind w:right="149"/>
      </w:pPr>
      <w:r>
        <w:t>Управление товарными запасами решает ряд коммерческих задач, связанных с формированием и поддержанием ассортимента товаров на требуемом уровне с целью удовлетворения спроса покупателей.</w:t>
      </w:r>
    </w:p>
    <w:p w14:paraId="1B2664CD" w14:textId="77777777" w:rsidR="00E33333" w:rsidRDefault="005A18FA">
      <w:pPr>
        <w:pStyle w:val="a3"/>
        <w:spacing w:line="360" w:lineRule="auto"/>
        <w:ind w:right="144"/>
      </w:pPr>
      <w:r>
        <w:t>Таким образом, грамотное формирование ассортимента товаров и обеспечение оптимальных товарных запасов – залог процветания любого предприятия розничной торговли. В связи с этим выбор темы дипломной работы весьма актуален на сегодняшний день.</w:t>
      </w:r>
    </w:p>
    <w:p w14:paraId="2AF5D42E" w14:textId="77777777" w:rsidR="00E33333" w:rsidRDefault="005A18FA">
      <w:pPr>
        <w:pStyle w:val="a3"/>
        <w:spacing w:line="320" w:lineRule="exact"/>
        <w:ind w:left="851" w:firstLine="0"/>
      </w:pPr>
      <w:r>
        <w:t>Объект</w:t>
      </w:r>
      <w:r>
        <w:rPr>
          <w:spacing w:val="57"/>
        </w:rPr>
        <w:t xml:space="preserve"> </w:t>
      </w:r>
      <w:r>
        <w:t>дипломной</w:t>
      </w:r>
      <w:r>
        <w:rPr>
          <w:spacing w:val="58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предприятие</w:t>
      </w:r>
      <w:r>
        <w:rPr>
          <w:spacing w:val="59"/>
        </w:rPr>
        <w:t xml:space="preserve"> </w:t>
      </w:r>
      <w:r>
        <w:t>розничной</w:t>
      </w:r>
      <w:r>
        <w:rPr>
          <w:spacing w:val="58"/>
        </w:rPr>
        <w:t xml:space="preserve"> </w:t>
      </w:r>
      <w:r>
        <w:t>торговли</w:t>
      </w:r>
      <w:r>
        <w:rPr>
          <w:spacing w:val="58"/>
        </w:rPr>
        <w:t xml:space="preserve"> </w:t>
      </w:r>
      <w:r>
        <w:rPr>
          <w:spacing w:val="-5"/>
        </w:rPr>
        <w:t>ООО</w:t>
      </w:r>
    </w:p>
    <w:p w14:paraId="33D9BC08" w14:textId="77777777" w:rsidR="00E33333" w:rsidRDefault="005A18FA">
      <w:pPr>
        <w:pStyle w:val="a3"/>
        <w:spacing w:before="162"/>
        <w:ind w:firstLine="0"/>
        <w:jc w:val="left"/>
      </w:pPr>
      <w:r>
        <w:rPr>
          <w:spacing w:val="-2"/>
        </w:rPr>
        <w:t>«Лента».</w:t>
      </w:r>
    </w:p>
    <w:p w14:paraId="430F5825" w14:textId="77777777" w:rsidR="00E33333" w:rsidRDefault="005A18FA">
      <w:pPr>
        <w:pStyle w:val="a3"/>
        <w:spacing w:before="158"/>
        <w:ind w:left="851" w:firstLine="0"/>
      </w:pPr>
      <w:r>
        <w:t>Предмет</w:t>
      </w:r>
      <w:r>
        <w:rPr>
          <w:spacing w:val="-9"/>
        </w:rPr>
        <w:t xml:space="preserve"> </w:t>
      </w:r>
      <w:r>
        <w:t>дипломной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ассортиментная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ООО</w:t>
      </w:r>
      <w:r>
        <w:rPr>
          <w:spacing w:val="-2"/>
        </w:rPr>
        <w:t xml:space="preserve"> «Лента».</w:t>
      </w:r>
    </w:p>
    <w:p w14:paraId="3EB56A18" w14:textId="77777777" w:rsidR="00E33333" w:rsidRDefault="005A18FA">
      <w:pPr>
        <w:pStyle w:val="a3"/>
        <w:spacing w:before="163" w:line="360" w:lineRule="auto"/>
        <w:ind w:right="146"/>
      </w:pPr>
      <w:r>
        <w:t>Цель дипломной работы – провести анализ управления товарным ассортиментом и разработать мероприятия по совершенствованию ассортиментной политики ООО «Лента».</w:t>
      </w:r>
    </w:p>
    <w:p w14:paraId="50B3EEB6" w14:textId="77777777" w:rsidR="00E33333" w:rsidRDefault="005A18FA">
      <w:pPr>
        <w:pStyle w:val="a3"/>
        <w:spacing w:before="1" w:line="362" w:lineRule="auto"/>
        <w:ind w:right="150"/>
      </w:pPr>
      <w:r>
        <w:t>Для достижения цели дипломной работы в процессе её выполнения должен быть решен ряд задач:</w:t>
      </w:r>
    </w:p>
    <w:p w14:paraId="21D9ADB6" w14:textId="77777777" w:rsidR="00E33333" w:rsidRDefault="00E33333">
      <w:pPr>
        <w:pStyle w:val="a3"/>
        <w:spacing w:line="362" w:lineRule="auto"/>
        <w:sectPr w:rsidR="00E33333">
          <w:pgSz w:w="11910" w:h="16840"/>
          <w:pgMar w:top="1040" w:right="708" w:bottom="1020" w:left="1559" w:header="0" w:footer="821" w:gutter="0"/>
          <w:cols w:space="720"/>
        </w:sectPr>
      </w:pPr>
    </w:p>
    <w:p w14:paraId="36E9E0AE" w14:textId="77777777" w:rsidR="00E33333" w:rsidRDefault="005A18FA">
      <w:pPr>
        <w:pStyle w:val="a4"/>
        <w:numPr>
          <w:ilvl w:val="0"/>
          <w:numId w:val="14"/>
        </w:numPr>
        <w:tabs>
          <w:tab w:val="left" w:pos="1334"/>
        </w:tabs>
        <w:spacing w:before="67" w:line="362" w:lineRule="auto"/>
        <w:ind w:right="148" w:firstLine="710"/>
        <w:jc w:val="both"/>
        <w:rPr>
          <w:sz w:val="28"/>
        </w:rPr>
      </w:pPr>
      <w:r>
        <w:rPr>
          <w:sz w:val="28"/>
        </w:rPr>
        <w:lastRenderedPageBreak/>
        <w:t>изучить теоретический материал и практический опыт совершенствования управления товарным ассортиментом;</w:t>
      </w:r>
    </w:p>
    <w:p w14:paraId="455D4A94" w14:textId="77777777" w:rsidR="00E33333" w:rsidRDefault="005A18FA">
      <w:pPr>
        <w:pStyle w:val="a4"/>
        <w:numPr>
          <w:ilvl w:val="0"/>
          <w:numId w:val="14"/>
        </w:numPr>
        <w:tabs>
          <w:tab w:val="left" w:pos="1013"/>
        </w:tabs>
        <w:spacing w:line="314" w:lineRule="exact"/>
        <w:ind w:left="1013" w:hanging="162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общую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«Лента»;</w:t>
      </w:r>
    </w:p>
    <w:p w14:paraId="2702E1AA" w14:textId="77777777" w:rsidR="00E33333" w:rsidRDefault="005A18FA">
      <w:pPr>
        <w:pStyle w:val="a4"/>
        <w:numPr>
          <w:ilvl w:val="0"/>
          <w:numId w:val="14"/>
        </w:numPr>
        <w:tabs>
          <w:tab w:val="left" w:pos="1113"/>
        </w:tabs>
        <w:spacing w:before="164" w:line="362" w:lineRule="auto"/>
        <w:ind w:right="143" w:firstLine="710"/>
        <w:jc w:val="both"/>
        <w:rPr>
          <w:sz w:val="28"/>
        </w:rPr>
      </w:pPr>
      <w:r>
        <w:rPr>
          <w:sz w:val="28"/>
        </w:rPr>
        <w:t>провести анализ основных финансово-экономических показателей деятельности ООО «Лента»;</w:t>
      </w:r>
    </w:p>
    <w:p w14:paraId="3497FEB1" w14:textId="77777777" w:rsidR="00E33333" w:rsidRDefault="005A18FA">
      <w:pPr>
        <w:pStyle w:val="a4"/>
        <w:numPr>
          <w:ilvl w:val="0"/>
          <w:numId w:val="14"/>
        </w:numPr>
        <w:tabs>
          <w:tab w:val="left" w:pos="1242"/>
        </w:tabs>
        <w:spacing w:line="362" w:lineRule="auto"/>
        <w:ind w:right="149" w:firstLine="710"/>
        <w:jc w:val="both"/>
        <w:rPr>
          <w:sz w:val="28"/>
        </w:rPr>
      </w:pPr>
      <w:r>
        <w:rPr>
          <w:sz w:val="28"/>
        </w:rPr>
        <w:t>проанализировать и дать оценку ассортиментной политики исследуемого объекта;</w:t>
      </w:r>
    </w:p>
    <w:p w14:paraId="46128E2A" w14:textId="77777777" w:rsidR="00E33333" w:rsidRDefault="005A18FA">
      <w:pPr>
        <w:pStyle w:val="a4"/>
        <w:numPr>
          <w:ilvl w:val="0"/>
          <w:numId w:val="14"/>
        </w:numPr>
        <w:tabs>
          <w:tab w:val="left" w:pos="1127"/>
        </w:tabs>
        <w:spacing w:line="357" w:lineRule="auto"/>
        <w:ind w:right="150" w:firstLine="710"/>
        <w:jc w:val="both"/>
        <w:rPr>
          <w:sz w:val="28"/>
        </w:rPr>
      </w:pPr>
      <w:r>
        <w:rPr>
          <w:sz w:val="28"/>
        </w:rPr>
        <w:t>разработать мероприятия по совершенствованию ассортиментной политики ООО «Лента».</w:t>
      </w:r>
    </w:p>
    <w:p w14:paraId="50E4AE22" w14:textId="77777777" w:rsidR="00E33333" w:rsidRDefault="005A18FA">
      <w:pPr>
        <w:pStyle w:val="a3"/>
        <w:spacing w:line="357" w:lineRule="auto"/>
        <w:ind w:right="149"/>
      </w:pPr>
      <w:r>
        <w:t>Структурно дипломная работа включает в себя введение, основную часть, заключение и список литературы.</w:t>
      </w:r>
    </w:p>
    <w:p w14:paraId="6FF93620" w14:textId="77777777" w:rsidR="00E33333" w:rsidRDefault="005A18FA">
      <w:pPr>
        <w:pStyle w:val="a3"/>
        <w:spacing w:before="1" w:line="362" w:lineRule="auto"/>
        <w:ind w:right="153"/>
      </w:pPr>
      <w:r>
        <w:t>Во введении обосновывается актуальность исследования, указываются цели и задачи работы, её объект и предмет.</w:t>
      </w:r>
    </w:p>
    <w:p w14:paraId="469E596B" w14:textId="77777777" w:rsidR="00E33333" w:rsidRDefault="005A18FA">
      <w:pPr>
        <w:pStyle w:val="a3"/>
        <w:spacing w:line="362" w:lineRule="auto"/>
        <w:ind w:right="142"/>
      </w:pPr>
      <w:r>
        <w:t>В первой главе изучены теоретические и методические основы формирования ассортиментной политики предприятия.</w:t>
      </w:r>
    </w:p>
    <w:p w14:paraId="43D93803" w14:textId="77777777" w:rsidR="00E33333" w:rsidRDefault="005A18FA">
      <w:pPr>
        <w:pStyle w:val="a3"/>
        <w:spacing w:line="362" w:lineRule="auto"/>
        <w:ind w:right="151"/>
      </w:pPr>
      <w:r>
        <w:t>Во второй главе проведен анализ и оценка ассортиментной политики объекта исследования – торгового предприятия ООО «Лента».</w:t>
      </w:r>
    </w:p>
    <w:p w14:paraId="7F469245" w14:textId="77777777" w:rsidR="00E33333" w:rsidRDefault="005A18FA">
      <w:pPr>
        <w:pStyle w:val="a3"/>
        <w:spacing w:line="357" w:lineRule="auto"/>
        <w:ind w:right="150"/>
      </w:pPr>
      <w:r>
        <w:t>В</w:t>
      </w:r>
      <w:r>
        <w:rPr>
          <w:spacing w:val="-15"/>
        </w:rPr>
        <w:t xml:space="preserve"> </w:t>
      </w:r>
      <w:r>
        <w:t>третьей</w:t>
      </w:r>
      <w:r>
        <w:rPr>
          <w:spacing w:val="-12"/>
        </w:rPr>
        <w:t xml:space="preserve"> </w:t>
      </w:r>
      <w:r>
        <w:t>главе</w:t>
      </w:r>
      <w:r>
        <w:rPr>
          <w:spacing w:val="-12"/>
        </w:rPr>
        <w:t xml:space="preserve"> </w:t>
      </w:r>
      <w:r>
        <w:t>разработаны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совершенствования ассортиментной политики ООО «Лента».</w:t>
      </w:r>
    </w:p>
    <w:p w14:paraId="51665056" w14:textId="77777777" w:rsidR="00E33333" w:rsidRDefault="005A18FA">
      <w:pPr>
        <w:pStyle w:val="a3"/>
        <w:spacing w:line="362" w:lineRule="auto"/>
        <w:ind w:right="146"/>
      </w:pPr>
      <w:r>
        <w:t>В заключении указаны основные выводы, сделанные в ходе написания дипломной работы.</w:t>
      </w:r>
    </w:p>
    <w:p w14:paraId="5D24C30A" w14:textId="77777777" w:rsidR="00E33333" w:rsidRDefault="005A18FA">
      <w:pPr>
        <w:pStyle w:val="a3"/>
        <w:spacing w:line="360" w:lineRule="auto"/>
        <w:ind w:right="146"/>
      </w:pPr>
      <w:r>
        <w:t>Теоретической и методической основой дипломной работы является отечественная и зарубежная литература по предметам товароведения, коммерции,</w:t>
      </w:r>
      <w:r>
        <w:rPr>
          <w:spacing w:val="-18"/>
        </w:rPr>
        <w:t xml:space="preserve"> </w:t>
      </w:r>
      <w:r>
        <w:t>маркетинга,</w:t>
      </w:r>
      <w:r>
        <w:rPr>
          <w:spacing w:val="-17"/>
        </w:rPr>
        <w:t xml:space="preserve"> </w:t>
      </w:r>
      <w:r>
        <w:t>мерчандайзинга,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>анализа,</w:t>
      </w:r>
      <w:r>
        <w:rPr>
          <w:spacing w:val="-18"/>
        </w:rPr>
        <w:t xml:space="preserve"> </w:t>
      </w:r>
      <w:r>
        <w:t>проблемам товарной политики предприятия.</w:t>
      </w:r>
    </w:p>
    <w:p w14:paraId="665B41A1" w14:textId="77777777" w:rsidR="00E33333" w:rsidRDefault="005A18FA">
      <w:pPr>
        <w:pStyle w:val="a3"/>
        <w:spacing w:line="360" w:lineRule="auto"/>
        <w:ind w:right="146"/>
      </w:pPr>
      <w:r>
        <w:t>Информационной базой написания работы явились официальные статистические материалы, нормативные акты, бухгалтерские и статистические данные исследуемого предприятия.</w:t>
      </w:r>
    </w:p>
    <w:p w14:paraId="55F1A603" w14:textId="77777777" w:rsidR="00E33333" w:rsidRDefault="005A18FA">
      <w:pPr>
        <w:pStyle w:val="a3"/>
        <w:spacing w:line="357" w:lineRule="auto"/>
        <w:ind w:right="145"/>
      </w:pPr>
      <w:r>
        <w:t>Общий объем работы составил 56 страниц. В целях повышения информационной составляющей в работе использованы рисунки и таблицы.</w:t>
      </w:r>
    </w:p>
    <w:sectPr w:rsidR="00E33333">
      <w:pgSz w:w="11910" w:h="16840"/>
      <w:pgMar w:top="1040" w:right="708" w:bottom="1020" w:left="1559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301A" w14:textId="77777777" w:rsidR="00111AA4" w:rsidRDefault="00111AA4">
      <w:r>
        <w:separator/>
      </w:r>
    </w:p>
  </w:endnote>
  <w:endnote w:type="continuationSeparator" w:id="0">
    <w:p w14:paraId="2C513163" w14:textId="77777777" w:rsidR="00111AA4" w:rsidRDefault="0011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F51C" w14:textId="77777777" w:rsidR="00E33333" w:rsidRDefault="005A18F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32608" behindDoc="1" locked="0" layoutInCell="1" allowOverlap="1" wp14:anchorId="573CFA0F" wp14:editId="5951EA8A">
              <wp:simplePos x="0" y="0"/>
              <wp:positionH relativeFrom="page">
                <wp:posOffset>3948176</wp:posOffset>
              </wp:positionH>
              <wp:positionV relativeFrom="page">
                <wp:posOffset>10031421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B32E1" w14:textId="77777777" w:rsidR="00E33333" w:rsidRDefault="005A18FA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CFA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89.9pt;width:15.95pt;height:17.45pt;z-index:-167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CpTL/a4gAAAA0BAAAPAAAAAAAAAAAAAAAAAAAEAABkcnMvZG93bnJldi54bWxQ&#10;SwUGAAAAAAQABADzAAAADwUAAAAA&#10;" filled="f" stroked="f">
              <v:textbox inset="0,0,0,0">
                <w:txbxContent>
                  <w:p w14:paraId="3E4B32E1" w14:textId="77777777" w:rsidR="00E33333" w:rsidRDefault="005A18FA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D4FA" w14:textId="77777777" w:rsidR="00111AA4" w:rsidRDefault="00111AA4">
      <w:r>
        <w:separator/>
      </w:r>
    </w:p>
  </w:footnote>
  <w:footnote w:type="continuationSeparator" w:id="0">
    <w:p w14:paraId="7BE74FEB" w14:textId="77777777" w:rsidR="00111AA4" w:rsidRDefault="0011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738"/>
    <w:multiLevelType w:val="hybridMultilevel"/>
    <w:tmpl w:val="F2CACB80"/>
    <w:lvl w:ilvl="0" w:tplc="A58EECB8">
      <w:start w:val="1"/>
      <w:numFmt w:val="decimal"/>
      <w:lvlText w:val="%1)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2659C2">
      <w:numFmt w:val="bullet"/>
      <w:lvlText w:val="-"/>
      <w:lvlJc w:val="left"/>
      <w:pPr>
        <w:ind w:left="1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94246EA">
      <w:numFmt w:val="bullet"/>
      <w:lvlText w:val="•"/>
      <w:lvlJc w:val="left"/>
      <w:pPr>
        <w:ind w:left="2039" w:hanging="332"/>
      </w:pPr>
      <w:rPr>
        <w:rFonts w:hint="default"/>
        <w:lang w:val="ru-RU" w:eastAsia="en-US" w:bidi="ar-SA"/>
      </w:rPr>
    </w:lvl>
    <w:lvl w:ilvl="3" w:tplc="08C4B4F2">
      <w:numFmt w:val="bullet"/>
      <w:lvlText w:val="•"/>
      <w:lvlJc w:val="left"/>
      <w:pPr>
        <w:ind w:left="2989" w:hanging="332"/>
      </w:pPr>
      <w:rPr>
        <w:rFonts w:hint="default"/>
        <w:lang w:val="ru-RU" w:eastAsia="en-US" w:bidi="ar-SA"/>
      </w:rPr>
    </w:lvl>
    <w:lvl w:ilvl="4" w:tplc="49AA96DE">
      <w:numFmt w:val="bullet"/>
      <w:lvlText w:val="•"/>
      <w:lvlJc w:val="left"/>
      <w:pPr>
        <w:ind w:left="3938" w:hanging="332"/>
      </w:pPr>
      <w:rPr>
        <w:rFonts w:hint="default"/>
        <w:lang w:val="ru-RU" w:eastAsia="en-US" w:bidi="ar-SA"/>
      </w:rPr>
    </w:lvl>
    <w:lvl w:ilvl="5" w:tplc="2C0C0F8A">
      <w:numFmt w:val="bullet"/>
      <w:lvlText w:val="•"/>
      <w:lvlJc w:val="left"/>
      <w:pPr>
        <w:ind w:left="4888" w:hanging="332"/>
      </w:pPr>
      <w:rPr>
        <w:rFonts w:hint="default"/>
        <w:lang w:val="ru-RU" w:eastAsia="en-US" w:bidi="ar-SA"/>
      </w:rPr>
    </w:lvl>
    <w:lvl w:ilvl="6" w:tplc="97EE1BF8">
      <w:numFmt w:val="bullet"/>
      <w:lvlText w:val="•"/>
      <w:lvlJc w:val="left"/>
      <w:pPr>
        <w:ind w:left="5838" w:hanging="332"/>
      </w:pPr>
      <w:rPr>
        <w:rFonts w:hint="default"/>
        <w:lang w:val="ru-RU" w:eastAsia="en-US" w:bidi="ar-SA"/>
      </w:rPr>
    </w:lvl>
    <w:lvl w:ilvl="7" w:tplc="66F64414">
      <w:numFmt w:val="bullet"/>
      <w:lvlText w:val="•"/>
      <w:lvlJc w:val="left"/>
      <w:pPr>
        <w:ind w:left="6787" w:hanging="332"/>
      </w:pPr>
      <w:rPr>
        <w:rFonts w:hint="default"/>
        <w:lang w:val="ru-RU" w:eastAsia="en-US" w:bidi="ar-SA"/>
      </w:rPr>
    </w:lvl>
    <w:lvl w:ilvl="8" w:tplc="1D827FCE">
      <w:numFmt w:val="bullet"/>
      <w:lvlText w:val="•"/>
      <w:lvlJc w:val="left"/>
      <w:pPr>
        <w:ind w:left="7737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128A69A9"/>
    <w:multiLevelType w:val="hybridMultilevel"/>
    <w:tmpl w:val="6C64D1F2"/>
    <w:lvl w:ilvl="0" w:tplc="E71CBCFA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DC30A6">
      <w:numFmt w:val="bullet"/>
      <w:lvlText w:val="•"/>
      <w:lvlJc w:val="left"/>
      <w:pPr>
        <w:ind w:left="1089" w:hanging="370"/>
      </w:pPr>
      <w:rPr>
        <w:rFonts w:hint="default"/>
        <w:lang w:val="ru-RU" w:eastAsia="en-US" w:bidi="ar-SA"/>
      </w:rPr>
    </w:lvl>
    <w:lvl w:ilvl="2" w:tplc="A976BDA2">
      <w:numFmt w:val="bullet"/>
      <w:lvlText w:val="•"/>
      <w:lvlJc w:val="left"/>
      <w:pPr>
        <w:ind w:left="2039" w:hanging="370"/>
      </w:pPr>
      <w:rPr>
        <w:rFonts w:hint="default"/>
        <w:lang w:val="ru-RU" w:eastAsia="en-US" w:bidi="ar-SA"/>
      </w:rPr>
    </w:lvl>
    <w:lvl w:ilvl="3" w:tplc="838AA344">
      <w:numFmt w:val="bullet"/>
      <w:lvlText w:val="•"/>
      <w:lvlJc w:val="left"/>
      <w:pPr>
        <w:ind w:left="2989" w:hanging="370"/>
      </w:pPr>
      <w:rPr>
        <w:rFonts w:hint="default"/>
        <w:lang w:val="ru-RU" w:eastAsia="en-US" w:bidi="ar-SA"/>
      </w:rPr>
    </w:lvl>
    <w:lvl w:ilvl="4" w:tplc="11FC3030">
      <w:numFmt w:val="bullet"/>
      <w:lvlText w:val="•"/>
      <w:lvlJc w:val="left"/>
      <w:pPr>
        <w:ind w:left="3938" w:hanging="370"/>
      </w:pPr>
      <w:rPr>
        <w:rFonts w:hint="default"/>
        <w:lang w:val="ru-RU" w:eastAsia="en-US" w:bidi="ar-SA"/>
      </w:rPr>
    </w:lvl>
    <w:lvl w:ilvl="5" w:tplc="F410ABC2">
      <w:numFmt w:val="bullet"/>
      <w:lvlText w:val="•"/>
      <w:lvlJc w:val="left"/>
      <w:pPr>
        <w:ind w:left="4888" w:hanging="370"/>
      </w:pPr>
      <w:rPr>
        <w:rFonts w:hint="default"/>
        <w:lang w:val="ru-RU" w:eastAsia="en-US" w:bidi="ar-SA"/>
      </w:rPr>
    </w:lvl>
    <w:lvl w:ilvl="6" w:tplc="E09ED36E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A80C5354">
      <w:numFmt w:val="bullet"/>
      <w:lvlText w:val="•"/>
      <w:lvlJc w:val="left"/>
      <w:pPr>
        <w:ind w:left="6787" w:hanging="370"/>
      </w:pPr>
      <w:rPr>
        <w:rFonts w:hint="default"/>
        <w:lang w:val="ru-RU" w:eastAsia="en-US" w:bidi="ar-SA"/>
      </w:rPr>
    </w:lvl>
    <w:lvl w:ilvl="8" w:tplc="4CAE2884">
      <w:numFmt w:val="bullet"/>
      <w:lvlText w:val="•"/>
      <w:lvlJc w:val="left"/>
      <w:pPr>
        <w:ind w:left="773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2B995252"/>
    <w:multiLevelType w:val="hybridMultilevel"/>
    <w:tmpl w:val="CBC25134"/>
    <w:lvl w:ilvl="0" w:tplc="ABF2CDE4">
      <w:start w:val="1"/>
      <w:numFmt w:val="decimal"/>
      <w:lvlText w:val="%1."/>
      <w:lvlJc w:val="left"/>
      <w:pPr>
        <w:ind w:left="140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292942E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3CF02A7A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14067C54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370E6A0A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7FD6BFD6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00644C28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0AF809B6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F09E7E0E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F6C7D5C"/>
    <w:multiLevelType w:val="hybridMultilevel"/>
    <w:tmpl w:val="F800C0F0"/>
    <w:lvl w:ilvl="0" w:tplc="362451A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FC906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83AE450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08BA4ABC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C48B7A6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CEB6B268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EDD800CC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0814457C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381AAC46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9DE2D28"/>
    <w:multiLevelType w:val="hybridMultilevel"/>
    <w:tmpl w:val="441A1DD6"/>
    <w:lvl w:ilvl="0" w:tplc="DEC4C94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F032B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4A0DF6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A3405A3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2252E51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DD7EB204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D488DEF4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042663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ED9E556C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14C3C72"/>
    <w:multiLevelType w:val="hybridMultilevel"/>
    <w:tmpl w:val="5C1E45A8"/>
    <w:lvl w:ilvl="0" w:tplc="C4CEC012">
      <w:start w:val="1"/>
      <w:numFmt w:val="decimal"/>
      <w:lvlText w:val="%1)"/>
      <w:lvlJc w:val="left"/>
      <w:pPr>
        <w:ind w:left="11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F21182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2DEE7788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101205FA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A6940D96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A0D226A4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A6628EEA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0C206252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4782C54E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43415E38"/>
    <w:multiLevelType w:val="hybridMultilevel"/>
    <w:tmpl w:val="BA8034F2"/>
    <w:lvl w:ilvl="0" w:tplc="80CA5C5E">
      <w:start w:val="1"/>
      <w:numFmt w:val="decimal"/>
      <w:lvlText w:val="%1)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22F7C8">
      <w:numFmt w:val="bullet"/>
      <w:lvlText w:val="-"/>
      <w:lvlJc w:val="left"/>
      <w:pPr>
        <w:ind w:left="1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DF0468A">
      <w:numFmt w:val="bullet"/>
      <w:lvlText w:val="•"/>
      <w:lvlJc w:val="left"/>
      <w:pPr>
        <w:ind w:left="2039" w:hanging="332"/>
      </w:pPr>
      <w:rPr>
        <w:rFonts w:hint="default"/>
        <w:lang w:val="ru-RU" w:eastAsia="en-US" w:bidi="ar-SA"/>
      </w:rPr>
    </w:lvl>
    <w:lvl w:ilvl="3" w:tplc="9B1622D2">
      <w:numFmt w:val="bullet"/>
      <w:lvlText w:val="•"/>
      <w:lvlJc w:val="left"/>
      <w:pPr>
        <w:ind w:left="2989" w:hanging="332"/>
      </w:pPr>
      <w:rPr>
        <w:rFonts w:hint="default"/>
        <w:lang w:val="ru-RU" w:eastAsia="en-US" w:bidi="ar-SA"/>
      </w:rPr>
    </w:lvl>
    <w:lvl w:ilvl="4" w:tplc="2E3646D8">
      <w:numFmt w:val="bullet"/>
      <w:lvlText w:val="•"/>
      <w:lvlJc w:val="left"/>
      <w:pPr>
        <w:ind w:left="3938" w:hanging="332"/>
      </w:pPr>
      <w:rPr>
        <w:rFonts w:hint="default"/>
        <w:lang w:val="ru-RU" w:eastAsia="en-US" w:bidi="ar-SA"/>
      </w:rPr>
    </w:lvl>
    <w:lvl w:ilvl="5" w:tplc="4A42357E">
      <w:numFmt w:val="bullet"/>
      <w:lvlText w:val="•"/>
      <w:lvlJc w:val="left"/>
      <w:pPr>
        <w:ind w:left="4888" w:hanging="332"/>
      </w:pPr>
      <w:rPr>
        <w:rFonts w:hint="default"/>
        <w:lang w:val="ru-RU" w:eastAsia="en-US" w:bidi="ar-SA"/>
      </w:rPr>
    </w:lvl>
    <w:lvl w:ilvl="6" w:tplc="8F9606C0">
      <w:numFmt w:val="bullet"/>
      <w:lvlText w:val="•"/>
      <w:lvlJc w:val="left"/>
      <w:pPr>
        <w:ind w:left="5838" w:hanging="332"/>
      </w:pPr>
      <w:rPr>
        <w:rFonts w:hint="default"/>
        <w:lang w:val="ru-RU" w:eastAsia="en-US" w:bidi="ar-SA"/>
      </w:rPr>
    </w:lvl>
    <w:lvl w:ilvl="7" w:tplc="3272C8E4">
      <w:numFmt w:val="bullet"/>
      <w:lvlText w:val="•"/>
      <w:lvlJc w:val="left"/>
      <w:pPr>
        <w:ind w:left="6787" w:hanging="332"/>
      </w:pPr>
      <w:rPr>
        <w:rFonts w:hint="default"/>
        <w:lang w:val="ru-RU" w:eastAsia="en-US" w:bidi="ar-SA"/>
      </w:rPr>
    </w:lvl>
    <w:lvl w:ilvl="8" w:tplc="908273B4">
      <w:numFmt w:val="bullet"/>
      <w:lvlText w:val="•"/>
      <w:lvlJc w:val="left"/>
      <w:pPr>
        <w:ind w:left="7737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4DAB688A"/>
    <w:multiLevelType w:val="multilevel"/>
    <w:tmpl w:val="748A50D0"/>
    <w:lvl w:ilvl="0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DC25CED"/>
    <w:multiLevelType w:val="multilevel"/>
    <w:tmpl w:val="6DA24118"/>
    <w:lvl w:ilvl="0">
      <w:start w:val="1"/>
      <w:numFmt w:val="decimal"/>
      <w:lvlText w:val="%1."/>
      <w:lvlJc w:val="left"/>
      <w:pPr>
        <w:ind w:left="1600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FC0397E"/>
    <w:multiLevelType w:val="hybridMultilevel"/>
    <w:tmpl w:val="AEC8A1A8"/>
    <w:lvl w:ilvl="0" w:tplc="2A9E4FFC">
      <w:start w:val="1"/>
      <w:numFmt w:val="decimal"/>
      <w:lvlText w:val="%1.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C6B500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314C9972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4C7C92E8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50F63D94">
      <w:numFmt w:val="bullet"/>
      <w:lvlText w:val="•"/>
      <w:lvlJc w:val="left"/>
      <w:pPr>
        <w:ind w:left="3938" w:hanging="355"/>
      </w:pPr>
      <w:rPr>
        <w:rFonts w:hint="default"/>
        <w:lang w:val="ru-RU" w:eastAsia="en-US" w:bidi="ar-SA"/>
      </w:rPr>
    </w:lvl>
    <w:lvl w:ilvl="5" w:tplc="E87C9B5A">
      <w:numFmt w:val="bullet"/>
      <w:lvlText w:val="•"/>
      <w:lvlJc w:val="left"/>
      <w:pPr>
        <w:ind w:left="4888" w:hanging="355"/>
      </w:pPr>
      <w:rPr>
        <w:rFonts w:hint="default"/>
        <w:lang w:val="ru-RU" w:eastAsia="en-US" w:bidi="ar-SA"/>
      </w:rPr>
    </w:lvl>
    <w:lvl w:ilvl="6" w:tplc="48E4E9B2">
      <w:numFmt w:val="bullet"/>
      <w:lvlText w:val="•"/>
      <w:lvlJc w:val="left"/>
      <w:pPr>
        <w:ind w:left="5838" w:hanging="355"/>
      </w:pPr>
      <w:rPr>
        <w:rFonts w:hint="default"/>
        <w:lang w:val="ru-RU" w:eastAsia="en-US" w:bidi="ar-SA"/>
      </w:rPr>
    </w:lvl>
    <w:lvl w:ilvl="7" w:tplc="04B4F026">
      <w:numFmt w:val="bullet"/>
      <w:lvlText w:val="•"/>
      <w:lvlJc w:val="left"/>
      <w:pPr>
        <w:ind w:left="6787" w:hanging="355"/>
      </w:pPr>
      <w:rPr>
        <w:rFonts w:hint="default"/>
        <w:lang w:val="ru-RU" w:eastAsia="en-US" w:bidi="ar-SA"/>
      </w:rPr>
    </w:lvl>
    <w:lvl w:ilvl="8" w:tplc="7974D64E">
      <w:numFmt w:val="bullet"/>
      <w:lvlText w:val="•"/>
      <w:lvlJc w:val="left"/>
      <w:pPr>
        <w:ind w:left="7737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56606655"/>
    <w:multiLevelType w:val="hybridMultilevel"/>
    <w:tmpl w:val="336E85FE"/>
    <w:lvl w:ilvl="0" w:tplc="C658CB62">
      <w:start w:val="1"/>
      <w:numFmt w:val="decimal"/>
      <w:lvlText w:val="%1.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36F68E">
      <w:numFmt w:val="bullet"/>
      <w:lvlText w:val="•"/>
      <w:lvlJc w:val="left"/>
      <w:pPr>
        <w:ind w:left="1089" w:hanging="389"/>
      </w:pPr>
      <w:rPr>
        <w:rFonts w:hint="default"/>
        <w:lang w:val="ru-RU" w:eastAsia="en-US" w:bidi="ar-SA"/>
      </w:rPr>
    </w:lvl>
    <w:lvl w:ilvl="2" w:tplc="6C06984E">
      <w:numFmt w:val="bullet"/>
      <w:lvlText w:val="•"/>
      <w:lvlJc w:val="left"/>
      <w:pPr>
        <w:ind w:left="2039" w:hanging="389"/>
      </w:pPr>
      <w:rPr>
        <w:rFonts w:hint="default"/>
        <w:lang w:val="ru-RU" w:eastAsia="en-US" w:bidi="ar-SA"/>
      </w:rPr>
    </w:lvl>
    <w:lvl w:ilvl="3" w:tplc="6B121C96">
      <w:numFmt w:val="bullet"/>
      <w:lvlText w:val="•"/>
      <w:lvlJc w:val="left"/>
      <w:pPr>
        <w:ind w:left="2989" w:hanging="389"/>
      </w:pPr>
      <w:rPr>
        <w:rFonts w:hint="default"/>
        <w:lang w:val="ru-RU" w:eastAsia="en-US" w:bidi="ar-SA"/>
      </w:rPr>
    </w:lvl>
    <w:lvl w:ilvl="4" w:tplc="191CCA52">
      <w:numFmt w:val="bullet"/>
      <w:lvlText w:val="•"/>
      <w:lvlJc w:val="left"/>
      <w:pPr>
        <w:ind w:left="3938" w:hanging="389"/>
      </w:pPr>
      <w:rPr>
        <w:rFonts w:hint="default"/>
        <w:lang w:val="ru-RU" w:eastAsia="en-US" w:bidi="ar-SA"/>
      </w:rPr>
    </w:lvl>
    <w:lvl w:ilvl="5" w:tplc="50BCA0B2">
      <w:numFmt w:val="bullet"/>
      <w:lvlText w:val="•"/>
      <w:lvlJc w:val="left"/>
      <w:pPr>
        <w:ind w:left="4888" w:hanging="389"/>
      </w:pPr>
      <w:rPr>
        <w:rFonts w:hint="default"/>
        <w:lang w:val="ru-RU" w:eastAsia="en-US" w:bidi="ar-SA"/>
      </w:rPr>
    </w:lvl>
    <w:lvl w:ilvl="6" w:tplc="5162806E">
      <w:numFmt w:val="bullet"/>
      <w:lvlText w:val="•"/>
      <w:lvlJc w:val="left"/>
      <w:pPr>
        <w:ind w:left="5838" w:hanging="389"/>
      </w:pPr>
      <w:rPr>
        <w:rFonts w:hint="default"/>
        <w:lang w:val="ru-RU" w:eastAsia="en-US" w:bidi="ar-SA"/>
      </w:rPr>
    </w:lvl>
    <w:lvl w:ilvl="7" w:tplc="59D260D0">
      <w:numFmt w:val="bullet"/>
      <w:lvlText w:val="•"/>
      <w:lvlJc w:val="left"/>
      <w:pPr>
        <w:ind w:left="6787" w:hanging="389"/>
      </w:pPr>
      <w:rPr>
        <w:rFonts w:hint="default"/>
        <w:lang w:val="ru-RU" w:eastAsia="en-US" w:bidi="ar-SA"/>
      </w:rPr>
    </w:lvl>
    <w:lvl w:ilvl="8" w:tplc="A516E05A">
      <w:numFmt w:val="bullet"/>
      <w:lvlText w:val="•"/>
      <w:lvlJc w:val="left"/>
      <w:pPr>
        <w:ind w:left="7737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65A824E1"/>
    <w:multiLevelType w:val="hybridMultilevel"/>
    <w:tmpl w:val="F55A1C06"/>
    <w:lvl w:ilvl="0" w:tplc="63367E8C">
      <w:start w:val="1"/>
      <w:numFmt w:val="decimal"/>
      <w:lvlText w:val="%1."/>
      <w:lvlJc w:val="left"/>
      <w:pPr>
        <w:ind w:left="14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A03D64">
      <w:numFmt w:val="bullet"/>
      <w:lvlText w:val="•"/>
      <w:lvlJc w:val="left"/>
      <w:pPr>
        <w:ind w:left="1089" w:hanging="374"/>
      </w:pPr>
      <w:rPr>
        <w:rFonts w:hint="default"/>
        <w:lang w:val="ru-RU" w:eastAsia="en-US" w:bidi="ar-SA"/>
      </w:rPr>
    </w:lvl>
    <w:lvl w:ilvl="2" w:tplc="AEF4382A">
      <w:numFmt w:val="bullet"/>
      <w:lvlText w:val="•"/>
      <w:lvlJc w:val="left"/>
      <w:pPr>
        <w:ind w:left="2039" w:hanging="374"/>
      </w:pPr>
      <w:rPr>
        <w:rFonts w:hint="default"/>
        <w:lang w:val="ru-RU" w:eastAsia="en-US" w:bidi="ar-SA"/>
      </w:rPr>
    </w:lvl>
    <w:lvl w:ilvl="3" w:tplc="1F2EAA48">
      <w:numFmt w:val="bullet"/>
      <w:lvlText w:val="•"/>
      <w:lvlJc w:val="left"/>
      <w:pPr>
        <w:ind w:left="2989" w:hanging="374"/>
      </w:pPr>
      <w:rPr>
        <w:rFonts w:hint="default"/>
        <w:lang w:val="ru-RU" w:eastAsia="en-US" w:bidi="ar-SA"/>
      </w:rPr>
    </w:lvl>
    <w:lvl w:ilvl="4" w:tplc="F5D8E4FA">
      <w:numFmt w:val="bullet"/>
      <w:lvlText w:val="•"/>
      <w:lvlJc w:val="left"/>
      <w:pPr>
        <w:ind w:left="3938" w:hanging="374"/>
      </w:pPr>
      <w:rPr>
        <w:rFonts w:hint="default"/>
        <w:lang w:val="ru-RU" w:eastAsia="en-US" w:bidi="ar-SA"/>
      </w:rPr>
    </w:lvl>
    <w:lvl w:ilvl="5" w:tplc="0D445E46">
      <w:numFmt w:val="bullet"/>
      <w:lvlText w:val="•"/>
      <w:lvlJc w:val="left"/>
      <w:pPr>
        <w:ind w:left="4888" w:hanging="374"/>
      </w:pPr>
      <w:rPr>
        <w:rFonts w:hint="default"/>
        <w:lang w:val="ru-RU" w:eastAsia="en-US" w:bidi="ar-SA"/>
      </w:rPr>
    </w:lvl>
    <w:lvl w:ilvl="6" w:tplc="20B8B20A">
      <w:numFmt w:val="bullet"/>
      <w:lvlText w:val="•"/>
      <w:lvlJc w:val="left"/>
      <w:pPr>
        <w:ind w:left="5838" w:hanging="374"/>
      </w:pPr>
      <w:rPr>
        <w:rFonts w:hint="default"/>
        <w:lang w:val="ru-RU" w:eastAsia="en-US" w:bidi="ar-SA"/>
      </w:rPr>
    </w:lvl>
    <w:lvl w:ilvl="7" w:tplc="C55043F0">
      <w:numFmt w:val="bullet"/>
      <w:lvlText w:val="•"/>
      <w:lvlJc w:val="left"/>
      <w:pPr>
        <w:ind w:left="6787" w:hanging="374"/>
      </w:pPr>
      <w:rPr>
        <w:rFonts w:hint="default"/>
        <w:lang w:val="ru-RU" w:eastAsia="en-US" w:bidi="ar-SA"/>
      </w:rPr>
    </w:lvl>
    <w:lvl w:ilvl="8" w:tplc="BBB47B88">
      <w:numFmt w:val="bullet"/>
      <w:lvlText w:val="•"/>
      <w:lvlJc w:val="left"/>
      <w:pPr>
        <w:ind w:left="7737" w:hanging="374"/>
      </w:pPr>
      <w:rPr>
        <w:rFonts w:hint="default"/>
        <w:lang w:val="ru-RU" w:eastAsia="en-US" w:bidi="ar-SA"/>
      </w:rPr>
    </w:lvl>
  </w:abstractNum>
  <w:abstractNum w:abstractNumId="12" w15:restartNumberingAfterBreak="0">
    <w:nsid w:val="65D44A84"/>
    <w:multiLevelType w:val="hybridMultilevel"/>
    <w:tmpl w:val="F412F106"/>
    <w:lvl w:ilvl="0" w:tplc="F566C9EE">
      <w:numFmt w:val="bullet"/>
      <w:lvlText w:val="-"/>
      <w:lvlJc w:val="left"/>
      <w:pPr>
        <w:ind w:left="14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8016A2">
      <w:numFmt w:val="bullet"/>
      <w:lvlText w:val="•"/>
      <w:lvlJc w:val="left"/>
      <w:pPr>
        <w:ind w:left="1089" w:hanging="485"/>
      </w:pPr>
      <w:rPr>
        <w:rFonts w:hint="default"/>
        <w:lang w:val="ru-RU" w:eastAsia="en-US" w:bidi="ar-SA"/>
      </w:rPr>
    </w:lvl>
    <w:lvl w:ilvl="2" w:tplc="C1A088E8">
      <w:numFmt w:val="bullet"/>
      <w:lvlText w:val="•"/>
      <w:lvlJc w:val="left"/>
      <w:pPr>
        <w:ind w:left="2039" w:hanging="485"/>
      </w:pPr>
      <w:rPr>
        <w:rFonts w:hint="default"/>
        <w:lang w:val="ru-RU" w:eastAsia="en-US" w:bidi="ar-SA"/>
      </w:rPr>
    </w:lvl>
    <w:lvl w:ilvl="3" w:tplc="BBE030F2">
      <w:numFmt w:val="bullet"/>
      <w:lvlText w:val="•"/>
      <w:lvlJc w:val="left"/>
      <w:pPr>
        <w:ind w:left="2989" w:hanging="485"/>
      </w:pPr>
      <w:rPr>
        <w:rFonts w:hint="default"/>
        <w:lang w:val="ru-RU" w:eastAsia="en-US" w:bidi="ar-SA"/>
      </w:rPr>
    </w:lvl>
    <w:lvl w:ilvl="4" w:tplc="16A05704">
      <w:numFmt w:val="bullet"/>
      <w:lvlText w:val="•"/>
      <w:lvlJc w:val="left"/>
      <w:pPr>
        <w:ind w:left="3938" w:hanging="485"/>
      </w:pPr>
      <w:rPr>
        <w:rFonts w:hint="default"/>
        <w:lang w:val="ru-RU" w:eastAsia="en-US" w:bidi="ar-SA"/>
      </w:rPr>
    </w:lvl>
    <w:lvl w:ilvl="5" w:tplc="B8307E6E">
      <w:numFmt w:val="bullet"/>
      <w:lvlText w:val="•"/>
      <w:lvlJc w:val="left"/>
      <w:pPr>
        <w:ind w:left="4888" w:hanging="485"/>
      </w:pPr>
      <w:rPr>
        <w:rFonts w:hint="default"/>
        <w:lang w:val="ru-RU" w:eastAsia="en-US" w:bidi="ar-SA"/>
      </w:rPr>
    </w:lvl>
    <w:lvl w:ilvl="6" w:tplc="E9CCB38E">
      <w:numFmt w:val="bullet"/>
      <w:lvlText w:val="•"/>
      <w:lvlJc w:val="left"/>
      <w:pPr>
        <w:ind w:left="5838" w:hanging="485"/>
      </w:pPr>
      <w:rPr>
        <w:rFonts w:hint="default"/>
        <w:lang w:val="ru-RU" w:eastAsia="en-US" w:bidi="ar-SA"/>
      </w:rPr>
    </w:lvl>
    <w:lvl w:ilvl="7" w:tplc="E3DACA3A">
      <w:numFmt w:val="bullet"/>
      <w:lvlText w:val="•"/>
      <w:lvlJc w:val="left"/>
      <w:pPr>
        <w:ind w:left="6787" w:hanging="485"/>
      </w:pPr>
      <w:rPr>
        <w:rFonts w:hint="default"/>
        <w:lang w:val="ru-RU" w:eastAsia="en-US" w:bidi="ar-SA"/>
      </w:rPr>
    </w:lvl>
    <w:lvl w:ilvl="8" w:tplc="CBA8778C">
      <w:numFmt w:val="bullet"/>
      <w:lvlText w:val="•"/>
      <w:lvlJc w:val="left"/>
      <w:pPr>
        <w:ind w:left="7737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750060B3"/>
    <w:multiLevelType w:val="hybridMultilevel"/>
    <w:tmpl w:val="F3602D6A"/>
    <w:lvl w:ilvl="0" w:tplc="8D28BE6C">
      <w:start w:val="1"/>
      <w:numFmt w:val="decimal"/>
      <w:lvlText w:val="%1."/>
      <w:lvlJc w:val="left"/>
      <w:pPr>
        <w:ind w:left="1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22AA3A">
      <w:numFmt w:val="bullet"/>
      <w:lvlText w:val="•"/>
      <w:lvlJc w:val="left"/>
      <w:pPr>
        <w:ind w:left="1089" w:hanging="302"/>
      </w:pPr>
      <w:rPr>
        <w:rFonts w:hint="default"/>
        <w:lang w:val="ru-RU" w:eastAsia="en-US" w:bidi="ar-SA"/>
      </w:rPr>
    </w:lvl>
    <w:lvl w:ilvl="2" w:tplc="20C210AA">
      <w:numFmt w:val="bullet"/>
      <w:lvlText w:val="•"/>
      <w:lvlJc w:val="left"/>
      <w:pPr>
        <w:ind w:left="2039" w:hanging="302"/>
      </w:pPr>
      <w:rPr>
        <w:rFonts w:hint="default"/>
        <w:lang w:val="ru-RU" w:eastAsia="en-US" w:bidi="ar-SA"/>
      </w:rPr>
    </w:lvl>
    <w:lvl w:ilvl="3" w:tplc="9E9AFA04">
      <w:numFmt w:val="bullet"/>
      <w:lvlText w:val="•"/>
      <w:lvlJc w:val="left"/>
      <w:pPr>
        <w:ind w:left="2989" w:hanging="302"/>
      </w:pPr>
      <w:rPr>
        <w:rFonts w:hint="default"/>
        <w:lang w:val="ru-RU" w:eastAsia="en-US" w:bidi="ar-SA"/>
      </w:rPr>
    </w:lvl>
    <w:lvl w:ilvl="4" w:tplc="0D84D0CA">
      <w:numFmt w:val="bullet"/>
      <w:lvlText w:val="•"/>
      <w:lvlJc w:val="left"/>
      <w:pPr>
        <w:ind w:left="3938" w:hanging="302"/>
      </w:pPr>
      <w:rPr>
        <w:rFonts w:hint="default"/>
        <w:lang w:val="ru-RU" w:eastAsia="en-US" w:bidi="ar-SA"/>
      </w:rPr>
    </w:lvl>
    <w:lvl w:ilvl="5" w:tplc="7EEEF9F6">
      <w:numFmt w:val="bullet"/>
      <w:lvlText w:val="•"/>
      <w:lvlJc w:val="left"/>
      <w:pPr>
        <w:ind w:left="4888" w:hanging="302"/>
      </w:pPr>
      <w:rPr>
        <w:rFonts w:hint="default"/>
        <w:lang w:val="ru-RU" w:eastAsia="en-US" w:bidi="ar-SA"/>
      </w:rPr>
    </w:lvl>
    <w:lvl w:ilvl="6" w:tplc="14C65C3C">
      <w:numFmt w:val="bullet"/>
      <w:lvlText w:val="•"/>
      <w:lvlJc w:val="left"/>
      <w:pPr>
        <w:ind w:left="5838" w:hanging="302"/>
      </w:pPr>
      <w:rPr>
        <w:rFonts w:hint="default"/>
        <w:lang w:val="ru-RU" w:eastAsia="en-US" w:bidi="ar-SA"/>
      </w:rPr>
    </w:lvl>
    <w:lvl w:ilvl="7" w:tplc="F5B4B4FA">
      <w:numFmt w:val="bullet"/>
      <w:lvlText w:val="•"/>
      <w:lvlJc w:val="left"/>
      <w:pPr>
        <w:ind w:left="6787" w:hanging="302"/>
      </w:pPr>
      <w:rPr>
        <w:rFonts w:hint="default"/>
        <w:lang w:val="ru-RU" w:eastAsia="en-US" w:bidi="ar-SA"/>
      </w:rPr>
    </w:lvl>
    <w:lvl w:ilvl="8" w:tplc="8F925D6A">
      <w:numFmt w:val="bullet"/>
      <w:lvlText w:val="•"/>
      <w:lvlJc w:val="left"/>
      <w:pPr>
        <w:ind w:left="7737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7F3557BD"/>
    <w:multiLevelType w:val="hybridMultilevel"/>
    <w:tmpl w:val="7CA2E300"/>
    <w:lvl w:ilvl="0" w:tplc="FA124F08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027C40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2" w:tplc="14961CF0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3" w:tplc="A2D68512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4" w:tplc="A2066B20">
      <w:numFmt w:val="bullet"/>
      <w:lvlText w:val="•"/>
      <w:lvlJc w:val="left"/>
      <w:pPr>
        <w:ind w:left="3938" w:hanging="154"/>
      </w:pPr>
      <w:rPr>
        <w:rFonts w:hint="default"/>
        <w:lang w:val="ru-RU" w:eastAsia="en-US" w:bidi="ar-SA"/>
      </w:rPr>
    </w:lvl>
    <w:lvl w:ilvl="5" w:tplc="3DA078D6">
      <w:numFmt w:val="bullet"/>
      <w:lvlText w:val="•"/>
      <w:lvlJc w:val="left"/>
      <w:pPr>
        <w:ind w:left="4888" w:hanging="154"/>
      </w:pPr>
      <w:rPr>
        <w:rFonts w:hint="default"/>
        <w:lang w:val="ru-RU" w:eastAsia="en-US" w:bidi="ar-SA"/>
      </w:rPr>
    </w:lvl>
    <w:lvl w:ilvl="6" w:tplc="3392E91C">
      <w:numFmt w:val="bullet"/>
      <w:lvlText w:val="•"/>
      <w:lvlJc w:val="left"/>
      <w:pPr>
        <w:ind w:left="5838" w:hanging="154"/>
      </w:pPr>
      <w:rPr>
        <w:rFonts w:hint="default"/>
        <w:lang w:val="ru-RU" w:eastAsia="en-US" w:bidi="ar-SA"/>
      </w:rPr>
    </w:lvl>
    <w:lvl w:ilvl="7" w:tplc="6824C658">
      <w:numFmt w:val="bullet"/>
      <w:lvlText w:val="•"/>
      <w:lvlJc w:val="left"/>
      <w:pPr>
        <w:ind w:left="6787" w:hanging="154"/>
      </w:pPr>
      <w:rPr>
        <w:rFonts w:hint="default"/>
        <w:lang w:val="ru-RU" w:eastAsia="en-US" w:bidi="ar-SA"/>
      </w:rPr>
    </w:lvl>
    <w:lvl w:ilvl="8" w:tplc="93CED1E4">
      <w:numFmt w:val="bullet"/>
      <w:lvlText w:val="•"/>
      <w:lvlJc w:val="left"/>
      <w:pPr>
        <w:ind w:left="7737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333"/>
    <w:rsid w:val="00111AA4"/>
    <w:rsid w:val="00370010"/>
    <w:rsid w:val="005A18FA"/>
    <w:rsid w:val="00A76845"/>
    <w:rsid w:val="00E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6B9C"/>
  <w15:docId w15:val="{CE914F9A-69DA-41D7-8B27-5BE2DE72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2025-01-14T06:15:00Z</dcterms:created>
  <dcterms:modified xsi:type="dcterms:W3CDTF">2025-01-22T09:27:00Z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