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725A" w14:textId="77777777" w:rsidR="0086660D" w:rsidRDefault="00335D32">
      <w:pPr>
        <w:spacing w:before="273"/>
        <w:ind w:right="133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76985B6" wp14:editId="063B8737">
                <wp:simplePos x="0" y="0"/>
                <wp:positionH relativeFrom="page">
                  <wp:posOffset>3893820</wp:posOffset>
                </wp:positionH>
                <wp:positionV relativeFrom="page">
                  <wp:posOffset>319785</wp:posOffset>
                </wp:positionV>
                <wp:extent cx="419100" cy="4876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487680">
                              <a:moveTo>
                                <a:pt x="209550" y="0"/>
                              </a:moveTo>
                              <a:lnTo>
                                <a:pt x="167328" y="4950"/>
                              </a:lnTo>
                              <a:lnTo>
                                <a:pt x="127998" y="19151"/>
                              </a:lnTo>
                              <a:lnTo>
                                <a:pt x="92403" y="41623"/>
                              </a:lnTo>
                              <a:lnTo>
                                <a:pt x="61388" y="71389"/>
                              </a:lnTo>
                              <a:lnTo>
                                <a:pt x="35796" y="107472"/>
                              </a:lnTo>
                              <a:lnTo>
                                <a:pt x="16472" y="148893"/>
                              </a:lnTo>
                              <a:lnTo>
                                <a:pt x="4258" y="194675"/>
                              </a:lnTo>
                              <a:lnTo>
                                <a:pt x="0" y="243840"/>
                              </a:lnTo>
                              <a:lnTo>
                                <a:pt x="4258" y="292968"/>
                              </a:lnTo>
                              <a:lnTo>
                                <a:pt x="16472" y="338732"/>
                              </a:lnTo>
                              <a:lnTo>
                                <a:pt x="35796" y="380151"/>
                              </a:lnTo>
                              <a:lnTo>
                                <a:pt x="61388" y="416242"/>
                              </a:lnTo>
                              <a:lnTo>
                                <a:pt x="92403" y="446023"/>
                              </a:lnTo>
                              <a:lnTo>
                                <a:pt x="127998" y="468510"/>
                              </a:lnTo>
                              <a:lnTo>
                                <a:pt x="167328" y="482724"/>
                              </a:lnTo>
                              <a:lnTo>
                                <a:pt x="209550" y="487679"/>
                              </a:lnTo>
                              <a:lnTo>
                                <a:pt x="251771" y="482724"/>
                              </a:lnTo>
                              <a:lnTo>
                                <a:pt x="291101" y="468510"/>
                              </a:lnTo>
                              <a:lnTo>
                                <a:pt x="326696" y="446023"/>
                              </a:lnTo>
                              <a:lnTo>
                                <a:pt x="357711" y="416242"/>
                              </a:lnTo>
                              <a:lnTo>
                                <a:pt x="383303" y="380151"/>
                              </a:lnTo>
                              <a:lnTo>
                                <a:pt x="402627" y="338732"/>
                              </a:lnTo>
                              <a:lnTo>
                                <a:pt x="414841" y="292968"/>
                              </a:lnTo>
                              <a:lnTo>
                                <a:pt x="419100" y="243840"/>
                              </a:lnTo>
                              <a:lnTo>
                                <a:pt x="414841" y="194675"/>
                              </a:lnTo>
                              <a:lnTo>
                                <a:pt x="402627" y="148893"/>
                              </a:lnTo>
                              <a:lnTo>
                                <a:pt x="383303" y="107472"/>
                              </a:lnTo>
                              <a:lnTo>
                                <a:pt x="357711" y="71389"/>
                              </a:lnTo>
                              <a:lnTo>
                                <a:pt x="326696" y="41623"/>
                              </a:lnTo>
                              <a:lnTo>
                                <a:pt x="291101" y="19151"/>
                              </a:lnTo>
                              <a:lnTo>
                                <a:pt x="251771" y="4950"/>
                              </a:lnTo>
                              <a:lnTo>
                                <a:pt x="209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6A524" id="Graphic 3" o:spid="_x0000_s1026" style="position:absolute;margin-left:306.6pt;margin-top:25.2pt;width:33pt;height:38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" path="m209550,l167328,4950,127998,19151,92403,41623,61388,71389,35796,107472,16472,148893,4258,194675,,243840r4258,49128l16472,338732r19324,41419l61388,416242r31015,29781l127998,468510r39330,14214l209550,487679r42221,-4955l291101,468510r35595,-22487l357711,416242r25592,-36091l402627,338732r12214,-45764l419100,243840r-4259,-49165l402627,148893,383303,107472,357711,71389,326696,41623,291101,19151,251771,4950,209550,xe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8"/>
        </w:rPr>
        <w:t>Оглавление</w:t>
      </w:r>
    </w:p>
    <w:sdt>
      <w:sdtPr>
        <w:id w:val="1704590000"/>
        <w:docPartObj>
          <w:docPartGallery w:val="Table of Contents"/>
          <w:docPartUnique/>
        </w:docPartObj>
      </w:sdtPr>
      <w:sdtEndPr/>
      <w:sdtContent>
        <w:p w14:paraId="1A70A57D" w14:textId="77777777" w:rsidR="0086660D" w:rsidRDefault="000C773C">
          <w:pPr>
            <w:pStyle w:val="10"/>
            <w:tabs>
              <w:tab w:val="left" w:leader="dot" w:pos="9217"/>
            </w:tabs>
            <w:spacing w:before="156"/>
            <w:ind w:left="0" w:right="133"/>
            <w:jc w:val="center"/>
          </w:pPr>
          <w:hyperlink w:anchor="_bookmark0" w:history="1">
            <w:r w:rsidR="00335D32">
              <w:rPr>
                <w:spacing w:val="-2"/>
              </w:rPr>
              <w:t>Введение</w:t>
            </w:r>
            <w:r w:rsidR="00335D32">
              <w:tab/>
            </w:r>
            <w:r w:rsidR="00335D32">
              <w:rPr>
                <w:spacing w:val="-10"/>
              </w:rPr>
              <w:t>3</w:t>
            </w:r>
          </w:hyperlink>
        </w:p>
        <w:p w14:paraId="6E896820" w14:textId="77777777" w:rsidR="0086660D" w:rsidRDefault="000C773C">
          <w:pPr>
            <w:pStyle w:val="10"/>
            <w:numPr>
              <w:ilvl w:val="0"/>
              <w:numId w:val="13"/>
            </w:numPr>
            <w:tabs>
              <w:tab w:val="left" w:pos="416"/>
              <w:tab w:val="left" w:pos="1636"/>
              <w:tab w:val="left" w:pos="1991"/>
              <w:tab w:val="left" w:pos="3382"/>
              <w:tab w:val="left" w:pos="4481"/>
              <w:tab w:val="left" w:pos="6327"/>
              <w:tab w:val="left" w:pos="6656"/>
              <w:tab w:val="left" w:pos="9200"/>
            </w:tabs>
            <w:spacing w:before="163"/>
            <w:ind w:hanging="414"/>
          </w:pPr>
          <w:hyperlink w:anchor="_bookmark1" w:history="1">
            <w:r w:rsidR="00335D32">
              <w:rPr>
                <w:spacing w:val="-2"/>
              </w:rPr>
              <w:t>Понятие</w:t>
            </w:r>
            <w:r w:rsidR="00335D32">
              <w:tab/>
            </w:r>
            <w:r w:rsidR="00335D32">
              <w:rPr>
                <w:spacing w:val="-10"/>
              </w:rPr>
              <w:t>и</w:t>
            </w:r>
            <w:r w:rsidR="00335D32">
              <w:tab/>
            </w:r>
            <w:r w:rsidR="00335D32">
              <w:rPr>
                <w:spacing w:val="-2"/>
              </w:rPr>
              <w:t>структура</w:t>
            </w:r>
            <w:r w:rsidR="00335D32">
              <w:tab/>
            </w:r>
            <w:r w:rsidR="00335D32">
              <w:rPr>
                <w:spacing w:val="-2"/>
              </w:rPr>
              <w:t>состава</w:t>
            </w:r>
            <w:r w:rsidR="00335D32">
              <w:tab/>
            </w:r>
            <w:r w:rsidR="00335D32">
              <w:rPr>
                <w:spacing w:val="-2"/>
              </w:rPr>
              <w:t>преступления</w:t>
            </w:r>
            <w:r w:rsidR="00335D32">
              <w:tab/>
            </w:r>
            <w:r w:rsidR="00335D32">
              <w:rPr>
                <w:spacing w:val="-10"/>
              </w:rPr>
              <w:t>с</w:t>
            </w:r>
            <w:r w:rsidR="00335D32">
              <w:tab/>
            </w:r>
            <w:r w:rsidR="00335D32">
              <w:rPr>
                <w:spacing w:val="-2"/>
              </w:rPr>
              <w:t>«</w:t>
            </w:r>
            <w:proofErr w:type="spellStart"/>
            <w:r w:rsidR="00335D32">
              <w:rPr>
                <w:spacing w:val="-2"/>
              </w:rPr>
              <w:t>нормативисткого</w:t>
            </w:r>
            <w:proofErr w:type="spellEnd"/>
            <w:r w:rsidR="00335D32">
              <w:rPr>
                <w:spacing w:val="-2"/>
              </w:rPr>
              <w:t>»</w:t>
            </w:r>
            <w:r w:rsidR="00335D32">
              <w:tab/>
            </w:r>
            <w:r w:rsidR="00335D32">
              <w:rPr>
                <w:spacing w:val="-10"/>
              </w:rPr>
              <w:t>и</w:t>
            </w:r>
          </w:hyperlink>
        </w:p>
        <w:p w14:paraId="286C8AEA" w14:textId="77777777" w:rsidR="0086660D" w:rsidRDefault="000C773C">
          <w:pPr>
            <w:pStyle w:val="10"/>
            <w:tabs>
              <w:tab w:val="left" w:leader="dot" w:pos="9219"/>
            </w:tabs>
            <w:spacing w:before="160"/>
          </w:pPr>
          <w:hyperlink w:anchor="_bookmark1" w:history="1">
            <w:r w:rsidR="00335D32">
              <w:t>«объективистского»</w:t>
            </w:r>
            <w:r w:rsidR="00335D32">
              <w:rPr>
                <w:spacing w:val="-10"/>
              </w:rPr>
              <w:t xml:space="preserve"> </w:t>
            </w:r>
            <w:r w:rsidR="00335D32">
              <w:t>подхода</w:t>
            </w:r>
            <w:r w:rsidR="00335D32">
              <w:rPr>
                <w:spacing w:val="-6"/>
              </w:rPr>
              <w:t xml:space="preserve"> </w:t>
            </w:r>
            <w:r w:rsidR="00335D32">
              <w:t>к</w:t>
            </w:r>
            <w:r w:rsidR="00335D32">
              <w:rPr>
                <w:spacing w:val="-5"/>
              </w:rPr>
              <w:t xml:space="preserve"> </w:t>
            </w:r>
            <w:r w:rsidR="00335D32">
              <w:t>пониманию</w:t>
            </w:r>
            <w:r w:rsidR="00335D32">
              <w:rPr>
                <w:spacing w:val="-7"/>
              </w:rPr>
              <w:t xml:space="preserve"> </w:t>
            </w:r>
            <w:r w:rsidR="00335D32">
              <w:t>состава</w:t>
            </w:r>
            <w:r w:rsidR="00335D32">
              <w:rPr>
                <w:spacing w:val="-6"/>
              </w:rPr>
              <w:t xml:space="preserve"> </w:t>
            </w:r>
            <w:r w:rsidR="00335D32">
              <w:rPr>
                <w:spacing w:val="-2"/>
              </w:rPr>
              <w:t>преступления</w:t>
            </w:r>
            <w:r w:rsidR="00335D32">
              <w:tab/>
            </w:r>
            <w:r w:rsidR="00335D32">
              <w:rPr>
                <w:spacing w:val="-10"/>
              </w:rPr>
              <w:t>5</w:t>
            </w:r>
          </w:hyperlink>
        </w:p>
        <w:p w14:paraId="6719ED13" w14:textId="77777777" w:rsidR="0086660D" w:rsidRDefault="000C773C">
          <w:pPr>
            <w:pStyle w:val="10"/>
            <w:numPr>
              <w:ilvl w:val="1"/>
              <w:numId w:val="13"/>
            </w:numPr>
            <w:tabs>
              <w:tab w:val="left" w:pos="423"/>
              <w:tab w:val="left" w:leader="dot" w:pos="9219"/>
            </w:tabs>
            <w:spacing w:before="160"/>
            <w:ind w:left="423" w:hanging="421"/>
          </w:pPr>
          <w:hyperlink w:anchor="_bookmark2" w:history="1">
            <w:r w:rsidR="00335D32">
              <w:t>«</w:t>
            </w:r>
            <w:proofErr w:type="spellStart"/>
            <w:r w:rsidR="00335D32">
              <w:t>Нормативистский</w:t>
            </w:r>
            <w:proofErr w:type="spellEnd"/>
            <w:r w:rsidR="00335D32">
              <w:t>»</w:t>
            </w:r>
            <w:r w:rsidR="00335D32">
              <w:rPr>
                <w:spacing w:val="-10"/>
              </w:rPr>
              <w:t xml:space="preserve"> </w:t>
            </w:r>
            <w:r w:rsidR="00335D32">
              <w:t>подход</w:t>
            </w:r>
            <w:r w:rsidR="00335D32">
              <w:rPr>
                <w:spacing w:val="-8"/>
              </w:rPr>
              <w:t xml:space="preserve"> </w:t>
            </w:r>
            <w:r w:rsidR="00335D32">
              <w:t>к</w:t>
            </w:r>
            <w:r w:rsidR="00335D32">
              <w:rPr>
                <w:spacing w:val="-6"/>
              </w:rPr>
              <w:t xml:space="preserve"> </w:t>
            </w:r>
            <w:r w:rsidR="00335D32">
              <w:t>пониманию</w:t>
            </w:r>
            <w:r w:rsidR="00335D32">
              <w:rPr>
                <w:spacing w:val="-8"/>
              </w:rPr>
              <w:t xml:space="preserve"> </w:t>
            </w:r>
            <w:r w:rsidR="00335D32">
              <w:t>состава</w:t>
            </w:r>
            <w:r w:rsidR="00335D32">
              <w:rPr>
                <w:spacing w:val="-9"/>
              </w:rPr>
              <w:t xml:space="preserve"> </w:t>
            </w:r>
            <w:r w:rsidR="00335D32">
              <w:rPr>
                <w:spacing w:val="-2"/>
              </w:rPr>
              <w:t>преступления</w:t>
            </w:r>
            <w:r w:rsidR="00335D32">
              <w:tab/>
            </w:r>
            <w:r w:rsidR="00335D32">
              <w:rPr>
                <w:spacing w:val="-10"/>
              </w:rPr>
              <w:t>5</w:t>
            </w:r>
          </w:hyperlink>
        </w:p>
        <w:p w14:paraId="68A8E956" w14:textId="77777777" w:rsidR="0086660D" w:rsidRDefault="000C773C">
          <w:pPr>
            <w:pStyle w:val="10"/>
            <w:numPr>
              <w:ilvl w:val="1"/>
              <w:numId w:val="13"/>
            </w:numPr>
            <w:tabs>
              <w:tab w:val="left" w:pos="470"/>
              <w:tab w:val="left" w:leader="dot" w:pos="9078"/>
            </w:tabs>
            <w:spacing w:line="360" w:lineRule="auto"/>
            <w:ind w:left="2" w:right="134" w:firstLine="0"/>
          </w:pPr>
          <w:hyperlink w:anchor="_bookmark3" w:history="1">
            <w:r w:rsidR="00335D32">
              <w:t>«Объективистский»</w:t>
            </w:r>
            <w:r w:rsidR="00335D32">
              <w:rPr>
                <w:spacing w:val="40"/>
              </w:rPr>
              <w:t xml:space="preserve"> </w:t>
            </w:r>
            <w:r w:rsidR="00335D32">
              <w:t>подход</w:t>
            </w:r>
            <w:r w:rsidR="00335D32">
              <w:rPr>
                <w:spacing w:val="40"/>
              </w:rPr>
              <w:t xml:space="preserve"> </w:t>
            </w:r>
            <w:r w:rsidR="00335D32">
              <w:t>к</w:t>
            </w:r>
            <w:r w:rsidR="00335D32">
              <w:rPr>
                <w:spacing w:val="40"/>
              </w:rPr>
              <w:t xml:space="preserve"> </w:t>
            </w:r>
            <w:r w:rsidR="00335D32">
              <w:t>определению</w:t>
            </w:r>
            <w:r w:rsidR="00335D32">
              <w:rPr>
                <w:spacing w:val="40"/>
              </w:rPr>
              <w:t xml:space="preserve"> </w:t>
            </w:r>
            <w:r w:rsidR="00335D32">
              <w:t>понятия</w:t>
            </w:r>
            <w:r w:rsidR="00335D32">
              <w:rPr>
                <w:spacing w:val="40"/>
              </w:rPr>
              <w:t xml:space="preserve"> </w:t>
            </w:r>
            <w:r w:rsidR="00335D32">
              <w:t>и</w:t>
            </w:r>
            <w:r w:rsidR="00335D32">
              <w:rPr>
                <w:spacing w:val="40"/>
              </w:rPr>
              <w:t xml:space="preserve"> </w:t>
            </w:r>
            <w:r w:rsidR="00335D32">
              <w:t>значения</w:t>
            </w:r>
            <w:r w:rsidR="00335D32">
              <w:rPr>
                <w:spacing w:val="40"/>
              </w:rPr>
              <w:t xml:space="preserve"> </w:t>
            </w:r>
            <w:r w:rsidR="00335D32">
              <w:t>состава</w:t>
            </w:r>
          </w:hyperlink>
          <w:r w:rsidR="00335D32">
            <w:t xml:space="preserve"> </w:t>
          </w:r>
          <w:hyperlink w:anchor="_bookmark3" w:history="1">
            <w:r w:rsidR="00335D32">
              <w:rPr>
                <w:spacing w:val="-2"/>
              </w:rPr>
              <w:t>преступления</w:t>
            </w:r>
            <w:r w:rsidR="00335D32">
              <w:tab/>
            </w:r>
            <w:r w:rsidR="00335D32">
              <w:rPr>
                <w:spacing w:val="-5"/>
              </w:rPr>
              <w:t>12</w:t>
            </w:r>
          </w:hyperlink>
        </w:p>
        <w:p w14:paraId="330C769D" w14:textId="77777777" w:rsidR="0086660D" w:rsidRDefault="000C773C">
          <w:pPr>
            <w:pStyle w:val="10"/>
            <w:numPr>
              <w:ilvl w:val="1"/>
              <w:numId w:val="12"/>
            </w:numPr>
            <w:tabs>
              <w:tab w:val="left" w:pos="612"/>
              <w:tab w:val="left" w:leader="dot" w:pos="9078"/>
            </w:tabs>
            <w:spacing w:before="1" w:line="360" w:lineRule="auto"/>
            <w:ind w:right="134" w:firstLine="0"/>
          </w:pPr>
          <w:hyperlink w:anchor="_bookmark4" w:history="1">
            <w:r w:rsidR="00335D32">
              <w:t>Соотношение</w:t>
            </w:r>
            <w:r w:rsidR="00335D32">
              <w:rPr>
                <w:spacing w:val="80"/>
              </w:rPr>
              <w:t xml:space="preserve"> </w:t>
            </w:r>
            <w:r w:rsidR="00335D32">
              <w:t>«</w:t>
            </w:r>
            <w:proofErr w:type="spellStart"/>
            <w:r w:rsidR="00335D32">
              <w:t>нормативистского</w:t>
            </w:r>
            <w:proofErr w:type="spellEnd"/>
            <w:r w:rsidR="00335D32">
              <w:t>»</w:t>
            </w:r>
            <w:r w:rsidR="00335D32">
              <w:rPr>
                <w:spacing w:val="80"/>
              </w:rPr>
              <w:t xml:space="preserve"> </w:t>
            </w:r>
            <w:r w:rsidR="00335D32">
              <w:t>и</w:t>
            </w:r>
            <w:r w:rsidR="00335D32">
              <w:rPr>
                <w:spacing w:val="80"/>
              </w:rPr>
              <w:t xml:space="preserve"> </w:t>
            </w:r>
            <w:r w:rsidR="00335D32">
              <w:t>«объективистского»</w:t>
            </w:r>
            <w:r w:rsidR="00335D32">
              <w:rPr>
                <w:spacing w:val="80"/>
              </w:rPr>
              <w:t xml:space="preserve"> </w:t>
            </w:r>
            <w:r w:rsidR="00335D32">
              <w:t>подхода</w:t>
            </w:r>
            <w:r w:rsidR="00335D32">
              <w:rPr>
                <w:spacing w:val="80"/>
              </w:rPr>
              <w:t xml:space="preserve"> </w:t>
            </w:r>
            <w:r w:rsidR="00335D32">
              <w:t>к</w:t>
            </w:r>
          </w:hyperlink>
          <w:r w:rsidR="00335D32">
            <w:t xml:space="preserve"> </w:t>
          </w:r>
          <w:hyperlink w:anchor="_bookmark4" w:history="1">
            <w:r w:rsidR="00335D32">
              <w:t>понятию</w:t>
            </w:r>
            <w:r w:rsidR="00335D32">
              <w:rPr>
                <w:spacing w:val="-4"/>
              </w:rPr>
              <w:t xml:space="preserve"> </w:t>
            </w:r>
            <w:r w:rsidR="00335D32">
              <w:t>и</w:t>
            </w:r>
            <w:r w:rsidR="00335D32">
              <w:rPr>
                <w:spacing w:val="-3"/>
              </w:rPr>
              <w:t xml:space="preserve"> </w:t>
            </w:r>
            <w:r w:rsidR="00335D32">
              <w:t>значению</w:t>
            </w:r>
            <w:r w:rsidR="00335D32">
              <w:rPr>
                <w:spacing w:val="-4"/>
              </w:rPr>
              <w:t xml:space="preserve"> </w:t>
            </w:r>
            <w:r w:rsidR="00335D32">
              <w:t>состава</w:t>
            </w:r>
            <w:r w:rsidR="00335D32">
              <w:rPr>
                <w:spacing w:val="-3"/>
              </w:rPr>
              <w:t xml:space="preserve"> </w:t>
            </w:r>
            <w:r w:rsidR="00335D32">
              <w:rPr>
                <w:spacing w:val="-2"/>
              </w:rPr>
              <w:t>преступления</w:t>
            </w:r>
            <w:r w:rsidR="00335D32">
              <w:tab/>
            </w:r>
            <w:r w:rsidR="00335D32">
              <w:rPr>
                <w:spacing w:val="-5"/>
              </w:rPr>
              <w:t>16</w:t>
            </w:r>
          </w:hyperlink>
        </w:p>
        <w:p w14:paraId="002F2DDF" w14:textId="77777777" w:rsidR="0086660D" w:rsidRDefault="000C773C">
          <w:pPr>
            <w:pStyle w:val="10"/>
            <w:tabs>
              <w:tab w:val="left" w:leader="dot" w:pos="9078"/>
            </w:tabs>
            <w:spacing w:before="0" w:line="321" w:lineRule="exact"/>
          </w:pPr>
          <w:hyperlink w:anchor="_bookmark5" w:history="1">
            <w:r w:rsidR="00335D32">
              <w:t>Глава</w:t>
            </w:r>
            <w:r w:rsidR="00335D32">
              <w:rPr>
                <w:spacing w:val="-5"/>
              </w:rPr>
              <w:t xml:space="preserve"> </w:t>
            </w:r>
            <w:r w:rsidR="00335D32">
              <w:t>II.</w:t>
            </w:r>
            <w:r w:rsidR="00335D32">
              <w:rPr>
                <w:spacing w:val="-4"/>
              </w:rPr>
              <w:t xml:space="preserve"> </w:t>
            </w:r>
            <w:r w:rsidR="00335D32">
              <w:t>Виды</w:t>
            </w:r>
            <w:r w:rsidR="00335D32">
              <w:rPr>
                <w:spacing w:val="-3"/>
              </w:rPr>
              <w:t xml:space="preserve"> </w:t>
            </w:r>
            <w:r w:rsidR="00335D32">
              <w:t>состава</w:t>
            </w:r>
            <w:r w:rsidR="00335D32">
              <w:rPr>
                <w:spacing w:val="-4"/>
              </w:rPr>
              <w:t xml:space="preserve"> </w:t>
            </w:r>
            <w:r w:rsidR="00335D32">
              <w:rPr>
                <w:spacing w:val="-2"/>
              </w:rPr>
              <w:t>преступления</w:t>
            </w:r>
            <w:r w:rsidR="00335D32">
              <w:tab/>
            </w:r>
            <w:r w:rsidR="00335D32">
              <w:rPr>
                <w:spacing w:val="-5"/>
              </w:rPr>
              <w:t>23</w:t>
            </w:r>
          </w:hyperlink>
        </w:p>
        <w:p w14:paraId="2CFF6668" w14:textId="77777777" w:rsidR="0086660D" w:rsidRDefault="000C773C">
          <w:pPr>
            <w:pStyle w:val="10"/>
            <w:numPr>
              <w:ilvl w:val="1"/>
              <w:numId w:val="11"/>
            </w:numPr>
            <w:tabs>
              <w:tab w:val="left" w:pos="493"/>
              <w:tab w:val="left" w:leader="dot" w:pos="9078"/>
            </w:tabs>
            <w:ind w:left="493" w:hanging="491"/>
          </w:pPr>
          <w:hyperlink w:anchor="_bookmark6" w:history="1">
            <w:r w:rsidR="00335D32">
              <w:t>Материальный</w:t>
            </w:r>
            <w:r w:rsidR="00335D32">
              <w:rPr>
                <w:spacing w:val="-11"/>
              </w:rPr>
              <w:t xml:space="preserve"> </w:t>
            </w:r>
            <w:r w:rsidR="00335D32">
              <w:t>состав</w:t>
            </w:r>
            <w:r w:rsidR="00335D32">
              <w:rPr>
                <w:spacing w:val="-10"/>
              </w:rPr>
              <w:t xml:space="preserve"> </w:t>
            </w:r>
            <w:r w:rsidR="00335D32">
              <w:rPr>
                <w:spacing w:val="-2"/>
              </w:rPr>
              <w:t>преступления</w:t>
            </w:r>
            <w:r w:rsidR="00335D32">
              <w:tab/>
            </w:r>
            <w:r w:rsidR="00335D32">
              <w:rPr>
                <w:spacing w:val="-5"/>
              </w:rPr>
              <w:t>23</w:t>
            </w:r>
          </w:hyperlink>
        </w:p>
        <w:p w14:paraId="5D086591" w14:textId="77777777" w:rsidR="0086660D" w:rsidRDefault="000C773C">
          <w:pPr>
            <w:pStyle w:val="10"/>
            <w:numPr>
              <w:ilvl w:val="1"/>
              <w:numId w:val="11"/>
            </w:numPr>
            <w:tabs>
              <w:tab w:val="left" w:pos="493"/>
              <w:tab w:val="left" w:leader="dot" w:pos="9078"/>
            </w:tabs>
            <w:spacing w:before="162"/>
            <w:ind w:left="493" w:hanging="491"/>
          </w:pPr>
          <w:hyperlink w:anchor="_bookmark7" w:history="1">
            <w:r w:rsidR="00335D32">
              <w:t>Формальный</w:t>
            </w:r>
            <w:r w:rsidR="00335D32">
              <w:rPr>
                <w:spacing w:val="-8"/>
              </w:rPr>
              <w:t xml:space="preserve"> </w:t>
            </w:r>
            <w:r w:rsidR="00335D32">
              <w:t>состав</w:t>
            </w:r>
            <w:r w:rsidR="00335D32">
              <w:rPr>
                <w:spacing w:val="-8"/>
              </w:rPr>
              <w:t xml:space="preserve"> </w:t>
            </w:r>
            <w:r w:rsidR="00335D32">
              <w:rPr>
                <w:spacing w:val="-2"/>
              </w:rPr>
              <w:t>преступления</w:t>
            </w:r>
            <w:r w:rsidR="00335D32">
              <w:tab/>
            </w:r>
            <w:r w:rsidR="00335D32">
              <w:rPr>
                <w:spacing w:val="-5"/>
              </w:rPr>
              <w:t>27</w:t>
            </w:r>
          </w:hyperlink>
        </w:p>
        <w:p w14:paraId="262D6656" w14:textId="77777777" w:rsidR="0086660D" w:rsidRDefault="000C773C">
          <w:pPr>
            <w:pStyle w:val="10"/>
            <w:numPr>
              <w:ilvl w:val="1"/>
              <w:numId w:val="11"/>
            </w:numPr>
            <w:tabs>
              <w:tab w:val="left" w:pos="493"/>
              <w:tab w:val="left" w:leader="dot" w:pos="9078"/>
            </w:tabs>
            <w:ind w:left="493" w:hanging="491"/>
          </w:pPr>
          <w:hyperlink w:anchor="_bookmark8" w:history="1">
            <w:r w:rsidR="00335D32">
              <w:t>Усеченный</w:t>
            </w:r>
            <w:r w:rsidR="00335D32">
              <w:rPr>
                <w:spacing w:val="-8"/>
              </w:rPr>
              <w:t xml:space="preserve"> </w:t>
            </w:r>
            <w:r w:rsidR="00335D32">
              <w:t>состав</w:t>
            </w:r>
            <w:r w:rsidR="00335D32">
              <w:rPr>
                <w:spacing w:val="-6"/>
              </w:rPr>
              <w:t xml:space="preserve"> </w:t>
            </w:r>
            <w:r w:rsidR="00335D32">
              <w:rPr>
                <w:spacing w:val="-2"/>
              </w:rPr>
              <w:t>преступления</w:t>
            </w:r>
            <w:r w:rsidR="00335D32">
              <w:tab/>
            </w:r>
            <w:r w:rsidR="00335D32">
              <w:rPr>
                <w:spacing w:val="-5"/>
              </w:rPr>
              <w:t>32</w:t>
            </w:r>
          </w:hyperlink>
        </w:p>
        <w:p w14:paraId="36BBB1FB" w14:textId="77777777" w:rsidR="0086660D" w:rsidRDefault="000C773C">
          <w:pPr>
            <w:pStyle w:val="10"/>
            <w:tabs>
              <w:tab w:val="left" w:leader="dot" w:pos="9078"/>
            </w:tabs>
            <w:spacing w:before="160"/>
          </w:pPr>
          <w:hyperlink w:anchor="_bookmark9" w:history="1">
            <w:r w:rsidR="00335D32">
              <w:rPr>
                <w:spacing w:val="-2"/>
              </w:rPr>
              <w:t>Заключение</w:t>
            </w:r>
            <w:r w:rsidR="00335D32">
              <w:tab/>
            </w:r>
            <w:r w:rsidR="00335D32">
              <w:rPr>
                <w:spacing w:val="-5"/>
              </w:rPr>
              <w:t>37</w:t>
            </w:r>
          </w:hyperlink>
        </w:p>
        <w:p w14:paraId="59A7C1A0" w14:textId="77777777" w:rsidR="0086660D" w:rsidRDefault="000C773C">
          <w:pPr>
            <w:pStyle w:val="10"/>
            <w:tabs>
              <w:tab w:val="left" w:leader="dot" w:pos="9078"/>
            </w:tabs>
          </w:pPr>
          <w:hyperlink w:anchor="_bookmark10" w:history="1">
            <w:r w:rsidR="00335D32">
              <w:t>Список</w:t>
            </w:r>
            <w:r w:rsidR="00335D32">
              <w:rPr>
                <w:spacing w:val="-10"/>
              </w:rPr>
              <w:t xml:space="preserve"> </w:t>
            </w:r>
            <w:r w:rsidR="00335D32">
              <w:t>использованных</w:t>
            </w:r>
            <w:r w:rsidR="00335D32">
              <w:rPr>
                <w:spacing w:val="-5"/>
              </w:rPr>
              <w:t xml:space="preserve"> </w:t>
            </w:r>
            <w:r w:rsidR="00335D32">
              <w:t>источников</w:t>
            </w:r>
            <w:r w:rsidR="00335D32">
              <w:rPr>
                <w:spacing w:val="-8"/>
              </w:rPr>
              <w:t xml:space="preserve"> </w:t>
            </w:r>
            <w:r w:rsidR="00335D32">
              <w:t>и</w:t>
            </w:r>
            <w:r w:rsidR="00335D32">
              <w:rPr>
                <w:spacing w:val="-6"/>
              </w:rPr>
              <w:t xml:space="preserve"> </w:t>
            </w:r>
            <w:r w:rsidR="00335D32">
              <w:rPr>
                <w:spacing w:val="-2"/>
              </w:rPr>
              <w:t>литературы</w:t>
            </w:r>
            <w:r w:rsidR="00335D32">
              <w:tab/>
            </w:r>
            <w:r w:rsidR="00335D32">
              <w:rPr>
                <w:spacing w:val="-5"/>
              </w:rPr>
              <w:t>40</w:t>
            </w:r>
          </w:hyperlink>
        </w:p>
      </w:sdtContent>
    </w:sdt>
    <w:p w14:paraId="13BBEFFE" w14:textId="77777777" w:rsidR="0086660D" w:rsidRDefault="0086660D">
      <w:pPr>
        <w:pStyle w:val="10"/>
        <w:sectPr w:rsidR="0086660D">
          <w:headerReference w:type="default" r:id="rId7"/>
          <w:pgSz w:w="11910" w:h="16840"/>
          <w:pgMar w:top="1020" w:right="708" w:bottom="280" w:left="1700" w:header="712" w:footer="0" w:gutter="0"/>
          <w:pgNumType w:start="2"/>
          <w:cols w:space="720"/>
        </w:sectPr>
      </w:pPr>
    </w:p>
    <w:p w14:paraId="2BF2A716" w14:textId="77777777" w:rsidR="0086660D" w:rsidRDefault="00335D32">
      <w:pPr>
        <w:pStyle w:val="1"/>
        <w:spacing w:before="273"/>
        <w:ind w:right="135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1700B93B" w14:textId="77777777" w:rsidR="0086660D" w:rsidRDefault="0086660D">
      <w:pPr>
        <w:pStyle w:val="a3"/>
        <w:spacing w:before="318"/>
        <w:ind w:left="0" w:firstLine="0"/>
        <w:jc w:val="left"/>
        <w:rPr>
          <w:b/>
        </w:rPr>
      </w:pPr>
    </w:p>
    <w:p w14:paraId="11CED5CB" w14:textId="77777777" w:rsidR="0086660D" w:rsidRDefault="00335D32">
      <w:pPr>
        <w:pStyle w:val="a3"/>
        <w:spacing w:before="1" w:line="360" w:lineRule="auto"/>
        <w:ind w:right="137"/>
      </w:pPr>
      <w:r>
        <w:t>Состав преступления является теоретической уголовно-правовой категорией, используемой для упрощения квалификации деяний лиц, совершивших</w:t>
      </w:r>
      <w:r>
        <w:rPr>
          <w:spacing w:val="-14"/>
        </w:rPr>
        <w:t xml:space="preserve"> </w:t>
      </w:r>
      <w:r>
        <w:t>преступление.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отличие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преступления,</w:t>
      </w:r>
      <w:r>
        <w:rPr>
          <w:spacing w:val="-12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преступления представляет собой «скелет» деяния, который необходим для выделения ключевых признаков для признания действия или бездействия преступным.</w:t>
      </w:r>
    </w:p>
    <w:p w14:paraId="46EC798E" w14:textId="77777777" w:rsidR="0086660D" w:rsidRDefault="00335D32">
      <w:pPr>
        <w:pStyle w:val="a3"/>
        <w:spacing w:line="360" w:lineRule="auto"/>
        <w:ind w:right="136"/>
      </w:pPr>
      <w:r>
        <w:t xml:space="preserve">Актуальность рассматриваемой темы заключается в необходимости установлении верного доктринального понимания об уголовно-правовой категории «состав преступления», которая используется для привлечения к уголовной ответственности виновного лица. Исходя из существования </w:t>
      </w:r>
      <w:proofErr w:type="spellStart"/>
      <w:r>
        <w:t>нормативистского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объективистского</w:t>
      </w:r>
      <w:r>
        <w:rPr>
          <w:spacing w:val="-18"/>
        </w:rPr>
        <w:t xml:space="preserve"> </w:t>
      </w:r>
      <w:r>
        <w:t>подхода</w:t>
      </w:r>
      <w:r>
        <w:rPr>
          <w:spacing w:val="-17"/>
        </w:rPr>
        <w:t xml:space="preserve"> </w:t>
      </w:r>
      <w:r>
        <w:t>ученых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раскрытию</w:t>
      </w:r>
      <w:r>
        <w:rPr>
          <w:spacing w:val="-18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 xml:space="preserve">и сущности состава преступления, необходимо проанализировать положения каждого из них с целью выделения, наиболее подходящего для российской </w:t>
      </w:r>
      <w:r>
        <w:rPr>
          <w:spacing w:val="-2"/>
        </w:rPr>
        <w:t>действительности.</w:t>
      </w:r>
    </w:p>
    <w:p w14:paraId="790007E3" w14:textId="77777777" w:rsidR="0086660D" w:rsidRDefault="00335D32">
      <w:pPr>
        <w:pStyle w:val="a3"/>
        <w:spacing w:line="360" w:lineRule="auto"/>
        <w:ind w:right="134"/>
      </w:pPr>
      <w:r>
        <w:t>Кроме того, общепринятая классификация составов преступлений на материальные, формальные и усеченные составы и их учебное, научное толкование</w:t>
      </w:r>
      <w:r>
        <w:rPr>
          <w:spacing w:val="-9"/>
        </w:rPr>
        <w:t xml:space="preserve"> </w:t>
      </w:r>
      <w:r>
        <w:t>приводит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совершению</w:t>
      </w:r>
      <w:r>
        <w:rPr>
          <w:spacing w:val="-9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правоприменении.</w:t>
      </w:r>
      <w:r>
        <w:rPr>
          <w:spacing w:val="-8"/>
        </w:rPr>
        <w:t xml:space="preserve"> </w:t>
      </w:r>
      <w:r>
        <w:t>Ошибочно</w:t>
      </w:r>
      <w:r>
        <w:rPr>
          <w:spacing w:val="-2"/>
        </w:rPr>
        <w:t xml:space="preserve"> </w:t>
      </w:r>
      <w:r>
        <w:t xml:space="preserve">в преступлениях с формальным составом судами иногда допускаются ошибки, связанные с тем, что не учитываются обстоятельства, освобождающие от </w:t>
      </w:r>
      <w:r>
        <w:rPr>
          <w:spacing w:val="-2"/>
        </w:rPr>
        <w:t>уголовной</w:t>
      </w:r>
      <w:r>
        <w:rPr>
          <w:spacing w:val="-10"/>
        </w:rPr>
        <w:t xml:space="preserve"> </w:t>
      </w:r>
      <w:r>
        <w:rPr>
          <w:spacing w:val="-2"/>
        </w:rPr>
        <w:t>ответственности,</w:t>
      </w:r>
      <w:r>
        <w:rPr>
          <w:spacing w:val="-9"/>
        </w:rPr>
        <w:t xml:space="preserve"> </w:t>
      </w:r>
      <w:r>
        <w:rPr>
          <w:spacing w:val="-2"/>
        </w:rPr>
        <w:t>предусмотренных</w:t>
      </w:r>
      <w:r>
        <w:rPr>
          <w:spacing w:val="-5"/>
        </w:rPr>
        <w:t xml:space="preserve"> </w:t>
      </w:r>
      <w:r>
        <w:rPr>
          <w:spacing w:val="-2"/>
        </w:rPr>
        <w:t>ч.</w:t>
      </w:r>
      <w:r>
        <w:rPr>
          <w:spacing w:val="-8"/>
        </w:rPr>
        <w:t xml:space="preserve"> </w:t>
      </w:r>
      <w:r>
        <w:rPr>
          <w:spacing w:val="-2"/>
        </w:rPr>
        <w:t>2</w:t>
      </w:r>
      <w:r>
        <w:rPr>
          <w:spacing w:val="-8"/>
        </w:rPr>
        <w:t xml:space="preserve"> </w:t>
      </w:r>
      <w:r>
        <w:rPr>
          <w:spacing w:val="-2"/>
        </w:rPr>
        <w:t>ст.</w:t>
      </w:r>
      <w:r>
        <w:rPr>
          <w:spacing w:val="-9"/>
        </w:rPr>
        <w:t xml:space="preserve"> </w:t>
      </w:r>
      <w:r>
        <w:rPr>
          <w:spacing w:val="-2"/>
        </w:rPr>
        <w:t>14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ст.</w:t>
      </w:r>
      <w:r>
        <w:rPr>
          <w:spacing w:val="-9"/>
        </w:rPr>
        <w:t xml:space="preserve"> </w:t>
      </w:r>
      <w:r>
        <w:rPr>
          <w:spacing w:val="-2"/>
        </w:rPr>
        <w:t>75,</w:t>
      </w:r>
      <w:r>
        <w:rPr>
          <w:spacing w:val="-9"/>
        </w:rPr>
        <w:t xml:space="preserve"> </w:t>
      </w:r>
      <w:r>
        <w:rPr>
          <w:spacing w:val="-2"/>
        </w:rPr>
        <w:t>76,</w:t>
      </w:r>
      <w:r>
        <w:rPr>
          <w:spacing w:val="-9"/>
        </w:rPr>
        <w:t xml:space="preserve"> </w:t>
      </w:r>
      <w:r>
        <w:rPr>
          <w:spacing w:val="-2"/>
        </w:rPr>
        <w:t>76.1,</w:t>
      </w:r>
      <w:r>
        <w:rPr>
          <w:spacing w:val="-10"/>
        </w:rPr>
        <w:t xml:space="preserve"> </w:t>
      </w:r>
      <w:r>
        <w:rPr>
          <w:spacing w:val="-2"/>
        </w:rPr>
        <w:t>76.2,</w:t>
      </w:r>
    </w:p>
    <w:p w14:paraId="113B7E5D" w14:textId="77777777" w:rsidR="0086660D" w:rsidRDefault="00335D32">
      <w:pPr>
        <w:pStyle w:val="a3"/>
        <w:spacing w:line="360" w:lineRule="auto"/>
        <w:ind w:right="142" w:firstLine="0"/>
      </w:pPr>
      <w:r>
        <w:t xml:space="preserve">79 УК РФ, малозначительные деяния квалифицируются в качестве </w:t>
      </w:r>
      <w:r>
        <w:rPr>
          <w:spacing w:val="-2"/>
        </w:rPr>
        <w:t>преступных.</w:t>
      </w:r>
    </w:p>
    <w:sectPr w:rsidR="0086660D">
      <w:pgSz w:w="11910" w:h="16840"/>
      <w:pgMar w:top="1020" w:right="708" w:bottom="280" w:left="17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8F38" w14:textId="77777777" w:rsidR="000C773C" w:rsidRDefault="000C773C">
      <w:r>
        <w:separator/>
      </w:r>
    </w:p>
  </w:endnote>
  <w:endnote w:type="continuationSeparator" w:id="0">
    <w:p w14:paraId="516D38EF" w14:textId="77777777" w:rsidR="000C773C" w:rsidRDefault="000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7950" w14:textId="77777777" w:rsidR="000C773C" w:rsidRDefault="000C773C">
      <w:r>
        <w:separator/>
      </w:r>
    </w:p>
  </w:footnote>
  <w:footnote w:type="continuationSeparator" w:id="0">
    <w:p w14:paraId="2A97C2C4" w14:textId="77777777" w:rsidR="000C773C" w:rsidRDefault="000C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4D9B" w14:textId="77777777" w:rsidR="0086660D" w:rsidRDefault="00335D3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3840" behindDoc="1" locked="0" layoutInCell="1" allowOverlap="1" wp14:anchorId="7779E387" wp14:editId="1A1AB120">
              <wp:simplePos x="0" y="0"/>
              <wp:positionH relativeFrom="page">
                <wp:posOffset>3969384</wp:posOffset>
              </wp:positionH>
              <wp:positionV relativeFrom="page">
                <wp:posOffset>439531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B3F49" w14:textId="77777777" w:rsidR="0086660D" w:rsidRDefault="00335D32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9E38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55pt;margin-top:34.6pt;width:14.05pt;height:17.55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" filled="f" stroked="f">
              <v:textbox inset="0,0,0,0">
                <w:txbxContent>
                  <w:p w14:paraId="041B3F49" w14:textId="77777777" w:rsidR="0086660D" w:rsidRDefault="00335D32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67F"/>
    <w:multiLevelType w:val="hybridMultilevel"/>
    <w:tmpl w:val="201E68C8"/>
    <w:lvl w:ilvl="0" w:tplc="30708944">
      <w:start w:val="1"/>
      <w:numFmt w:val="decimal"/>
      <w:lvlText w:val="%1."/>
      <w:lvlJc w:val="left"/>
      <w:pPr>
        <w:ind w:left="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74C51E">
      <w:numFmt w:val="bullet"/>
      <w:lvlText w:val="•"/>
      <w:lvlJc w:val="left"/>
      <w:pPr>
        <w:ind w:left="949" w:hanging="274"/>
      </w:pPr>
      <w:rPr>
        <w:rFonts w:hint="default"/>
        <w:lang w:val="ru-RU" w:eastAsia="en-US" w:bidi="ar-SA"/>
      </w:rPr>
    </w:lvl>
    <w:lvl w:ilvl="2" w:tplc="BBEE34BC">
      <w:numFmt w:val="bullet"/>
      <w:lvlText w:val="•"/>
      <w:lvlJc w:val="left"/>
      <w:pPr>
        <w:ind w:left="1899" w:hanging="274"/>
      </w:pPr>
      <w:rPr>
        <w:rFonts w:hint="default"/>
        <w:lang w:val="ru-RU" w:eastAsia="en-US" w:bidi="ar-SA"/>
      </w:rPr>
    </w:lvl>
    <w:lvl w:ilvl="3" w:tplc="84BCA892">
      <w:numFmt w:val="bullet"/>
      <w:lvlText w:val="•"/>
      <w:lvlJc w:val="left"/>
      <w:pPr>
        <w:ind w:left="2849" w:hanging="274"/>
      </w:pPr>
      <w:rPr>
        <w:rFonts w:hint="default"/>
        <w:lang w:val="ru-RU" w:eastAsia="en-US" w:bidi="ar-SA"/>
      </w:rPr>
    </w:lvl>
    <w:lvl w:ilvl="4" w:tplc="791A4F7A">
      <w:numFmt w:val="bullet"/>
      <w:lvlText w:val="•"/>
      <w:lvlJc w:val="left"/>
      <w:pPr>
        <w:ind w:left="3799" w:hanging="274"/>
      </w:pPr>
      <w:rPr>
        <w:rFonts w:hint="default"/>
        <w:lang w:val="ru-RU" w:eastAsia="en-US" w:bidi="ar-SA"/>
      </w:rPr>
    </w:lvl>
    <w:lvl w:ilvl="5" w:tplc="90404A68">
      <w:numFmt w:val="bullet"/>
      <w:lvlText w:val="•"/>
      <w:lvlJc w:val="left"/>
      <w:pPr>
        <w:ind w:left="4749" w:hanging="274"/>
      </w:pPr>
      <w:rPr>
        <w:rFonts w:hint="default"/>
        <w:lang w:val="ru-RU" w:eastAsia="en-US" w:bidi="ar-SA"/>
      </w:rPr>
    </w:lvl>
    <w:lvl w:ilvl="6" w:tplc="01BE3EDC">
      <w:numFmt w:val="bullet"/>
      <w:lvlText w:val="•"/>
      <w:lvlJc w:val="left"/>
      <w:pPr>
        <w:ind w:left="5699" w:hanging="274"/>
      </w:pPr>
      <w:rPr>
        <w:rFonts w:hint="default"/>
        <w:lang w:val="ru-RU" w:eastAsia="en-US" w:bidi="ar-SA"/>
      </w:rPr>
    </w:lvl>
    <w:lvl w:ilvl="7" w:tplc="01B85F98">
      <w:numFmt w:val="bullet"/>
      <w:lvlText w:val="•"/>
      <w:lvlJc w:val="left"/>
      <w:pPr>
        <w:ind w:left="6648" w:hanging="274"/>
      </w:pPr>
      <w:rPr>
        <w:rFonts w:hint="default"/>
        <w:lang w:val="ru-RU" w:eastAsia="en-US" w:bidi="ar-SA"/>
      </w:rPr>
    </w:lvl>
    <w:lvl w:ilvl="8" w:tplc="A3CC5FB4">
      <w:numFmt w:val="bullet"/>
      <w:lvlText w:val="•"/>
      <w:lvlJc w:val="left"/>
      <w:pPr>
        <w:ind w:left="7598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BF4525E"/>
    <w:multiLevelType w:val="hybridMultilevel"/>
    <w:tmpl w:val="5DE49184"/>
    <w:lvl w:ilvl="0" w:tplc="DCBCB014">
      <w:start w:val="1"/>
      <w:numFmt w:val="decimal"/>
      <w:lvlText w:val="%1."/>
      <w:lvlJc w:val="left"/>
      <w:pPr>
        <w:ind w:left="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5E14DE">
      <w:numFmt w:val="bullet"/>
      <w:lvlText w:val="•"/>
      <w:lvlJc w:val="left"/>
      <w:pPr>
        <w:ind w:left="949" w:hanging="418"/>
      </w:pPr>
      <w:rPr>
        <w:rFonts w:hint="default"/>
        <w:lang w:val="ru-RU" w:eastAsia="en-US" w:bidi="ar-SA"/>
      </w:rPr>
    </w:lvl>
    <w:lvl w:ilvl="2" w:tplc="EBB04976">
      <w:numFmt w:val="bullet"/>
      <w:lvlText w:val="•"/>
      <w:lvlJc w:val="left"/>
      <w:pPr>
        <w:ind w:left="1899" w:hanging="418"/>
      </w:pPr>
      <w:rPr>
        <w:rFonts w:hint="default"/>
        <w:lang w:val="ru-RU" w:eastAsia="en-US" w:bidi="ar-SA"/>
      </w:rPr>
    </w:lvl>
    <w:lvl w:ilvl="3" w:tplc="934AFD14">
      <w:numFmt w:val="bullet"/>
      <w:lvlText w:val="•"/>
      <w:lvlJc w:val="left"/>
      <w:pPr>
        <w:ind w:left="2849" w:hanging="418"/>
      </w:pPr>
      <w:rPr>
        <w:rFonts w:hint="default"/>
        <w:lang w:val="ru-RU" w:eastAsia="en-US" w:bidi="ar-SA"/>
      </w:rPr>
    </w:lvl>
    <w:lvl w:ilvl="4" w:tplc="9F309810">
      <w:numFmt w:val="bullet"/>
      <w:lvlText w:val="•"/>
      <w:lvlJc w:val="left"/>
      <w:pPr>
        <w:ind w:left="3799" w:hanging="418"/>
      </w:pPr>
      <w:rPr>
        <w:rFonts w:hint="default"/>
        <w:lang w:val="ru-RU" w:eastAsia="en-US" w:bidi="ar-SA"/>
      </w:rPr>
    </w:lvl>
    <w:lvl w:ilvl="5" w:tplc="441C7178">
      <w:numFmt w:val="bullet"/>
      <w:lvlText w:val="•"/>
      <w:lvlJc w:val="left"/>
      <w:pPr>
        <w:ind w:left="4749" w:hanging="418"/>
      </w:pPr>
      <w:rPr>
        <w:rFonts w:hint="default"/>
        <w:lang w:val="ru-RU" w:eastAsia="en-US" w:bidi="ar-SA"/>
      </w:rPr>
    </w:lvl>
    <w:lvl w:ilvl="6" w:tplc="8F7056DC">
      <w:numFmt w:val="bullet"/>
      <w:lvlText w:val="•"/>
      <w:lvlJc w:val="left"/>
      <w:pPr>
        <w:ind w:left="5699" w:hanging="418"/>
      </w:pPr>
      <w:rPr>
        <w:rFonts w:hint="default"/>
        <w:lang w:val="ru-RU" w:eastAsia="en-US" w:bidi="ar-SA"/>
      </w:rPr>
    </w:lvl>
    <w:lvl w:ilvl="7" w:tplc="CFF21976">
      <w:numFmt w:val="bullet"/>
      <w:lvlText w:val="•"/>
      <w:lvlJc w:val="left"/>
      <w:pPr>
        <w:ind w:left="6648" w:hanging="418"/>
      </w:pPr>
      <w:rPr>
        <w:rFonts w:hint="default"/>
        <w:lang w:val="ru-RU" w:eastAsia="en-US" w:bidi="ar-SA"/>
      </w:rPr>
    </w:lvl>
    <w:lvl w:ilvl="8" w:tplc="258E4268">
      <w:numFmt w:val="bullet"/>
      <w:lvlText w:val="•"/>
      <w:lvlJc w:val="left"/>
      <w:pPr>
        <w:ind w:left="7598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0FC533D0"/>
    <w:multiLevelType w:val="hybridMultilevel"/>
    <w:tmpl w:val="E1528A30"/>
    <w:lvl w:ilvl="0" w:tplc="D5CA3E48">
      <w:start w:val="2"/>
      <w:numFmt w:val="decimal"/>
      <w:lvlText w:val="%1)"/>
      <w:lvlJc w:val="left"/>
      <w:pPr>
        <w:ind w:left="2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324DAC">
      <w:numFmt w:val="bullet"/>
      <w:lvlText w:val="•"/>
      <w:lvlJc w:val="left"/>
      <w:pPr>
        <w:ind w:left="949" w:hanging="357"/>
      </w:pPr>
      <w:rPr>
        <w:rFonts w:hint="default"/>
        <w:lang w:val="ru-RU" w:eastAsia="en-US" w:bidi="ar-SA"/>
      </w:rPr>
    </w:lvl>
    <w:lvl w:ilvl="2" w:tplc="543E30EC">
      <w:numFmt w:val="bullet"/>
      <w:lvlText w:val="•"/>
      <w:lvlJc w:val="left"/>
      <w:pPr>
        <w:ind w:left="1899" w:hanging="357"/>
      </w:pPr>
      <w:rPr>
        <w:rFonts w:hint="default"/>
        <w:lang w:val="ru-RU" w:eastAsia="en-US" w:bidi="ar-SA"/>
      </w:rPr>
    </w:lvl>
    <w:lvl w:ilvl="3" w:tplc="4D424838">
      <w:numFmt w:val="bullet"/>
      <w:lvlText w:val="•"/>
      <w:lvlJc w:val="left"/>
      <w:pPr>
        <w:ind w:left="2849" w:hanging="357"/>
      </w:pPr>
      <w:rPr>
        <w:rFonts w:hint="default"/>
        <w:lang w:val="ru-RU" w:eastAsia="en-US" w:bidi="ar-SA"/>
      </w:rPr>
    </w:lvl>
    <w:lvl w:ilvl="4" w:tplc="FD00B4BA">
      <w:numFmt w:val="bullet"/>
      <w:lvlText w:val="•"/>
      <w:lvlJc w:val="left"/>
      <w:pPr>
        <w:ind w:left="3799" w:hanging="357"/>
      </w:pPr>
      <w:rPr>
        <w:rFonts w:hint="default"/>
        <w:lang w:val="ru-RU" w:eastAsia="en-US" w:bidi="ar-SA"/>
      </w:rPr>
    </w:lvl>
    <w:lvl w:ilvl="5" w:tplc="BFA24B88">
      <w:numFmt w:val="bullet"/>
      <w:lvlText w:val="•"/>
      <w:lvlJc w:val="left"/>
      <w:pPr>
        <w:ind w:left="4749" w:hanging="357"/>
      </w:pPr>
      <w:rPr>
        <w:rFonts w:hint="default"/>
        <w:lang w:val="ru-RU" w:eastAsia="en-US" w:bidi="ar-SA"/>
      </w:rPr>
    </w:lvl>
    <w:lvl w:ilvl="6" w:tplc="F58ED1D6">
      <w:numFmt w:val="bullet"/>
      <w:lvlText w:val="•"/>
      <w:lvlJc w:val="left"/>
      <w:pPr>
        <w:ind w:left="5699" w:hanging="357"/>
      </w:pPr>
      <w:rPr>
        <w:rFonts w:hint="default"/>
        <w:lang w:val="ru-RU" w:eastAsia="en-US" w:bidi="ar-SA"/>
      </w:rPr>
    </w:lvl>
    <w:lvl w:ilvl="7" w:tplc="78E2076C">
      <w:numFmt w:val="bullet"/>
      <w:lvlText w:val="•"/>
      <w:lvlJc w:val="left"/>
      <w:pPr>
        <w:ind w:left="6648" w:hanging="357"/>
      </w:pPr>
      <w:rPr>
        <w:rFonts w:hint="default"/>
        <w:lang w:val="ru-RU" w:eastAsia="en-US" w:bidi="ar-SA"/>
      </w:rPr>
    </w:lvl>
    <w:lvl w:ilvl="8" w:tplc="32E4D920">
      <w:numFmt w:val="bullet"/>
      <w:lvlText w:val="•"/>
      <w:lvlJc w:val="left"/>
      <w:pPr>
        <w:ind w:left="7598" w:hanging="357"/>
      </w:pPr>
      <w:rPr>
        <w:rFonts w:hint="default"/>
        <w:lang w:val="ru-RU" w:eastAsia="en-US" w:bidi="ar-SA"/>
      </w:rPr>
    </w:lvl>
  </w:abstractNum>
  <w:abstractNum w:abstractNumId="3" w15:restartNumberingAfterBreak="0">
    <w:nsid w:val="161A0D98"/>
    <w:multiLevelType w:val="multilevel"/>
    <w:tmpl w:val="5C9A0F04"/>
    <w:lvl w:ilvl="0">
      <w:start w:val="2"/>
      <w:numFmt w:val="decimal"/>
      <w:lvlText w:val="%1"/>
      <w:lvlJc w:val="left"/>
      <w:pPr>
        <w:ind w:left="4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9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9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1BFC40B4"/>
    <w:multiLevelType w:val="hybridMultilevel"/>
    <w:tmpl w:val="DDF23254"/>
    <w:lvl w:ilvl="0" w:tplc="4EBACD7C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64E63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944A5D68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F520638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F6E8C8C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F83A787E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EDA44B9A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B1FA5606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8496F366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91847AE"/>
    <w:multiLevelType w:val="hybridMultilevel"/>
    <w:tmpl w:val="2D068DC2"/>
    <w:lvl w:ilvl="0" w:tplc="C93E089A">
      <w:start w:val="1"/>
      <w:numFmt w:val="decimal"/>
      <w:lvlText w:val="%1."/>
      <w:lvlJc w:val="left"/>
      <w:pPr>
        <w:ind w:left="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B85FE6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8DBE321A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9920D2CA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470AA6D0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1EF874D2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1A048F26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3FF609F6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82A8C7BE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29597E58"/>
    <w:multiLevelType w:val="hybridMultilevel"/>
    <w:tmpl w:val="AE80FC1A"/>
    <w:lvl w:ilvl="0" w:tplc="FDD21DAE">
      <w:numFmt w:val="bullet"/>
      <w:lvlText w:val="-"/>
      <w:lvlJc w:val="left"/>
      <w:pPr>
        <w:ind w:left="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98FE92">
      <w:numFmt w:val="bullet"/>
      <w:lvlText w:val="•"/>
      <w:lvlJc w:val="left"/>
      <w:pPr>
        <w:ind w:left="949" w:hanging="156"/>
      </w:pPr>
      <w:rPr>
        <w:rFonts w:hint="default"/>
        <w:lang w:val="ru-RU" w:eastAsia="en-US" w:bidi="ar-SA"/>
      </w:rPr>
    </w:lvl>
    <w:lvl w:ilvl="2" w:tplc="C7A8293A">
      <w:numFmt w:val="bullet"/>
      <w:lvlText w:val="•"/>
      <w:lvlJc w:val="left"/>
      <w:pPr>
        <w:ind w:left="1899" w:hanging="156"/>
      </w:pPr>
      <w:rPr>
        <w:rFonts w:hint="default"/>
        <w:lang w:val="ru-RU" w:eastAsia="en-US" w:bidi="ar-SA"/>
      </w:rPr>
    </w:lvl>
    <w:lvl w:ilvl="3" w:tplc="FC085534">
      <w:numFmt w:val="bullet"/>
      <w:lvlText w:val="•"/>
      <w:lvlJc w:val="left"/>
      <w:pPr>
        <w:ind w:left="2849" w:hanging="156"/>
      </w:pPr>
      <w:rPr>
        <w:rFonts w:hint="default"/>
        <w:lang w:val="ru-RU" w:eastAsia="en-US" w:bidi="ar-SA"/>
      </w:rPr>
    </w:lvl>
    <w:lvl w:ilvl="4" w:tplc="386AA946">
      <w:numFmt w:val="bullet"/>
      <w:lvlText w:val="•"/>
      <w:lvlJc w:val="left"/>
      <w:pPr>
        <w:ind w:left="3799" w:hanging="156"/>
      </w:pPr>
      <w:rPr>
        <w:rFonts w:hint="default"/>
        <w:lang w:val="ru-RU" w:eastAsia="en-US" w:bidi="ar-SA"/>
      </w:rPr>
    </w:lvl>
    <w:lvl w:ilvl="5" w:tplc="6F0E0D64">
      <w:numFmt w:val="bullet"/>
      <w:lvlText w:val="•"/>
      <w:lvlJc w:val="left"/>
      <w:pPr>
        <w:ind w:left="4749" w:hanging="156"/>
      </w:pPr>
      <w:rPr>
        <w:rFonts w:hint="default"/>
        <w:lang w:val="ru-RU" w:eastAsia="en-US" w:bidi="ar-SA"/>
      </w:rPr>
    </w:lvl>
    <w:lvl w:ilvl="6" w:tplc="02B0583E">
      <w:numFmt w:val="bullet"/>
      <w:lvlText w:val="•"/>
      <w:lvlJc w:val="left"/>
      <w:pPr>
        <w:ind w:left="5699" w:hanging="156"/>
      </w:pPr>
      <w:rPr>
        <w:rFonts w:hint="default"/>
        <w:lang w:val="ru-RU" w:eastAsia="en-US" w:bidi="ar-SA"/>
      </w:rPr>
    </w:lvl>
    <w:lvl w:ilvl="7" w:tplc="968E7040">
      <w:numFmt w:val="bullet"/>
      <w:lvlText w:val="•"/>
      <w:lvlJc w:val="left"/>
      <w:pPr>
        <w:ind w:left="6648" w:hanging="156"/>
      </w:pPr>
      <w:rPr>
        <w:rFonts w:hint="default"/>
        <w:lang w:val="ru-RU" w:eastAsia="en-US" w:bidi="ar-SA"/>
      </w:rPr>
    </w:lvl>
    <w:lvl w:ilvl="8" w:tplc="B6B26CF0">
      <w:numFmt w:val="bullet"/>
      <w:lvlText w:val="•"/>
      <w:lvlJc w:val="left"/>
      <w:pPr>
        <w:ind w:left="7598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4FAF3D87"/>
    <w:multiLevelType w:val="multilevel"/>
    <w:tmpl w:val="3E941286"/>
    <w:lvl w:ilvl="0">
      <w:start w:val="1"/>
      <w:numFmt w:val="decimal"/>
      <w:lvlText w:val="%1."/>
      <w:lvlJc w:val="left"/>
      <w:pPr>
        <w:ind w:left="2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515E38A4"/>
    <w:multiLevelType w:val="hybridMultilevel"/>
    <w:tmpl w:val="71568DD8"/>
    <w:lvl w:ilvl="0" w:tplc="268648CA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4A315C">
      <w:numFmt w:val="bullet"/>
      <w:lvlText w:val="•"/>
      <w:lvlJc w:val="left"/>
      <w:pPr>
        <w:ind w:left="1849" w:hanging="281"/>
      </w:pPr>
      <w:rPr>
        <w:rFonts w:hint="default"/>
        <w:lang w:val="ru-RU" w:eastAsia="en-US" w:bidi="ar-SA"/>
      </w:rPr>
    </w:lvl>
    <w:lvl w:ilvl="2" w:tplc="20E41C0A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3" w:tplc="2CE22A90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4" w:tplc="2CB46546">
      <w:numFmt w:val="bullet"/>
      <w:lvlText w:val="•"/>
      <w:lvlJc w:val="left"/>
      <w:pPr>
        <w:ind w:left="4399" w:hanging="281"/>
      </w:pPr>
      <w:rPr>
        <w:rFonts w:hint="default"/>
        <w:lang w:val="ru-RU" w:eastAsia="en-US" w:bidi="ar-SA"/>
      </w:rPr>
    </w:lvl>
    <w:lvl w:ilvl="5" w:tplc="C64A8DA2">
      <w:numFmt w:val="bullet"/>
      <w:lvlText w:val="•"/>
      <w:lvlJc w:val="left"/>
      <w:pPr>
        <w:ind w:left="5249" w:hanging="281"/>
      </w:pPr>
      <w:rPr>
        <w:rFonts w:hint="default"/>
        <w:lang w:val="ru-RU" w:eastAsia="en-US" w:bidi="ar-SA"/>
      </w:rPr>
    </w:lvl>
    <w:lvl w:ilvl="6" w:tplc="E5D6CDB4">
      <w:numFmt w:val="bullet"/>
      <w:lvlText w:val="•"/>
      <w:lvlJc w:val="left"/>
      <w:pPr>
        <w:ind w:left="6099" w:hanging="281"/>
      </w:pPr>
      <w:rPr>
        <w:rFonts w:hint="default"/>
        <w:lang w:val="ru-RU" w:eastAsia="en-US" w:bidi="ar-SA"/>
      </w:rPr>
    </w:lvl>
    <w:lvl w:ilvl="7" w:tplc="FB3A9226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8" w:tplc="41305BA0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021786B"/>
    <w:multiLevelType w:val="multilevel"/>
    <w:tmpl w:val="F524EDE0"/>
    <w:lvl w:ilvl="0">
      <w:start w:val="1"/>
      <w:numFmt w:val="decimal"/>
      <w:lvlText w:val="%1."/>
      <w:lvlJc w:val="left"/>
      <w:pPr>
        <w:ind w:left="416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72FC7BA6"/>
    <w:multiLevelType w:val="multilevel"/>
    <w:tmpl w:val="C5003E56"/>
    <w:lvl w:ilvl="0">
      <w:start w:val="1"/>
      <w:numFmt w:val="decimal"/>
      <w:lvlText w:val="%1"/>
      <w:lvlJc w:val="left"/>
      <w:pPr>
        <w:ind w:left="2" w:hanging="6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12"/>
      </w:pPr>
      <w:rPr>
        <w:rFonts w:hint="default"/>
        <w:lang w:val="ru-RU" w:eastAsia="en-US" w:bidi="ar-SA"/>
      </w:rPr>
    </w:lvl>
  </w:abstractNum>
  <w:abstractNum w:abstractNumId="11" w15:restartNumberingAfterBreak="0">
    <w:nsid w:val="735270BF"/>
    <w:multiLevelType w:val="multilevel"/>
    <w:tmpl w:val="5AA85BC8"/>
    <w:lvl w:ilvl="0">
      <w:start w:val="1"/>
      <w:numFmt w:val="decimal"/>
      <w:lvlText w:val="%1."/>
      <w:lvlJc w:val="left"/>
      <w:pPr>
        <w:ind w:left="55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7DFA2AA2"/>
    <w:multiLevelType w:val="multilevel"/>
    <w:tmpl w:val="9CEA3C48"/>
    <w:lvl w:ilvl="0">
      <w:start w:val="1"/>
      <w:numFmt w:val="decimal"/>
      <w:lvlText w:val="%1"/>
      <w:lvlJc w:val="left"/>
      <w:pPr>
        <w:ind w:left="2" w:hanging="7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" w:hanging="7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660D"/>
    <w:rsid w:val="000C773C"/>
    <w:rsid w:val="00335D32"/>
    <w:rsid w:val="006556F0"/>
    <w:rsid w:val="0086660D"/>
    <w:rsid w:val="00C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64A9"/>
  <w15:docId w15:val="{B4228892-2D02-4C43-A6D8-2E7022B0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Жарков</dc:creator>
  <cp:lastModifiedBy>Ivan V.</cp:lastModifiedBy>
  <cp:revision>3</cp:revision>
  <dcterms:created xsi:type="dcterms:W3CDTF">2025-01-14T07:05:00Z</dcterms:created>
  <dcterms:modified xsi:type="dcterms:W3CDTF">2025-01-31T13:13:00Z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