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E96E" w14:textId="070807D9" w:rsidR="00EA3298" w:rsidRDefault="00EA3298">
      <w:pPr>
        <w:pStyle w:val="a3"/>
        <w:ind w:left="142" w:firstLine="0"/>
        <w:jc w:val="left"/>
        <w:rPr>
          <w:sz w:val="20"/>
        </w:rPr>
      </w:pPr>
    </w:p>
    <w:p w14:paraId="4A5FF695" w14:textId="77777777" w:rsidR="00EA3298" w:rsidRDefault="0033180F">
      <w:pPr>
        <w:pStyle w:val="a3"/>
        <w:spacing w:before="67"/>
        <w:ind w:left="5" w:right="1" w:firstLine="0"/>
        <w:jc w:val="center"/>
      </w:pPr>
      <w:r>
        <w:rPr>
          <w:spacing w:val="-2"/>
        </w:rPr>
        <w:t>СОДЕРЖАНИЕ</w:t>
      </w:r>
    </w:p>
    <w:p w14:paraId="5E839A21" w14:textId="77777777" w:rsidR="00EA3298" w:rsidRDefault="00BF48CA">
      <w:pPr>
        <w:pStyle w:val="a3"/>
        <w:tabs>
          <w:tab w:val="left" w:leader="dot" w:pos="9350"/>
        </w:tabs>
        <w:spacing w:before="523"/>
        <w:ind w:firstLine="0"/>
        <w:jc w:val="left"/>
      </w:pPr>
      <w:hyperlink w:anchor="_bookmark0" w:history="1">
        <w:r w:rsidR="0033180F">
          <w:rPr>
            <w:spacing w:val="-2"/>
          </w:rPr>
          <w:t>ВВЕДЕНИЕ</w:t>
        </w:r>
        <w:r w:rsidR="0033180F">
          <w:tab/>
        </w:r>
        <w:r w:rsidR="0033180F">
          <w:rPr>
            <w:spacing w:val="-10"/>
          </w:rPr>
          <w:t>3</w:t>
        </w:r>
      </w:hyperlink>
    </w:p>
    <w:p w14:paraId="79BCC252" w14:textId="77777777" w:rsidR="00EA3298" w:rsidRDefault="00BF48CA">
      <w:pPr>
        <w:pStyle w:val="a4"/>
        <w:numPr>
          <w:ilvl w:val="0"/>
          <w:numId w:val="16"/>
        </w:numPr>
        <w:tabs>
          <w:tab w:val="left" w:pos="354"/>
          <w:tab w:val="left" w:leader="dot" w:pos="9350"/>
        </w:tabs>
        <w:spacing w:before="161"/>
        <w:ind w:hanging="211"/>
        <w:rPr>
          <w:sz w:val="28"/>
        </w:rPr>
      </w:pPr>
      <w:hyperlink w:anchor="_bookmark1" w:history="1">
        <w:r w:rsidR="0033180F">
          <w:rPr>
            <w:sz w:val="28"/>
          </w:rPr>
          <w:t>История</w:t>
        </w:r>
        <w:r w:rsidR="0033180F">
          <w:rPr>
            <w:spacing w:val="-14"/>
            <w:sz w:val="28"/>
          </w:rPr>
          <w:t xml:space="preserve"> </w:t>
        </w:r>
        <w:r w:rsidR="0033180F">
          <w:rPr>
            <w:sz w:val="28"/>
          </w:rPr>
          <w:t>возникновения</w:t>
        </w:r>
        <w:r w:rsidR="0033180F">
          <w:rPr>
            <w:spacing w:val="-11"/>
            <w:sz w:val="28"/>
          </w:rPr>
          <w:t xml:space="preserve"> </w:t>
        </w:r>
        <w:r w:rsidR="0033180F">
          <w:rPr>
            <w:sz w:val="28"/>
          </w:rPr>
          <w:t>исполнительного</w:t>
        </w:r>
        <w:r w:rsidR="0033180F">
          <w:rPr>
            <w:spacing w:val="-13"/>
            <w:sz w:val="28"/>
          </w:rPr>
          <w:t xml:space="preserve"> </w:t>
        </w:r>
        <w:r w:rsidR="0033180F">
          <w:rPr>
            <w:spacing w:val="-2"/>
            <w:sz w:val="28"/>
          </w:rPr>
          <w:t>производства</w:t>
        </w:r>
        <w:r w:rsidR="0033180F">
          <w:rPr>
            <w:sz w:val="28"/>
          </w:rPr>
          <w:tab/>
        </w:r>
        <w:r w:rsidR="0033180F">
          <w:rPr>
            <w:spacing w:val="-10"/>
            <w:sz w:val="28"/>
          </w:rPr>
          <w:t>6</w:t>
        </w:r>
      </w:hyperlink>
    </w:p>
    <w:p w14:paraId="5977B7ED" w14:textId="77777777" w:rsidR="00EA3298" w:rsidRDefault="00BF48CA">
      <w:pPr>
        <w:pStyle w:val="a4"/>
        <w:numPr>
          <w:ilvl w:val="1"/>
          <w:numId w:val="16"/>
        </w:numPr>
        <w:tabs>
          <w:tab w:val="left" w:pos="778"/>
          <w:tab w:val="left" w:pos="2069"/>
          <w:tab w:val="left" w:leader="dot" w:pos="9350"/>
        </w:tabs>
        <w:spacing w:before="160" w:line="360" w:lineRule="auto"/>
        <w:ind w:right="146" w:firstLine="0"/>
        <w:rPr>
          <w:sz w:val="28"/>
        </w:rPr>
      </w:pPr>
      <w:hyperlink w:anchor="_bookmark2" w:history="1">
        <w:r w:rsidR="0033180F">
          <w:rPr>
            <w:spacing w:val="-2"/>
            <w:sz w:val="28"/>
          </w:rPr>
          <w:t>История</w:t>
        </w:r>
        <w:r w:rsidR="0033180F">
          <w:rPr>
            <w:sz w:val="28"/>
          </w:rPr>
          <w:tab/>
        </w:r>
        <w:proofErr w:type="gramStart"/>
        <w:r w:rsidR="0033180F">
          <w:rPr>
            <w:sz w:val="28"/>
          </w:rPr>
          <w:t>становления</w:t>
        </w:r>
        <w:r w:rsidR="0033180F">
          <w:rPr>
            <w:spacing w:val="40"/>
            <w:sz w:val="28"/>
          </w:rPr>
          <w:t xml:space="preserve">  </w:t>
        </w:r>
        <w:r w:rsidR="0033180F">
          <w:rPr>
            <w:sz w:val="28"/>
          </w:rPr>
          <w:t>и</w:t>
        </w:r>
        <w:proofErr w:type="gramEnd"/>
        <w:r w:rsidR="0033180F">
          <w:rPr>
            <w:spacing w:val="40"/>
            <w:sz w:val="28"/>
          </w:rPr>
          <w:t xml:space="preserve">  </w:t>
        </w:r>
        <w:r w:rsidR="0033180F">
          <w:rPr>
            <w:sz w:val="28"/>
          </w:rPr>
          <w:t>перспективы</w:t>
        </w:r>
        <w:r w:rsidR="0033180F">
          <w:rPr>
            <w:spacing w:val="40"/>
            <w:sz w:val="28"/>
          </w:rPr>
          <w:t xml:space="preserve">  </w:t>
        </w:r>
        <w:r w:rsidR="0033180F">
          <w:rPr>
            <w:sz w:val="28"/>
          </w:rPr>
          <w:t>развития</w:t>
        </w:r>
        <w:r w:rsidR="0033180F">
          <w:rPr>
            <w:spacing w:val="40"/>
            <w:sz w:val="28"/>
          </w:rPr>
          <w:t xml:space="preserve">  </w:t>
        </w:r>
        <w:r w:rsidR="0033180F">
          <w:rPr>
            <w:sz w:val="28"/>
          </w:rPr>
          <w:t>исполнительного</w:t>
        </w:r>
      </w:hyperlink>
      <w:r w:rsidR="0033180F">
        <w:rPr>
          <w:sz w:val="28"/>
        </w:rPr>
        <w:t xml:space="preserve"> </w:t>
      </w:r>
      <w:hyperlink w:anchor="_bookmark2" w:history="1">
        <w:r w:rsidR="0033180F">
          <w:rPr>
            <w:sz w:val="28"/>
          </w:rPr>
          <w:t>производства</w:t>
        </w:r>
        <w:r w:rsidR="0033180F">
          <w:rPr>
            <w:spacing w:val="-6"/>
            <w:sz w:val="28"/>
          </w:rPr>
          <w:t xml:space="preserve"> </w:t>
        </w:r>
        <w:r w:rsidR="0033180F">
          <w:rPr>
            <w:sz w:val="28"/>
          </w:rPr>
          <w:t>в</w:t>
        </w:r>
        <w:r w:rsidR="0033180F">
          <w:rPr>
            <w:spacing w:val="-5"/>
            <w:sz w:val="28"/>
          </w:rPr>
          <w:t xml:space="preserve"> </w:t>
        </w:r>
        <w:r w:rsidR="0033180F">
          <w:rPr>
            <w:spacing w:val="-2"/>
            <w:sz w:val="28"/>
          </w:rPr>
          <w:t>России</w:t>
        </w:r>
        <w:r w:rsidR="0033180F">
          <w:rPr>
            <w:sz w:val="28"/>
          </w:rPr>
          <w:tab/>
        </w:r>
        <w:r w:rsidR="0033180F">
          <w:rPr>
            <w:spacing w:val="-10"/>
            <w:sz w:val="28"/>
          </w:rPr>
          <w:t>6</w:t>
        </w:r>
      </w:hyperlink>
    </w:p>
    <w:p w14:paraId="60D7EDEA" w14:textId="77777777" w:rsidR="00EA3298" w:rsidRDefault="00BF48CA">
      <w:pPr>
        <w:pStyle w:val="a4"/>
        <w:numPr>
          <w:ilvl w:val="1"/>
          <w:numId w:val="16"/>
        </w:numPr>
        <w:tabs>
          <w:tab w:val="left" w:pos="564"/>
          <w:tab w:val="left" w:leader="dot" w:pos="9209"/>
        </w:tabs>
        <w:spacing w:before="1"/>
        <w:ind w:left="564" w:hanging="421"/>
        <w:rPr>
          <w:sz w:val="28"/>
        </w:rPr>
      </w:pPr>
      <w:hyperlink w:anchor="_bookmark3" w:history="1">
        <w:r w:rsidR="0033180F">
          <w:rPr>
            <w:sz w:val="28"/>
          </w:rPr>
          <w:t>Правовые</w:t>
        </w:r>
        <w:r w:rsidR="0033180F">
          <w:rPr>
            <w:spacing w:val="-10"/>
            <w:sz w:val="28"/>
          </w:rPr>
          <w:t xml:space="preserve"> </w:t>
        </w:r>
        <w:r w:rsidR="0033180F">
          <w:rPr>
            <w:sz w:val="28"/>
          </w:rPr>
          <w:t>основы</w:t>
        </w:r>
        <w:r w:rsidR="0033180F">
          <w:rPr>
            <w:spacing w:val="-10"/>
            <w:sz w:val="28"/>
          </w:rPr>
          <w:t xml:space="preserve"> </w:t>
        </w:r>
        <w:r w:rsidR="0033180F">
          <w:rPr>
            <w:sz w:val="28"/>
          </w:rPr>
          <w:t>деятельности</w:t>
        </w:r>
        <w:r w:rsidR="0033180F">
          <w:rPr>
            <w:spacing w:val="-10"/>
            <w:sz w:val="28"/>
          </w:rPr>
          <w:t xml:space="preserve"> </w:t>
        </w:r>
        <w:r w:rsidR="0033180F">
          <w:rPr>
            <w:sz w:val="28"/>
          </w:rPr>
          <w:t>судебных</w:t>
        </w:r>
        <w:r w:rsidR="0033180F">
          <w:rPr>
            <w:spacing w:val="-12"/>
            <w:sz w:val="28"/>
          </w:rPr>
          <w:t xml:space="preserve"> </w:t>
        </w:r>
        <w:r w:rsidR="0033180F">
          <w:rPr>
            <w:spacing w:val="-2"/>
            <w:sz w:val="28"/>
          </w:rPr>
          <w:t>приставов</w:t>
        </w:r>
        <w:r w:rsidR="0033180F">
          <w:rPr>
            <w:sz w:val="28"/>
          </w:rPr>
          <w:tab/>
        </w:r>
        <w:r w:rsidR="0033180F">
          <w:rPr>
            <w:spacing w:val="-5"/>
            <w:sz w:val="28"/>
          </w:rPr>
          <w:t>22</w:t>
        </w:r>
      </w:hyperlink>
    </w:p>
    <w:p w14:paraId="56CF1CA6" w14:textId="77777777" w:rsidR="00EA3298" w:rsidRDefault="00BF48CA">
      <w:pPr>
        <w:pStyle w:val="a4"/>
        <w:numPr>
          <w:ilvl w:val="0"/>
          <w:numId w:val="16"/>
        </w:numPr>
        <w:tabs>
          <w:tab w:val="left" w:pos="354"/>
          <w:tab w:val="left" w:leader="dot" w:pos="9209"/>
        </w:tabs>
        <w:spacing w:before="161"/>
        <w:ind w:hanging="211"/>
        <w:rPr>
          <w:sz w:val="28"/>
        </w:rPr>
      </w:pPr>
      <w:hyperlink w:anchor="_bookmark4" w:history="1">
        <w:r w:rsidR="0033180F">
          <w:rPr>
            <w:sz w:val="28"/>
          </w:rPr>
          <w:t>Теоретические</w:t>
        </w:r>
        <w:r w:rsidR="0033180F">
          <w:rPr>
            <w:spacing w:val="-13"/>
            <w:sz w:val="28"/>
          </w:rPr>
          <w:t xml:space="preserve"> </w:t>
        </w:r>
        <w:r w:rsidR="0033180F">
          <w:rPr>
            <w:sz w:val="28"/>
          </w:rPr>
          <w:t>основы</w:t>
        </w:r>
        <w:r w:rsidR="0033180F">
          <w:rPr>
            <w:spacing w:val="-9"/>
            <w:sz w:val="28"/>
          </w:rPr>
          <w:t xml:space="preserve"> </w:t>
        </w:r>
        <w:r w:rsidR="0033180F">
          <w:rPr>
            <w:sz w:val="28"/>
          </w:rPr>
          <w:t>режима</w:t>
        </w:r>
        <w:r w:rsidR="0033180F">
          <w:rPr>
            <w:spacing w:val="-8"/>
            <w:sz w:val="28"/>
          </w:rPr>
          <w:t xml:space="preserve"> </w:t>
        </w:r>
        <w:r w:rsidR="0033180F">
          <w:rPr>
            <w:sz w:val="28"/>
          </w:rPr>
          <w:t>исполнительного</w:t>
        </w:r>
        <w:r w:rsidR="0033180F">
          <w:rPr>
            <w:spacing w:val="-7"/>
            <w:sz w:val="28"/>
          </w:rPr>
          <w:t xml:space="preserve"> </w:t>
        </w:r>
        <w:r w:rsidR="0033180F">
          <w:rPr>
            <w:spacing w:val="-2"/>
            <w:sz w:val="28"/>
          </w:rPr>
          <w:t>производства</w:t>
        </w:r>
        <w:r w:rsidR="0033180F">
          <w:rPr>
            <w:sz w:val="28"/>
          </w:rPr>
          <w:tab/>
        </w:r>
        <w:r w:rsidR="0033180F">
          <w:rPr>
            <w:spacing w:val="-5"/>
            <w:sz w:val="28"/>
          </w:rPr>
          <w:t>25</w:t>
        </w:r>
      </w:hyperlink>
    </w:p>
    <w:p w14:paraId="628AE2B2" w14:textId="77777777" w:rsidR="00EA3298" w:rsidRDefault="00BF48CA">
      <w:pPr>
        <w:pStyle w:val="a4"/>
        <w:numPr>
          <w:ilvl w:val="1"/>
          <w:numId w:val="16"/>
        </w:numPr>
        <w:tabs>
          <w:tab w:val="left" w:pos="564"/>
          <w:tab w:val="left" w:leader="dot" w:pos="9209"/>
        </w:tabs>
        <w:spacing w:before="160"/>
        <w:ind w:left="564" w:hanging="421"/>
        <w:rPr>
          <w:sz w:val="28"/>
        </w:rPr>
      </w:pPr>
      <w:hyperlink w:anchor="_bookmark5" w:history="1">
        <w:r w:rsidR="0033180F">
          <w:rPr>
            <w:sz w:val="28"/>
          </w:rPr>
          <w:t>Исполнительное</w:t>
        </w:r>
        <w:r w:rsidR="0033180F">
          <w:rPr>
            <w:spacing w:val="-11"/>
            <w:sz w:val="28"/>
          </w:rPr>
          <w:t xml:space="preserve"> </w:t>
        </w:r>
        <w:r w:rsidR="0033180F">
          <w:rPr>
            <w:sz w:val="28"/>
          </w:rPr>
          <w:t>производство</w:t>
        </w:r>
        <w:r w:rsidR="0033180F">
          <w:rPr>
            <w:spacing w:val="-9"/>
            <w:sz w:val="28"/>
          </w:rPr>
          <w:t xml:space="preserve"> </w:t>
        </w:r>
        <w:r w:rsidR="0033180F">
          <w:rPr>
            <w:sz w:val="28"/>
          </w:rPr>
          <w:t>в</w:t>
        </w:r>
        <w:r w:rsidR="0033180F">
          <w:rPr>
            <w:spacing w:val="-10"/>
            <w:sz w:val="28"/>
          </w:rPr>
          <w:t xml:space="preserve"> </w:t>
        </w:r>
        <w:r w:rsidR="0033180F">
          <w:rPr>
            <w:sz w:val="28"/>
          </w:rPr>
          <w:t>системе</w:t>
        </w:r>
        <w:r w:rsidR="0033180F">
          <w:rPr>
            <w:spacing w:val="-9"/>
            <w:sz w:val="28"/>
          </w:rPr>
          <w:t xml:space="preserve"> </w:t>
        </w:r>
        <w:r w:rsidR="0033180F">
          <w:rPr>
            <w:sz w:val="28"/>
          </w:rPr>
          <w:t>административного</w:t>
        </w:r>
        <w:r w:rsidR="0033180F">
          <w:rPr>
            <w:spacing w:val="-8"/>
            <w:sz w:val="28"/>
          </w:rPr>
          <w:t xml:space="preserve"> </w:t>
        </w:r>
        <w:r w:rsidR="0033180F">
          <w:rPr>
            <w:spacing w:val="-2"/>
            <w:sz w:val="28"/>
          </w:rPr>
          <w:t>права</w:t>
        </w:r>
        <w:r w:rsidR="0033180F">
          <w:rPr>
            <w:sz w:val="28"/>
          </w:rPr>
          <w:tab/>
        </w:r>
        <w:r w:rsidR="0033180F">
          <w:rPr>
            <w:spacing w:val="-5"/>
            <w:sz w:val="28"/>
          </w:rPr>
          <w:t>25</w:t>
        </w:r>
      </w:hyperlink>
    </w:p>
    <w:p w14:paraId="0527B111" w14:textId="77777777" w:rsidR="00EA3298" w:rsidRDefault="00BF48CA">
      <w:pPr>
        <w:pStyle w:val="a4"/>
        <w:numPr>
          <w:ilvl w:val="1"/>
          <w:numId w:val="16"/>
        </w:numPr>
        <w:tabs>
          <w:tab w:val="left" w:pos="670"/>
          <w:tab w:val="left" w:leader="dot" w:pos="9209"/>
        </w:tabs>
        <w:spacing w:before="161" w:line="362" w:lineRule="auto"/>
        <w:ind w:right="137" w:firstLine="0"/>
        <w:rPr>
          <w:sz w:val="28"/>
        </w:rPr>
      </w:pPr>
      <w:hyperlink w:anchor="_bookmark6" w:history="1">
        <w:r w:rsidR="0033180F">
          <w:rPr>
            <w:sz w:val="28"/>
          </w:rPr>
          <w:t>Исполнительное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производство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и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административно-правовые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режимы.</w:t>
        </w:r>
      </w:hyperlink>
      <w:r w:rsidR="0033180F">
        <w:rPr>
          <w:sz w:val="28"/>
        </w:rPr>
        <w:t xml:space="preserve"> </w:t>
      </w:r>
      <w:hyperlink w:anchor="_bookmark6" w:history="1">
        <w:r w:rsidR="0033180F">
          <w:rPr>
            <w:sz w:val="28"/>
          </w:rPr>
          <w:t>Понятие</w:t>
        </w:r>
        <w:r w:rsidR="0033180F">
          <w:rPr>
            <w:spacing w:val="-11"/>
            <w:sz w:val="28"/>
          </w:rPr>
          <w:t xml:space="preserve"> </w:t>
        </w:r>
        <w:r w:rsidR="0033180F">
          <w:rPr>
            <w:sz w:val="28"/>
          </w:rPr>
          <w:t>режима</w:t>
        </w:r>
        <w:r w:rsidR="0033180F">
          <w:rPr>
            <w:spacing w:val="-10"/>
            <w:sz w:val="28"/>
          </w:rPr>
          <w:t xml:space="preserve"> </w:t>
        </w:r>
        <w:r w:rsidR="0033180F">
          <w:rPr>
            <w:sz w:val="28"/>
          </w:rPr>
          <w:t>исполнительного</w:t>
        </w:r>
        <w:r w:rsidR="0033180F">
          <w:rPr>
            <w:spacing w:val="-6"/>
            <w:sz w:val="28"/>
          </w:rPr>
          <w:t xml:space="preserve"> </w:t>
        </w:r>
        <w:r w:rsidR="0033180F">
          <w:rPr>
            <w:spacing w:val="-2"/>
            <w:sz w:val="28"/>
          </w:rPr>
          <w:t>производства</w:t>
        </w:r>
        <w:r w:rsidR="0033180F">
          <w:rPr>
            <w:sz w:val="28"/>
          </w:rPr>
          <w:tab/>
        </w:r>
        <w:r w:rsidR="0033180F">
          <w:rPr>
            <w:spacing w:val="-5"/>
            <w:sz w:val="28"/>
          </w:rPr>
          <w:t>32</w:t>
        </w:r>
      </w:hyperlink>
    </w:p>
    <w:p w14:paraId="5EC089F4" w14:textId="77777777" w:rsidR="00EA3298" w:rsidRDefault="00BF48CA">
      <w:pPr>
        <w:pStyle w:val="a4"/>
        <w:numPr>
          <w:ilvl w:val="0"/>
          <w:numId w:val="16"/>
        </w:numPr>
        <w:tabs>
          <w:tab w:val="left" w:pos="579"/>
          <w:tab w:val="left" w:pos="2348"/>
          <w:tab w:val="left" w:leader="dot" w:pos="9209"/>
        </w:tabs>
        <w:spacing w:line="360" w:lineRule="auto"/>
        <w:ind w:left="143" w:right="140" w:firstLine="0"/>
        <w:rPr>
          <w:sz w:val="28"/>
        </w:rPr>
      </w:pPr>
      <w:hyperlink w:anchor="_bookmark7" w:history="1">
        <w:r w:rsidR="0033180F">
          <w:rPr>
            <w:spacing w:val="-2"/>
            <w:sz w:val="28"/>
          </w:rPr>
          <w:t>Содержание</w:t>
        </w:r>
        <w:r w:rsidR="0033180F">
          <w:rPr>
            <w:sz w:val="28"/>
          </w:rPr>
          <w:tab/>
        </w:r>
        <w:proofErr w:type="gramStart"/>
        <w:r w:rsidR="0033180F">
          <w:rPr>
            <w:sz w:val="28"/>
          </w:rPr>
          <w:t>режима</w:t>
        </w:r>
        <w:r w:rsidR="0033180F">
          <w:rPr>
            <w:spacing w:val="73"/>
            <w:sz w:val="28"/>
          </w:rPr>
          <w:t xml:space="preserve">  </w:t>
        </w:r>
        <w:r w:rsidR="0033180F">
          <w:rPr>
            <w:sz w:val="28"/>
          </w:rPr>
          <w:t>исполнительного</w:t>
        </w:r>
        <w:proofErr w:type="gramEnd"/>
        <w:r w:rsidR="0033180F">
          <w:rPr>
            <w:spacing w:val="77"/>
            <w:sz w:val="28"/>
          </w:rPr>
          <w:t xml:space="preserve">  </w:t>
        </w:r>
        <w:r w:rsidR="0033180F">
          <w:rPr>
            <w:sz w:val="28"/>
          </w:rPr>
          <w:t>производства</w:t>
        </w:r>
        <w:r w:rsidR="0033180F">
          <w:rPr>
            <w:spacing w:val="73"/>
            <w:sz w:val="28"/>
          </w:rPr>
          <w:t xml:space="preserve">  </w:t>
        </w:r>
        <w:r w:rsidR="0033180F">
          <w:rPr>
            <w:sz w:val="28"/>
          </w:rPr>
          <w:t>и</w:t>
        </w:r>
        <w:r w:rsidR="0033180F">
          <w:rPr>
            <w:spacing w:val="73"/>
            <w:sz w:val="28"/>
          </w:rPr>
          <w:t xml:space="preserve">  </w:t>
        </w:r>
        <w:r w:rsidR="0033180F">
          <w:rPr>
            <w:sz w:val="28"/>
          </w:rPr>
          <w:t>пути</w:t>
        </w:r>
        <w:r w:rsidR="0033180F">
          <w:rPr>
            <w:spacing w:val="73"/>
            <w:sz w:val="28"/>
          </w:rPr>
          <w:t xml:space="preserve">  </w:t>
        </w:r>
        <w:r w:rsidR="0033180F">
          <w:rPr>
            <w:sz w:val="28"/>
          </w:rPr>
          <w:t>его</w:t>
        </w:r>
      </w:hyperlink>
      <w:r w:rsidR="0033180F">
        <w:rPr>
          <w:sz w:val="28"/>
        </w:rPr>
        <w:t xml:space="preserve"> </w:t>
      </w:r>
      <w:hyperlink w:anchor="_bookmark7" w:history="1">
        <w:r w:rsidR="0033180F">
          <w:rPr>
            <w:spacing w:val="-2"/>
            <w:sz w:val="28"/>
          </w:rPr>
          <w:t>совершенствования</w:t>
        </w:r>
        <w:r w:rsidR="0033180F">
          <w:rPr>
            <w:sz w:val="28"/>
          </w:rPr>
          <w:tab/>
        </w:r>
        <w:r w:rsidR="0033180F">
          <w:rPr>
            <w:spacing w:val="-5"/>
            <w:sz w:val="28"/>
          </w:rPr>
          <w:t>36</w:t>
        </w:r>
      </w:hyperlink>
    </w:p>
    <w:p w14:paraId="1B793900" w14:textId="77777777" w:rsidR="00EA3298" w:rsidRDefault="00BF48CA">
      <w:pPr>
        <w:pStyle w:val="a4"/>
        <w:numPr>
          <w:ilvl w:val="1"/>
          <w:numId w:val="16"/>
        </w:numPr>
        <w:tabs>
          <w:tab w:val="left" w:pos="761"/>
          <w:tab w:val="left" w:pos="2500"/>
          <w:tab w:val="left" w:pos="3675"/>
          <w:tab w:val="left" w:pos="6003"/>
          <w:tab w:val="left" w:leader="dot" w:pos="9209"/>
        </w:tabs>
        <w:spacing w:line="362" w:lineRule="auto"/>
        <w:ind w:right="144" w:firstLine="0"/>
        <w:rPr>
          <w:sz w:val="28"/>
        </w:rPr>
      </w:pPr>
      <w:hyperlink w:anchor="_bookmark8" w:history="1">
        <w:r w:rsidR="0033180F">
          <w:rPr>
            <w:spacing w:val="-2"/>
            <w:sz w:val="28"/>
          </w:rPr>
          <w:t>Содержание</w:t>
        </w:r>
        <w:r w:rsidR="0033180F">
          <w:rPr>
            <w:sz w:val="28"/>
          </w:rPr>
          <w:tab/>
        </w:r>
        <w:r w:rsidR="0033180F">
          <w:rPr>
            <w:spacing w:val="-2"/>
            <w:sz w:val="28"/>
          </w:rPr>
          <w:t>режима</w:t>
        </w:r>
        <w:r w:rsidR="0033180F">
          <w:rPr>
            <w:sz w:val="28"/>
          </w:rPr>
          <w:tab/>
        </w:r>
        <w:r w:rsidR="0033180F">
          <w:rPr>
            <w:spacing w:val="-2"/>
            <w:sz w:val="28"/>
          </w:rPr>
          <w:t>исполнительного</w:t>
        </w:r>
        <w:r w:rsidR="0033180F">
          <w:rPr>
            <w:sz w:val="28"/>
          </w:rPr>
          <w:tab/>
          <w:t>производства</w:t>
        </w:r>
        <w:r w:rsidR="0033180F">
          <w:rPr>
            <w:spacing w:val="80"/>
            <w:w w:val="150"/>
            <w:sz w:val="28"/>
          </w:rPr>
          <w:t xml:space="preserve"> </w:t>
        </w:r>
        <w:r w:rsidR="0033180F">
          <w:rPr>
            <w:sz w:val="28"/>
          </w:rPr>
          <w:t>и</w:t>
        </w:r>
        <w:r w:rsidR="0033180F">
          <w:rPr>
            <w:spacing w:val="80"/>
            <w:w w:val="150"/>
            <w:sz w:val="28"/>
          </w:rPr>
          <w:t xml:space="preserve"> </w:t>
        </w:r>
        <w:r w:rsidR="0033180F">
          <w:rPr>
            <w:sz w:val="28"/>
          </w:rPr>
          <w:t>проблемы</w:t>
        </w:r>
      </w:hyperlink>
      <w:r w:rsidR="0033180F">
        <w:rPr>
          <w:sz w:val="28"/>
        </w:rPr>
        <w:t xml:space="preserve"> </w:t>
      </w:r>
      <w:hyperlink w:anchor="_bookmark8" w:history="1">
        <w:r w:rsidR="0033180F">
          <w:rPr>
            <w:sz w:val="28"/>
          </w:rPr>
          <w:t>деятельности</w:t>
        </w:r>
        <w:r w:rsidR="0033180F">
          <w:rPr>
            <w:spacing w:val="-13"/>
            <w:sz w:val="28"/>
          </w:rPr>
          <w:t xml:space="preserve"> </w:t>
        </w:r>
        <w:r w:rsidR="0033180F">
          <w:rPr>
            <w:sz w:val="28"/>
          </w:rPr>
          <w:t>службы</w:t>
        </w:r>
        <w:r w:rsidR="0033180F">
          <w:rPr>
            <w:spacing w:val="-10"/>
            <w:sz w:val="28"/>
          </w:rPr>
          <w:t xml:space="preserve"> </w:t>
        </w:r>
        <w:r w:rsidR="0033180F">
          <w:rPr>
            <w:sz w:val="28"/>
          </w:rPr>
          <w:t>судебных</w:t>
        </w:r>
        <w:r w:rsidR="0033180F">
          <w:rPr>
            <w:spacing w:val="-9"/>
            <w:sz w:val="28"/>
          </w:rPr>
          <w:t xml:space="preserve"> </w:t>
        </w:r>
        <w:r w:rsidR="0033180F">
          <w:rPr>
            <w:sz w:val="28"/>
          </w:rPr>
          <w:t>приставов-</w:t>
        </w:r>
        <w:r w:rsidR="0033180F">
          <w:rPr>
            <w:spacing w:val="-2"/>
            <w:sz w:val="28"/>
          </w:rPr>
          <w:t>исполнителей</w:t>
        </w:r>
        <w:r w:rsidR="0033180F">
          <w:rPr>
            <w:sz w:val="28"/>
          </w:rPr>
          <w:tab/>
        </w:r>
        <w:r w:rsidR="0033180F">
          <w:rPr>
            <w:spacing w:val="-5"/>
            <w:sz w:val="28"/>
          </w:rPr>
          <w:t>36</w:t>
        </w:r>
      </w:hyperlink>
    </w:p>
    <w:p w14:paraId="148C62EF" w14:textId="77777777" w:rsidR="00EA3298" w:rsidRDefault="00BF48CA">
      <w:pPr>
        <w:pStyle w:val="a4"/>
        <w:numPr>
          <w:ilvl w:val="1"/>
          <w:numId w:val="16"/>
        </w:numPr>
        <w:tabs>
          <w:tab w:val="left" w:pos="674"/>
          <w:tab w:val="left" w:leader="dot" w:pos="9209"/>
        </w:tabs>
        <w:spacing w:line="360" w:lineRule="auto"/>
        <w:ind w:right="142" w:firstLine="0"/>
        <w:rPr>
          <w:sz w:val="28"/>
        </w:rPr>
      </w:pPr>
      <w:hyperlink w:anchor="_bookmark9" w:history="1">
        <w:r w:rsidR="0033180F">
          <w:rPr>
            <w:sz w:val="28"/>
          </w:rPr>
          <w:t>Ответственность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за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нарушение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законодательства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об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исполнительном</w:t>
        </w:r>
      </w:hyperlink>
      <w:r w:rsidR="0033180F">
        <w:rPr>
          <w:sz w:val="28"/>
        </w:rPr>
        <w:t xml:space="preserve"> </w:t>
      </w:r>
      <w:hyperlink w:anchor="_bookmark9" w:history="1">
        <w:r w:rsidR="0033180F">
          <w:rPr>
            <w:spacing w:val="-2"/>
            <w:sz w:val="28"/>
          </w:rPr>
          <w:t>производстве</w:t>
        </w:r>
        <w:r w:rsidR="0033180F">
          <w:rPr>
            <w:sz w:val="28"/>
          </w:rPr>
          <w:tab/>
        </w:r>
        <w:r w:rsidR="0033180F">
          <w:rPr>
            <w:spacing w:val="-6"/>
            <w:sz w:val="28"/>
          </w:rPr>
          <w:t>40</w:t>
        </w:r>
      </w:hyperlink>
    </w:p>
    <w:p w14:paraId="68BC2B8F" w14:textId="77777777" w:rsidR="00EA3298" w:rsidRDefault="00BF48CA">
      <w:pPr>
        <w:pStyle w:val="a4"/>
        <w:numPr>
          <w:ilvl w:val="0"/>
          <w:numId w:val="16"/>
        </w:numPr>
        <w:tabs>
          <w:tab w:val="left" w:pos="477"/>
          <w:tab w:val="left" w:leader="dot" w:pos="9209"/>
        </w:tabs>
        <w:spacing w:line="360" w:lineRule="auto"/>
        <w:ind w:left="143" w:right="144" w:firstLine="0"/>
        <w:rPr>
          <w:sz w:val="28"/>
        </w:rPr>
      </w:pPr>
      <w:hyperlink w:anchor="_bookmark10" w:history="1">
        <w:r w:rsidR="0033180F">
          <w:rPr>
            <w:sz w:val="28"/>
          </w:rPr>
          <w:t>Исполнительное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производство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как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процессуальная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стадия</w:t>
        </w:r>
        <w:r w:rsidR="0033180F">
          <w:rPr>
            <w:spacing w:val="80"/>
            <w:sz w:val="28"/>
          </w:rPr>
          <w:t xml:space="preserve"> </w:t>
        </w:r>
        <w:r w:rsidR="0033180F">
          <w:rPr>
            <w:sz w:val="28"/>
          </w:rPr>
          <w:t>реализации</w:t>
        </w:r>
      </w:hyperlink>
      <w:r w:rsidR="0033180F">
        <w:rPr>
          <w:sz w:val="28"/>
        </w:rPr>
        <w:t xml:space="preserve"> </w:t>
      </w:r>
      <w:hyperlink w:anchor="_bookmark10" w:history="1">
        <w:r w:rsidR="0033180F">
          <w:rPr>
            <w:sz w:val="28"/>
          </w:rPr>
          <w:t>судебных</w:t>
        </w:r>
        <w:r w:rsidR="0033180F">
          <w:rPr>
            <w:spacing w:val="-9"/>
            <w:sz w:val="28"/>
          </w:rPr>
          <w:t xml:space="preserve"> </w:t>
        </w:r>
        <w:r w:rsidR="0033180F">
          <w:rPr>
            <w:spacing w:val="-2"/>
            <w:sz w:val="28"/>
          </w:rPr>
          <w:t>решений</w:t>
        </w:r>
        <w:r w:rsidR="0033180F">
          <w:rPr>
            <w:sz w:val="28"/>
          </w:rPr>
          <w:tab/>
        </w:r>
        <w:r w:rsidR="0033180F">
          <w:rPr>
            <w:spacing w:val="-5"/>
            <w:sz w:val="28"/>
          </w:rPr>
          <w:t>45</w:t>
        </w:r>
      </w:hyperlink>
    </w:p>
    <w:p w14:paraId="15E00AC2" w14:textId="77777777" w:rsidR="00EA3298" w:rsidRDefault="00BF48CA">
      <w:pPr>
        <w:pStyle w:val="a4"/>
        <w:numPr>
          <w:ilvl w:val="1"/>
          <w:numId w:val="16"/>
        </w:numPr>
        <w:tabs>
          <w:tab w:val="left" w:pos="564"/>
          <w:tab w:val="left" w:leader="dot" w:pos="9209"/>
        </w:tabs>
        <w:ind w:left="564" w:hanging="421"/>
        <w:rPr>
          <w:sz w:val="28"/>
        </w:rPr>
      </w:pPr>
      <w:hyperlink w:anchor="_bookmark11" w:history="1">
        <w:r w:rsidR="0033180F">
          <w:rPr>
            <w:sz w:val="28"/>
          </w:rPr>
          <w:t>Субъекты</w:t>
        </w:r>
        <w:r w:rsidR="0033180F">
          <w:rPr>
            <w:spacing w:val="-8"/>
            <w:sz w:val="28"/>
          </w:rPr>
          <w:t xml:space="preserve"> </w:t>
        </w:r>
        <w:r w:rsidR="0033180F">
          <w:rPr>
            <w:sz w:val="28"/>
          </w:rPr>
          <w:t>стадии</w:t>
        </w:r>
        <w:r w:rsidR="0033180F">
          <w:rPr>
            <w:spacing w:val="-7"/>
            <w:sz w:val="28"/>
          </w:rPr>
          <w:t xml:space="preserve"> </w:t>
        </w:r>
        <w:r w:rsidR="0033180F">
          <w:rPr>
            <w:sz w:val="28"/>
          </w:rPr>
          <w:t>исполнительного</w:t>
        </w:r>
        <w:r w:rsidR="0033180F">
          <w:rPr>
            <w:spacing w:val="-9"/>
            <w:sz w:val="28"/>
          </w:rPr>
          <w:t xml:space="preserve"> </w:t>
        </w:r>
        <w:r w:rsidR="0033180F">
          <w:rPr>
            <w:sz w:val="28"/>
          </w:rPr>
          <w:t>производства</w:t>
        </w:r>
        <w:r w:rsidR="0033180F">
          <w:rPr>
            <w:spacing w:val="-8"/>
            <w:sz w:val="28"/>
          </w:rPr>
          <w:t xml:space="preserve"> </w:t>
        </w:r>
        <w:r w:rsidR="0033180F">
          <w:rPr>
            <w:sz w:val="28"/>
          </w:rPr>
          <w:t>и</w:t>
        </w:r>
        <w:r w:rsidR="0033180F">
          <w:rPr>
            <w:spacing w:val="-9"/>
            <w:sz w:val="28"/>
          </w:rPr>
          <w:t xml:space="preserve"> </w:t>
        </w:r>
        <w:r w:rsidR="0033180F">
          <w:rPr>
            <w:sz w:val="28"/>
          </w:rPr>
          <w:t>их</w:t>
        </w:r>
        <w:r w:rsidR="0033180F">
          <w:rPr>
            <w:spacing w:val="-9"/>
            <w:sz w:val="28"/>
          </w:rPr>
          <w:t xml:space="preserve"> </w:t>
        </w:r>
        <w:r w:rsidR="0033180F">
          <w:rPr>
            <w:spacing w:val="-2"/>
            <w:sz w:val="28"/>
          </w:rPr>
          <w:t>классификация</w:t>
        </w:r>
        <w:r w:rsidR="0033180F">
          <w:rPr>
            <w:sz w:val="28"/>
          </w:rPr>
          <w:tab/>
        </w:r>
        <w:r w:rsidR="0033180F">
          <w:rPr>
            <w:spacing w:val="-5"/>
            <w:sz w:val="28"/>
          </w:rPr>
          <w:t>45</w:t>
        </w:r>
      </w:hyperlink>
    </w:p>
    <w:p w14:paraId="4F0966FA" w14:textId="77777777" w:rsidR="00EA3298" w:rsidRDefault="00BF48CA">
      <w:pPr>
        <w:pStyle w:val="a4"/>
        <w:numPr>
          <w:ilvl w:val="1"/>
          <w:numId w:val="16"/>
        </w:numPr>
        <w:tabs>
          <w:tab w:val="left" w:pos="564"/>
          <w:tab w:val="left" w:leader="dot" w:pos="9209"/>
        </w:tabs>
        <w:spacing w:before="150"/>
        <w:ind w:left="564" w:hanging="421"/>
        <w:rPr>
          <w:sz w:val="28"/>
        </w:rPr>
      </w:pPr>
      <w:hyperlink w:anchor="_bookmark12" w:history="1">
        <w:r w:rsidR="0033180F">
          <w:rPr>
            <w:sz w:val="28"/>
          </w:rPr>
          <w:t>Стадии</w:t>
        </w:r>
        <w:r w:rsidR="0033180F">
          <w:rPr>
            <w:spacing w:val="-13"/>
            <w:sz w:val="28"/>
          </w:rPr>
          <w:t xml:space="preserve"> </w:t>
        </w:r>
        <w:r w:rsidR="0033180F">
          <w:rPr>
            <w:sz w:val="28"/>
          </w:rPr>
          <w:t>исполнительного</w:t>
        </w:r>
        <w:r w:rsidR="0033180F">
          <w:rPr>
            <w:spacing w:val="-8"/>
            <w:sz w:val="28"/>
          </w:rPr>
          <w:t xml:space="preserve"> </w:t>
        </w:r>
        <w:r w:rsidR="0033180F">
          <w:rPr>
            <w:spacing w:val="-2"/>
            <w:sz w:val="28"/>
          </w:rPr>
          <w:t>производства</w:t>
        </w:r>
        <w:r w:rsidR="0033180F">
          <w:rPr>
            <w:sz w:val="28"/>
          </w:rPr>
          <w:tab/>
        </w:r>
        <w:r w:rsidR="0033180F">
          <w:rPr>
            <w:spacing w:val="-5"/>
            <w:sz w:val="28"/>
          </w:rPr>
          <w:t>48</w:t>
        </w:r>
      </w:hyperlink>
    </w:p>
    <w:p w14:paraId="36C06EFF" w14:textId="77777777" w:rsidR="00EA3298" w:rsidRDefault="00BF48CA">
      <w:pPr>
        <w:pStyle w:val="a4"/>
        <w:numPr>
          <w:ilvl w:val="1"/>
          <w:numId w:val="16"/>
        </w:numPr>
        <w:tabs>
          <w:tab w:val="left" w:pos="564"/>
          <w:tab w:val="left" w:leader="dot" w:pos="9209"/>
        </w:tabs>
        <w:spacing w:before="160"/>
        <w:ind w:left="564" w:hanging="421"/>
        <w:rPr>
          <w:sz w:val="28"/>
        </w:rPr>
      </w:pPr>
      <w:hyperlink w:anchor="_bookmark13" w:history="1">
        <w:r w:rsidR="0033180F">
          <w:rPr>
            <w:sz w:val="28"/>
          </w:rPr>
          <w:t>Правила</w:t>
        </w:r>
        <w:r w:rsidR="0033180F">
          <w:rPr>
            <w:spacing w:val="-8"/>
            <w:sz w:val="28"/>
          </w:rPr>
          <w:t xml:space="preserve"> </w:t>
        </w:r>
        <w:r w:rsidR="0033180F">
          <w:rPr>
            <w:sz w:val="28"/>
          </w:rPr>
          <w:t>исполнения</w:t>
        </w:r>
        <w:r w:rsidR="0033180F">
          <w:rPr>
            <w:spacing w:val="-8"/>
            <w:sz w:val="28"/>
          </w:rPr>
          <w:t xml:space="preserve"> </w:t>
        </w:r>
        <w:r w:rsidR="0033180F">
          <w:rPr>
            <w:sz w:val="28"/>
          </w:rPr>
          <w:t>судебных</w:t>
        </w:r>
        <w:r w:rsidR="0033180F">
          <w:rPr>
            <w:spacing w:val="-7"/>
            <w:sz w:val="28"/>
          </w:rPr>
          <w:t xml:space="preserve"> </w:t>
        </w:r>
        <w:r w:rsidR="0033180F">
          <w:rPr>
            <w:spacing w:val="-2"/>
            <w:sz w:val="28"/>
          </w:rPr>
          <w:t>решений</w:t>
        </w:r>
        <w:r w:rsidR="0033180F">
          <w:rPr>
            <w:sz w:val="28"/>
          </w:rPr>
          <w:tab/>
        </w:r>
        <w:r w:rsidR="0033180F">
          <w:rPr>
            <w:spacing w:val="-5"/>
            <w:sz w:val="28"/>
          </w:rPr>
          <w:t>50</w:t>
        </w:r>
      </w:hyperlink>
    </w:p>
    <w:p w14:paraId="0F6EEEE0" w14:textId="77777777" w:rsidR="00EA3298" w:rsidRDefault="00BF48CA">
      <w:pPr>
        <w:pStyle w:val="a3"/>
        <w:tabs>
          <w:tab w:val="left" w:leader="dot" w:pos="9209"/>
        </w:tabs>
        <w:spacing w:before="161"/>
        <w:ind w:firstLine="0"/>
        <w:jc w:val="left"/>
      </w:pPr>
      <w:hyperlink w:anchor="_bookmark14" w:history="1">
        <w:r w:rsidR="0033180F">
          <w:rPr>
            <w:spacing w:val="-2"/>
          </w:rPr>
          <w:t>ЗАКЛЮЧЕНИЕ</w:t>
        </w:r>
        <w:r w:rsidR="0033180F">
          <w:tab/>
        </w:r>
        <w:r w:rsidR="0033180F">
          <w:rPr>
            <w:spacing w:val="-5"/>
          </w:rPr>
          <w:t>54</w:t>
        </w:r>
      </w:hyperlink>
    </w:p>
    <w:p w14:paraId="2DCED0BB" w14:textId="77777777" w:rsidR="00EA3298" w:rsidRDefault="00BF48CA">
      <w:pPr>
        <w:pStyle w:val="a3"/>
        <w:tabs>
          <w:tab w:val="left" w:leader="dot" w:pos="9066"/>
        </w:tabs>
        <w:spacing w:before="163"/>
        <w:ind w:left="0" w:right="1" w:firstLine="0"/>
        <w:jc w:val="center"/>
      </w:pPr>
      <w:hyperlink w:anchor="_bookmark15" w:history="1">
        <w:r w:rsidR="0033180F">
          <w:t>СПИСОК</w:t>
        </w:r>
        <w:r w:rsidR="0033180F">
          <w:rPr>
            <w:spacing w:val="-16"/>
          </w:rPr>
          <w:t xml:space="preserve"> </w:t>
        </w:r>
        <w:r w:rsidR="0033180F">
          <w:t>ИСПОЛЬЗОВАННЫХ</w:t>
        </w:r>
        <w:r w:rsidR="0033180F">
          <w:rPr>
            <w:spacing w:val="-14"/>
          </w:rPr>
          <w:t xml:space="preserve"> </w:t>
        </w:r>
        <w:r w:rsidR="0033180F">
          <w:rPr>
            <w:spacing w:val="-2"/>
          </w:rPr>
          <w:t>ИСТОЧНИКОВ</w:t>
        </w:r>
        <w:r w:rsidR="0033180F">
          <w:tab/>
        </w:r>
        <w:r w:rsidR="0033180F">
          <w:rPr>
            <w:spacing w:val="-5"/>
          </w:rPr>
          <w:t>57</w:t>
        </w:r>
      </w:hyperlink>
    </w:p>
    <w:p w14:paraId="722A691A" w14:textId="77777777" w:rsidR="00EA3298" w:rsidRDefault="00EA3298">
      <w:pPr>
        <w:pStyle w:val="a3"/>
        <w:jc w:val="center"/>
        <w:sectPr w:rsidR="00EA3298">
          <w:footerReference w:type="default" r:id="rId7"/>
          <w:pgSz w:w="11910" w:h="16840"/>
          <w:pgMar w:top="1040" w:right="708" w:bottom="1220" w:left="1559" w:header="0" w:footer="1024" w:gutter="0"/>
          <w:pgNumType w:start="2"/>
          <w:cols w:space="720"/>
        </w:sectPr>
      </w:pPr>
    </w:p>
    <w:p w14:paraId="600EFC1C" w14:textId="77777777" w:rsidR="00EA3298" w:rsidRDefault="0033180F">
      <w:pPr>
        <w:pStyle w:val="a3"/>
        <w:spacing w:before="67"/>
        <w:ind w:left="1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39EAAD24" w14:textId="77777777" w:rsidR="00EA3298" w:rsidRDefault="00EA3298">
      <w:pPr>
        <w:pStyle w:val="a3"/>
        <w:spacing w:before="201"/>
        <w:ind w:left="0" w:firstLine="0"/>
        <w:jc w:val="left"/>
      </w:pPr>
    </w:p>
    <w:p w14:paraId="7B01184A" w14:textId="77777777" w:rsidR="00EA3298" w:rsidRDefault="0033180F">
      <w:pPr>
        <w:pStyle w:val="a3"/>
        <w:spacing w:line="360" w:lineRule="auto"/>
        <w:ind w:right="137"/>
      </w:pPr>
      <w:r>
        <w:t xml:space="preserve">Государство, как гарант прав и свобод граждан и юридических лиц, не должно ограничиваться только фиксацией процессуальных прав, а обязано сосредоточить внимание на их осуществлении, и, тем более, не может не гарантировать реализацию бесспорных прав, возникающих из судебного </w:t>
      </w:r>
      <w:r>
        <w:rPr>
          <w:spacing w:val="-2"/>
        </w:rPr>
        <w:t>решения.</w:t>
      </w:r>
    </w:p>
    <w:p w14:paraId="740DC365" w14:textId="77777777" w:rsidR="00EA3298" w:rsidRDefault="0033180F">
      <w:pPr>
        <w:pStyle w:val="a3"/>
        <w:spacing w:line="360" w:lineRule="auto"/>
        <w:ind w:right="135"/>
      </w:pPr>
      <w:r>
        <w:t>Непосредственное осуществление защиты субъективных прав происходит путем вынесения судебного решения и дальнейшего его исполнения. Решение обусловливает возникновение определенных правоотношений, санкционированных судом как органом правосудия. Эти отношения, существующие в процессе исполнения судебного решения, являются</w:t>
      </w:r>
      <w:r>
        <w:rPr>
          <w:spacing w:val="-15"/>
        </w:rPr>
        <w:t xml:space="preserve"> </w:t>
      </w:r>
      <w:r>
        <w:t>объектом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процессуалистов,</w:t>
      </w:r>
      <w:r>
        <w:rPr>
          <w:spacing w:val="-16"/>
        </w:rPr>
        <w:t xml:space="preserve"> </w:t>
      </w:r>
      <w:r>
        <w:t>хотя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иногда</w:t>
      </w:r>
      <w:r>
        <w:rPr>
          <w:spacing w:val="-11"/>
        </w:rPr>
        <w:t xml:space="preserve"> </w:t>
      </w:r>
      <w:r>
        <w:t>выходят за</w:t>
      </w:r>
      <w:r>
        <w:rPr>
          <w:spacing w:val="-10"/>
        </w:rPr>
        <w:t xml:space="preserve"> </w:t>
      </w:r>
      <w:r>
        <w:t>пределы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10"/>
        </w:rPr>
        <w:t xml:space="preserve"> </w:t>
      </w:r>
      <w:r>
        <w:t>исполнительного</w:t>
      </w:r>
      <w:r>
        <w:rPr>
          <w:spacing w:val="-11"/>
        </w:rPr>
        <w:t xml:space="preserve"> </w:t>
      </w:r>
      <w:r>
        <w:t>производства.</w:t>
      </w:r>
      <w:r>
        <w:rPr>
          <w:spacing w:val="-6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нельзя не учитывать тот факт, что решение суда не самоцель, а лишь средство достижения</w:t>
      </w:r>
      <w:r>
        <w:rPr>
          <w:spacing w:val="-17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правосудия,</w:t>
      </w:r>
      <w:r>
        <w:rPr>
          <w:spacing w:val="-16"/>
        </w:rPr>
        <w:t xml:space="preserve"> </w:t>
      </w:r>
      <w:r>
        <w:t>потому</w:t>
      </w:r>
      <w:r>
        <w:rPr>
          <w:spacing w:val="-18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право,</w:t>
      </w:r>
      <w:r>
        <w:rPr>
          <w:spacing w:val="-13"/>
        </w:rPr>
        <w:t xml:space="preserve"> </w:t>
      </w:r>
      <w:r>
        <w:t>подтвержденное</w:t>
      </w:r>
      <w:r>
        <w:rPr>
          <w:spacing w:val="-16"/>
        </w:rPr>
        <w:t xml:space="preserve"> </w:t>
      </w:r>
      <w:r>
        <w:t>судом, не</w:t>
      </w:r>
      <w:r>
        <w:rPr>
          <w:spacing w:val="-2"/>
        </w:rPr>
        <w:t xml:space="preserve"> </w:t>
      </w:r>
      <w:r>
        <w:t>воплощается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фактических</w:t>
      </w:r>
      <w:r>
        <w:rPr>
          <w:spacing w:val="-1"/>
        </w:rPr>
        <w:t xml:space="preserve"> </w:t>
      </w:r>
      <w:r>
        <w:t>отношениях,</w:t>
      </w:r>
      <w:r>
        <w:rPr>
          <w:spacing w:val="-2"/>
        </w:rPr>
        <w:t xml:space="preserve"> </w:t>
      </w:r>
      <w:r>
        <w:t>то видоизменяется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сущность. В таком случае общеобязательность теряется, поскольку невозможным становится реальное исполнение обязанности.</w:t>
      </w:r>
    </w:p>
    <w:p w14:paraId="4F0DE4EA" w14:textId="77777777" w:rsidR="00EA3298" w:rsidRDefault="0033180F">
      <w:pPr>
        <w:pStyle w:val="a3"/>
        <w:spacing w:before="1" w:line="360" w:lineRule="auto"/>
        <w:ind w:right="138"/>
      </w:pPr>
      <w:r>
        <w:t>Именно на стадии исполнения происходит реальная защита прав, охраняемых законом интересов, подтвержденных решением суда. Этот этап, безусловно, имеет такое же важное значение, как и этап применения права. Ведь реальное исполнение судебного решения является, прежде всего, показателем справедливого разрешения конфликта, авторитетности правосудия и важным механизмом упорядочения общественных отношений.</w:t>
      </w:r>
    </w:p>
    <w:p w14:paraId="6313BC26" w14:textId="77777777" w:rsidR="00EA3298" w:rsidRDefault="0033180F">
      <w:pPr>
        <w:pStyle w:val="a3"/>
        <w:spacing w:line="360" w:lineRule="auto"/>
        <w:ind w:right="139"/>
      </w:pPr>
      <w:r>
        <w:t>По статистическим данным ФССП России, в 2022 году в территориальные</w:t>
      </w:r>
      <w:r>
        <w:rPr>
          <w:spacing w:val="-18"/>
        </w:rPr>
        <w:t xml:space="preserve"> </w:t>
      </w:r>
      <w:r>
        <w:t>органы</w:t>
      </w:r>
      <w:r>
        <w:rPr>
          <w:spacing w:val="-17"/>
        </w:rPr>
        <w:t xml:space="preserve"> </w:t>
      </w:r>
      <w:r>
        <w:t>ФССП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(далее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территориальные</w:t>
      </w:r>
      <w:r>
        <w:rPr>
          <w:spacing w:val="-18"/>
        </w:rPr>
        <w:t xml:space="preserve"> </w:t>
      </w:r>
      <w:r>
        <w:t>органы)</w:t>
      </w:r>
      <w:r>
        <w:rPr>
          <w:spacing w:val="-17"/>
        </w:rPr>
        <w:t xml:space="preserve"> </w:t>
      </w:r>
      <w:r>
        <w:t>для принудительного исполнения поступило 78,9 млн. исполнительных документов, в 2021 году – 70,9 млн.</w:t>
      </w:r>
    </w:p>
    <w:p w14:paraId="0725E12A" w14:textId="77777777" w:rsidR="00EA3298" w:rsidRDefault="00EA3298">
      <w:pPr>
        <w:pStyle w:val="a3"/>
        <w:spacing w:line="360" w:lineRule="auto"/>
        <w:sectPr w:rsidR="00EA3298">
          <w:pgSz w:w="11910" w:h="16840"/>
          <w:pgMar w:top="1040" w:right="708" w:bottom="1220" w:left="1559" w:header="0" w:footer="1024" w:gutter="0"/>
          <w:cols w:space="720"/>
        </w:sectPr>
      </w:pPr>
    </w:p>
    <w:p w14:paraId="533BB630" w14:textId="77777777" w:rsidR="00EA3298" w:rsidRDefault="0033180F">
      <w:pPr>
        <w:pStyle w:val="a3"/>
        <w:spacing w:before="67" w:line="360" w:lineRule="auto"/>
        <w:ind w:right="145"/>
      </w:pPr>
      <w:r>
        <w:lastRenderedPageBreak/>
        <w:t>По сравнению с 2021 годом количество поступивших на исполнение судебных актов увеличилось на 3,8 млн. (10,8 %), постановлений уполномоченных органов – на 4,2 млн. (11,7 %).</w:t>
      </w:r>
    </w:p>
    <w:p w14:paraId="34C9368A" w14:textId="77777777" w:rsidR="00EA3298" w:rsidRDefault="0033180F">
      <w:pPr>
        <w:pStyle w:val="a3"/>
        <w:spacing w:before="1" w:line="360" w:lineRule="auto"/>
        <w:ind w:right="143"/>
      </w:pPr>
      <w:r>
        <w:t>В 2022 году на исполнении находилось 131,5 млн. исполнительных производств (в 2021 году – 119,7 млн.). В общем количестве исполнительных производств 68,7 млн. (52,3 %) составили судебные акты.</w:t>
      </w:r>
    </w:p>
    <w:p w14:paraId="263E2393" w14:textId="77777777" w:rsidR="00EA3298" w:rsidRDefault="0033180F">
      <w:pPr>
        <w:pStyle w:val="a3"/>
        <w:spacing w:before="1" w:line="360" w:lineRule="auto"/>
        <w:ind w:right="136"/>
      </w:pPr>
      <w:r>
        <w:t>В среднем у одного судебного пристава-исполнителя на исполнении находилось</w:t>
      </w:r>
      <w:r>
        <w:rPr>
          <w:spacing w:val="-7"/>
        </w:rPr>
        <w:t xml:space="preserve"> </w:t>
      </w:r>
      <w:r>
        <w:t>5,6</w:t>
      </w:r>
      <w:r>
        <w:rPr>
          <w:spacing w:val="-4"/>
        </w:rPr>
        <w:t xml:space="preserve"> </w:t>
      </w:r>
      <w:r>
        <w:t>тыс.</w:t>
      </w:r>
      <w:r>
        <w:rPr>
          <w:spacing w:val="-7"/>
        </w:rPr>
        <w:t xml:space="preserve"> </w:t>
      </w:r>
      <w:r>
        <w:t>исполнительных</w:t>
      </w:r>
      <w:r>
        <w:rPr>
          <w:spacing w:val="-3"/>
        </w:rPr>
        <w:t xml:space="preserve"> </w:t>
      </w:r>
      <w:r>
        <w:t>производств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4,9</w:t>
      </w:r>
      <w:r>
        <w:rPr>
          <w:spacing w:val="-3"/>
        </w:rPr>
        <w:t xml:space="preserve"> </w:t>
      </w:r>
      <w:r>
        <w:t>тыс.),</w:t>
      </w:r>
      <w:r>
        <w:rPr>
          <w:spacing w:val="-5"/>
        </w:rPr>
        <w:t xml:space="preserve"> </w:t>
      </w:r>
      <w:r>
        <w:t>что в 21,2 раза превышает норму нагрузки судебного пристава-исполнителя, установленную постановлением Минтруда России, Минюста России от 15.08.2002 № 60/1 «Об утверждении Норм нагрузки судебных приставов».</w:t>
      </w:r>
    </w:p>
    <w:p w14:paraId="38E79745" w14:textId="77777777" w:rsidR="00EA3298" w:rsidRDefault="0033180F">
      <w:pPr>
        <w:pStyle w:val="a3"/>
        <w:spacing w:line="360" w:lineRule="auto"/>
        <w:ind w:right="143"/>
      </w:pPr>
      <w:r>
        <w:t>В отчетном периоде достигнут заявленный в Публичной декларации результат</w:t>
      </w:r>
      <w:r>
        <w:rPr>
          <w:spacing w:val="-7"/>
        </w:rPr>
        <w:t xml:space="preserve"> </w:t>
      </w:r>
      <w:r>
        <w:t>«Увеличение</w:t>
      </w:r>
      <w:r>
        <w:rPr>
          <w:spacing w:val="-8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исполнительных</w:t>
      </w:r>
      <w:r>
        <w:rPr>
          <w:spacing w:val="-9"/>
        </w:rPr>
        <w:t xml:space="preserve"> </w:t>
      </w:r>
      <w:r>
        <w:t>производств,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которым обеспечивается принудительное исполнение».</w:t>
      </w:r>
    </w:p>
    <w:p w14:paraId="27A2F5E1" w14:textId="77777777" w:rsidR="00EA3298" w:rsidRDefault="0033180F">
      <w:pPr>
        <w:pStyle w:val="a3"/>
        <w:spacing w:before="1" w:line="360" w:lineRule="auto"/>
        <w:ind w:right="140"/>
      </w:pPr>
      <w:r>
        <w:t>Количество исполнительных производств, по которым требования исполнены полностью или частично в результате мер, принятых судебными приставами-исполнителями, увеличилось с 60,2 млн. в 2021 году</w:t>
      </w:r>
      <w:r>
        <w:rPr>
          <w:spacing w:val="-2"/>
        </w:rPr>
        <w:t xml:space="preserve"> </w:t>
      </w:r>
      <w:r>
        <w:t>до 65,9 млн. в 2022 году, по судебным актам – с 28,8 млн. до 31,4 млн., по актам уполномоченных органов – с 31,4 млн. до 34,5 млн.</w:t>
      </w:r>
    </w:p>
    <w:p w14:paraId="31BF7AFA" w14:textId="77777777" w:rsidR="00EA3298" w:rsidRDefault="0033180F">
      <w:pPr>
        <w:pStyle w:val="a3"/>
        <w:spacing w:line="360" w:lineRule="auto"/>
        <w:ind w:right="141"/>
      </w:pPr>
      <w:r>
        <w:t>Общий показатель</w:t>
      </w:r>
      <w:r>
        <w:rPr>
          <w:spacing w:val="-1"/>
        </w:rPr>
        <w:t xml:space="preserve"> </w:t>
      </w:r>
      <w:proofErr w:type="spellStart"/>
      <w:r>
        <w:t>исполняемости</w:t>
      </w:r>
      <w:proofErr w:type="spellEnd"/>
      <w:r>
        <w:t xml:space="preserve"> по всем категориям исполнительных производств составил 50,1 %, по исполнительным производствам, возбужденным на основании судебных актов, – 46 %, на основании актов уполномоченных органов – 55 %.</w:t>
      </w:r>
    </w:p>
    <w:p w14:paraId="19DD922E" w14:textId="77777777" w:rsidR="00EA3298" w:rsidRDefault="0033180F">
      <w:pPr>
        <w:pStyle w:val="a3"/>
        <w:spacing w:before="1" w:line="360" w:lineRule="auto"/>
        <w:ind w:right="136"/>
      </w:pPr>
      <w:r>
        <w:t>Актуальность</w:t>
      </w:r>
      <w:r>
        <w:rPr>
          <w:spacing w:val="-12"/>
        </w:rPr>
        <w:t xml:space="preserve"> </w:t>
      </w:r>
      <w:r>
        <w:t>выпускной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 что стадии в исполнительном производстве — это система этапов исполнительных мероприятий, позволяющая реализовать решение суда. Каждая стадия направлена на решение конкретной задачи, стоящей перед ФССП (Федеральная служба судебных приставов). Движущая сила производства — это судебные приставы.</w:t>
      </w:r>
    </w:p>
    <w:p w14:paraId="643D9B84" w14:textId="77777777" w:rsidR="00EA3298" w:rsidRDefault="0033180F">
      <w:pPr>
        <w:pStyle w:val="a3"/>
        <w:spacing w:line="321" w:lineRule="exact"/>
        <w:ind w:left="851" w:firstLine="0"/>
      </w:pPr>
      <w:r>
        <w:t>Объектом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исполнительное</w:t>
      </w:r>
      <w:r>
        <w:rPr>
          <w:spacing w:val="-9"/>
        </w:rPr>
        <w:t xml:space="preserve"> </w:t>
      </w:r>
      <w:r>
        <w:rPr>
          <w:spacing w:val="-2"/>
        </w:rPr>
        <w:t>производство.</w:t>
      </w:r>
    </w:p>
    <w:p w14:paraId="2A84089F" w14:textId="77777777" w:rsidR="00EA3298" w:rsidRDefault="00EA3298">
      <w:pPr>
        <w:pStyle w:val="a3"/>
        <w:spacing w:line="321" w:lineRule="exact"/>
        <w:sectPr w:rsidR="00EA3298">
          <w:pgSz w:w="11910" w:h="16840"/>
          <w:pgMar w:top="1040" w:right="708" w:bottom="1220" w:left="1559" w:header="0" w:footer="1024" w:gutter="0"/>
          <w:cols w:space="720"/>
        </w:sectPr>
      </w:pPr>
    </w:p>
    <w:p w14:paraId="264B844B" w14:textId="77777777" w:rsidR="00EA3298" w:rsidRDefault="0033180F">
      <w:pPr>
        <w:pStyle w:val="a3"/>
        <w:spacing w:before="67" w:line="362" w:lineRule="auto"/>
        <w:ind w:right="139"/>
      </w:pPr>
      <w:r>
        <w:lastRenderedPageBreak/>
        <w:t>Предметом исследования является ответственность за нарушение законодательства об исполнительном производстве.</w:t>
      </w:r>
    </w:p>
    <w:p w14:paraId="3A1F047E" w14:textId="77777777" w:rsidR="00EA3298" w:rsidRDefault="0033180F">
      <w:pPr>
        <w:pStyle w:val="a3"/>
        <w:spacing w:line="360" w:lineRule="auto"/>
        <w:ind w:right="136"/>
      </w:pPr>
      <w:r>
        <w:t>Цель выпускной квалификационной работы: рассмотреть стадии исполнительного производства и ответственность за нарушение законодательства об исполнительном производстве.</w:t>
      </w:r>
    </w:p>
    <w:p w14:paraId="52FC280B" w14:textId="77777777" w:rsidR="00EA3298" w:rsidRDefault="0033180F">
      <w:pPr>
        <w:pStyle w:val="a3"/>
        <w:spacing w:line="360" w:lineRule="auto"/>
        <w:ind w:right="141"/>
      </w:pPr>
      <w:r>
        <w:t>В соответствии с поставленной целью необходимо выполнить следующие задачи:</w:t>
      </w:r>
    </w:p>
    <w:p w14:paraId="2E9918C5" w14:textId="77777777" w:rsidR="00EA3298" w:rsidRDefault="0033180F">
      <w:pPr>
        <w:pStyle w:val="a4"/>
        <w:numPr>
          <w:ilvl w:val="0"/>
          <w:numId w:val="15"/>
        </w:numPr>
        <w:tabs>
          <w:tab w:val="left" w:pos="1558"/>
          <w:tab w:val="left" w:pos="3265"/>
          <w:tab w:val="left" w:pos="5208"/>
          <w:tab w:val="left" w:pos="6304"/>
          <w:tab w:val="left" w:pos="7435"/>
        </w:tabs>
        <w:spacing w:line="360" w:lineRule="auto"/>
        <w:ind w:right="142" w:firstLine="707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режима</w:t>
      </w:r>
      <w:r>
        <w:rPr>
          <w:sz w:val="28"/>
        </w:rPr>
        <w:tab/>
      </w:r>
      <w:r>
        <w:rPr>
          <w:spacing w:val="-2"/>
          <w:sz w:val="28"/>
        </w:rPr>
        <w:t>исполнительного производства;</w:t>
      </w:r>
    </w:p>
    <w:p w14:paraId="42581130" w14:textId="77777777" w:rsidR="00EA3298" w:rsidRDefault="0033180F">
      <w:pPr>
        <w:pStyle w:val="a4"/>
        <w:numPr>
          <w:ilvl w:val="0"/>
          <w:numId w:val="15"/>
        </w:numPr>
        <w:tabs>
          <w:tab w:val="left" w:pos="1558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>Изучить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 пути его совершенствования;</w:t>
      </w:r>
    </w:p>
    <w:p w14:paraId="47982D30" w14:textId="77777777" w:rsidR="00EA3298" w:rsidRDefault="0033180F">
      <w:pPr>
        <w:pStyle w:val="a4"/>
        <w:numPr>
          <w:ilvl w:val="0"/>
          <w:numId w:val="15"/>
        </w:numPr>
        <w:tabs>
          <w:tab w:val="left" w:pos="1558"/>
          <w:tab w:val="left" w:pos="2798"/>
          <w:tab w:val="left" w:pos="4961"/>
          <w:tab w:val="left" w:pos="5400"/>
          <w:tab w:val="left" w:pos="6922"/>
          <w:tab w:val="left" w:pos="9209"/>
        </w:tabs>
        <w:spacing w:line="360" w:lineRule="auto"/>
        <w:ind w:right="144" w:firstLine="707"/>
        <w:rPr>
          <w:sz w:val="28"/>
        </w:rPr>
      </w:pPr>
      <w:r>
        <w:rPr>
          <w:spacing w:val="-2"/>
          <w:sz w:val="28"/>
        </w:rPr>
        <w:t>Выявить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нарушение</w:t>
      </w:r>
      <w:r>
        <w:rPr>
          <w:sz w:val="28"/>
        </w:rPr>
        <w:tab/>
      </w:r>
      <w:r>
        <w:rPr>
          <w:spacing w:val="-2"/>
          <w:sz w:val="28"/>
        </w:rPr>
        <w:t>законодательства</w:t>
      </w:r>
      <w:r>
        <w:rPr>
          <w:sz w:val="28"/>
        </w:rPr>
        <w:tab/>
      </w:r>
      <w:r>
        <w:rPr>
          <w:spacing w:val="-6"/>
          <w:sz w:val="28"/>
        </w:rPr>
        <w:t xml:space="preserve">об </w:t>
      </w:r>
      <w:r>
        <w:rPr>
          <w:sz w:val="28"/>
        </w:rPr>
        <w:t>исполнительном производстве;</w:t>
      </w:r>
    </w:p>
    <w:p w14:paraId="340A609B" w14:textId="77777777" w:rsidR="00EA3298" w:rsidRDefault="0033180F">
      <w:pPr>
        <w:pStyle w:val="a4"/>
        <w:numPr>
          <w:ilvl w:val="0"/>
          <w:numId w:val="15"/>
        </w:numPr>
        <w:tabs>
          <w:tab w:val="left" w:pos="1558"/>
          <w:tab w:val="left" w:pos="3725"/>
          <w:tab w:val="left" w:pos="6043"/>
          <w:tab w:val="left" w:pos="7062"/>
        </w:tabs>
        <w:spacing w:line="360" w:lineRule="auto"/>
        <w:ind w:right="135" w:firstLine="707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совершенствованию законодательства.</w:t>
      </w:r>
    </w:p>
    <w:sectPr w:rsidR="00EA3298">
      <w:pgSz w:w="11910" w:h="16840"/>
      <w:pgMar w:top="1040" w:right="708" w:bottom="1220" w:left="1559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BAE5" w14:textId="77777777" w:rsidR="00BF48CA" w:rsidRDefault="00BF48CA">
      <w:r>
        <w:separator/>
      </w:r>
    </w:p>
  </w:endnote>
  <w:endnote w:type="continuationSeparator" w:id="0">
    <w:p w14:paraId="26D95672" w14:textId="77777777" w:rsidR="00BF48CA" w:rsidRDefault="00BF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64DF" w14:textId="77777777" w:rsidR="00EA3298" w:rsidRDefault="0033180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8416" behindDoc="1" locked="0" layoutInCell="1" allowOverlap="1" wp14:anchorId="405907D0" wp14:editId="328D7D5F">
              <wp:simplePos x="0" y="0"/>
              <wp:positionH relativeFrom="page">
                <wp:posOffset>3968877</wp:posOffset>
              </wp:positionH>
              <wp:positionV relativeFrom="page">
                <wp:posOffset>9902166</wp:posOffset>
              </wp:positionV>
              <wp:extent cx="1657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0F71EF" w14:textId="77777777" w:rsidR="00EA3298" w:rsidRDefault="0033180F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907D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5pt;margin-top:779.7pt;width:13.05pt;height:14.2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" filled="f" stroked="f">
              <v:textbox inset="0,0,0,0">
                <w:txbxContent>
                  <w:p w14:paraId="790F71EF" w14:textId="77777777" w:rsidR="00EA3298" w:rsidRDefault="0033180F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FE4B" w14:textId="77777777" w:rsidR="00BF48CA" w:rsidRDefault="00BF48CA">
      <w:r>
        <w:separator/>
      </w:r>
    </w:p>
  </w:footnote>
  <w:footnote w:type="continuationSeparator" w:id="0">
    <w:p w14:paraId="7165E69B" w14:textId="77777777" w:rsidR="00BF48CA" w:rsidRDefault="00BF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398"/>
    <w:multiLevelType w:val="hybridMultilevel"/>
    <w:tmpl w:val="69C8A1AA"/>
    <w:lvl w:ilvl="0" w:tplc="903E43D6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4CAB70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2" w:tplc="80E2F6F4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3" w:tplc="A0C4315A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D7C8ABF2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5" w:tplc="DBBC688A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06F68F96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E67A7FF6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5E30F510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1B452E9"/>
    <w:multiLevelType w:val="hybridMultilevel"/>
    <w:tmpl w:val="D752EDA0"/>
    <w:lvl w:ilvl="0" w:tplc="D73CAF0E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725456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2" w:tplc="ED7A09A8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3" w:tplc="BC021E66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832222EA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5" w:tplc="E1400826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6" w:tplc="EBA00CE8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7" w:tplc="793A1EC2">
      <w:numFmt w:val="bullet"/>
      <w:lvlText w:val="•"/>
      <w:lvlJc w:val="left"/>
      <w:pPr>
        <w:ind w:left="6837" w:hanging="164"/>
      </w:pPr>
      <w:rPr>
        <w:rFonts w:hint="default"/>
        <w:lang w:val="ru-RU" w:eastAsia="en-US" w:bidi="ar-SA"/>
      </w:rPr>
    </w:lvl>
    <w:lvl w:ilvl="8" w:tplc="3C12C9D4">
      <w:numFmt w:val="bullet"/>
      <w:lvlText w:val="•"/>
      <w:lvlJc w:val="left"/>
      <w:pPr>
        <w:ind w:left="777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6A51EA"/>
    <w:multiLevelType w:val="hybridMultilevel"/>
    <w:tmpl w:val="9416B2C2"/>
    <w:lvl w:ilvl="0" w:tplc="6A6AC4A8">
      <w:start w:val="1"/>
      <w:numFmt w:val="decimal"/>
      <w:lvlText w:val="%1."/>
      <w:lvlJc w:val="left"/>
      <w:pPr>
        <w:ind w:left="143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5EFE64">
      <w:numFmt w:val="bullet"/>
      <w:lvlText w:val="•"/>
      <w:lvlJc w:val="left"/>
      <w:pPr>
        <w:ind w:left="1089" w:hanging="778"/>
      </w:pPr>
      <w:rPr>
        <w:rFonts w:hint="default"/>
        <w:lang w:val="ru-RU" w:eastAsia="en-US" w:bidi="ar-SA"/>
      </w:rPr>
    </w:lvl>
    <w:lvl w:ilvl="2" w:tplc="EC52CEC0">
      <w:numFmt w:val="bullet"/>
      <w:lvlText w:val="•"/>
      <w:lvlJc w:val="left"/>
      <w:pPr>
        <w:ind w:left="2039" w:hanging="778"/>
      </w:pPr>
      <w:rPr>
        <w:rFonts w:hint="default"/>
        <w:lang w:val="ru-RU" w:eastAsia="en-US" w:bidi="ar-SA"/>
      </w:rPr>
    </w:lvl>
    <w:lvl w:ilvl="3" w:tplc="4678FE08">
      <w:numFmt w:val="bullet"/>
      <w:lvlText w:val="•"/>
      <w:lvlJc w:val="left"/>
      <w:pPr>
        <w:ind w:left="2989" w:hanging="778"/>
      </w:pPr>
      <w:rPr>
        <w:rFonts w:hint="default"/>
        <w:lang w:val="ru-RU" w:eastAsia="en-US" w:bidi="ar-SA"/>
      </w:rPr>
    </w:lvl>
    <w:lvl w:ilvl="4" w:tplc="26943DBA">
      <w:numFmt w:val="bullet"/>
      <w:lvlText w:val="•"/>
      <w:lvlJc w:val="left"/>
      <w:pPr>
        <w:ind w:left="3939" w:hanging="778"/>
      </w:pPr>
      <w:rPr>
        <w:rFonts w:hint="default"/>
        <w:lang w:val="ru-RU" w:eastAsia="en-US" w:bidi="ar-SA"/>
      </w:rPr>
    </w:lvl>
    <w:lvl w:ilvl="5" w:tplc="774AB082">
      <w:numFmt w:val="bullet"/>
      <w:lvlText w:val="•"/>
      <w:lvlJc w:val="left"/>
      <w:pPr>
        <w:ind w:left="4889" w:hanging="778"/>
      </w:pPr>
      <w:rPr>
        <w:rFonts w:hint="default"/>
        <w:lang w:val="ru-RU" w:eastAsia="en-US" w:bidi="ar-SA"/>
      </w:rPr>
    </w:lvl>
    <w:lvl w:ilvl="6" w:tplc="04268DEE">
      <w:numFmt w:val="bullet"/>
      <w:lvlText w:val="•"/>
      <w:lvlJc w:val="left"/>
      <w:pPr>
        <w:ind w:left="5839" w:hanging="778"/>
      </w:pPr>
      <w:rPr>
        <w:rFonts w:hint="default"/>
        <w:lang w:val="ru-RU" w:eastAsia="en-US" w:bidi="ar-SA"/>
      </w:rPr>
    </w:lvl>
    <w:lvl w:ilvl="7" w:tplc="661A7D66">
      <w:numFmt w:val="bullet"/>
      <w:lvlText w:val="•"/>
      <w:lvlJc w:val="left"/>
      <w:pPr>
        <w:ind w:left="6789" w:hanging="778"/>
      </w:pPr>
      <w:rPr>
        <w:rFonts w:hint="default"/>
        <w:lang w:val="ru-RU" w:eastAsia="en-US" w:bidi="ar-SA"/>
      </w:rPr>
    </w:lvl>
    <w:lvl w:ilvl="8" w:tplc="175C861C">
      <w:numFmt w:val="bullet"/>
      <w:lvlText w:val="•"/>
      <w:lvlJc w:val="left"/>
      <w:pPr>
        <w:ind w:left="7739" w:hanging="778"/>
      </w:pPr>
      <w:rPr>
        <w:rFonts w:hint="default"/>
        <w:lang w:val="ru-RU" w:eastAsia="en-US" w:bidi="ar-SA"/>
      </w:rPr>
    </w:lvl>
  </w:abstractNum>
  <w:abstractNum w:abstractNumId="3" w15:restartNumberingAfterBreak="0">
    <w:nsid w:val="27EC3BB1"/>
    <w:multiLevelType w:val="hybridMultilevel"/>
    <w:tmpl w:val="4F6C3C6E"/>
    <w:lvl w:ilvl="0" w:tplc="C8C4B6D0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6857E8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FA7C1E94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64661292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B0F42822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1B4EF61A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C34CE4F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BEAE24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7070D226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9F43EDC"/>
    <w:multiLevelType w:val="hybridMultilevel"/>
    <w:tmpl w:val="6A664870"/>
    <w:lvl w:ilvl="0" w:tplc="84289482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EE4A3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4EE03B08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12A0055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9FF4F862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4E5A530A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1F54348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F05CC1C2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D7985AE8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EDB25B8"/>
    <w:multiLevelType w:val="hybridMultilevel"/>
    <w:tmpl w:val="78083154"/>
    <w:lvl w:ilvl="0" w:tplc="EE70E200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AC120E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0616CC3C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A130445C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E886DCA6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8C68E8F4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8EB40C0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57A48FB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ED1CF38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0F83199"/>
    <w:multiLevelType w:val="hybridMultilevel"/>
    <w:tmpl w:val="EF3A1AA0"/>
    <w:lvl w:ilvl="0" w:tplc="D2EC347C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5A67A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C0A8771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7C040DE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2EC21FAE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A848806E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5FCECD8C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658D78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07EEABD6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18D7493"/>
    <w:multiLevelType w:val="hybridMultilevel"/>
    <w:tmpl w:val="EE50FAE2"/>
    <w:lvl w:ilvl="0" w:tplc="7174E41C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FEB390">
      <w:numFmt w:val="bullet"/>
      <w:lvlText w:val=""/>
      <w:lvlJc w:val="left"/>
      <w:pPr>
        <w:ind w:left="143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2EA18E2">
      <w:numFmt w:val="bullet"/>
      <w:lvlText w:val="•"/>
      <w:lvlJc w:val="left"/>
      <w:pPr>
        <w:ind w:left="2457" w:hanging="732"/>
      </w:pPr>
      <w:rPr>
        <w:rFonts w:hint="default"/>
        <w:lang w:val="ru-RU" w:eastAsia="en-US" w:bidi="ar-SA"/>
      </w:rPr>
    </w:lvl>
    <w:lvl w:ilvl="3" w:tplc="0F9AC6D6">
      <w:numFmt w:val="bullet"/>
      <w:lvlText w:val="•"/>
      <w:lvlJc w:val="left"/>
      <w:pPr>
        <w:ind w:left="3355" w:hanging="732"/>
      </w:pPr>
      <w:rPr>
        <w:rFonts w:hint="default"/>
        <w:lang w:val="ru-RU" w:eastAsia="en-US" w:bidi="ar-SA"/>
      </w:rPr>
    </w:lvl>
    <w:lvl w:ilvl="4" w:tplc="B10A82CC">
      <w:numFmt w:val="bullet"/>
      <w:lvlText w:val="•"/>
      <w:lvlJc w:val="left"/>
      <w:pPr>
        <w:ind w:left="4253" w:hanging="732"/>
      </w:pPr>
      <w:rPr>
        <w:rFonts w:hint="default"/>
        <w:lang w:val="ru-RU" w:eastAsia="en-US" w:bidi="ar-SA"/>
      </w:rPr>
    </w:lvl>
    <w:lvl w:ilvl="5" w:tplc="331282B4">
      <w:numFmt w:val="bullet"/>
      <w:lvlText w:val="•"/>
      <w:lvlJc w:val="left"/>
      <w:pPr>
        <w:ind w:left="5150" w:hanging="732"/>
      </w:pPr>
      <w:rPr>
        <w:rFonts w:hint="default"/>
        <w:lang w:val="ru-RU" w:eastAsia="en-US" w:bidi="ar-SA"/>
      </w:rPr>
    </w:lvl>
    <w:lvl w:ilvl="6" w:tplc="9DFC4FA0">
      <w:numFmt w:val="bullet"/>
      <w:lvlText w:val="•"/>
      <w:lvlJc w:val="left"/>
      <w:pPr>
        <w:ind w:left="6048" w:hanging="732"/>
      </w:pPr>
      <w:rPr>
        <w:rFonts w:hint="default"/>
        <w:lang w:val="ru-RU" w:eastAsia="en-US" w:bidi="ar-SA"/>
      </w:rPr>
    </w:lvl>
    <w:lvl w:ilvl="7" w:tplc="0CF09810">
      <w:numFmt w:val="bullet"/>
      <w:lvlText w:val="•"/>
      <w:lvlJc w:val="left"/>
      <w:pPr>
        <w:ind w:left="6946" w:hanging="732"/>
      </w:pPr>
      <w:rPr>
        <w:rFonts w:hint="default"/>
        <w:lang w:val="ru-RU" w:eastAsia="en-US" w:bidi="ar-SA"/>
      </w:rPr>
    </w:lvl>
    <w:lvl w:ilvl="8" w:tplc="4C164878">
      <w:numFmt w:val="bullet"/>
      <w:lvlText w:val="•"/>
      <w:lvlJc w:val="left"/>
      <w:pPr>
        <w:ind w:left="7843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4BE72878"/>
    <w:multiLevelType w:val="multilevel"/>
    <w:tmpl w:val="84726A0A"/>
    <w:lvl w:ilvl="0">
      <w:start w:val="1"/>
      <w:numFmt w:val="decimal"/>
      <w:lvlText w:val="%1"/>
      <w:lvlJc w:val="left"/>
      <w:pPr>
        <w:ind w:left="39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27921F3"/>
    <w:multiLevelType w:val="hybridMultilevel"/>
    <w:tmpl w:val="1EA88970"/>
    <w:lvl w:ilvl="0" w:tplc="F7DC5DF0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3EBF8A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AE429EF0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D77413BA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2D4054A6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B3E86E00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8D94FF3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BC8A95C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A3241EE4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5544DB3"/>
    <w:multiLevelType w:val="hybridMultilevel"/>
    <w:tmpl w:val="221037C0"/>
    <w:lvl w:ilvl="0" w:tplc="358A37A8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A8BCBA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D5CC88BC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35625D4C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CAA496AA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6A801428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AB72BC4C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2AB85516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AE244C3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85A32C9"/>
    <w:multiLevelType w:val="hybridMultilevel"/>
    <w:tmpl w:val="E772B1B0"/>
    <w:lvl w:ilvl="0" w:tplc="1EC85624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821D3E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1E2CCC80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02B415AA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6D2EDFC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9FE45768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B196651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C81A49DC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042A403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B2B527D"/>
    <w:multiLevelType w:val="multilevel"/>
    <w:tmpl w:val="A09AC594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9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9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5CDC397B"/>
    <w:multiLevelType w:val="hybridMultilevel"/>
    <w:tmpl w:val="AD4E3890"/>
    <w:lvl w:ilvl="0" w:tplc="351CFE7C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7C340E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442CA87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A4EA1FC0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55C029C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694AC384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44D4DE02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1C6BB60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0A06DFE0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70A3867"/>
    <w:multiLevelType w:val="hybridMultilevel"/>
    <w:tmpl w:val="1A548AD8"/>
    <w:lvl w:ilvl="0" w:tplc="2B1E93A6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D0F1D6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2" w:tplc="2566384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3" w:tplc="0516933E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27065D76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5" w:tplc="DE0CF96E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AE8EEB42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C0225BEA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81B8EA14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894274B"/>
    <w:multiLevelType w:val="hybridMultilevel"/>
    <w:tmpl w:val="5D46D33E"/>
    <w:lvl w:ilvl="0" w:tplc="AD6CAA30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BEBC08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0C8CCE6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377E23A0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27B0D480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EDE63C68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C0AE858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1BFAB5CC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E58CE73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15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298"/>
    <w:rsid w:val="0033180F"/>
    <w:rsid w:val="00375649"/>
    <w:rsid w:val="006C6C8F"/>
    <w:rsid w:val="00BF48CA"/>
    <w:rsid w:val="00E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502B"/>
  <w15:docId w15:val="{C6887397-C162-4485-AA17-8E3C9A58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Торопова</dc:creator>
  <cp:lastModifiedBy>Ivan V.</cp:lastModifiedBy>
  <cp:revision>3</cp:revision>
  <dcterms:created xsi:type="dcterms:W3CDTF">2025-01-14T09:04:00Z</dcterms:created>
  <dcterms:modified xsi:type="dcterms:W3CDTF">2025-01-24T19:26:00Z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