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8EA3A" w14:textId="77777777" w:rsidR="007C6FCB" w:rsidRPr="008C60C1" w:rsidRDefault="007C6FCB" w:rsidP="00BA4CB7">
      <w:pPr>
        <w:spacing w:after="0" w:line="360" w:lineRule="auto"/>
        <w:jc w:val="center"/>
        <w:rPr>
          <w:rFonts w:ascii="Times New Roman" w:hAnsi="Times New Roman" w:cs="Times New Roman"/>
          <w:color w:val="000000" w:themeColor="text1"/>
          <w:sz w:val="28"/>
          <w:szCs w:val="28"/>
        </w:rPr>
      </w:pPr>
      <w:r w:rsidRPr="008C60C1">
        <w:rPr>
          <w:rFonts w:ascii="Times New Roman" w:hAnsi="Times New Roman" w:cs="Times New Roman"/>
          <w:color w:val="000000" w:themeColor="text1"/>
          <w:sz w:val="28"/>
          <w:szCs w:val="28"/>
        </w:rPr>
        <w:t>СОДЕРЖАНИЕ</w:t>
      </w:r>
    </w:p>
    <w:p w14:paraId="76CE8231" w14:textId="77777777" w:rsidR="007C6FCB" w:rsidRPr="008C60C1" w:rsidRDefault="007C6FCB" w:rsidP="007C6FCB">
      <w:pPr>
        <w:spacing w:after="0" w:line="360" w:lineRule="auto"/>
        <w:ind w:firstLine="567"/>
        <w:jc w:val="both"/>
        <w:rPr>
          <w:rFonts w:ascii="Times New Roman" w:hAnsi="Times New Roman" w:cs="Times New Roman"/>
          <w:color w:val="000000" w:themeColor="text1"/>
          <w:sz w:val="28"/>
          <w:szCs w:val="28"/>
        </w:rPr>
      </w:pPr>
    </w:p>
    <w:p w14:paraId="6B658ACF" w14:textId="77777777" w:rsidR="00C96D3A" w:rsidRPr="00C96D3A" w:rsidRDefault="00C30C64" w:rsidP="00C96D3A">
      <w:pPr>
        <w:pStyle w:val="11"/>
        <w:tabs>
          <w:tab w:val="right" w:leader="dot" w:pos="9345"/>
        </w:tabs>
        <w:spacing w:after="0" w:line="360" w:lineRule="auto"/>
        <w:rPr>
          <w:rFonts w:ascii="Times New Roman" w:eastAsiaTheme="minorEastAsia" w:hAnsi="Times New Roman" w:cs="Times New Roman"/>
          <w:noProof/>
          <w:sz w:val="28"/>
          <w:szCs w:val="28"/>
          <w:lang w:eastAsia="ru-RU"/>
        </w:rPr>
      </w:pPr>
      <w:r w:rsidRPr="00C96D3A">
        <w:rPr>
          <w:rFonts w:ascii="Times New Roman" w:hAnsi="Times New Roman" w:cs="Times New Roman"/>
          <w:color w:val="000000" w:themeColor="text1"/>
          <w:sz w:val="28"/>
          <w:szCs w:val="28"/>
        </w:rPr>
        <w:fldChar w:fldCharType="begin"/>
      </w:r>
      <w:r w:rsidRPr="00C96D3A">
        <w:rPr>
          <w:rFonts w:ascii="Times New Roman" w:hAnsi="Times New Roman" w:cs="Times New Roman"/>
          <w:color w:val="000000" w:themeColor="text1"/>
          <w:sz w:val="28"/>
          <w:szCs w:val="28"/>
        </w:rPr>
        <w:instrText xml:space="preserve"> TOC \o "1-1" \h \z \u </w:instrText>
      </w:r>
      <w:r w:rsidRPr="00C96D3A">
        <w:rPr>
          <w:rFonts w:ascii="Times New Roman" w:hAnsi="Times New Roman" w:cs="Times New Roman"/>
          <w:color w:val="000000" w:themeColor="text1"/>
          <w:sz w:val="28"/>
          <w:szCs w:val="28"/>
        </w:rPr>
        <w:fldChar w:fldCharType="separate"/>
      </w:r>
      <w:hyperlink w:anchor="_Toc169697822" w:history="1">
        <w:r w:rsidR="00C96D3A" w:rsidRPr="00C96D3A">
          <w:rPr>
            <w:rStyle w:val="a8"/>
            <w:rFonts w:ascii="Times New Roman" w:hAnsi="Times New Roman" w:cs="Times New Roman"/>
            <w:noProof/>
            <w:sz w:val="28"/>
            <w:szCs w:val="28"/>
          </w:rPr>
          <w:t>ВВЕДЕНИЕ</w:t>
        </w:r>
        <w:r w:rsidR="00C96D3A" w:rsidRPr="00C96D3A">
          <w:rPr>
            <w:rFonts w:ascii="Times New Roman" w:hAnsi="Times New Roman" w:cs="Times New Roman"/>
            <w:noProof/>
            <w:webHidden/>
            <w:sz w:val="28"/>
            <w:szCs w:val="28"/>
          </w:rPr>
          <w:tab/>
        </w:r>
        <w:r w:rsidR="00C96D3A" w:rsidRPr="00C96D3A">
          <w:rPr>
            <w:rFonts w:ascii="Times New Roman" w:hAnsi="Times New Roman" w:cs="Times New Roman"/>
            <w:noProof/>
            <w:webHidden/>
            <w:sz w:val="28"/>
            <w:szCs w:val="28"/>
          </w:rPr>
          <w:fldChar w:fldCharType="begin"/>
        </w:r>
        <w:r w:rsidR="00C96D3A" w:rsidRPr="00C96D3A">
          <w:rPr>
            <w:rFonts w:ascii="Times New Roman" w:hAnsi="Times New Roman" w:cs="Times New Roman"/>
            <w:noProof/>
            <w:webHidden/>
            <w:sz w:val="28"/>
            <w:szCs w:val="28"/>
          </w:rPr>
          <w:instrText xml:space="preserve"> PAGEREF _Toc169697822 \h </w:instrText>
        </w:r>
        <w:r w:rsidR="00C96D3A" w:rsidRPr="00C96D3A">
          <w:rPr>
            <w:rFonts w:ascii="Times New Roman" w:hAnsi="Times New Roman" w:cs="Times New Roman"/>
            <w:noProof/>
            <w:webHidden/>
            <w:sz w:val="28"/>
            <w:szCs w:val="28"/>
          </w:rPr>
        </w:r>
        <w:r w:rsidR="00C96D3A" w:rsidRPr="00C96D3A">
          <w:rPr>
            <w:rFonts w:ascii="Times New Roman" w:hAnsi="Times New Roman" w:cs="Times New Roman"/>
            <w:noProof/>
            <w:webHidden/>
            <w:sz w:val="28"/>
            <w:szCs w:val="28"/>
          </w:rPr>
          <w:fldChar w:fldCharType="separate"/>
        </w:r>
        <w:r w:rsidR="006848BD">
          <w:rPr>
            <w:rFonts w:ascii="Times New Roman" w:hAnsi="Times New Roman" w:cs="Times New Roman"/>
            <w:noProof/>
            <w:webHidden/>
            <w:sz w:val="28"/>
            <w:szCs w:val="28"/>
          </w:rPr>
          <w:t>3</w:t>
        </w:r>
        <w:r w:rsidR="00C96D3A" w:rsidRPr="00C96D3A">
          <w:rPr>
            <w:rFonts w:ascii="Times New Roman" w:hAnsi="Times New Roman" w:cs="Times New Roman"/>
            <w:noProof/>
            <w:webHidden/>
            <w:sz w:val="28"/>
            <w:szCs w:val="28"/>
          </w:rPr>
          <w:fldChar w:fldCharType="end"/>
        </w:r>
      </w:hyperlink>
    </w:p>
    <w:p w14:paraId="318B0E87" w14:textId="77777777" w:rsidR="00C96D3A" w:rsidRPr="00C96D3A" w:rsidRDefault="009162E4" w:rsidP="00C96D3A">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9697823" w:history="1">
        <w:r w:rsidR="00C96D3A" w:rsidRPr="00C96D3A">
          <w:rPr>
            <w:rStyle w:val="a8"/>
            <w:rFonts w:ascii="Times New Roman" w:hAnsi="Times New Roman" w:cs="Times New Roman"/>
            <w:noProof/>
            <w:sz w:val="28"/>
            <w:szCs w:val="28"/>
          </w:rPr>
          <w:t>1 ГРАЖДАНЕ РОССИЙСКОЙ ФЕДЕРАЦИИ И ИНСТИТУТЫ ГРАЖДАНСКОГО ОБЩЕСТВА: АДМИНИСТРАТИВНО-ПРАВОВОЙ СТАТУС</w:t>
        </w:r>
        <w:r w:rsidR="00C96D3A" w:rsidRPr="00C96D3A">
          <w:rPr>
            <w:rFonts w:ascii="Times New Roman" w:hAnsi="Times New Roman" w:cs="Times New Roman"/>
            <w:noProof/>
            <w:webHidden/>
            <w:sz w:val="28"/>
            <w:szCs w:val="28"/>
          </w:rPr>
          <w:tab/>
        </w:r>
        <w:r w:rsidR="00C96D3A" w:rsidRPr="00C96D3A">
          <w:rPr>
            <w:rFonts w:ascii="Times New Roman" w:hAnsi="Times New Roman" w:cs="Times New Roman"/>
            <w:noProof/>
            <w:webHidden/>
            <w:sz w:val="28"/>
            <w:szCs w:val="28"/>
          </w:rPr>
          <w:fldChar w:fldCharType="begin"/>
        </w:r>
        <w:r w:rsidR="00C96D3A" w:rsidRPr="00C96D3A">
          <w:rPr>
            <w:rFonts w:ascii="Times New Roman" w:hAnsi="Times New Roman" w:cs="Times New Roman"/>
            <w:noProof/>
            <w:webHidden/>
            <w:sz w:val="28"/>
            <w:szCs w:val="28"/>
          </w:rPr>
          <w:instrText xml:space="preserve"> PAGEREF _Toc169697823 \h </w:instrText>
        </w:r>
        <w:r w:rsidR="00C96D3A" w:rsidRPr="00C96D3A">
          <w:rPr>
            <w:rFonts w:ascii="Times New Roman" w:hAnsi="Times New Roman" w:cs="Times New Roman"/>
            <w:noProof/>
            <w:webHidden/>
            <w:sz w:val="28"/>
            <w:szCs w:val="28"/>
          </w:rPr>
        </w:r>
        <w:r w:rsidR="00C96D3A" w:rsidRPr="00C96D3A">
          <w:rPr>
            <w:rFonts w:ascii="Times New Roman" w:hAnsi="Times New Roman" w:cs="Times New Roman"/>
            <w:noProof/>
            <w:webHidden/>
            <w:sz w:val="28"/>
            <w:szCs w:val="28"/>
          </w:rPr>
          <w:fldChar w:fldCharType="separate"/>
        </w:r>
        <w:r w:rsidR="006848BD">
          <w:rPr>
            <w:rFonts w:ascii="Times New Roman" w:hAnsi="Times New Roman" w:cs="Times New Roman"/>
            <w:noProof/>
            <w:webHidden/>
            <w:sz w:val="28"/>
            <w:szCs w:val="28"/>
          </w:rPr>
          <w:t>9</w:t>
        </w:r>
        <w:r w:rsidR="00C96D3A" w:rsidRPr="00C96D3A">
          <w:rPr>
            <w:rFonts w:ascii="Times New Roman" w:hAnsi="Times New Roman" w:cs="Times New Roman"/>
            <w:noProof/>
            <w:webHidden/>
            <w:sz w:val="28"/>
            <w:szCs w:val="28"/>
          </w:rPr>
          <w:fldChar w:fldCharType="end"/>
        </w:r>
      </w:hyperlink>
    </w:p>
    <w:p w14:paraId="3EB9171A" w14:textId="77777777" w:rsidR="00C96D3A" w:rsidRPr="00C96D3A" w:rsidRDefault="009162E4" w:rsidP="00C96D3A">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9697824" w:history="1">
        <w:r w:rsidR="00C96D3A" w:rsidRPr="00C96D3A">
          <w:rPr>
            <w:rStyle w:val="a8"/>
            <w:rFonts w:ascii="Times New Roman" w:hAnsi="Times New Roman" w:cs="Times New Roman"/>
            <w:noProof/>
            <w:sz w:val="28"/>
            <w:szCs w:val="28"/>
          </w:rPr>
          <w:t>1.1 Административно-правовой статус граждан РФ</w:t>
        </w:r>
        <w:r w:rsidR="00C96D3A" w:rsidRPr="00C96D3A">
          <w:rPr>
            <w:rFonts w:ascii="Times New Roman" w:hAnsi="Times New Roman" w:cs="Times New Roman"/>
            <w:noProof/>
            <w:webHidden/>
            <w:sz w:val="28"/>
            <w:szCs w:val="28"/>
          </w:rPr>
          <w:tab/>
        </w:r>
        <w:r w:rsidR="00C96D3A" w:rsidRPr="00C96D3A">
          <w:rPr>
            <w:rFonts w:ascii="Times New Roman" w:hAnsi="Times New Roman" w:cs="Times New Roman"/>
            <w:noProof/>
            <w:webHidden/>
            <w:sz w:val="28"/>
            <w:szCs w:val="28"/>
          </w:rPr>
          <w:fldChar w:fldCharType="begin"/>
        </w:r>
        <w:r w:rsidR="00C96D3A" w:rsidRPr="00C96D3A">
          <w:rPr>
            <w:rFonts w:ascii="Times New Roman" w:hAnsi="Times New Roman" w:cs="Times New Roman"/>
            <w:noProof/>
            <w:webHidden/>
            <w:sz w:val="28"/>
            <w:szCs w:val="28"/>
          </w:rPr>
          <w:instrText xml:space="preserve"> PAGEREF _Toc169697824 \h </w:instrText>
        </w:r>
        <w:r w:rsidR="00C96D3A" w:rsidRPr="00C96D3A">
          <w:rPr>
            <w:rFonts w:ascii="Times New Roman" w:hAnsi="Times New Roman" w:cs="Times New Roman"/>
            <w:noProof/>
            <w:webHidden/>
            <w:sz w:val="28"/>
            <w:szCs w:val="28"/>
          </w:rPr>
        </w:r>
        <w:r w:rsidR="00C96D3A" w:rsidRPr="00C96D3A">
          <w:rPr>
            <w:rFonts w:ascii="Times New Roman" w:hAnsi="Times New Roman" w:cs="Times New Roman"/>
            <w:noProof/>
            <w:webHidden/>
            <w:sz w:val="28"/>
            <w:szCs w:val="28"/>
          </w:rPr>
          <w:fldChar w:fldCharType="separate"/>
        </w:r>
        <w:r w:rsidR="006848BD">
          <w:rPr>
            <w:rFonts w:ascii="Times New Roman" w:hAnsi="Times New Roman" w:cs="Times New Roman"/>
            <w:noProof/>
            <w:webHidden/>
            <w:sz w:val="28"/>
            <w:szCs w:val="28"/>
          </w:rPr>
          <w:t>9</w:t>
        </w:r>
        <w:r w:rsidR="00C96D3A" w:rsidRPr="00C96D3A">
          <w:rPr>
            <w:rFonts w:ascii="Times New Roman" w:hAnsi="Times New Roman" w:cs="Times New Roman"/>
            <w:noProof/>
            <w:webHidden/>
            <w:sz w:val="28"/>
            <w:szCs w:val="28"/>
          </w:rPr>
          <w:fldChar w:fldCharType="end"/>
        </w:r>
      </w:hyperlink>
    </w:p>
    <w:p w14:paraId="5DB813EA" w14:textId="77777777" w:rsidR="00C96D3A" w:rsidRPr="00C96D3A" w:rsidRDefault="009162E4" w:rsidP="00C96D3A">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9697825" w:history="1">
        <w:r w:rsidR="00C96D3A" w:rsidRPr="00C96D3A">
          <w:rPr>
            <w:rStyle w:val="a8"/>
            <w:rFonts w:ascii="Times New Roman" w:hAnsi="Times New Roman" w:cs="Times New Roman"/>
            <w:noProof/>
            <w:sz w:val="28"/>
            <w:szCs w:val="28"/>
          </w:rPr>
          <w:t>1.2 Институты гражданского общества: структура, состояние и условия развития</w:t>
        </w:r>
        <w:r w:rsidR="00C96D3A" w:rsidRPr="00C96D3A">
          <w:rPr>
            <w:rFonts w:ascii="Times New Roman" w:hAnsi="Times New Roman" w:cs="Times New Roman"/>
            <w:noProof/>
            <w:webHidden/>
            <w:sz w:val="28"/>
            <w:szCs w:val="28"/>
          </w:rPr>
          <w:tab/>
        </w:r>
        <w:r w:rsidR="00C96D3A" w:rsidRPr="00C96D3A">
          <w:rPr>
            <w:rFonts w:ascii="Times New Roman" w:hAnsi="Times New Roman" w:cs="Times New Roman"/>
            <w:noProof/>
            <w:webHidden/>
            <w:sz w:val="28"/>
            <w:szCs w:val="28"/>
          </w:rPr>
          <w:fldChar w:fldCharType="begin"/>
        </w:r>
        <w:r w:rsidR="00C96D3A" w:rsidRPr="00C96D3A">
          <w:rPr>
            <w:rFonts w:ascii="Times New Roman" w:hAnsi="Times New Roman" w:cs="Times New Roman"/>
            <w:noProof/>
            <w:webHidden/>
            <w:sz w:val="28"/>
            <w:szCs w:val="28"/>
          </w:rPr>
          <w:instrText xml:space="preserve"> PAGEREF _Toc169697825 \h </w:instrText>
        </w:r>
        <w:r w:rsidR="00C96D3A" w:rsidRPr="00C96D3A">
          <w:rPr>
            <w:rFonts w:ascii="Times New Roman" w:hAnsi="Times New Roman" w:cs="Times New Roman"/>
            <w:noProof/>
            <w:webHidden/>
            <w:sz w:val="28"/>
            <w:szCs w:val="28"/>
          </w:rPr>
        </w:r>
        <w:r w:rsidR="00C96D3A" w:rsidRPr="00C96D3A">
          <w:rPr>
            <w:rFonts w:ascii="Times New Roman" w:hAnsi="Times New Roman" w:cs="Times New Roman"/>
            <w:noProof/>
            <w:webHidden/>
            <w:sz w:val="28"/>
            <w:szCs w:val="28"/>
          </w:rPr>
          <w:fldChar w:fldCharType="separate"/>
        </w:r>
        <w:r w:rsidR="006848BD">
          <w:rPr>
            <w:rFonts w:ascii="Times New Roman" w:hAnsi="Times New Roman" w:cs="Times New Roman"/>
            <w:noProof/>
            <w:webHidden/>
            <w:sz w:val="28"/>
            <w:szCs w:val="28"/>
          </w:rPr>
          <w:t>15</w:t>
        </w:r>
        <w:r w:rsidR="00C96D3A" w:rsidRPr="00C96D3A">
          <w:rPr>
            <w:rFonts w:ascii="Times New Roman" w:hAnsi="Times New Roman" w:cs="Times New Roman"/>
            <w:noProof/>
            <w:webHidden/>
            <w:sz w:val="28"/>
            <w:szCs w:val="28"/>
          </w:rPr>
          <w:fldChar w:fldCharType="end"/>
        </w:r>
      </w:hyperlink>
    </w:p>
    <w:p w14:paraId="79E0DF2E" w14:textId="77777777" w:rsidR="00C96D3A" w:rsidRPr="00C96D3A" w:rsidRDefault="009162E4" w:rsidP="00C96D3A">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9697826" w:history="1">
        <w:r w:rsidR="00C96D3A" w:rsidRPr="00C96D3A">
          <w:rPr>
            <w:rStyle w:val="a8"/>
            <w:rFonts w:ascii="Times New Roman" w:hAnsi="Times New Roman" w:cs="Times New Roman"/>
            <w:noProof/>
            <w:sz w:val="28"/>
            <w:szCs w:val="28"/>
          </w:rPr>
          <w:t>1.3 Общественные палаты и общественные советы как институты гражданского общества</w:t>
        </w:r>
        <w:r w:rsidR="00C96D3A" w:rsidRPr="00C96D3A">
          <w:rPr>
            <w:rFonts w:ascii="Times New Roman" w:hAnsi="Times New Roman" w:cs="Times New Roman"/>
            <w:noProof/>
            <w:webHidden/>
            <w:sz w:val="28"/>
            <w:szCs w:val="28"/>
          </w:rPr>
          <w:tab/>
        </w:r>
        <w:r w:rsidR="00C96D3A" w:rsidRPr="00C96D3A">
          <w:rPr>
            <w:rFonts w:ascii="Times New Roman" w:hAnsi="Times New Roman" w:cs="Times New Roman"/>
            <w:noProof/>
            <w:webHidden/>
            <w:sz w:val="28"/>
            <w:szCs w:val="28"/>
          </w:rPr>
          <w:fldChar w:fldCharType="begin"/>
        </w:r>
        <w:r w:rsidR="00C96D3A" w:rsidRPr="00C96D3A">
          <w:rPr>
            <w:rFonts w:ascii="Times New Roman" w:hAnsi="Times New Roman" w:cs="Times New Roman"/>
            <w:noProof/>
            <w:webHidden/>
            <w:sz w:val="28"/>
            <w:szCs w:val="28"/>
          </w:rPr>
          <w:instrText xml:space="preserve"> PAGEREF _Toc169697826 \h </w:instrText>
        </w:r>
        <w:r w:rsidR="00C96D3A" w:rsidRPr="00C96D3A">
          <w:rPr>
            <w:rFonts w:ascii="Times New Roman" w:hAnsi="Times New Roman" w:cs="Times New Roman"/>
            <w:noProof/>
            <w:webHidden/>
            <w:sz w:val="28"/>
            <w:szCs w:val="28"/>
          </w:rPr>
        </w:r>
        <w:r w:rsidR="00C96D3A" w:rsidRPr="00C96D3A">
          <w:rPr>
            <w:rFonts w:ascii="Times New Roman" w:hAnsi="Times New Roman" w:cs="Times New Roman"/>
            <w:noProof/>
            <w:webHidden/>
            <w:sz w:val="28"/>
            <w:szCs w:val="28"/>
          </w:rPr>
          <w:fldChar w:fldCharType="separate"/>
        </w:r>
        <w:r w:rsidR="006848BD">
          <w:rPr>
            <w:rFonts w:ascii="Times New Roman" w:hAnsi="Times New Roman" w:cs="Times New Roman"/>
            <w:noProof/>
            <w:webHidden/>
            <w:sz w:val="28"/>
            <w:szCs w:val="28"/>
          </w:rPr>
          <w:t>26</w:t>
        </w:r>
        <w:r w:rsidR="00C96D3A" w:rsidRPr="00C96D3A">
          <w:rPr>
            <w:rFonts w:ascii="Times New Roman" w:hAnsi="Times New Roman" w:cs="Times New Roman"/>
            <w:noProof/>
            <w:webHidden/>
            <w:sz w:val="28"/>
            <w:szCs w:val="28"/>
          </w:rPr>
          <w:fldChar w:fldCharType="end"/>
        </w:r>
      </w:hyperlink>
    </w:p>
    <w:p w14:paraId="42DEEC7C" w14:textId="77777777" w:rsidR="00C96D3A" w:rsidRPr="00C96D3A" w:rsidRDefault="009162E4" w:rsidP="00C96D3A">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9697827" w:history="1">
        <w:r w:rsidR="00C96D3A" w:rsidRPr="00C96D3A">
          <w:rPr>
            <w:rStyle w:val="a8"/>
            <w:rFonts w:ascii="Times New Roman" w:hAnsi="Times New Roman" w:cs="Times New Roman"/>
            <w:noProof/>
            <w:sz w:val="28"/>
            <w:szCs w:val="28"/>
          </w:rPr>
          <w:t>2 ПУБЛИЧНАЯ ВЛАСТЬ В РОССИИ И ОСОБЕННОСТИ ЕЕ ВЗАИМОДЕЙСТВИЯ С ГРАЖДАНАМИ И ИНСТИТУТАМИ ГРАЖДАНСКОГО ОБЩЕСТВА</w:t>
        </w:r>
        <w:r w:rsidR="00C96D3A" w:rsidRPr="00C96D3A">
          <w:rPr>
            <w:rFonts w:ascii="Times New Roman" w:hAnsi="Times New Roman" w:cs="Times New Roman"/>
            <w:noProof/>
            <w:webHidden/>
            <w:sz w:val="28"/>
            <w:szCs w:val="28"/>
          </w:rPr>
          <w:tab/>
        </w:r>
        <w:r w:rsidR="00C96D3A" w:rsidRPr="00C96D3A">
          <w:rPr>
            <w:rFonts w:ascii="Times New Roman" w:hAnsi="Times New Roman" w:cs="Times New Roman"/>
            <w:noProof/>
            <w:webHidden/>
            <w:sz w:val="28"/>
            <w:szCs w:val="28"/>
          </w:rPr>
          <w:fldChar w:fldCharType="begin"/>
        </w:r>
        <w:r w:rsidR="00C96D3A" w:rsidRPr="00C96D3A">
          <w:rPr>
            <w:rFonts w:ascii="Times New Roman" w:hAnsi="Times New Roman" w:cs="Times New Roman"/>
            <w:noProof/>
            <w:webHidden/>
            <w:sz w:val="28"/>
            <w:szCs w:val="28"/>
          </w:rPr>
          <w:instrText xml:space="preserve"> PAGEREF _Toc169697827 \h </w:instrText>
        </w:r>
        <w:r w:rsidR="00C96D3A" w:rsidRPr="00C96D3A">
          <w:rPr>
            <w:rFonts w:ascii="Times New Roman" w:hAnsi="Times New Roman" w:cs="Times New Roman"/>
            <w:noProof/>
            <w:webHidden/>
            <w:sz w:val="28"/>
            <w:szCs w:val="28"/>
          </w:rPr>
        </w:r>
        <w:r w:rsidR="00C96D3A" w:rsidRPr="00C96D3A">
          <w:rPr>
            <w:rFonts w:ascii="Times New Roman" w:hAnsi="Times New Roman" w:cs="Times New Roman"/>
            <w:noProof/>
            <w:webHidden/>
            <w:sz w:val="28"/>
            <w:szCs w:val="28"/>
          </w:rPr>
          <w:fldChar w:fldCharType="separate"/>
        </w:r>
        <w:r w:rsidR="006848BD">
          <w:rPr>
            <w:rFonts w:ascii="Times New Roman" w:hAnsi="Times New Roman" w:cs="Times New Roman"/>
            <w:noProof/>
            <w:webHidden/>
            <w:sz w:val="28"/>
            <w:szCs w:val="28"/>
          </w:rPr>
          <w:t>31</w:t>
        </w:r>
        <w:r w:rsidR="00C96D3A" w:rsidRPr="00C96D3A">
          <w:rPr>
            <w:rFonts w:ascii="Times New Roman" w:hAnsi="Times New Roman" w:cs="Times New Roman"/>
            <w:noProof/>
            <w:webHidden/>
            <w:sz w:val="28"/>
            <w:szCs w:val="28"/>
          </w:rPr>
          <w:fldChar w:fldCharType="end"/>
        </w:r>
      </w:hyperlink>
    </w:p>
    <w:p w14:paraId="7D2325CA" w14:textId="77777777" w:rsidR="00C96D3A" w:rsidRPr="00C96D3A" w:rsidRDefault="009162E4" w:rsidP="00C96D3A">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9697828" w:history="1">
        <w:r w:rsidR="00C96D3A" w:rsidRPr="00C96D3A">
          <w:rPr>
            <w:rStyle w:val="a8"/>
            <w:rFonts w:ascii="Times New Roman" w:hAnsi="Times New Roman" w:cs="Times New Roman"/>
            <w:noProof/>
            <w:sz w:val="28"/>
            <w:szCs w:val="28"/>
          </w:rPr>
          <w:t>2.1 Понятие публичной власти в России</w:t>
        </w:r>
        <w:r w:rsidR="00C96D3A" w:rsidRPr="00C96D3A">
          <w:rPr>
            <w:rFonts w:ascii="Times New Roman" w:hAnsi="Times New Roman" w:cs="Times New Roman"/>
            <w:noProof/>
            <w:webHidden/>
            <w:sz w:val="28"/>
            <w:szCs w:val="28"/>
          </w:rPr>
          <w:tab/>
        </w:r>
        <w:r w:rsidR="00C96D3A" w:rsidRPr="00C96D3A">
          <w:rPr>
            <w:rFonts w:ascii="Times New Roman" w:hAnsi="Times New Roman" w:cs="Times New Roman"/>
            <w:noProof/>
            <w:webHidden/>
            <w:sz w:val="28"/>
            <w:szCs w:val="28"/>
          </w:rPr>
          <w:fldChar w:fldCharType="begin"/>
        </w:r>
        <w:r w:rsidR="00C96D3A" w:rsidRPr="00C96D3A">
          <w:rPr>
            <w:rFonts w:ascii="Times New Roman" w:hAnsi="Times New Roman" w:cs="Times New Roman"/>
            <w:noProof/>
            <w:webHidden/>
            <w:sz w:val="28"/>
            <w:szCs w:val="28"/>
          </w:rPr>
          <w:instrText xml:space="preserve"> PAGEREF _Toc169697828 \h </w:instrText>
        </w:r>
        <w:r w:rsidR="00C96D3A" w:rsidRPr="00C96D3A">
          <w:rPr>
            <w:rFonts w:ascii="Times New Roman" w:hAnsi="Times New Roman" w:cs="Times New Roman"/>
            <w:noProof/>
            <w:webHidden/>
            <w:sz w:val="28"/>
            <w:szCs w:val="28"/>
          </w:rPr>
        </w:r>
        <w:r w:rsidR="00C96D3A" w:rsidRPr="00C96D3A">
          <w:rPr>
            <w:rFonts w:ascii="Times New Roman" w:hAnsi="Times New Roman" w:cs="Times New Roman"/>
            <w:noProof/>
            <w:webHidden/>
            <w:sz w:val="28"/>
            <w:szCs w:val="28"/>
          </w:rPr>
          <w:fldChar w:fldCharType="separate"/>
        </w:r>
        <w:r w:rsidR="006848BD">
          <w:rPr>
            <w:rFonts w:ascii="Times New Roman" w:hAnsi="Times New Roman" w:cs="Times New Roman"/>
            <w:noProof/>
            <w:webHidden/>
            <w:sz w:val="28"/>
            <w:szCs w:val="28"/>
          </w:rPr>
          <w:t>31</w:t>
        </w:r>
        <w:r w:rsidR="00C96D3A" w:rsidRPr="00C96D3A">
          <w:rPr>
            <w:rFonts w:ascii="Times New Roman" w:hAnsi="Times New Roman" w:cs="Times New Roman"/>
            <w:noProof/>
            <w:webHidden/>
            <w:sz w:val="28"/>
            <w:szCs w:val="28"/>
          </w:rPr>
          <w:fldChar w:fldCharType="end"/>
        </w:r>
      </w:hyperlink>
    </w:p>
    <w:p w14:paraId="486DA0EE" w14:textId="77777777" w:rsidR="00C96D3A" w:rsidRPr="00C96D3A" w:rsidRDefault="009162E4" w:rsidP="00C96D3A">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9697829" w:history="1">
        <w:r w:rsidR="00C96D3A" w:rsidRPr="00C96D3A">
          <w:rPr>
            <w:rStyle w:val="a8"/>
            <w:rFonts w:ascii="Times New Roman" w:hAnsi="Times New Roman" w:cs="Times New Roman"/>
            <w:noProof/>
            <w:sz w:val="28"/>
            <w:szCs w:val="28"/>
          </w:rPr>
          <w:t>2.2 Субъекты публичной власти</w:t>
        </w:r>
        <w:r w:rsidR="00C96D3A" w:rsidRPr="00C96D3A">
          <w:rPr>
            <w:rFonts w:ascii="Times New Roman" w:hAnsi="Times New Roman" w:cs="Times New Roman"/>
            <w:noProof/>
            <w:webHidden/>
            <w:sz w:val="28"/>
            <w:szCs w:val="28"/>
          </w:rPr>
          <w:tab/>
        </w:r>
        <w:r w:rsidR="00C96D3A" w:rsidRPr="00C96D3A">
          <w:rPr>
            <w:rFonts w:ascii="Times New Roman" w:hAnsi="Times New Roman" w:cs="Times New Roman"/>
            <w:noProof/>
            <w:webHidden/>
            <w:sz w:val="28"/>
            <w:szCs w:val="28"/>
          </w:rPr>
          <w:fldChar w:fldCharType="begin"/>
        </w:r>
        <w:r w:rsidR="00C96D3A" w:rsidRPr="00C96D3A">
          <w:rPr>
            <w:rFonts w:ascii="Times New Roman" w:hAnsi="Times New Roman" w:cs="Times New Roman"/>
            <w:noProof/>
            <w:webHidden/>
            <w:sz w:val="28"/>
            <w:szCs w:val="28"/>
          </w:rPr>
          <w:instrText xml:space="preserve"> PAGEREF _Toc169697829 \h </w:instrText>
        </w:r>
        <w:r w:rsidR="00C96D3A" w:rsidRPr="00C96D3A">
          <w:rPr>
            <w:rFonts w:ascii="Times New Roman" w:hAnsi="Times New Roman" w:cs="Times New Roman"/>
            <w:noProof/>
            <w:webHidden/>
            <w:sz w:val="28"/>
            <w:szCs w:val="28"/>
          </w:rPr>
        </w:r>
        <w:r w:rsidR="00C96D3A" w:rsidRPr="00C96D3A">
          <w:rPr>
            <w:rFonts w:ascii="Times New Roman" w:hAnsi="Times New Roman" w:cs="Times New Roman"/>
            <w:noProof/>
            <w:webHidden/>
            <w:sz w:val="28"/>
            <w:szCs w:val="28"/>
          </w:rPr>
          <w:fldChar w:fldCharType="separate"/>
        </w:r>
        <w:r w:rsidR="006848BD">
          <w:rPr>
            <w:rFonts w:ascii="Times New Roman" w:hAnsi="Times New Roman" w:cs="Times New Roman"/>
            <w:noProof/>
            <w:webHidden/>
            <w:sz w:val="28"/>
            <w:szCs w:val="28"/>
          </w:rPr>
          <w:t>42</w:t>
        </w:r>
        <w:r w:rsidR="00C96D3A" w:rsidRPr="00C96D3A">
          <w:rPr>
            <w:rFonts w:ascii="Times New Roman" w:hAnsi="Times New Roman" w:cs="Times New Roman"/>
            <w:noProof/>
            <w:webHidden/>
            <w:sz w:val="28"/>
            <w:szCs w:val="28"/>
          </w:rPr>
          <w:fldChar w:fldCharType="end"/>
        </w:r>
      </w:hyperlink>
    </w:p>
    <w:p w14:paraId="30C3AFB1" w14:textId="77777777" w:rsidR="00C96D3A" w:rsidRPr="00C96D3A" w:rsidRDefault="009162E4" w:rsidP="00C96D3A">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9697830" w:history="1">
        <w:r w:rsidR="00C96D3A" w:rsidRPr="00C96D3A">
          <w:rPr>
            <w:rStyle w:val="a8"/>
            <w:rFonts w:ascii="Times New Roman" w:hAnsi="Times New Roman" w:cs="Times New Roman"/>
            <w:noProof/>
            <w:sz w:val="28"/>
            <w:szCs w:val="28"/>
          </w:rPr>
          <w:t>2.3 Формы взаимодействия субъектов публичной власти и граждан Российской Федерации, институтов гражданского общества</w:t>
        </w:r>
        <w:r w:rsidR="00C96D3A" w:rsidRPr="00C96D3A">
          <w:rPr>
            <w:rFonts w:ascii="Times New Roman" w:hAnsi="Times New Roman" w:cs="Times New Roman"/>
            <w:noProof/>
            <w:webHidden/>
            <w:sz w:val="28"/>
            <w:szCs w:val="28"/>
          </w:rPr>
          <w:tab/>
        </w:r>
        <w:r w:rsidR="00C96D3A" w:rsidRPr="00C96D3A">
          <w:rPr>
            <w:rFonts w:ascii="Times New Roman" w:hAnsi="Times New Roman" w:cs="Times New Roman"/>
            <w:noProof/>
            <w:webHidden/>
            <w:sz w:val="28"/>
            <w:szCs w:val="28"/>
          </w:rPr>
          <w:fldChar w:fldCharType="begin"/>
        </w:r>
        <w:r w:rsidR="00C96D3A" w:rsidRPr="00C96D3A">
          <w:rPr>
            <w:rFonts w:ascii="Times New Roman" w:hAnsi="Times New Roman" w:cs="Times New Roman"/>
            <w:noProof/>
            <w:webHidden/>
            <w:sz w:val="28"/>
            <w:szCs w:val="28"/>
          </w:rPr>
          <w:instrText xml:space="preserve"> PAGEREF _Toc169697830 \h </w:instrText>
        </w:r>
        <w:r w:rsidR="00C96D3A" w:rsidRPr="00C96D3A">
          <w:rPr>
            <w:rFonts w:ascii="Times New Roman" w:hAnsi="Times New Roman" w:cs="Times New Roman"/>
            <w:noProof/>
            <w:webHidden/>
            <w:sz w:val="28"/>
            <w:szCs w:val="28"/>
          </w:rPr>
        </w:r>
        <w:r w:rsidR="00C96D3A" w:rsidRPr="00C96D3A">
          <w:rPr>
            <w:rFonts w:ascii="Times New Roman" w:hAnsi="Times New Roman" w:cs="Times New Roman"/>
            <w:noProof/>
            <w:webHidden/>
            <w:sz w:val="28"/>
            <w:szCs w:val="28"/>
          </w:rPr>
          <w:fldChar w:fldCharType="separate"/>
        </w:r>
        <w:r w:rsidR="006848BD">
          <w:rPr>
            <w:rFonts w:ascii="Times New Roman" w:hAnsi="Times New Roman" w:cs="Times New Roman"/>
            <w:noProof/>
            <w:webHidden/>
            <w:sz w:val="28"/>
            <w:szCs w:val="28"/>
          </w:rPr>
          <w:t>46</w:t>
        </w:r>
        <w:r w:rsidR="00C96D3A" w:rsidRPr="00C96D3A">
          <w:rPr>
            <w:rFonts w:ascii="Times New Roman" w:hAnsi="Times New Roman" w:cs="Times New Roman"/>
            <w:noProof/>
            <w:webHidden/>
            <w:sz w:val="28"/>
            <w:szCs w:val="28"/>
          </w:rPr>
          <w:fldChar w:fldCharType="end"/>
        </w:r>
      </w:hyperlink>
    </w:p>
    <w:p w14:paraId="5E37DBFC" w14:textId="77777777" w:rsidR="00C96D3A" w:rsidRPr="00C96D3A" w:rsidRDefault="009162E4" w:rsidP="00C96D3A">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9697831" w:history="1">
        <w:r w:rsidR="00C96D3A" w:rsidRPr="00C96D3A">
          <w:rPr>
            <w:rStyle w:val="a8"/>
            <w:rFonts w:ascii="Times New Roman" w:hAnsi="Times New Roman" w:cs="Times New Roman"/>
            <w:noProof/>
            <w:sz w:val="28"/>
            <w:szCs w:val="28"/>
          </w:rPr>
          <w:t>2.4 Пути совершенствования взаимодействия публичной власти и институтов гражданского общества</w:t>
        </w:r>
        <w:r w:rsidR="00C96D3A" w:rsidRPr="00C96D3A">
          <w:rPr>
            <w:rFonts w:ascii="Times New Roman" w:hAnsi="Times New Roman" w:cs="Times New Roman"/>
            <w:noProof/>
            <w:webHidden/>
            <w:sz w:val="28"/>
            <w:szCs w:val="28"/>
          </w:rPr>
          <w:tab/>
        </w:r>
        <w:r w:rsidR="00C96D3A" w:rsidRPr="00C96D3A">
          <w:rPr>
            <w:rFonts w:ascii="Times New Roman" w:hAnsi="Times New Roman" w:cs="Times New Roman"/>
            <w:noProof/>
            <w:webHidden/>
            <w:sz w:val="28"/>
            <w:szCs w:val="28"/>
          </w:rPr>
          <w:fldChar w:fldCharType="begin"/>
        </w:r>
        <w:r w:rsidR="00C96D3A" w:rsidRPr="00C96D3A">
          <w:rPr>
            <w:rFonts w:ascii="Times New Roman" w:hAnsi="Times New Roman" w:cs="Times New Roman"/>
            <w:noProof/>
            <w:webHidden/>
            <w:sz w:val="28"/>
            <w:szCs w:val="28"/>
          </w:rPr>
          <w:instrText xml:space="preserve"> PAGEREF _Toc169697831 \h </w:instrText>
        </w:r>
        <w:r w:rsidR="00C96D3A" w:rsidRPr="00C96D3A">
          <w:rPr>
            <w:rFonts w:ascii="Times New Roman" w:hAnsi="Times New Roman" w:cs="Times New Roman"/>
            <w:noProof/>
            <w:webHidden/>
            <w:sz w:val="28"/>
            <w:szCs w:val="28"/>
          </w:rPr>
        </w:r>
        <w:r w:rsidR="00C96D3A" w:rsidRPr="00C96D3A">
          <w:rPr>
            <w:rFonts w:ascii="Times New Roman" w:hAnsi="Times New Roman" w:cs="Times New Roman"/>
            <w:noProof/>
            <w:webHidden/>
            <w:sz w:val="28"/>
            <w:szCs w:val="28"/>
          </w:rPr>
          <w:fldChar w:fldCharType="separate"/>
        </w:r>
        <w:r w:rsidR="006848BD">
          <w:rPr>
            <w:rFonts w:ascii="Times New Roman" w:hAnsi="Times New Roman" w:cs="Times New Roman"/>
            <w:noProof/>
            <w:webHidden/>
            <w:sz w:val="28"/>
            <w:szCs w:val="28"/>
          </w:rPr>
          <w:t>57</w:t>
        </w:r>
        <w:r w:rsidR="00C96D3A" w:rsidRPr="00C96D3A">
          <w:rPr>
            <w:rFonts w:ascii="Times New Roman" w:hAnsi="Times New Roman" w:cs="Times New Roman"/>
            <w:noProof/>
            <w:webHidden/>
            <w:sz w:val="28"/>
            <w:szCs w:val="28"/>
          </w:rPr>
          <w:fldChar w:fldCharType="end"/>
        </w:r>
      </w:hyperlink>
    </w:p>
    <w:p w14:paraId="1FFF45B7" w14:textId="77777777" w:rsidR="00C96D3A" w:rsidRPr="00C96D3A" w:rsidRDefault="009162E4" w:rsidP="00C96D3A">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9697832" w:history="1">
        <w:r w:rsidR="00C96D3A" w:rsidRPr="00C96D3A">
          <w:rPr>
            <w:rStyle w:val="a8"/>
            <w:rFonts w:ascii="Times New Roman" w:hAnsi="Times New Roman" w:cs="Times New Roman"/>
            <w:noProof/>
            <w:sz w:val="28"/>
            <w:szCs w:val="28"/>
          </w:rPr>
          <w:t>ЗАКЛЮЧЕНИЕ</w:t>
        </w:r>
        <w:r w:rsidR="00C96D3A" w:rsidRPr="00C96D3A">
          <w:rPr>
            <w:rFonts w:ascii="Times New Roman" w:hAnsi="Times New Roman" w:cs="Times New Roman"/>
            <w:noProof/>
            <w:webHidden/>
            <w:sz w:val="28"/>
            <w:szCs w:val="28"/>
          </w:rPr>
          <w:tab/>
        </w:r>
        <w:r w:rsidR="00C96D3A" w:rsidRPr="00C96D3A">
          <w:rPr>
            <w:rFonts w:ascii="Times New Roman" w:hAnsi="Times New Roman" w:cs="Times New Roman"/>
            <w:noProof/>
            <w:webHidden/>
            <w:sz w:val="28"/>
            <w:szCs w:val="28"/>
          </w:rPr>
          <w:fldChar w:fldCharType="begin"/>
        </w:r>
        <w:r w:rsidR="00C96D3A" w:rsidRPr="00C96D3A">
          <w:rPr>
            <w:rFonts w:ascii="Times New Roman" w:hAnsi="Times New Roman" w:cs="Times New Roman"/>
            <w:noProof/>
            <w:webHidden/>
            <w:sz w:val="28"/>
            <w:szCs w:val="28"/>
          </w:rPr>
          <w:instrText xml:space="preserve"> PAGEREF _Toc169697832 \h </w:instrText>
        </w:r>
        <w:r w:rsidR="00C96D3A" w:rsidRPr="00C96D3A">
          <w:rPr>
            <w:rFonts w:ascii="Times New Roman" w:hAnsi="Times New Roman" w:cs="Times New Roman"/>
            <w:noProof/>
            <w:webHidden/>
            <w:sz w:val="28"/>
            <w:szCs w:val="28"/>
          </w:rPr>
        </w:r>
        <w:r w:rsidR="00C96D3A" w:rsidRPr="00C96D3A">
          <w:rPr>
            <w:rFonts w:ascii="Times New Roman" w:hAnsi="Times New Roman" w:cs="Times New Roman"/>
            <w:noProof/>
            <w:webHidden/>
            <w:sz w:val="28"/>
            <w:szCs w:val="28"/>
          </w:rPr>
          <w:fldChar w:fldCharType="separate"/>
        </w:r>
        <w:r w:rsidR="006848BD">
          <w:rPr>
            <w:rFonts w:ascii="Times New Roman" w:hAnsi="Times New Roman" w:cs="Times New Roman"/>
            <w:noProof/>
            <w:webHidden/>
            <w:sz w:val="28"/>
            <w:szCs w:val="28"/>
          </w:rPr>
          <w:t>63</w:t>
        </w:r>
        <w:r w:rsidR="00C96D3A" w:rsidRPr="00C96D3A">
          <w:rPr>
            <w:rFonts w:ascii="Times New Roman" w:hAnsi="Times New Roman" w:cs="Times New Roman"/>
            <w:noProof/>
            <w:webHidden/>
            <w:sz w:val="28"/>
            <w:szCs w:val="28"/>
          </w:rPr>
          <w:fldChar w:fldCharType="end"/>
        </w:r>
      </w:hyperlink>
    </w:p>
    <w:p w14:paraId="1F2237ED" w14:textId="77777777" w:rsidR="00C96D3A" w:rsidRPr="00C96D3A" w:rsidRDefault="009162E4" w:rsidP="00C96D3A">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9697833" w:history="1">
        <w:r w:rsidR="00C96D3A" w:rsidRPr="00C96D3A">
          <w:rPr>
            <w:rStyle w:val="a8"/>
            <w:rFonts w:ascii="Times New Roman" w:hAnsi="Times New Roman" w:cs="Times New Roman"/>
            <w:noProof/>
            <w:sz w:val="28"/>
            <w:szCs w:val="28"/>
          </w:rPr>
          <w:t>СПИСОК ИСПОЛЬЗОВАННЫХ ИСТОЧНИКОВ</w:t>
        </w:r>
        <w:r w:rsidR="00C96D3A" w:rsidRPr="00C96D3A">
          <w:rPr>
            <w:rFonts w:ascii="Times New Roman" w:hAnsi="Times New Roman" w:cs="Times New Roman"/>
            <w:noProof/>
            <w:webHidden/>
            <w:sz w:val="28"/>
            <w:szCs w:val="28"/>
          </w:rPr>
          <w:tab/>
        </w:r>
        <w:r w:rsidR="00C96D3A" w:rsidRPr="00C96D3A">
          <w:rPr>
            <w:rFonts w:ascii="Times New Roman" w:hAnsi="Times New Roman" w:cs="Times New Roman"/>
            <w:noProof/>
            <w:webHidden/>
            <w:sz w:val="28"/>
            <w:szCs w:val="28"/>
          </w:rPr>
          <w:fldChar w:fldCharType="begin"/>
        </w:r>
        <w:r w:rsidR="00C96D3A" w:rsidRPr="00C96D3A">
          <w:rPr>
            <w:rFonts w:ascii="Times New Roman" w:hAnsi="Times New Roman" w:cs="Times New Roman"/>
            <w:noProof/>
            <w:webHidden/>
            <w:sz w:val="28"/>
            <w:szCs w:val="28"/>
          </w:rPr>
          <w:instrText xml:space="preserve"> PAGEREF _Toc169697833 \h </w:instrText>
        </w:r>
        <w:r w:rsidR="00C96D3A" w:rsidRPr="00C96D3A">
          <w:rPr>
            <w:rFonts w:ascii="Times New Roman" w:hAnsi="Times New Roman" w:cs="Times New Roman"/>
            <w:noProof/>
            <w:webHidden/>
            <w:sz w:val="28"/>
            <w:szCs w:val="28"/>
          </w:rPr>
        </w:r>
        <w:r w:rsidR="00C96D3A" w:rsidRPr="00C96D3A">
          <w:rPr>
            <w:rFonts w:ascii="Times New Roman" w:hAnsi="Times New Roman" w:cs="Times New Roman"/>
            <w:noProof/>
            <w:webHidden/>
            <w:sz w:val="28"/>
            <w:szCs w:val="28"/>
          </w:rPr>
          <w:fldChar w:fldCharType="separate"/>
        </w:r>
        <w:r w:rsidR="006848BD">
          <w:rPr>
            <w:rFonts w:ascii="Times New Roman" w:hAnsi="Times New Roman" w:cs="Times New Roman"/>
            <w:noProof/>
            <w:webHidden/>
            <w:sz w:val="28"/>
            <w:szCs w:val="28"/>
          </w:rPr>
          <w:t>65</w:t>
        </w:r>
        <w:r w:rsidR="00C96D3A" w:rsidRPr="00C96D3A">
          <w:rPr>
            <w:rFonts w:ascii="Times New Roman" w:hAnsi="Times New Roman" w:cs="Times New Roman"/>
            <w:noProof/>
            <w:webHidden/>
            <w:sz w:val="28"/>
            <w:szCs w:val="28"/>
          </w:rPr>
          <w:fldChar w:fldCharType="end"/>
        </w:r>
      </w:hyperlink>
    </w:p>
    <w:p w14:paraId="7EC84CA5" w14:textId="77777777" w:rsidR="007C6FCB" w:rsidRPr="008C60C1" w:rsidRDefault="00C30C64" w:rsidP="00C96D3A">
      <w:pPr>
        <w:spacing w:after="0" w:line="360" w:lineRule="auto"/>
        <w:ind w:firstLine="567"/>
        <w:jc w:val="both"/>
        <w:rPr>
          <w:rFonts w:ascii="Times New Roman" w:hAnsi="Times New Roman" w:cs="Times New Roman"/>
          <w:color w:val="000000" w:themeColor="text1"/>
          <w:sz w:val="28"/>
          <w:szCs w:val="28"/>
        </w:rPr>
      </w:pPr>
      <w:r w:rsidRPr="00C96D3A">
        <w:rPr>
          <w:rFonts w:ascii="Times New Roman" w:hAnsi="Times New Roman" w:cs="Times New Roman"/>
          <w:color w:val="000000" w:themeColor="text1"/>
          <w:sz w:val="28"/>
          <w:szCs w:val="28"/>
        </w:rPr>
        <w:fldChar w:fldCharType="end"/>
      </w:r>
    </w:p>
    <w:p w14:paraId="65315611" w14:textId="77777777" w:rsidR="007C6FCB" w:rsidRPr="008C60C1" w:rsidRDefault="007C6FCB">
      <w:pPr>
        <w:rPr>
          <w:rFonts w:ascii="Times New Roman" w:hAnsi="Times New Roman" w:cs="Times New Roman"/>
          <w:color w:val="000000" w:themeColor="text1"/>
          <w:sz w:val="28"/>
          <w:szCs w:val="28"/>
        </w:rPr>
      </w:pPr>
      <w:r w:rsidRPr="008C60C1">
        <w:rPr>
          <w:rFonts w:ascii="Times New Roman" w:hAnsi="Times New Roman" w:cs="Times New Roman"/>
          <w:color w:val="000000" w:themeColor="text1"/>
          <w:sz w:val="28"/>
          <w:szCs w:val="28"/>
        </w:rPr>
        <w:br w:type="page"/>
      </w:r>
    </w:p>
    <w:p w14:paraId="30BFBB65" w14:textId="77777777" w:rsidR="007C6FCB" w:rsidRPr="008C60C1" w:rsidRDefault="007C6FCB" w:rsidP="007C6FCB">
      <w:pPr>
        <w:pStyle w:val="1"/>
        <w:spacing w:before="0" w:line="360" w:lineRule="auto"/>
        <w:jc w:val="center"/>
        <w:rPr>
          <w:rFonts w:ascii="Times New Roman" w:hAnsi="Times New Roman" w:cs="Times New Roman"/>
          <w:color w:val="000000" w:themeColor="text1"/>
        </w:rPr>
      </w:pPr>
      <w:bookmarkStart w:id="0" w:name="_Toc169697822"/>
      <w:r w:rsidRPr="008C60C1">
        <w:rPr>
          <w:rFonts w:ascii="Times New Roman" w:hAnsi="Times New Roman" w:cs="Times New Roman"/>
          <w:color w:val="000000" w:themeColor="text1"/>
        </w:rPr>
        <w:lastRenderedPageBreak/>
        <w:t>ВВЕДЕНИЕ</w:t>
      </w:r>
      <w:bookmarkEnd w:id="0"/>
    </w:p>
    <w:p w14:paraId="4684D6C6" w14:textId="77777777" w:rsidR="007C6FCB" w:rsidRPr="008C60C1" w:rsidRDefault="007C6FCB" w:rsidP="007C6FCB">
      <w:pPr>
        <w:spacing w:after="0" w:line="360" w:lineRule="auto"/>
        <w:ind w:firstLine="567"/>
        <w:jc w:val="both"/>
        <w:rPr>
          <w:rFonts w:ascii="Times New Roman" w:hAnsi="Times New Roman" w:cs="Times New Roman"/>
          <w:color w:val="000000" w:themeColor="text1"/>
          <w:sz w:val="28"/>
          <w:szCs w:val="28"/>
        </w:rPr>
      </w:pPr>
    </w:p>
    <w:p w14:paraId="713055E6" w14:textId="77777777" w:rsidR="008C60C1" w:rsidRDefault="00434732" w:rsidP="001445E5">
      <w:pPr>
        <w:spacing w:after="0" w:line="360" w:lineRule="auto"/>
        <w:ind w:firstLine="709"/>
        <w:jc w:val="both"/>
        <w:rPr>
          <w:rFonts w:ascii="Times New Roman" w:hAnsi="Times New Roman" w:cs="Times New Roman"/>
          <w:color w:val="000000" w:themeColor="text1"/>
          <w:sz w:val="28"/>
          <w:szCs w:val="28"/>
        </w:rPr>
      </w:pPr>
      <w:r w:rsidRPr="008C60C1">
        <w:rPr>
          <w:rFonts w:ascii="Times New Roman" w:hAnsi="Times New Roman" w:cs="Times New Roman"/>
          <w:color w:val="000000" w:themeColor="text1"/>
          <w:sz w:val="28"/>
          <w:szCs w:val="28"/>
        </w:rPr>
        <w:t>Актуальность</w:t>
      </w:r>
      <w:r w:rsidR="008C60C1" w:rsidRPr="008C60C1">
        <w:rPr>
          <w:rFonts w:ascii="Times New Roman" w:hAnsi="Times New Roman" w:cs="Times New Roman"/>
          <w:color w:val="000000" w:themeColor="text1"/>
          <w:sz w:val="28"/>
          <w:szCs w:val="28"/>
        </w:rPr>
        <w:t xml:space="preserve"> </w:t>
      </w:r>
      <w:r w:rsidR="008C60C1">
        <w:rPr>
          <w:rFonts w:ascii="Times New Roman" w:hAnsi="Times New Roman" w:cs="Times New Roman"/>
          <w:color w:val="000000" w:themeColor="text1"/>
          <w:sz w:val="28"/>
          <w:szCs w:val="28"/>
        </w:rPr>
        <w:t xml:space="preserve">темы исследования обоснована тем, что современное состояние административного права в России отличается от советского периода кардинальным образом, его задача </w:t>
      </w:r>
      <w:r w:rsidR="005E0116">
        <w:rPr>
          <w:rFonts w:ascii="Times New Roman" w:hAnsi="Times New Roman" w:cs="Times New Roman"/>
          <w:color w:val="000000" w:themeColor="text1"/>
          <w:sz w:val="28"/>
          <w:szCs w:val="28"/>
        </w:rPr>
        <w:t>«</w:t>
      </w:r>
      <w:r w:rsidR="008C60C1">
        <w:rPr>
          <w:rFonts w:ascii="Times New Roman" w:hAnsi="Times New Roman" w:cs="Times New Roman"/>
          <w:color w:val="000000" w:themeColor="text1"/>
          <w:sz w:val="28"/>
          <w:szCs w:val="28"/>
        </w:rPr>
        <w:t>заключается в охране и регулировании прав и свобод граждан РФ</w:t>
      </w:r>
      <w:r w:rsidR="005E0116">
        <w:rPr>
          <w:rFonts w:ascii="Times New Roman" w:hAnsi="Times New Roman" w:cs="Times New Roman"/>
          <w:color w:val="000000" w:themeColor="text1"/>
          <w:sz w:val="28"/>
          <w:szCs w:val="28"/>
        </w:rPr>
        <w:t>» [26, С. 87]</w:t>
      </w:r>
      <w:r w:rsidR="008C60C1">
        <w:rPr>
          <w:rFonts w:ascii="Times New Roman" w:hAnsi="Times New Roman" w:cs="Times New Roman"/>
          <w:color w:val="000000" w:themeColor="text1"/>
          <w:sz w:val="28"/>
          <w:szCs w:val="28"/>
        </w:rPr>
        <w:t xml:space="preserve">. Исходя из этого, роль граждан РФ, как субъектов административного права возросла в последние десятилетия многократно. </w:t>
      </w:r>
    </w:p>
    <w:p w14:paraId="665C4EF0" w14:textId="77777777" w:rsidR="008C60C1" w:rsidRDefault="00925B2A" w:rsidP="001445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 главу угла административно-правового регулирования ставится </w:t>
      </w:r>
      <w:r w:rsidR="005E011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защита граждан РФ от административного произвола, злоупотреблений со стороны публичной власти</w:t>
      </w:r>
      <w:r w:rsidR="005E0116">
        <w:rPr>
          <w:rFonts w:ascii="Times New Roman" w:hAnsi="Times New Roman" w:cs="Times New Roman"/>
          <w:color w:val="000000" w:themeColor="text1"/>
          <w:sz w:val="28"/>
          <w:szCs w:val="28"/>
        </w:rPr>
        <w:t>» [24, С. 112]</w:t>
      </w:r>
      <w:r>
        <w:rPr>
          <w:rFonts w:ascii="Times New Roman" w:hAnsi="Times New Roman" w:cs="Times New Roman"/>
          <w:color w:val="000000" w:themeColor="text1"/>
          <w:sz w:val="28"/>
          <w:szCs w:val="28"/>
        </w:rPr>
        <w:t xml:space="preserve">. Граждане приобретают статус основного субъекта административного права, которое регулирует их права, свободы и обязанности. </w:t>
      </w:r>
    </w:p>
    <w:p w14:paraId="7E4D4D16" w14:textId="77777777" w:rsidR="00925B2A" w:rsidRDefault="00925B2A" w:rsidP="001445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Наблюдается </w:t>
      </w:r>
      <w:r w:rsidR="005E011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смещение фокуса внимания административного права в сторону интересов граждан, на создание государственными органами, их должностными лицами, а также органами муниципального управления достаточных и надлежащих условий для полноценной реализации и защиты прав и свобод граждан РФ</w:t>
      </w:r>
      <w:r w:rsidR="005E0116">
        <w:rPr>
          <w:rFonts w:ascii="Times New Roman" w:hAnsi="Times New Roman" w:cs="Times New Roman"/>
          <w:color w:val="000000" w:themeColor="text1"/>
          <w:sz w:val="28"/>
          <w:szCs w:val="28"/>
        </w:rPr>
        <w:t>» [37, С. 70]</w:t>
      </w:r>
      <w:r>
        <w:rPr>
          <w:rFonts w:ascii="Times New Roman" w:hAnsi="Times New Roman" w:cs="Times New Roman"/>
          <w:color w:val="000000" w:themeColor="text1"/>
          <w:sz w:val="28"/>
          <w:szCs w:val="28"/>
        </w:rPr>
        <w:t xml:space="preserve">. Все это указывает на необходимость научного исследования административного-правового статуса граждан и его обеспечения с помощью административного законодательства. </w:t>
      </w:r>
    </w:p>
    <w:p w14:paraId="76934784" w14:textId="77777777" w:rsidR="00925B2A" w:rsidRDefault="00641361" w:rsidP="001445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Анализ публикаций в периодической печати позволяет сделать вывод, что </w:t>
      </w:r>
      <w:r w:rsidR="005E011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ученые-</w:t>
      </w:r>
      <w:proofErr w:type="spellStart"/>
      <w:r>
        <w:rPr>
          <w:rFonts w:ascii="Times New Roman" w:hAnsi="Times New Roman" w:cs="Times New Roman"/>
          <w:color w:val="000000" w:themeColor="text1"/>
          <w:sz w:val="28"/>
          <w:szCs w:val="28"/>
        </w:rPr>
        <w:t>административисты</w:t>
      </w:r>
      <w:proofErr w:type="spellEnd"/>
      <w:r>
        <w:rPr>
          <w:rFonts w:ascii="Times New Roman" w:hAnsi="Times New Roman" w:cs="Times New Roman"/>
          <w:color w:val="000000" w:themeColor="text1"/>
          <w:sz w:val="28"/>
          <w:szCs w:val="28"/>
        </w:rPr>
        <w:t xml:space="preserve"> преимущественно изучают такие институты административного права, как система государственного управления, органы государственной власти, государственная служба, нормативно-правовое обеспечение управления, административно-правовые методы управления, меры административного принуждения, различные аспекты административного процесса и т.д</w:t>
      </w:r>
      <w:r w:rsidR="005E0116">
        <w:rPr>
          <w:rFonts w:ascii="Times New Roman" w:hAnsi="Times New Roman" w:cs="Times New Roman"/>
          <w:color w:val="000000" w:themeColor="text1"/>
          <w:sz w:val="28"/>
          <w:szCs w:val="28"/>
        </w:rPr>
        <w:t>.» [95, С. 112]</w:t>
      </w:r>
      <w:r>
        <w:rPr>
          <w:rFonts w:ascii="Times New Roman" w:hAnsi="Times New Roman" w:cs="Times New Roman"/>
          <w:color w:val="000000" w:themeColor="text1"/>
          <w:sz w:val="28"/>
          <w:szCs w:val="28"/>
        </w:rPr>
        <w:t xml:space="preserve">. Однако собственно административно-правовой статус граждан РФ при различных обстоятельствах находится вне сферы пристального интереса ученых. </w:t>
      </w:r>
    </w:p>
    <w:p w14:paraId="0B2B7CFB" w14:textId="77777777" w:rsidR="00641361" w:rsidRDefault="00641361" w:rsidP="001445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Вместе с тем, </w:t>
      </w:r>
      <w:r w:rsidR="005E011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все институты административного права связаны прямо или косвенно с административно-правовым статусом граждан, в том числе в сфере государственного управления</w:t>
      </w:r>
      <w:r w:rsidR="005E0116">
        <w:rPr>
          <w:rFonts w:ascii="Times New Roman" w:hAnsi="Times New Roman" w:cs="Times New Roman"/>
          <w:color w:val="000000" w:themeColor="text1"/>
          <w:sz w:val="28"/>
          <w:szCs w:val="28"/>
        </w:rPr>
        <w:t>» [49, С. 118]</w:t>
      </w:r>
      <w:r>
        <w:rPr>
          <w:rFonts w:ascii="Times New Roman" w:hAnsi="Times New Roman" w:cs="Times New Roman"/>
          <w:color w:val="000000" w:themeColor="text1"/>
          <w:sz w:val="28"/>
          <w:szCs w:val="28"/>
        </w:rPr>
        <w:t xml:space="preserve">. Вся деятельность государственных органов направлена на обеспечение и защиту прав и свобод граждан РФ, </w:t>
      </w:r>
      <w:r w:rsidR="005E011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интересы граждан являются целью управленческого воздействия и управленческих решений</w:t>
      </w:r>
      <w:r w:rsidR="005E0116">
        <w:rPr>
          <w:rFonts w:ascii="Times New Roman" w:hAnsi="Times New Roman" w:cs="Times New Roman"/>
          <w:color w:val="000000" w:themeColor="text1"/>
          <w:sz w:val="28"/>
          <w:szCs w:val="28"/>
        </w:rPr>
        <w:t>» [55, С. 6]</w:t>
      </w:r>
      <w:r>
        <w:rPr>
          <w:rFonts w:ascii="Times New Roman" w:hAnsi="Times New Roman" w:cs="Times New Roman"/>
          <w:color w:val="000000" w:themeColor="text1"/>
          <w:sz w:val="28"/>
          <w:szCs w:val="28"/>
        </w:rPr>
        <w:t xml:space="preserve">. Эффективность государственной власти зависит от эффективности реализации и защиты прав и свобод граждан РФ.   </w:t>
      </w:r>
    </w:p>
    <w:p w14:paraId="1E665D90" w14:textId="77777777" w:rsidR="00641361" w:rsidRDefault="00641361" w:rsidP="001445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Система взаимоотношений государственной власти с гражданами и институтами гражданского общества составляет ядро предмета административного права. Основная задача административного права, происходящая из его предмета – </w:t>
      </w:r>
      <w:r w:rsidR="005E011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административно-правовое обеспечение прав и </w:t>
      </w:r>
      <w:proofErr w:type="gramStart"/>
      <w:r>
        <w:rPr>
          <w:rFonts w:ascii="Times New Roman" w:hAnsi="Times New Roman" w:cs="Times New Roman"/>
          <w:color w:val="000000" w:themeColor="text1"/>
          <w:sz w:val="28"/>
          <w:szCs w:val="28"/>
        </w:rPr>
        <w:t>обязанностей  граждан</w:t>
      </w:r>
      <w:proofErr w:type="gramEnd"/>
      <w:r>
        <w:rPr>
          <w:rFonts w:ascii="Times New Roman" w:hAnsi="Times New Roman" w:cs="Times New Roman"/>
          <w:color w:val="000000" w:themeColor="text1"/>
          <w:sz w:val="28"/>
          <w:szCs w:val="28"/>
        </w:rPr>
        <w:t>, закрепленных в Конституции РФ</w:t>
      </w:r>
      <w:r w:rsidR="005E0116">
        <w:rPr>
          <w:rFonts w:ascii="Times New Roman" w:hAnsi="Times New Roman" w:cs="Times New Roman"/>
          <w:color w:val="000000" w:themeColor="text1"/>
          <w:sz w:val="28"/>
          <w:szCs w:val="28"/>
        </w:rPr>
        <w:t>» [115, С. 81]</w:t>
      </w:r>
      <w:r>
        <w:rPr>
          <w:rFonts w:ascii="Times New Roman" w:hAnsi="Times New Roman" w:cs="Times New Roman"/>
          <w:color w:val="000000" w:themeColor="text1"/>
          <w:sz w:val="28"/>
          <w:szCs w:val="28"/>
        </w:rPr>
        <w:t xml:space="preserve">. </w:t>
      </w:r>
    </w:p>
    <w:p w14:paraId="58200F83" w14:textId="77777777" w:rsidR="00641361" w:rsidRDefault="00641361" w:rsidP="001445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Вышесказанное обусловливает актуальность исследования статуса граждан РФ, структуры, способов его административно-правового регулирования. </w:t>
      </w:r>
    </w:p>
    <w:p w14:paraId="61000940" w14:textId="77777777" w:rsidR="00641361" w:rsidRDefault="00641361" w:rsidP="001445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соответствии с Конституцией РФ, </w:t>
      </w:r>
      <w:r w:rsidR="005E011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Россия является социальным государством, основанном на демократических принципах управления</w:t>
      </w:r>
      <w:r w:rsidR="005E0116">
        <w:rPr>
          <w:rFonts w:ascii="Times New Roman" w:hAnsi="Times New Roman" w:cs="Times New Roman"/>
          <w:color w:val="000000" w:themeColor="text1"/>
          <w:sz w:val="28"/>
          <w:szCs w:val="28"/>
        </w:rPr>
        <w:t>» [79, С. 19]</w:t>
      </w:r>
      <w:r>
        <w:rPr>
          <w:rFonts w:ascii="Times New Roman" w:hAnsi="Times New Roman" w:cs="Times New Roman"/>
          <w:color w:val="000000" w:themeColor="text1"/>
          <w:sz w:val="28"/>
          <w:szCs w:val="28"/>
        </w:rPr>
        <w:t xml:space="preserve">. Вопросы построения правового, социального государства сохраняют свою актуальность на протяжении всех трех десятилетий с момента принятия Конституции РФ. Основой социального государства, как это следует из трудов ученых-правоведов, </w:t>
      </w:r>
      <w:r w:rsidR="005E011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является выстраивание диалога граждан и институтов гражданского общества и государственной власти</w:t>
      </w:r>
      <w:r w:rsidR="005E0116">
        <w:rPr>
          <w:rFonts w:ascii="Times New Roman" w:hAnsi="Times New Roman" w:cs="Times New Roman"/>
          <w:color w:val="000000" w:themeColor="text1"/>
          <w:sz w:val="28"/>
          <w:szCs w:val="28"/>
        </w:rPr>
        <w:t>» [57, С. 63]</w:t>
      </w:r>
      <w:r>
        <w:rPr>
          <w:rFonts w:ascii="Times New Roman" w:hAnsi="Times New Roman" w:cs="Times New Roman"/>
          <w:color w:val="000000" w:themeColor="text1"/>
          <w:sz w:val="28"/>
          <w:szCs w:val="28"/>
        </w:rPr>
        <w:t xml:space="preserve">. Начало такого диалога ведет отсчет от </w:t>
      </w:r>
      <w:proofErr w:type="gramStart"/>
      <w:r>
        <w:rPr>
          <w:rFonts w:ascii="Times New Roman" w:hAnsi="Times New Roman" w:cs="Times New Roman"/>
          <w:color w:val="000000" w:themeColor="text1"/>
          <w:sz w:val="28"/>
          <w:szCs w:val="28"/>
        </w:rPr>
        <w:t>1993  года</w:t>
      </w:r>
      <w:proofErr w:type="gramEnd"/>
      <w:r>
        <w:rPr>
          <w:rFonts w:ascii="Times New Roman" w:hAnsi="Times New Roman" w:cs="Times New Roman"/>
          <w:color w:val="000000" w:themeColor="text1"/>
          <w:sz w:val="28"/>
          <w:szCs w:val="28"/>
        </w:rPr>
        <w:t xml:space="preserve">, с момента установления новых властных механизмов, упрочивших власть Президента, а также государственную (исполнительную) власть. Взаимодействие общества и государства в качестве фундамента, основы приобрело важнейшие демократические </w:t>
      </w:r>
      <w:r w:rsidR="001445E5">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ринципы</w:t>
      </w:r>
      <w:r w:rsidR="001445E5">
        <w:rPr>
          <w:rFonts w:ascii="Times New Roman" w:hAnsi="Times New Roman" w:cs="Times New Roman"/>
          <w:color w:val="000000" w:themeColor="text1"/>
          <w:sz w:val="28"/>
          <w:szCs w:val="28"/>
        </w:rPr>
        <w:t>, закрепленные в Конституции РФ. К числу данных принципов относятся следующие:</w:t>
      </w:r>
    </w:p>
    <w:p w14:paraId="596FD555" w14:textId="77777777" w:rsidR="00E71E99" w:rsidRPr="008C60C1" w:rsidRDefault="006848BD" w:rsidP="001445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E71E99" w:rsidRPr="008C60C1">
        <w:rPr>
          <w:rFonts w:ascii="Times New Roman" w:hAnsi="Times New Roman" w:cs="Times New Roman"/>
          <w:color w:val="000000" w:themeColor="text1"/>
          <w:sz w:val="28"/>
          <w:szCs w:val="28"/>
        </w:rPr>
        <w:t xml:space="preserve"> </w:t>
      </w:r>
      <w:r w:rsidR="005E0116">
        <w:rPr>
          <w:rFonts w:ascii="Times New Roman" w:hAnsi="Times New Roman" w:cs="Times New Roman"/>
          <w:color w:val="000000" w:themeColor="text1"/>
          <w:sz w:val="28"/>
          <w:szCs w:val="28"/>
        </w:rPr>
        <w:t>«</w:t>
      </w:r>
      <w:r w:rsidR="00E71E99" w:rsidRPr="008C60C1">
        <w:rPr>
          <w:rFonts w:ascii="Times New Roman" w:hAnsi="Times New Roman" w:cs="Times New Roman"/>
          <w:color w:val="000000" w:themeColor="text1"/>
          <w:sz w:val="28"/>
          <w:szCs w:val="28"/>
        </w:rPr>
        <w:t>народ</w:t>
      </w:r>
      <w:r w:rsidR="001445E5">
        <w:rPr>
          <w:rFonts w:ascii="Times New Roman" w:hAnsi="Times New Roman" w:cs="Times New Roman"/>
          <w:color w:val="000000" w:themeColor="text1"/>
          <w:sz w:val="28"/>
          <w:szCs w:val="28"/>
        </w:rPr>
        <w:t xml:space="preserve"> в РФ</w:t>
      </w:r>
      <w:r w:rsidR="00E71E99" w:rsidRPr="008C60C1">
        <w:rPr>
          <w:rFonts w:ascii="Times New Roman" w:hAnsi="Times New Roman" w:cs="Times New Roman"/>
          <w:color w:val="000000" w:themeColor="text1"/>
          <w:sz w:val="28"/>
          <w:szCs w:val="28"/>
        </w:rPr>
        <w:t xml:space="preserve"> осуществляет свою власть непосредственно, а также через органы государственной власти и органы местного самоуправления</w:t>
      </w:r>
      <w:r w:rsidR="005E0116">
        <w:rPr>
          <w:rFonts w:ascii="Times New Roman" w:hAnsi="Times New Roman" w:cs="Times New Roman"/>
          <w:color w:val="000000" w:themeColor="text1"/>
          <w:sz w:val="28"/>
          <w:szCs w:val="28"/>
        </w:rPr>
        <w:t>»</w:t>
      </w:r>
      <w:r w:rsidR="00E71E99" w:rsidRPr="008C60C1">
        <w:rPr>
          <w:rFonts w:ascii="Times New Roman" w:hAnsi="Times New Roman" w:cs="Times New Roman"/>
          <w:color w:val="000000" w:themeColor="text1"/>
          <w:sz w:val="28"/>
          <w:szCs w:val="28"/>
        </w:rPr>
        <w:t xml:space="preserve"> (ч. 2 ст. 3</w:t>
      </w:r>
      <w:r w:rsidR="001445E5">
        <w:rPr>
          <w:rFonts w:ascii="Times New Roman" w:hAnsi="Times New Roman" w:cs="Times New Roman"/>
          <w:color w:val="000000" w:themeColor="text1"/>
          <w:sz w:val="28"/>
          <w:szCs w:val="28"/>
        </w:rPr>
        <w:t xml:space="preserve"> Конституции РФ</w:t>
      </w:r>
      <w:r w:rsidR="00E71E99" w:rsidRPr="008C60C1">
        <w:rPr>
          <w:rFonts w:ascii="Times New Roman" w:hAnsi="Times New Roman" w:cs="Times New Roman"/>
          <w:color w:val="000000" w:themeColor="text1"/>
          <w:sz w:val="28"/>
          <w:szCs w:val="28"/>
        </w:rPr>
        <w:t xml:space="preserve">); </w:t>
      </w:r>
    </w:p>
    <w:p w14:paraId="32580C19" w14:textId="77777777" w:rsidR="00E71E99" w:rsidRPr="008C60C1" w:rsidRDefault="006848BD" w:rsidP="001445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E71E99" w:rsidRPr="008C60C1">
        <w:rPr>
          <w:rFonts w:ascii="Times New Roman" w:hAnsi="Times New Roman" w:cs="Times New Roman"/>
          <w:color w:val="000000" w:themeColor="text1"/>
          <w:sz w:val="28"/>
          <w:szCs w:val="28"/>
        </w:rPr>
        <w:t xml:space="preserve"> </w:t>
      </w:r>
      <w:r w:rsidR="005E0116">
        <w:rPr>
          <w:rFonts w:ascii="Times New Roman" w:hAnsi="Times New Roman" w:cs="Times New Roman"/>
          <w:color w:val="000000" w:themeColor="text1"/>
          <w:sz w:val="28"/>
          <w:szCs w:val="28"/>
        </w:rPr>
        <w:t>«</w:t>
      </w:r>
      <w:r w:rsidR="00E71E99" w:rsidRPr="008C60C1">
        <w:rPr>
          <w:rFonts w:ascii="Times New Roman" w:hAnsi="Times New Roman" w:cs="Times New Roman"/>
          <w:color w:val="000000" w:themeColor="text1"/>
          <w:sz w:val="28"/>
          <w:szCs w:val="28"/>
        </w:rPr>
        <w:t xml:space="preserve">государственная власть в Российской Федерации осуществляется на основе разделения </w:t>
      </w:r>
      <w:r w:rsidR="001445E5">
        <w:rPr>
          <w:rFonts w:ascii="Times New Roman" w:hAnsi="Times New Roman" w:cs="Times New Roman"/>
          <w:color w:val="000000" w:themeColor="text1"/>
          <w:sz w:val="28"/>
          <w:szCs w:val="28"/>
        </w:rPr>
        <w:t xml:space="preserve">на ветви власти - </w:t>
      </w:r>
      <w:r w:rsidR="00E71E99" w:rsidRPr="008C60C1">
        <w:rPr>
          <w:rFonts w:ascii="Times New Roman" w:hAnsi="Times New Roman" w:cs="Times New Roman"/>
          <w:color w:val="000000" w:themeColor="text1"/>
          <w:sz w:val="28"/>
          <w:szCs w:val="28"/>
        </w:rPr>
        <w:t>на законодательную, исполнительную и судебную</w:t>
      </w:r>
      <w:r w:rsidR="005E0116">
        <w:rPr>
          <w:rFonts w:ascii="Times New Roman" w:hAnsi="Times New Roman" w:cs="Times New Roman"/>
          <w:color w:val="000000" w:themeColor="text1"/>
          <w:sz w:val="28"/>
          <w:szCs w:val="28"/>
        </w:rPr>
        <w:t>»</w:t>
      </w:r>
      <w:r w:rsidR="00E71E99" w:rsidRPr="008C60C1">
        <w:rPr>
          <w:rFonts w:ascii="Times New Roman" w:hAnsi="Times New Roman" w:cs="Times New Roman"/>
          <w:color w:val="000000" w:themeColor="text1"/>
          <w:sz w:val="28"/>
          <w:szCs w:val="28"/>
        </w:rPr>
        <w:t xml:space="preserve"> (ст. 10</w:t>
      </w:r>
      <w:r w:rsidR="001445E5">
        <w:rPr>
          <w:rFonts w:ascii="Times New Roman" w:hAnsi="Times New Roman" w:cs="Times New Roman"/>
          <w:color w:val="000000" w:themeColor="text1"/>
          <w:sz w:val="28"/>
          <w:szCs w:val="28"/>
        </w:rPr>
        <w:t xml:space="preserve"> Конституции РФ</w:t>
      </w:r>
      <w:r w:rsidR="00E71E99" w:rsidRPr="008C60C1">
        <w:rPr>
          <w:rFonts w:ascii="Times New Roman" w:hAnsi="Times New Roman" w:cs="Times New Roman"/>
          <w:color w:val="000000" w:themeColor="text1"/>
          <w:sz w:val="28"/>
          <w:szCs w:val="28"/>
        </w:rPr>
        <w:t xml:space="preserve">); </w:t>
      </w:r>
    </w:p>
    <w:p w14:paraId="76D4FC56" w14:textId="77777777" w:rsidR="00E71E99" w:rsidRPr="008C60C1" w:rsidRDefault="006848BD" w:rsidP="001445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E71E99" w:rsidRPr="008C60C1">
        <w:rPr>
          <w:rFonts w:ascii="Times New Roman" w:hAnsi="Times New Roman" w:cs="Times New Roman"/>
          <w:color w:val="000000" w:themeColor="text1"/>
          <w:sz w:val="28"/>
          <w:szCs w:val="28"/>
        </w:rPr>
        <w:t xml:space="preserve"> </w:t>
      </w:r>
      <w:r w:rsidR="005E0116">
        <w:rPr>
          <w:rFonts w:ascii="Times New Roman" w:hAnsi="Times New Roman" w:cs="Times New Roman"/>
          <w:color w:val="000000" w:themeColor="text1"/>
          <w:sz w:val="28"/>
          <w:szCs w:val="28"/>
        </w:rPr>
        <w:t>«</w:t>
      </w:r>
      <w:r w:rsidR="00E71E99" w:rsidRPr="008C60C1">
        <w:rPr>
          <w:rFonts w:ascii="Times New Roman" w:hAnsi="Times New Roman" w:cs="Times New Roman"/>
          <w:color w:val="000000" w:themeColor="text1"/>
          <w:sz w:val="28"/>
          <w:szCs w:val="28"/>
        </w:rPr>
        <w:t>в Российской Федерации признается и гарантируется местное самоуправление</w:t>
      </w:r>
      <w:r w:rsidR="005E0116">
        <w:rPr>
          <w:rFonts w:ascii="Times New Roman" w:hAnsi="Times New Roman" w:cs="Times New Roman"/>
          <w:color w:val="000000" w:themeColor="text1"/>
          <w:sz w:val="28"/>
          <w:szCs w:val="28"/>
        </w:rPr>
        <w:t>»</w:t>
      </w:r>
      <w:r w:rsidR="00E71E99" w:rsidRPr="008C60C1">
        <w:rPr>
          <w:rFonts w:ascii="Times New Roman" w:hAnsi="Times New Roman" w:cs="Times New Roman"/>
          <w:color w:val="000000" w:themeColor="text1"/>
          <w:sz w:val="28"/>
          <w:szCs w:val="28"/>
        </w:rPr>
        <w:t xml:space="preserve"> (ст. 12</w:t>
      </w:r>
      <w:r w:rsidR="001445E5">
        <w:rPr>
          <w:rFonts w:ascii="Times New Roman" w:hAnsi="Times New Roman" w:cs="Times New Roman"/>
          <w:color w:val="000000" w:themeColor="text1"/>
          <w:sz w:val="28"/>
          <w:szCs w:val="28"/>
        </w:rPr>
        <w:t xml:space="preserve"> Конституции РФ</w:t>
      </w:r>
      <w:r w:rsidR="00E71E99" w:rsidRPr="008C60C1">
        <w:rPr>
          <w:rFonts w:ascii="Times New Roman" w:hAnsi="Times New Roman" w:cs="Times New Roman"/>
          <w:color w:val="000000" w:themeColor="text1"/>
          <w:sz w:val="28"/>
          <w:szCs w:val="28"/>
        </w:rPr>
        <w:t xml:space="preserve">). </w:t>
      </w:r>
    </w:p>
    <w:p w14:paraId="63E1669A" w14:textId="77777777" w:rsidR="00E71E99" w:rsidRPr="008C60C1" w:rsidRDefault="00E71E99" w:rsidP="001445E5">
      <w:pPr>
        <w:spacing w:after="0" w:line="360" w:lineRule="auto"/>
        <w:ind w:firstLine="709"/>
        <w:jc w:val="both"/>
        <w:rPr>
          <w:rFonts w:ascii="Times New Roman" w:hAnsi="Times New Roman" w:cs="Times New Roman"/>
          <w:color w:val="000000" w:themeColor="text1"/>
          <w:sz w:val="28"/>
          <w:szCs w:val="28"/>
        </w:rPr>
      </w:pPr>
      <w:r w:rsidRPr="008C60C1">
        <w:rPr>
          <w:rFonts w:ascii="Times New Roman" w:hAnsi="Times New Roman" w:cs="Times New Roman"/>
          <w:color w:val="000000" w:themeColor="text1"/>
          <w:sz w:val="28"/>
          <w:szCs w:val="28"/>
        </w:rPr>
        <w:t>Все вышеизложенное позволяет определить цель и задачи исследования.</w:t>
      </w:r>
    </w:p>
    <w:p w14:paraId="592A096C" w14:textId="77777777" w:rsidR="00434732" w:rsidRPr="008C60C1" w:rsidRDefault="00434732" w:rsidP="001445E5">
      <w:pPr>
        <w:spacing w:after="0" w:line="360" w:lineRule="auto"/>
        <w:ind w:firstLine="709"/>
        <w:jc w:val="both"/>
        <w:rPr>
          <w:rFonts w:ascii="Times New Roman" w:hAnsi="Times New Roman" w:cs="Times New Roman"/>
          <w:color w:val="000000" w:themeColor="text1"/>
          <w:sz w:val="28"/>
          <w:szCs w:val="28"/>
        </w:rPr>
      </w:pPr>
      <w:r w:rsidRPr="008C60C1">
        <w:rPr>
          <w:rFonts w:ascii="Times New Roman" w:hAnsi="Times New Roman" w:cs="Times New Roman"/>
          <w:color w:val="000000" w:themeColor="text1"/>
          <w:sz w:val="28"/>
          <w:szCs w:val="28"/>
        </w:rPr>
        <w:t>Цель</w:t>
      </w:r>
      <w:r w:rsidR="00247AF5" w:rsidRPr="008C60C1">
        <w:rPr>
          <w:rFonts w:ascii="Times New Roman" w:hAnsi="Times New Roman" w:cs="Times New Roman"/>
          <w:color w:val="000000" w:themeColor="text1"/>
          <w:sz w:val="28"/>
          <w:szCs w:val="28"/>
        </w:rPr>
        <w:t xml:space="preserve">: исследование содержания административно-правового статуса граждан России при </w:t>
      </w:r>
      <w:proofErr w:type="gramStart"/>
      <w:r w:rsidR="00247AF5" w:rsidRPr="008C60C1">
        <w:rPr>
          <w:rFonts w:ascii="Times New Roman" w:hAnsi="Times New Roman" w:cs="Times New Roman"/>
          <w:color w:val="000000" w:themeColor="text1"/>
          <w:sz w:val="28"/>
          <w:szCs w:val="28"/>
        </w:rPr>
        <w:t>взаимодействии  с</w:t>
      </w:r>
      <w:proofErr w:type="gramEnd"/>
      <w:r w:rsidR="00247AF5" w:rsidRPr="008C60C1">
        <w:rPr>
          <w:rFonts w:ascii="Times New Roman" w:hAnsi="Times New Roman" w:cs="Times New Roman"/>
          <w:color w:val="000000" w:themeColor="text1"/>
          <w:sz w:val="28"/>
          <w:szCs w:val="28"/>
        </w:rPr>
        <w:t xml:space="preserve"> органами публичной власти, и разработка мероприятий по совершенствованию действующего законодательства. </w:t>
      </w:r>
    </w:p>
    <w:p w14:paraId="3CB84828" w14:textId="77777777" w:rsidR="00434732" w:rsidRPr="008C60C1" w:rsidRDefault="00434732" w:rsidP="001445E5">
      <w:pPr>
        <w:spacing w:after="0" w:line="360" w:lineRule="auto"/>
        <w:ind w:firstLine="709"/>
        <w:jc w:val="both"/>
        <w:rPr>
          <w:rFonts w:ascii="Times New Roman" w:hAnsi="Times New Roman" w:cs="Times New Roman"/>
          <w:color w:val="000000" w:themeColor="text1"/>
          <w:sz w:val="28"/>
          <w:szCs w:val="28"/>
        </w:rPr>
      </w:pPr>
      <w:r w:rsidRPr="008C60C1">
        <w:rPr>
          <w:rFonts w:ascii="Times New Roman" w:hAnsi="Times New Roman" w:cs="Times New Roman"/>
          <w:color w:val="000000" w:themeColor="text1"/>
          <w:sz w:val="28"/>
          <w:szCs w:val="28"/>
        </w:rPr>
        <w:t>Задачи</w:t>
      </w:r>
      <w:r w:rsidR="00B3565B" w:rsidRPr="008C60C1">
        <w:rPr>
          <w:rFonts w:ascii="Times New Roman" w:hAnsi="Times New Roman" w:cs="Times New Roman"/>
          <w:color w:val="000000" w:themeColor="text1"/>
          <w:sz w:val="28"/>
          <w:szCs w:val="28"/>
        </w:rPr>
        <w:t>:</w:t>
      </w:r>
    </w:p>
    <w:p w14:paraId="04B4EACB" w14:textId="77777777" w:rsidR="00C30C64" w:rsidRPr="008C60C1" w:rsidRDefault="006848BD" w:rsidP="001445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C30C64" w:rsidRPr="008C60C1">
        <w:rPr>
          <w:rFonts w:ascii="Times New Roman" w:hAnsi="Times New Roman" w:cs="Times New Roman"/>
          <w:color w:val="000000" w:themeColor="text1"/>
          <w:sz w:val="28"/>
          <w:szCs w:val="28"/>
        </w:rPr>
        <w:t xml:space="preserve"> раскрыть административно-правовой статус граждан в РФ;</w:t>
      </w:r>
    </w:p>
    <w:p w14:paraId="2BA0336E" w14:textId="77777777" w:rsidR="00C30C64" w:rsidRPr="008C60C1" w:rsidRDefault="006848BD" w:rsidP="001445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C30C64" w:rsidRPr="008C60C1">
        <w:rPr>
          <w:rFonts w:ascii="Times New Roman" w:hAnsi="Times New Roman" w:cs="Times New Roman"/>
          <w:color w:val="000000" w:themeColor="text1"/>
          <w:sz w:val="28"/>
          <w:szCs w:val="28"/>
        </w:rPr>
        <w:t xml:space="preserve"> изучить институты гражданского общества в РФ;</w:t>
      </w:r>
    </w:p>
    <w:p w14:paraId="3BE1D9F4" w14:textId="77777777" w:rsidR="00C30C64" w:rsidRPr="008C60C1" w:rsidRDefault="006848BD" w:rsidP="001445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C30C64" w:rsidRPr="008C60C1">
        <w:rPr>
          <w:rFonts w:ascii="Times New Roman" w:hAnsi="Times New Roman" w:cs="Times New Roman"/>
          <w:color w:val="000000" w:themeColor="text1"/>
          <w:sz w:val="28"/>
          <w:szCs w:val="28"/>
        </w:rPr>
        <w:t xml:space="preserve"> дать понятие публичной власти;</w:t>
      </w:r>
    </w:p>
    <w:p w14:paraId="62733B0F" w14:textId="77777777" w:rsidR="00C30C64" w:rsidRPr="008C60C1" w:rsidRDefault="006848BD" w:rsidP="001445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C30C64" w:rsidRPr="008C60C1">
        <w:rPr>
          <w:rFonts w:ascii="Times New Roman" w:hAnsi="Times New Roman" w:cs="Times New Roman"/>
          <w:color w:val="000000" w:themeColor="text1"/>
          <w:sz w:val="28"/>
          <w:szCs w:val="28"/>
        </w:rPr>
        <w:t xml:space="preserve"> определить круг и статус субъектов публичной власти;</w:t>
      </w:r>
    </w:p>
    <w:p w14:paraId="79AD8AFC" w14:textId="77777777" w:rsidR="00C30C64" w:rsidRPr="008C60C1" w:rsidRDefault="006848BD" w:rsidP="001445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C30C64" w:rsidRPr="008C60C1">
        <w:rPr>
          <w:rFonts w:ascii="Times New Roman" w:hAnsi="Times New Roman" w:cs="Times New Roman"/>
          <w:color w:val="000000" w:themeColor="text1"/>
          <w:sz w:val="28"/>
          <w:szCs w:val="28"/>
        </w:rPr>
        <w:t xml:space="preserve"> рассмотреть деятельность общественной палаты в РФ;</w:t>
      </w:r>
    </w:p>
    <w:p w14:paraId="11B9CBE7" w14:textId="77777777" w:rsidR="00C30C64" w:rsidRPr="008C60C1" w:rsidRDefault="006848BD" w:rsidP="001445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C30C64" w:rsidRPr="008C60C1">
        <w:rPr>
          <w:rFonts w:ascii="Times New Roman" w:hAnsi="Times New Roman" w:cs="Times New Roman"/>
          <w:color w:val="000000" w:themeColor="text1"/>
          <w:sz w:val="28"/>
          <w:szCs w:val="28"/>
        </w:rPr>
        <w:t xml:space="preserve"> исследовать формы взаимодействия гражданского общества и публичной власти;</w:t>
      </w:r>
    </w:p>
    <w:p w14:paraId="1FD01531" w14:textId="77777777" w:rsidR="00C30C64" w:rsidRPr="008C60C1" w:rsidRDefault="006848BD" w:rsidP="001445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C30C64" w:rsidRPr="008C60C1">
        <w:rPr>
          <w:rFonts w:ascii="Times New Roman" w:hAnsi="Times New Roman" w:cs="Times New Roman"/>
          <w:color w:val="000000" w:themeColor="text1"/>
          <w:sz w:val="28"/>
          <w:szCs w:val="28"/>
        </w:rPr>
        <w:t xml:space="preserve"> предложить пути совершенствования взаимодействия граждан и публичной власти в РФ.</w:t>
      </w:r>
    </w:p>
    <w:p w14:paraId="0CC9BC17" w14:textId="77777777" w:rsidR="00434732" w:rsidRPr="008C60C1" w:rsidRDefault="00434732" w:rsidP="001445E5">
      <w:pPr>
        <w:spacing w:after="0" w:line="360" w:lineRule="auto"/>
        <w:ind w:firstLine="709"/>
        <w:jc w:val="both"/>
        <w:rPr>
          <w:rFonts w:ascii="Times New Roman" w:hAnsi="Times New Roman" w:cs="Times New Roman"/>
          <w:color w:val="000000" w:themeColor="text1"/>
          <w:sz w:val="28"/>
          <w:szCs w:val="28"/>
        </w:rPr>
      </w:pPr>
      <w:r w:rsidRPr="008C60C1">
        <w:rPr>
          <w:rFonts w:ascii="Times New Roman" w:hAnsi="Times New Roman" w:cs="Times New Roman"/>
          <w:color w:val="000000" w:themeColor="text1"/>
          <w:sz w:val="28"/>
          <w:szCs w:val="28"/>
        </w:rPr>
        <w:t>Объект</w:t>
      </w:r>
      <w:r w:rsidR="00247AF5" w:rsidRPr="008C60C1">
        <w:rPr>
          <w:rFonts w:ascii="Times New Roman" w:hAnsi="Times New Roman" w:cs="Times New Roman"/>
          <w:color w:val="000000" w:themeColor="text1"/>
          <w:sz w:val="28"/>
          <w:szCs w:val="28"/>
        </w:rPr>
        <w:t>: админист</w:t>
      </w:r>
      <w:r w:rsidR="00B3565B" w:rsidRPr="008C60C1">
        <w:rPr>
          <w:rFonts w:ascii="Times New Roman" w:hAnsi="Times New Roman" w:cs="Times New Roman"/>
          <w:color w:val="000000" w:themeColor="text1"/>
          <w:sz w:val="28"/>
          <w:szCs w:val="28"/>
        </w:rPr>
        <w:t>ративно-правовой статус граждан.</w:t>
      </w:r>
    </w:p>
    <w:p w14:paraId="3241762E" w14:textId="77777777" w:rsidR="00434732" w:rsidRPr="008C60C1" w:rsidRDefault="00434732" w:rsidP="001445E5">
      <w:pPr>
        <w:spacing w:after="0" w:line="360" w:lineRule="auto"/>
        <w:ind w:firstLine="709"/>
        <w:jc w:val="both"/>
        <w:rPr>
          <w:rFonts w:ascii="Times New Roman" w:hAnsi="Times New Roman" w:cs="Times New Roman"/>
          <w:color w:val="000000" w:themeColor="text1"/>
          <w:sz w:val="28"/>
          <w:szCs w:val="28"/>
        </w:rPr>
      </w:pPr>
      <w:r w:rsidRPr="008C60C1">
        <w:rPr>
          <w:rFonts w:ascii="Times New Roman" w:hAnsi="Times New Roman" w:cs="Times New Roman"/>
          <w:color w:val="000000" w:themeColor="text1"/>
          <w:sz w:val="28"/>
          <w:szCs w:val="28"/>
        </w:rPr>
        <w:t>Предмет</w:t>
      </w:r>
      <w:r w:rsidR="00B3565B" w:rsidRPr="008C60C1">
        <w:rPr>
          <w:rFonts w:ascii="Times New Roman" w:hAnsi="Times New Roman" w:cs="Times New Roman"/>
          <w:color w:val="000000" w:themeColor="text1"/>
          <w:sz w:val="28"/>
          <w:szCs w:val="28"/>
        </w:rPr>
        <w:t xml:space="preserve">: административно-правовой статус граждан при взаимодействии с публичной властью. </w:t>
      </w:r>
    </w:p>
    <w:p w14:paraId="145F828E" w14:textId="77777777" w:rsidR="002D40BD" w:rsidRPr="008C60C1" w:rsidRDefault="002D40BD" w:rsidP="001445E5">
      <w:pPr>
        <w:spacing w:after="0" w:line="360" w:lineRule="auto"/>
        <w:ind w:firstLine="709"/>
        <w:jc w:val="both"/>
        <w:rPr>
          <w:rFonts w:ascii="Times New Roman" w:hAnsi="Times New Roman" w:cs="Times New Roman"/>
          <w:color w:val="000000" w:themeColor="text1"/>
          <w:sz w:val="28"/>
          <w:szCs w:val="28"/>
        </w:rPr>
      </w:pPr>
      <w:r w:rsidRPr="008C60C1">
        <w:rPr>
          <w:rFonts w:ascii="Times New Roman" w:hAnsi="Times New Roman" w:cs="Times New Roman"/>
          <w:color w:val="000000" w:themeColor="text1"/>
          <w:sz w:val="28"/>
          <w:szCs w:val="28"/>
        </w:rPr>
        <w:t xml:space="preserve">Методологическую основу исследования составили как общенаучные, так и частноправовые методы. Во-первых, с целью изучения объекта исследования как целостного комплекса взаимосвязанных элементов использован метод системности. Во-вторых, применены методы анализа и </w:t>
      </w:r>
      <w:r w:rsidRPr="008C60C1">
        <w:rPr>
          <w:rFonts w:ascii="Times New Roman" w:hAnsi="Times New Roman" w:cs="Times New Roman"/>
          <w:color w:val="000000" w:themeColor="text1"/>
          <w:sz w:val="28"/>
          <w:szCs w:val="28"/>
        </w:rPr>
        <w:lastRenderedPageBreak/>
        <w:t xml:space="preserve">синтеза: работа основана на анализе различных научных подходов к определению правового статуса граждан и органов публичной власти и синтезе выявленных ими особенностей. </w:t>
      </w:r>
    </w:p>
    <w:p w14:paraId="2F202BC6" w14:textId="77777777" w:rsidR="002D40BD" w:rsidRDefault="002D40BD" w:rsidP="001445E5">
      <w:pPr>
        <w:spacing w:after="0" w:line="360" w:lineRule="auto"/>
        <w:ind w:firstLine="709"/>
        <w:jc w:val="both"/>
        <w:rPr>
          <w:rFonts w:ascii="Times New Roman" w:hAnsi="Times New Roman" w:cs="Times New Roman"/>
          <w:color w:val="000000" w:themeColor="text1"/>
          <w:sz w:val="28"/>
          <w:szCs w:val="28"/>
        </w:rPr>
      </w:pPr>
      <w:r w:rsidRPr="008C60C1">
        <w:rPr>
          <w:rFonts w:ascii="Times New Roman" w:hAnsi="Times New Roman" w:cs="Times New Roman"/>
          <w:color w:val="000000" w:themeColor="text1"/>
          <w:sz w:val="28"/>
          <w:szCs w:val="28"/>
        </w:rPr>
        <w:t xml:space="preserve">Правовую основу и одновременно эмпирическую базу проведенного исследования составили нормативные правовые акты федеральных, региональных и муниципальных органов власти, регламентирующие особенности взаимодействия граждан и </w:t>
      </w:r>
      <w:r w:rsidR="001445E5">
        <w:rPr>
          <w:rFonts w:ascii="Times New Roman" w:hAnsi="Times New Roman" w:cs="Times New Roman"/>
          <w:color w:val="000000" w:themeColor="text1"/>
          <w:sz w:val="28"/>
          <w:szCs w:val="28"/>
        </w:rPr>
        <w:t>органов государственной</w:t>
      </w:r>
      <w:r w:rsidRPr="008C60C1">
        <w:rPr>
          <w:rFonts w:ascii="Times New Roman" w:hAnsi="Times New Roman" w:cs="Times New Roman"/>
          <w:color w:val="000000" w:themeColor="text1"/>
          <w:sz w:val="28"/>
          <w:szCs w:val="28"/>
        </w:rPr>
        <w:t xml:space="preserve"> власти в России. </w:t>
      </w:r>
    </w:p>
    <w:p w14:paraId="18018154" w14:textId="59539512" w:rsidR="005F3766" w:rsidRPr="005F3766" w:rsidRDefault="005F3766" w:rsidP="00E47F63">
      <w:pPr>
        <w:pStyle w:val="a3"/>
        <w:tabs>
          <w:tab w:val="left" w:pos="1276"/>
        </w:tabs>
        <w:spacing w:after="0" w:line="360" w:lineRule="auto"/>
        <w:ind w:left="709"/>
        <w:contextualSpacing w:val="0"/>
        <w:jc w:val="both"/>
        <w:rPr>
          <w:rFonts w:ascii="Times New Roman" w:eastAsia="Times New Roman" w:hAnsi="Times New Roman" w:cs="Times New Roman"/>
          <w:bCs/>
          <w:sz w:val="28"/>
          <w:szCs w:val="28"/>
        </w:rPr>
      </w:pPr>
    </w:p>
    <w:sectPr w:rsidR="005F3766" w:rsidRPr="005F376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E2C56" w14:textId="77777777" w:rsidR="009162E4" w:rsidRDefault="009162E4" w:rsidP="007C6FCB">
      <w:pPr>
        <w:spacing w:after="0" w:line="240" w:lineRule="auto"/>
      </w:pPr>
      <w:r>
        <w:separator/>
      </w:r>
    </w:p>
  </w:endnote>
  <w:endnote w:type="continuationSeparator" w:id="0">
    <w:p w14:paraId="22C83B24" w14:textId="77777777" w:rsidR="009162E4" w:rsidRDefault="009162E4" w:rsidP="007C6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260805"/>
      <w:docPartObj>
        <w:docPartGallery w:val="Page Numbers (Bottom of Page)"/>
        <w:docPartUnique/>
      </w:docPartObj>
    </w:sdtPr>
    <w:sdtEndPr/>
    <w:sdtContent>
      <w:p w14:paraId="2C484BBB" w14:textId="77777777" w:rsidR="00962191" w:rsidRDefault="00962191">
        <w:pPr>
          <w:pStyle w:val="ab"/>
          <w:jc w:val="center"/>
        </w:pPr>
        <w:r>
          <w:fldChar w:fldCharType="begin"/>
        </w:r>
        <w:r>
          <w:instrText>PAGE   \* MERGEFORMAT</w:instrText>
        </w:r>
        <w:r>
          <w:fldChar w:fldCharType="separate"/>
        </w:r>
        <w:r w:rsidR="00A7744F">
          <w:rPr>
            <w:noProof/>
          </w:rPr>
          <w:t>21</w:t>
        </w:r>
        <w:r>
          <w:fldChar w:fldCharType="end"/>
        </w:r>
      </w:p>
    </w:sdtContent>
  </w:sdt>
  <w:p w14:paraId="6C8E012C" w14:textId="77777777" w:rsidR="00962191" w:rsidRDefault="0096219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349A" w14:textId="77777777" w:rsidR="009162E4" w:rsidRDefault="009162E4" w:rsidP="007C6FCB">
      <w:pPr>
        <w:spacing w:after="0" w:line="240" w:lineRule="auto"/>
      </w:pPr>
      <w:r>
        <w:separator/>
      </w:r>
    </w:p>
  </w:footnote>
  <w:footnote w:type="continuationSeparator" w:id="0">
    <w:p w14:paraId="23EE2515" w14:textId="77777777" w:rsidR="009162E4" w:rsidRDefault="009162E4" w:rsidP="007C6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07F8"/>
    <w:multiLevelType w:val="hybridMultilevel"/>
    <w:tmpl w:val="ACB662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CC40DE4"/>
    <w:multiLevelType w:val="hybridMultilevel"/>
    <w:tmpl w:val="9E189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2E30DC"/>
    <w:multiLevelType w:val="hybridMultilevel"/>
    <w:tmpl w:val="3ED602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9C73BC4"/>
    <w:multiLevelType w:val="multilevel"/>
    <w:tmpl w:val="EE46879A"/>
    <w:lvl w:ilvl="0">
      <w:start w:val="1"/>
      <w:numFmt w:val="decimal"/>
      <w:lvlText w:val="%1."/>
      <w:lvlJc w:val="left"/>
      <w:pPr>
        <w:tabs>
          <w:tab w:val="num" w:pos="4897"/>
        </w:tabs>
        <w:ind w:left="4897" w:hanging="360"/>
      </w:pPr>
      <w:rPr>
        <w:rFonts w:ascii="Times New Roman" w:eastAsia="Times New Roman" w:hAnsi="Times New Roman" w:cs="Times New Roman"/>
        <w:color w:val="auto"/>
        <w:sz w:val="28"/>
        <w:szCs w:val="28"/>
      </w:rPr>
    </w:lvl>
    <w:lvl w:ilvl="1">
      <w:start w:val="1"/>
      <w:numFmt w:val="decimal"/>
      <w:lvlText w:val="%2."/>
      <w:lvlJc w:val="left"/>
      <w:pPr>
        <w:ind w:left="5889"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91E61"/>
    <w:multiLevelType w:val="multilevel"/>
    <w:tmpl w:val="54F4969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3B153D"/>
    <w:multiLevelType w:val="hybridMultilevel"/>
    <w:tmpl w:val="716A4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7F6"/>
    <w:rsid w:val="00000D32"/>
    <w:rsid w:val="00002915"/>
    <w:rsid w:val="000051D7"/>
    <w:rsid w:val="0001446D"/>
    <w:rsid w:val="000203BD"/>
    <w:rsid w:val="00037C33"/>
    <w:rsid w:val="00084AFA"/>
    <w:rsid w:val="00087557"/>
    <w:rsid w:val="000957F6"/>
    <w:rsid w:val="00096278"/>
    <w:rsid w:val="000975B5"/>
    <w:rsid w:val="000B3E97"/>
    <w:rsid w:val="000D694F"/>
    <w:rsid w:val="000E0FB5"/>
    <w:rsid w:val="000E2463"/>
    <w:rsid w:val="00127C59"/>
    <w:rsid w:val="001445E5"/>
    <w:rsid w:val="001470F0"/>
    <w:rsid w:val="0015249C"/>
    <w:rsid w:val="001578B1"/>
    <w:rsid w:val="001858C4"/>
    <w:rsid w:val="001A621B"/>
    <w:rsid w:val="001B2505"/>
    <w:rsid w:val="001E73FB"/>
    <w:rsid w:val="00206AC9"/>
    <w:rsid w:val="002406A9"/>
    <w:rsid w:val="0024332F"/>
    <w:rsid w:val="002460C3"/>
    <w:rsid w:val="00247AF5"/>
    <w:rsid w:val="00295A5F"/>
    <w:rsid w:val="002A7E86"/>
    <w:rsid w:val="002D40BD"/>
    <w:rsid w:val="002F5C05"/>
    <w:rsid w:val="00315E6C"/>
    <w:rsid w:val="0034411D"/>
    <w:rsid w:val="00346156"/>
    <w:rsid w:val="00363E9F"/>
    <w:rsid w:val="00377174"/>
    <w:rsid w:val="00382D79"/>
    <w:rsid w:val="00383944"/>
    <w:rsid w:val="00391945"/>
    <w:rsid w:val="003D1733"/>
    <w:rsid w:val="003D5A8B"/>
    <w:rsid w:val="003F09DF"/>
    <w:rsid w:val="003F174E"/>
    <w:rsid w:val="003F5A3B"/>
    <w:rsid w:val="00404732"/>
    <w:rsid w:val="00414791"/>
    <w:rsid w:val="004262BB"/>
    <w:rsid w:val="00434732"/>
    <w:rsid w:val="00450FEB"/>
    <w:rsid w:val="00454CE7"/>
    <w:rsid w:val="00464A39"/>
    <w:rsid w:val="00474FE6"/>
    <w:rsid w:val="0048798D"/>
    <w:rsid w:val="0049658B"/>
    <w:rsid w:val="004C038C"/>
    <w:rsid w:val="004C7A8C"/>
    <w:rsid w:val="004D274D"/>
    <w:rsid w:val="004D46C1"/>
    <w:rsid w:val="004F37DB"/>
    <w:rsid w:val="00521E89"/>
    <w:rsid w:val="00523730"/>
    <w:rsid w:val="00525BDD"/>
    <w:rsid w:val="00530166"/>
    <w:rsid w:val="00554C2F"/>
    <w:rsid w:val="0055608D"/>
    <w:rsid w:val="00563EEF"/>
    <w:rsid w:val="00577824"/>
    <w:rsid w:val="005913FF"/>
    <w:rsid w:val="005A1907"/>
    <w:rsid w:val="005B2AF3"/>
    <w:rsid w:val="005B429A"/>
    <w:rsid w:val="005E0116"/>
    <w:rsid w:val="005F3766"/>
    <w:rsid w:val="006175E0"/>
    <w:rsid w:val="00620C9D"/>
    <w:rsid w:val="0062176E"/>
    <w:rsid w:val="006251BA"/>
    <w:rsid w:val="00641361"/>
    <w:rsid w:val="006707CD"/>
    <w:rsid w:val="00680788"/>
    <w:rsid w:val="00683DEA"/>
    <w:rsid w:val="006841C1"/>
    <w:rsid w:val="006848BD"/>
    <w:rsid w:val="0069627F"/>
    <w:rsid w:val="006A0169"/>
    <w:rsid w:val="006A7253"/>
    <w:rsid w:val="006D419E"/>
    <w:rsid w:val="006E2922"/>
    <w:rsid w:val="006E33B6"/>
    <w:rsid w:val="007366A5"/>
    <w:rsid w:val="00740A98"/>
    <w:rsid w:val="00755B1B"/>
    <w:rsid w:val="00761849"/>
    <w:rsid w:val="007819DE"/>
    <w:rsid w:val="00782195"/>
    <w:rsid w:val="007838D7"/>
    <w:rsid w:val="007C6FCB"/>
    <w:rsid w:val="007D213C"/>
    <w:rsid w:val="008145ED"/>
    <w:rsid w:val="00852342"/>
    <w:rsid w:val="00864074"/>
    <w:rsid w:val="00870B1D"/>
    <w:rsid w:val="008720DE"/>
    <w:rsid w:val="00891F9F"/>
    <w:rsid w:val="008C48AE"/>
    <w:rsid w:val="008C60C1"/>
    <w:rsid w:val="008D27C3"/>
    <w:rsid w:val="008E0456"/>
    <w:rsid w:val="008E2215"/>
    <w:rsid w:val="008E495D"/>
    <w:rsid w:val="008E5595"/>
    <w:rsid w:val="009162E4"/>
    <w:rsid w:val="00920150"/>
    <w:rsid w:val="00925B2A"/>
    <w:rsid w:val="00934B0D"/>
    <w:rsid w:val="00942ACF"/>
    <w:rsid w:val="009560E6"/>
    <w:rsid w:val="00960F43"/>
    <w:rsid w:val="00962191"/>
    <w:rsid w:val="00964D31"/>
    <w:rsid w:val="009C726D"/>
    <w:rsid w:val="009D29E3"/>
    <w:rsid w:val="009F1CCA"/>
    <w:rsid w:val="009F4947"/>
    <w:rsid w:val="00A259C8"/>
    <w:rsid w:val="00A26EF9"/>
    <w:rsid w:val="00A546D6"/>
    <w:rsid w:val="00A56F80"/>
    <w:rsid w:val="00A7744F"/>
    <w:rsid w:val="00A93411"/>
    <w:rsid w:val="00AA5154"/>
    <w:rsid w:val="00AA5DDF"/>
    <w:rsid w:val="00AB7022"/>
    <w:rsid w:val="00AC6C0B"/>
    <w:rsid w:val="00AD009C"/>
    <w:rsid w:val="00AF2CC1"/>
    <w:rsid w:val="00B3565B"/>
    <w:rsid w:val="00B42814"/>
    <w:rsid w:val="00B4330C"/>
    <w:rsid w:val="00B60BE6"/>
    <w:rsid w:val="00B6415B"/>
    <w:rsid w:val="00B7333B"/>
    <w:rsid w:val="00BA4CB7"/>
    <w:rsid w:val="00BB2055"/>
    <w:rsid w:val="00BB72B6"/>
    <w:rsid w:val="00BC7B87"/>
    <w:rsid w:val="00BE1C1F"/>
    <w:rsid w:val="00BE5789"/>
    <w:rsid w:val="00BF54AB"/>
    <w:rsid w:val="00C23551"/>
    <w:rsid w:val="00C301EB"/>
    <w:rsid w:val="00C30C64"/>
    <w:rsid w:val="00C4576D"/>
    <w:rsid w:val="00C64B41"/>
    <w:rsid w:val="00C756E0"/>
    <w:rsid w:val="00C75FA6"/>
    <w:rsid w:val="00C96D3A"/>
    <w:rsid w:val="00CA0F82"/>
    <w:rsid w:val="00CA4196"/>
    <w:rsid w:val="00CA6211"/>
    <w:rsid w:val="00CA79ED"/>
    <w:rsid w:val="00CB152A"/>
    <w:rsid w:val="00CB2687"/>
    <w:rsid w:val="00CB3A95"/>
    <w:rsid w:val="00CC05B9"/>
    <w:rsid w:val="00CD1EFD"/>
    <w:rsid w:val="00CF2385"/>
    <w:rsid w:val="00D0367B"/>
    <w:rsid w:val="00D3534B"/>
    <w:rsid w:val="00D36E64"/>
    <w:rsid w:val="00D44AFA"/>
    <w:rsid w:val="00D6553F"/>
    <w:rsid w:val="00D721E3"/>
    <w:rsid w:val="00D82331"/>
    <w:rsid w:val="00D940A1"/>
    <w:rsid w:val="00DA17B9"/>
    <w:rsid w:val="00DA788C"/>
    <w:rsid w:val="00DD32C8"/>
    <w:rsid w:val="00DF57EC"/>
    <w:rsid w:val="00E04E7D"/>
    <w:rsid w:val="00E3006E"/>
    <w:rsid w:val="00E47F63"/>
    <w:rsid w:val="00E65243"/>
    <w:rsid w:val="00E71E99"/>
    <w:rsid w:val="00E7648C"/>
    <w:rsid w:val="00E954C5"/>
    <w:rsid w:val="00EA5F62"/>
    <w:rsid w:val="00EC06FC"/>
    <w:rsid w:val="00F01A31"/>
    <w:rsid w:val="00F06FB4"/>
    <w:rsid w:val="00F15D2F"/>
    <w:rsid w:val="00F25F66"/>
    <w:rsid w:val="00F2713A"/>
    <w:rsid w:val="00F35CFF"/>
    <w:rsid w:val="00F54EDB"/>
    <w:rsid w:val="00F70431"/>
    <w:rsid w:val="00FA192D"/>
    <w:rsid w:val="00FB72A4"/>
    <w:rsid w:val="00FE3831"/>
    <w:rsid w:val="00FF6403"/>
    <w:rsid w:val="00FF7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337B"/>
  <w15:docId w15:val="{457FE71A-FECE-430D-87DC-C3F89499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C6F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957F6"/>
    <w:pPr>
      <w:ind w:left="720"/>
      <w:contextualSpacing/>
    </w:pPr>
  </w:style>
  <w:style w:type="character" w:customStyle="1" w:styleId="10">
    <w:name w:val="Заголовок 1 Знак"/>
    <w:basedOn w:val="a0"/>
    <w:link w:val="1"/>
    <w:uiPriority w:val="9"/>
    <w:rsid w:val="007C6FCB"/>
    <w:rPr>
      <w:rFonts w:asciiTheme="majorHAnsi" w:eastAsiaTheme="majorEastAsia" w:hAnsiTheme="majorHAnsi" w:cstheme="majorBidi"/>
      <w:b/>
      <w:bCs/>
      <w:color w:val="365F91" w:themeColor="accent1" w:themeShade="BF"/>
      <w:sz w:val="28"/>
      <w:szCs w:val="28"/>
    </w:rPr>
  </w:style>
  <w:style w:type="paragraph" w:styleId="a5">
    <w:name w:val="footnote text"/>
    <w:basedOn w:val="a"/>
    <w:link w:val="a6"/>
    <w:semiHidden/>
    <w:unhideWhenUsed/>
    <w:rsid w:val="007C6FCB"/>
    <w:pPr>
      <w:spacing w:after="0" w:line="240" w:lineRule="auto"/>
    </w:pPr>
    <w:rPr>
      <w:sz w:val="20"/>
      <w:szCs w:val="20"/>
    </w:rPr>
  </w:style>
  <w:style w:type="character" w:customStyle="1" w:styleId="a6">
    <w:name w:val="Текст сноски Знак"/>
    <w:basedOn w:val="a0"/>
    <w:link w:val="a5"/>
    <w:semiHidden/>
    <w:rsid w:val="007C6FCB"/>
    <w:rPr>
      <w:sz w:val="20"/>
      <w:szCs w:val="20"/>
    </w:rPr>
  </w:style>
  <w:style w:type="character" w:styleId="a7">
    <w:name w:val="footnote reference"/>
    <w:basedOn w:val="a0"/>
    <w:semiHidden/>
    <w:unhideWhenUsed/>
    <w:rsid w:val="007C6FCB"/>
    <w:rPr>
      <w:vertAlign w:val="superscript"/>
    </w:rPr>
  </w:style>
  <w:style w:type="paragraph" w:styleId="11">
    <w:name w:val="toc 1"/>
    <w:basedOn w:val="a"/>
    <w:next w:val="a"/>
    <w:autoRedefine/>
    <w:uiPriority w:val="39"/>
    <w:unhideWhenUsed/>
    <w:rsid w:val="00C30C64"/>
    <w:pPr>
      <w:spacing w:after="100"/>
    </w:pPr>
  </w:style>
  <w:style w:type="character" w:styleId="a8">
    <w:name w:val="Hyperlink"/>
    <w:basedOn w:val="a0"/>
    <w:uiPriority w:val="99"/>
    <w:unhideWhenUsed/>
    <w:rsid w:val="00C30C64"/>
    <w:rPr>
      <w:color w:val="0000FF" w:themeColor="hyperlink"/>
      <w:u w:val="single"/>
    </w:rPr>
  </w:style>
  <w:style w:type="paragraph" w:styleId="a9">
    <w:name w:val="header"/>
    <w:basedOn w:val="a"/>
    <w:link w:val="aa"/>
    <w:uiPriority w:val="99"/>
    <w:unhideWhenUsed/>
    <w:rsid w:val="008C60C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C60C1"/>
  </w:style>
  <w:style w:type="paragraph" w:styleId="ab">
    <w:name w:val="footer"/>
    <w:basedOn w:val="a"/>
    <w:link w:val="ac"/>
    <w:uiPriority w:val="99"/>
    <w:unhideWhenUsed/>
    <w:rsid w:val="008C60C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C60C1"/>
  </w:style>
  <w:style w:type="paragraph" w:styleId="ad">
    <w:name w:val="endnote text"/>
    <w:basedOn w:val="a"/>
    <w:link w:val="ae"/>
    <w:uiPriority w:val="99"/>
    <w:semiHidden/>
    <w:unhideWhenUsed/>
    <w:rsid w:val="00AD009C"/>
    <w:pPr>
      <w:spacing w:after="0" w:line="240" w:lineRule="auto"/>
    </w:pPr>
    <w:rPr>
      <w:sz w:val="20"/>
      <w:szCs w:val="20"/>
    </w:rPr>
  </w:style>
  <w:style w:type="character" w:customStyle="1" w:styleId="ae">
    <w:name w:val="Текст концевой сноски Знак"/>
    <w:basedOn w:val="a0"/>
    <w:link w:val="ad"/>
    <w:uiPriority w:val="99"/>
    <w:semiHidden/>
    <w:rsid w:val="00AD009C"/>
    <w:rPr>
      <w:sz w:val="20"/>
      <w:szCs w:val="20"/>
    </w:rPr>
  </w:style>
  <w:style w:type="character" w:styleId="af">
    <w:name w:val="endnote reference"/>
    <w:basedOn w:val="a0"/>
    <w:uiPriority w:val="99"/>
    <w:semiHidden/>
    <w:unhideWhenUsed/>
    <w:rsid w:val="00AD009C"/>
    <w:rPr>
      <w:vertAlign w:val="superscript"/>
    </w:rPr>
  </w:style>
  <w:style w:type="paragraph" w:customStyle="1" w:styleId="12">
    <w:name w:val="Без интервала1"/>
    <w:rsid w:val="008E2215"/>
    <w:pPr>
      <w:spacing w:after="0" w:line="240" w:lineRule="auto"/>
    </w:pPr>
    <w:rPr>
      <w:rFonts w:ascii="Calibri" w:eastAsia="Calibri" w:hAnsi="Calibri" w:cs="Times New Roman"/>
    </w:rPr>
  </w:style>
  <w:style w:type="paragraph" w:styleId="af0">
    <w:name w:val="Normal (Web)"/>
    <w:aliases w:val="Обычный (Web),Обычный (веб)2,Знак,Знак1,Обычный (веб) Знак1,Обычный (веб) Знак1 Знак,Обычный (веб) Знак Знак Знак Знак Знак Знак,Обычный (веб) Знак Знак Знак Знак Знак,Обычный (веб)1,Обычный (веб) Знак Знак Знак"/>
    <w:basedOn w:val="a"/>
    <w:link w:val="af1"/>
    <w:uiPriority w:val="99"/>
    <w:qFormat/>
    <w:rsid w:val="008E2215"/>
    <w:pPr>
      <w:spacing w:after="300" w:line="240" w:lineRule="auto"/>
    </w:pPr>
    <w:rPr>
      <w:rFonts w:ascii="Times New Roman" w:eastAsia="Times New Roman" w:hAnsi="Times New Roman" w:cs="Times New Roman"/>
      <w:sz w:val="24"/>
      <w:szCs w:val="24"/>
      <w:lang w:eastAsia="ru-RU"/>
    </w:rPr>
  </w:style>
  <w:style w:type="character" w:customStyle="1" w:styleId="docaccesstitle1">
    <w:name w:val="docaccess_title1"/>
    <w:rsid w:val="008E2215"/>
    <w:rPr>
      <w:rFonts w:ascii="Times New Roman" w:hAnsi="Times New Roman" w:cs="Times New Roman"/>
      <w:sz w:val="28"/>
      <w:szCs w:val="28"/>
    </w:rPr>
  </w:style>
  <w:style w:type="paragraph" w:styleId="af2">
    <w:name w:val="Balloon Text"/>
    <w:basedOn w:val="a"/>
    <w:link w:val="af3"/>
    <w:uiPriority w:val="99"/>
    <w:semiHidden/>
    <w:unhideWhenUsed/>
    <w:rsid w:val="00BE578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E5789"/>
    <w:rPr>
      <w:rFonts w:ascii="Tahoma" w:hAnsi="Tahoma" w:cs="Tahoma"/>
      <w:sz w:val="16"/>
      <w:szCs w:val="16"/>
    </w:rPr>
  </w:style>
  <w:style w:type="character" w:customStyle="1" w:styleId="af1">
    <w:name w:val="Обычный (Интернет) Знак"/>
    <w:aliases w:val="Обычный (Web) Знак,Обычный (веб)2 Знак,Знак Знак,Знак1 Знак,Обычный (веб) Знак1 Знак1,Обычный (веб) Знак1 Знак Знак,Обычный (веб) Знак Знак Знак Знак Знак Знак Знак,Обычный (веб) Знак Знак Знак Знак Знак Знак1,Обычный (веб)1 Знак"/>
    <w:link w:val="af0"/>
    <w:uiPriority w:val="99"/>
    <w:locked/>
    <w:rsid w:val="00404732"/>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40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11A3C-F574-431F-84A5-1697F1F2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Ivan V.</cp:lastModifiedBy>
  <cp:revision>11</cp:revision>
  <dcterms:created xsi:type="dcterms:W3CDTF">2024-06-24T12:25:00Z</dcterms:created>
  <dcterms:modified xsi:type="dcterms:W3CDTF">2025-01-21T12:00:00Z</dcterms:modified>
</cp:coreProperties>
</file>