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8C17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0F517B97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29C7FEB3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4E9E4F02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6CD9309B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74EDCB94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00326F54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6796BB86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7F84BE70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40278A0F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32098523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27B94EC2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5F3FBF56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1FDAF38D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763E59E3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3B50A8BC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03EBE0E7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59F3A0B7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531F2B96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11A189EA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65629682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11B9EC05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3259C9DD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168405C8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32A96E0A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7B8FD741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6D9584CC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56978918" w14:textId="77777777" w:rsidR="00A142F8" w:rsidRDefault="00A142F8" w:rsidP="008030EC">
      <w:pPr>
        <w:pStyle w:val="ac"/>
        <w:spacing w:before="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id w:val="-993715264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14:paraId="5DF70406" w14:textId="35B7B115" w:rsidR="00F75E94" w:rsidRPr="00581613" w:rsidRDefault="00F75E94" w:rsidP="008030EC">
          <w:pPr>
            <w:pStyle w:val="ac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581613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14:paraId="68624254" w14:textId="5B40B295" w:rsidR="00F75E94" w:rsidRPr="00581613" w:rsidRDefault="00F75E94" w:rsidP="00AB747B">
          <w:pPr>
            <w:pStyle w:val="11"/>
            <w:spacing w:line="360" w:lineRule="auto"/>
          </w:pPr>
          <w:r w:rsidRPr="00581613">
            <w:fldChar w:fldCharType="begin"/>
          </w:r>
          <w:r w:rsidRPr="00581613">
            <w:instrText xml:space="preserve"> TOC \o "1-3" \h \z \u </w:instrText>
          </w:r>
          <w:r w:rsidRPr="00581613">
            <w:fldChar w:fldCharType="separate"/>
          </w:r>
          <w:hyperlink r:id="rId12" w:anchor="_Toc73351998" w:history="1">
            <w:r w:rsidRPr="00581613">
              <w:rPr>
                <w:rStyle w:val="a7"/>
                <w:color w:val="auto"/>
                <w:u w:val="none"/>
              </w:rPr>
              <w:t>ВВЕДЕНИЕ</w:t>
            </w:r>
            <w:r w:rsidRPr="00581613">
              <w:rPr>
                <w:rStyle w:val="a7"/>
                <w:webHidden/>
                <w:color w:val="auto"/>
                <w:u w:val="none"/>
              </w:rPr>
              <w:tab/>
            </w:r>
          </w:hyperlink>
          <w:r w:rsidR="00AB747B" w:rsidRPr="00581613">
            <w:rPr>
              <w:rStyle w:val="a7"/>
              <w:color w:val="auto"/>
              <w:u w:val="none"/>
            </w:rPr>
            <w:t>3</w:t>
          </w:r>
        </w:p>
        <w:p w14:paraId="1C977CCA" w14:textId="2CAC5F10" w:rsidR="00F75E94" w:rsidRPr="00581613" w:rsidRDefault="007C11DA" w:rsidP="00AB747B">
          <w:pPr>
            <w:pStyle w:val="11"/>
            <w:spacing w:line="360" w:lineRule="auto"/>
          </w:pPr>
          <w:hyperlink r:id="rId13" w:anchor="_Toc73351999" w:history="1">
            <w:r w:rsidR="00F75E94" w:rsidRPr="00581613">
              <w:rPr>
                <w:rStyle w:val="a7"/>
                <w:color w:val="auto"/>
                <w:u w:val="none"/>
              </w:rPr>
              <w:t xml:space="preserve">ГЛАВА </w:t>
            </w:r>
            <w:r w:rsidR="00F75E94" w:rsidRPr="00581613">
              <w:rPr>
                <w:rStyle w:val="a7"/>
                <w:color w:val="auto"/>
                <w:u w:val="none"/>
                <w:lang w:val="en-GB"/>
              </w:rPr>
              <w:t>I</w:t>
            </w:r>
            <w:r w:rsidR="00F75E94" w:rsidRPr="00581613">
              <w:rPr>
                <w:rStyle w:val="a7"/>
                <w:color w:val="auto"/>
                <w:u w:val="none"/>
              </w:rPr>
              <w:t xml:space="preserve">. </w:t>
            </w:r>
            <w:r w:rsidR="00D95A6E" w:rsidRPr="00581613">
              <w:rPr>
                <w:rStyle w:val="a7"/>
                <w:color w:val="auto"/>
                <w:u w:val="none"/>
              </w:rPr>
              <w:t>ТЕОРЕТИЧЕСКИЕ ОСНОВЫ ОБЕСПЕЧЕНИЯ НАЦИОНАЛЬНОЙ БЕЗОПАСНОСТИ</w:t>
            </w:r>
            <w:r w:rsidR="00F75E94" w:rsidRPr="00581613">
              <w:rPr>
                <w:rStyle w:val="a7"/>
                <w:webHidden/>
                <w:color w:val="auto"/>
                <w:u w:val="none"/>
              </w:rPr>
              <w:tab/>
            </w:r>
          </w:hyperlink>
          <w:r w:rsidR="00AB747B" w:rsidRPr="00581613">
            <w:rPr>
              <w:rStyle w:val="a7"/>
              <w:color w:val="auto"/>
              <w:u w:val="none"/>
            </w:rPr>
            <w:t>5</w:t>
          </w:r>
        </w:p>
        <w:p w14:paraId="7A9B16EA" w14:textId="1E08D8EE" w:rsidR="00F75E94" w:rsidRPr="00581613" w:rsidRDefault="007C11DA" w:rsidP="00D95A6E">
          <w:pPr>
            <w:pStyle w:val="23"/>
            <w:rPr>
              <w:b w:val="0"/>
              <w:bCs w:val="0"/>
              <w:noProof/>
            </w:rPr>
          </w:pPr>
          <w:hyperlink r:id="rId14" w:anchor="_Toc73352000" w:history="1">
            <w:r w:rsidR="00F75E94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 xml:space="preserve">1.1. </w:t>
            </w:r>
            <w:r w:rsidR="00D95A6E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>Понятие, сущность и структура национальной безопасности</w:t>
            </w:r>
            <w:r w:rsidR="00F75E94" w:rsidRPr="00581613">
              <w:rPr>
                <w:rStyle w:val="a7"/>
                <w:b w:val="0"/>
                <w:bCs w:val="0"/>
                <w:noProof/>
                <w:webHidden/>
                <w:color w:val="auto"/>
                <w:u w:val="none"/>
              </w:rPr>
              <w:tab/>
            </w:r>
          </w:hyperlink>
          <w:r w:rsidR="00AB747B" w:rsidRPr="00581613">
            <w:rPr>
              <w:rStyle w:val="a7"/>
              <w:b w:val="0"/>
              <w:bCs w:val="0"/>
              <w:noProof/>
              <w:color w:val="auto"/>
              <w:u w:val="none"/>
            </w:rPr>
            <w:t>5</w:t>
          </w:r>
        </w:p>
        <w:p w14:paraId="488F7955" w14:textId="3CF5AE87" w:rsidR="00F75E94" w:rsidRPr="00581613" w:rsidRDefault="007C11DA" w:rsidP="00D95A6E">
          <w:pPr>
            <w:pStyle w:val="23"/>
            <w:rPr>
              <w:b w:val="0"/>
              <w:bCs w:val="0"/>
              <w:noProof/>
            </w:rPr>
          </w:pPr>
          <w:hyperlink r:id="rId15" w:anchor="_Toc73352002" w:history="1">
            <w:r w:rsidR="00F75E94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>1.</w:t>
            </w:r>
            <w:r w:rsidR="00D95A6E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>2</w:t>
            </w:r>
            <w:r w:rsidR="00F75E94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 xml:space="preserve">. </w:t>
            </w:r>
            <w:r w:rsidR="00D95A6E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>Особенности обеспечения национальной безопасности</w:t>
            </w:r>
            <w:r w:rsidR="00F75E94" w:rsidRPr="00581613">
              <w:rPr>
                <w:rStyle w:val="a7"/>
                <w:b w:val="0"/>
                <w:bCs w:val="0"/>
                <w:noProof/>
                <w:webHidden/>
                <w:color w:val="auto"/>
                <w:u w:val="none"/>
              </w:rPr>
              <w:tab/>
            </w:r>
          </w:hyperlink>
          <w:r w:rsidR="00B32606">
            <w:rPr>
              <w:rStyle w:val="a7"/>
              <w:b w:val="0"/>
              <w:bCs w:val="0"/>
              <w:noProof/>
              <w:color w:val="auto"/>
              <w:u w:val="none"/>
            </w:rPr>
            <w:t>1</w:t>
          </w:r>
          <w:r w:rsidR="00AB747B" w:rsidRPr="00581613">
            <w:rPr>
              <w:rStyle w:val="a7"/>
              <w:b w:val="0"/>
              <w:bCs w:val="0"/>
              <w:noProof/>
              <w:color w:val="auto"/>
              <w:u w:val="none"/>
            </w:rPr>
            <w:t>2</w:t>
          </w:r>
        </w:p>
        <w:p w14:paraId="432E94A2" w14:textId="0F10BE01" w:rsidR="00F75E94" w:rsidRPr="00581613" w:rsidRDefault="007C11DA" w:rsidP="00AB747B">
          <w:pPr>
            <w:pStyle w:val="11"/>
            <w:spacing w:line="360" w:lineRule="auto"/>
            <w:rPr>
              <w:rStyle w:val="a7"/>
              <w:color w:val="auto"/>
              <w:u w:val="none"/>
            </w:rPr>
          </w:pPr>
          <w:hyperlink r:id="rId16" w:anchor="_Toc73352003" w:history="1">
            <w:r w:rsidR="00F75E94" w:rsidRPr="00581613">
              <w:rPr>
                <w:rStyle w:val="a7"/>
                <w:color w:val="auto"/>
                <w:u w:val="none"/>
              </w:rPr>
              <w:t xml:space="preserve">ГЛАВА </w:t>
            </w:r>
            <w:r w:rsidR="00F75E94" w:rsidRPr="00581613">
              <w:rPr>
                <w:rStyle w:val="a7"/>
                <w:color w:val="auto"/>
                <w:u w:val="none"/>
                <w:lang w:val="en-GB"/>
              </w:rPr>
              <w:t>II</w:t>
            </w:r>
            <w:r w:rsidR="00F75E94" w:rsidRPr="00581613">
              <w:rPr>
                <w:rStyle w:val="a7"/>
                <w:color w:val="auto"/>
                <w:u w:val="none"/>
              </w:rPr>
              <w:t xml:space="preserve">. </w:t>
            </w:r>
            <w:r w:rsidR="00D95A6E" w:rsidRPr="00581613">
              <w:rPr>
                <w:rStyle w:val="a7"/>
                <w:color w:val="auto"/>
                <w:u w:val="none"/>
              </w:rPr>
              <w:t>ИССЛЕДОВАНИЕ СИСТЕМЫ ОБЕСПЕЧЕНИЯ НАЦИОНАЛЬНОЙ БЕЗОПАСНОСТИ РОССИИ НА СОВРЕМЕННОМ ЭТАПЕ</w:t>
            </w:r>
            <w:r w:rsidR="00F75E94" w:rsidRPr="00581613">
              <w:rPr>
                <w:rStyle w:val="a7"/>
                <w:webHidden/>
                <w:color w:val="auto"/>
                <w:u w:val="none"/>
              </w:rPr>
              <w:tab/>
            </w:r>
          </w:hyperlink>
          <w:r w:rsidR="00B32606">
            <w:rPr>
              <w:rStyle w:val="a7"/>
              <w:color w:val="auto"/>
              <w:u w:val="none"/>
            </w:rPr>
            <w:t>18</w:t>
          </w:r>
        </w:p>
        <w:p w14:paraId="4A185FB3" w14:textId="57AB9EF6" w:rsidR="00A03561" w:rsidRPr="00581613" w:rsidRDefault="007C11DA" w:rsidP="00A03561">
          <w:pPr>
            <w:pStyle w:val="23"/>
            <w:rPr>
              <w:b w:val="0"/>
              <w:bCs w:val="0"/>
              <w:noProof/>
            </w:rPr>
          </w:pPr>
          <w:hyperlink r:id="rId17" w:anchor="_Toc73352000" w:history="1">
            <w:r w:rsidR="00A03561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>2.1. Цели и задачи обеспечения национальной безопасности России</w:t>
            </w:r>
            <w:r w:rsidR="00A03561" w:rsidRPr="00581613">
              <w:rPr>
                <w:rStyle w:val="a7"/>
                <w:b w:val="0"/>
                <w:bCs w:val="0"/>
                <w:noProof/>
                <w:webHidden/>
                <w:color w:val="auto"/>
                <w:u w:val="none"/>
              </w:rPr>
              <w:tab/>
            </w:r>
          </w:hyperlink>
          <w:r w:rsidR="00B32606">
            <w:rPr>
              <w:rStyle w:val="a7"/>
              <w:b w:val="0"/>
              <w:bCs w:val="0"/>
              <w:noProof/>
              <w:color w:val="auto"/>
              <w:u w:val="none"/>
            </w:rPr>
            <w:t>18</w:t>
          </w:r>
        </w:p>
        <w:p w14:paraId="6D08F420" w14:textId="4C643BEE" w:rsidR="00F75E94" w:rsidRPr="00581613" w:rsidRDefault="007C11DA" w:rsidP="00D95A6E">
          <w:pPr>
            <w:pStyle w:val="23"/>
            <w:rPr>
              <w:rStyle w:val="a7"/>
              <w:b w:val="0"/>
              <w:bCs w:val="0"/>
              <w:noProof/>
              <w:color w:val="auto"/>
              <w:u w:val="none"/>
            </w:rPr>
          </w:pPr>
          <w:hyperlink r:id="rId18" w:anchor="_Toc73352004" w:history="1">
            <w:r w:rsidR="00F75E94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>2.</w:t>
            </w:r>
            <w:r w:rsidR="00A03561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>2</w:t>
            </w:r>
            <w:r w:rsidR="00F75E94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>.</w:t>
            </w:r>
            <w:r w:rsidR="00D95A6E" w:rsidRPr="00581613">
              <w:rPr>
                <w:b w:val="0"/>
                <w:bCs w:val="0"/>
              </w:rPr>
              <w:t xml:space="preserve"> </w:t>
            </w:r>
            <w:r w:rsidR="00A03561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>Анализ</w:t>
            </w:r>
            <w:r w:rsidR="00D95A6E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 xml:space="preserve"> системы обеспечения национальной безопасности России</w:t>
            </w:r>
            <w:r w:rsidR="00F75E94" w:rsidRPr="00581613">
              <w:rPr>
                <w:rStyle w:val="a7"/>
                <w:b w:val="0"/>
                <w:bCs w:val="0"/>
                <w:noProof/>
                <w:webHidden/>
                <w:color w:val="auto"/>
                <w:u w:val="none"/>
              </w:rPr>
              <w:tab/>
            </w:r>
          </w:hyperlink>
          <w:r w:rsidR="00B32606">
            <w:rPr>
              <w:rStyle w:val="a7"/>
              <w:b w:val="0"/>
              <w:bCs w:val="0"/>
              <w:noProof/>
              <w:color w:val="auto"/>
              <w:u w:val="none"/>
            </w:rPr>
            <w:t>21</w:t>
          </w:r>
        </w:p>
        <w:p w14:paraId="7A44D0CB" w14:textId="2C1254E9" w:rsidR="009B5B5D" w:rsidRPr="00581613" w:rsidRDefault="007C11DA" w:rsidP="009B5B5D">
          <w:pPr>
            <w:pStyle w:val="23"/>
            <w:jc w:val="left"/>
            <w:rPr>
              <w:rStyle w:val="a7"/>
              <w:b w:val="0"/>
              <w:bCs w:val="0"/>
              <w:noProof/>
              <w:color w:val="auto"/>
              <w:u w:val="none"/>
            </w:rPr>
          </w:pPr>
          <w:hyperlink r:id="rId19" w:anchor="_Toc73352004" w:history="1">
            <w:r w:rsidR="009B5B5D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>2.3.</w:t>
            </w:r>
            <w:r w:rsidR="009B5B5D" w:rsidRPr="00581613">
              <w:rPr>
                <w:b w:val="0"/>
                <w:bCs w:val="0"/>
              </w:rPr>
              <w:t xml:space="preserve"> </w:t>
            </w:r>
            <w:r w:rsidR="009B5B5D" w:rsidRPr="00581613">
              <w:rPr>
                <w:rStyle w:val="a7"/>
                <w:b w:val="0"/>
                <w:bCs w:val="0"/>
                <w:noProof/>
                <w:color w:val="auto"/>
                <w:u w:val="none"/>
              </w:rPr>
              <w:t xml:space="preserve">Особенности организации системы обеспечения национальной безопасности России </w:t>
            </w:r>
            <w:r w:rsidR="009B5B5D" w:rsidRPr="00581613">
              <w:rPr>
                <w:rStyle w:val="a7"/>
                <w:b w:val="0"/>
                <w:bCs w:val="0"/>
                <w:noProof/>
                <w:webHidden/>
                <w:color w:val="auto"/>
                <w:u w:val="none"/>
              </w:rPr>
              <w:tab/>
            </w:r>
          </w:hyperlink>
          <w:r w:rsidR="00B32606">
            <w:rPr>
              <w:rStyle w:val="a7"/>
              <w:b w:val="0"/>
              <w:bCs w:val="0"/>
              <w:noProof/>
              <w:color w:val="auto"/>
              <w:u w:val="none"/>
            </w:rPr>
            <w:t>26</w:t>
          </w:r>
        </w:p>
        <w:p w14:paraId="5B4F84D3" w14:textId="076AF82A" w:rsidR="00F75E94" w:rsidRPr="00581613" w:rsidRDefault="007C11DA" w:rsidP="00AB747B">
          <w:pPr>
            <w:pStyle w:val="11"/>
            <w:spacing w:line="360" w:lineRule="auto"/>
          </w:pPr>
          <w:hyperlink r:id="rId20" w:anchor="_Toc73352007" w:history="1">
            <w:r w:rsidR="00F75E94" w:rsidRPr="00581613">
              <w:rPr>
                <w:rStyle w:val="a7"/>
                <w:color w:val="auto"/>
                <w:u w:val="none"/>
              </w:rPr>
              <w:t>ЗАКЛЮЧЕНИЕ</w:t>
            </w:r>
            <w:r w:rsidR="00F75E94" w:rsidRPr="00581613">
              <w:rPr>
                <w:rStyle w:val="a7"/>
                <w:webHidden/>
                <w:color w:val="auto"/>
                <w:u w:val="none"/>
              </w:rPr>
              <w:tab/>
            </w:r>
          </w:hyperlink>
          <w:r w:rsidR="00B32606">
            <w:rPr>
              <w:rStyle w:val="a7"/>
              <w:color w:val="auto"/>
              <w:u w:val="none"/>
            </w:rPr>
            <w:t>33</w:t>
          </w:r>
        </w:p>
        <w:p w14:paraId="14A78838" w14:textId="441F6B10" w:rsidR="00F75E94" w:rsidRPr="00581613" w:rsidRDefault="007C11DA" w:rsidP="00AB747B">
          <w:pPr>
            <w:pStyle w:val="11"/>
            <w:spacing w:line="360" w:lineRule="auto"/>
          </w:pPr>
          <w:hyperlink r:id="rId21" w:anchor="_Toc73352008" w:history="1">
            <w:r w:rsidR="00F75E94" w:rsidRPr="00581613">
              <w:rPr>
                <w:rStyle w:val="a7"/>
                <w:color w:val="auto"/>
                <w:u w:val="none"/>
              </w:rPr>
              <w:t>СПИСОК ИСПОЛЬЗОВАННЫХ ИСТОЧНИКОВ</w:t>
            </w:r>
            <w:r w:rsidR="00F75E94" w:rsidRPr="00581613">
              <w:rPr>
                <w:rStyle w:val="a7"/>
                <w:webHidden/>
                <w:color w:val="auto"/>
                <w:u w:val="none"/>
              </w:rPr>
              <w:tab/>
            </w:r>
          </w:hyperlink>
          <w:r w:rsidR="00B32606">
            <w:rPr>
              <w:rStyle w:val="a7"/>
              <w:color w:val="auto"/>
              <w:u w:val="none"/>
            </w:rPr>
            <w:t>35</w:t>
          </w:r>
        </w:p>
        <w:p w14:paraId="7A217F97" w14:textId="77777777" w:rsidR="00F75E94" w:rsidRPr="00581613" w:rsidRDefault="00F75E94" w:rsidP="00AB747B">
          <w:pPr>
            <w:tabs>
              <w:tab w:val="right" w:leader="dot" w:pos="9922"/>
            </w:tabs>
            <w:spacing w:after="0" w:line="36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8161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F9374FA" w14:textId="77777777" w:rsidR="00A03561" w:rsidRPr="00581613" w:rsidRDefault="00A03561" w:rsidP="00A035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FB70E9" w14:textId="77777777" w:rsidR="00A03561" w:rsidRPr="00581613" w:rsidRDefault="00A03561" w:rsidP="00A035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278F89" w14:textId="77777777" w:rsidR="00A03561" w:rsidRPr="00581613" w:rsidRDefault="00A03561" w:rsidP="00A03561"/>
    <w:p w14:paraId="33BA3C08" w14:textId="77777777" w:rsidR="00A03561" w:rsidRPr="00581613" w:rsidRDefault="00A03561" w:rsidP="00A03561">
      <w:pPr>
        <w:rPr>
          <w:rFonts w:ascii="Times New Roman" w:hAnsi="Times New Roman" w:cs="Times New Roman"/>
          <w:sz w:val="28"/>
          <w:szCs w:val="28"/>
        </w:rPr>
        <w:sectPr w:rsidR="00A03561" w:rsidRPr="00581613" w:rsidSect="00CF6B11">
          <w:footerReference w:type="default" r:id="rId22"/>
          <w:pgSz w:w="12240" w:h="15840"/>
          <w:pgMar w:top="1134" w:right="900" w:bottom="1134" w:left="1418" w:header="720" w:footer="720" w:gutter="0"/>
          <w:pgNumType w:start="0"/>
          <w:cols w:space="720"/>
          <w:titlePg/>
          <w:docGrid w:linePitch="299"/>
        </w:sectPr>
      </w:pPr>
    </w:p>
    <w:p w14:paraId="340186AF" w14:textId="77777777" w:rsidR="00D95A6E" w:rsidRPr="00581613" w:rsidRDefault="00D95A6E" w:rsidP="00D95A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1613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3998B760" w14:textId="77777777" w:rsidR="00D95A6E" w:rsidRPr="00581613" w:rsidRDefault="00D95A6E" w:rsidP="00D9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FA283" w14:textId="77777777" w:rsidR="00D95A6E" w:rsidRPr="00581613" w:rsidRDefault="00D95A6E" w:rsidP="00D9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13">
        <w:rPr>
          <w:rFonts w:ascii="Times New Roman" w:hAnsi="Times New Roman" w:cs="Times New Roman"/>
          <w:sz w:val="28"/>
          <w:szCs w:val="28"/>
        </w:rPr>
        <w:t>Актуальность темы курсовой работы обусловлена тем обстоятельством, что обеспечение национальной безопасности является одной из базовых потребностей каждого государства современного мира, в том числе и России.</w:t>
      </w:r>
      <w:r w:rsidRPr="00581613">
        <w:t xml:space="preserve"> </w:t>
      </w:r>
      <w:r w:rsidRPr="00581613">
        <w:rPr>
          <w:rFonts w:ascii="Times New Roman" w:hAnsi="Times New Roman" w:cs="Times New Roman"/>
          <w:sz w:val="28"/>
          <w:szCs w:val="28"/>
        </w:rPr>
        <w:t>Обеспечение национальной безопасности государства является основной целью деятельности аппарата управления страны.</w:t>
      </w:r>
    </w:p>
    <w:p w14:paraId="7CCA3DC0" w14:textId="77777777" w:rsidR="00D95A6E" w:rsidRPr="00581613" w:rsidRDefault="00D95A6E" w:rsidP="00D9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13">
        <w:rPr>
          <w:rFonts w:ascii="Times New Roman" w:hAnsi="Times New Roman" w:cs="Times New Roman"/>
          <w:sz w:val="28"/>
          <w:szCs w:val="28"/>
        </w:rPr>
        <w:t>Национальная безопасность, а точнее, система обеспечения национальной безопасности, представляет собой фундамент жизнеспособности любого государства, его способности к долгосрочному существованию и развитию. Соответствующая система эволюционирует, подстраивается, т.е. соответствует, общему процессу развития человечества, хозяйственных связей и т.д.</w:t>
      </w:r>
    </w:p>
    <w:p w14:paraId="45A396C2" w14:textId="492A093C" w:rsidR="009B5B5D" w:rsidRPr="00581613" w:rsidRDefault="00D95A6E" w:rsidP="00D95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13">
        <w:rPr>
          <w:rFonts w:ascii="Times New Roman" w:hAnsi="Times New Roman" w:cs="Times New Roman"/>
          <w:sz w:val="28"/>
          <w:szCs w:val="28"/>
        </w:rPr>
        <w:t>Таким образом, понятия национальная безопасность, система национальной безопасности и национальные интересы возникли практически сразу с появлением национальных государств, и, тем более, являются актуальным в настоящее время.</w:t>
      </w:r>
      <w:r w:rsidR="00FB3942" w:rsidRPr="00581613">
        <w:rPr>
          <w:rFonts w:ascii="Times New Roman" w:hAnsi="Times New Roman" w:cs="Times New Roman"/>
          <w:sz w:val="28"/>
          <w:szCs w:val="28"/>
        </w:rPr>
        <w:t xml:space="preserve"> </w:t>
      </w:r>
      <w:r w:rsidR="009B5B5D" w:rsidRPr="00581613">
        <w:rPr>
          <w:rFonts w:ascii="Times New Roman" w:hAnsi="Times New Roman" w:cs="Times New Roman"/>
          <w:sz w:val="28"/>
          <w:szCs w:val="28"/>
        </w:rPr>
        <w:t>Так, в современном российском государстве проблема национальной безопасности и механизма ее обеспечения является одной из ключевых. Сложное международное положение России, распространение международного терроризма, обострение угроз интересам граждан, обществу и государству требуют разработки эффективных мер, направленных на обеспечение национальной безопасности.</w:t>
      </w:r>
    </w:p>
    <w:p w14:paraId="7E9728EA" w14:textId="45DD5800" w:rsidR="00D91EA0" w:rsidRPr="006C4876" w:rsidRDefault="00D91EA0" w:rsidP="00B32606">
      <w:pPr>
        <w:pStyle w:val="a3"/>
        <w:tabs>
          <w:tab w:val="left" w:pos="284"/>
          <w:tab w:val="left" w:pos="851"/>
          <w:tab w:val="left" w:pos="1134"/>
        </w:tabs>
        <w:spacing w:after="20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sectPr w:rsidR="00D91EA0" w:rsidRPr="006C4876" w:rsidSect="00A03561">
      <w:footerReference w:type="first" r:id="rId23"/>
      <w:pgSz w:w="12240" w:h="15840"/>
      <w:pgMar w:top="1134" w:right="900" w:bottom="1134" w:left="1418" w:header="720" w:footer="72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3107" w14:textId="77777777" w:rsidR="007C11DA" w:rsidRDefault="007C11DA" w:rsidP="00700958">
      <w:pPr>
        <w:spacing w:after="0" w:line="240" w:lineRule="auto"/>
      </w:pPr>
      <w:r>
        <w:separator/>
      </w:r>
    </w:p>
  </w:endnote>
  <w:endnote w:type="continuationSeparator" w:id="0">
    <w:p w14:paraId="6E6995B9" w14:textId="77777777" w:rsidR="007C11DA" w:rsidRDefault="007C11DA" w:rsidP="0070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Pro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030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3C3521" w14:textId="6E61B6C1" w:rsidR="00A03561" w:rsidRPr="00A03561" w:rsidRDefault="00A0356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35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35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35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03561">
          <w:rPr>
            <w:rFonts w:ascii="Times New Roman" w:hAnsi="Times New Roman" w:cs="Times New Roman"/>
            <w:sz w:val="24"/>
            <w:szCs w:val="24"/>
          </w:rPr>
          <w:t>2</w:t>
        </w:r>
        <w:r w:rsidRPr="00A035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213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7495AF" w14:textId="7B77DF90" w:rsidR="00A03561" w:rsidRPr="00A03561" w:rsidRDefault="00A0356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35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35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35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03561">
          <w:rPr>
            <w:rFonts w:ascii="Times New Roman" w:hAnsi="Times New Roman" w:cs="Times New Roman"/>
            <w:sz w:val="24"/>
            <w:szCs w:val="24"/>
          </w:rPr>
          <w:t>2</w:t>
        </w:r>
        <w:r w:rsidRPr="00A035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47A3" w14:textId="77777777" w:rsidR="007C11DA" w:rsidRDefault="007C11DA" w:rsidP="00700958">
      <w:pPr>
        <w:spacing w:after="0" w:line="240" w:lineRule="auto"/>
      </w:pPr>
      <w:r>
        <w:separator/>
      </w:r>
    </w:p>
  </w:footnote>
  <w:footnote w:type="continuationSeparator" w:id="0">
    <w:p w14:paraId="32A4B8FD" w14:textId="77777777" w:rsidR="007C11DA" w:rsidRDefault="007C11DA" w:rsidP="0070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8CF"/>
    <w:multiLevelType w:val="multilevel"/>
    <w:tmpl w:val="5C8E06B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027C75E9"/>
    <w:multiLevelType w:val="hybridMultilevel"/>
    <w:tmpl w:val="F912F41A"/>
    <w:lvl w:ilvl="0" w:tplc="582299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566175"/>
    <w:multiLevelType w:val="hybridMultilevel"/>
    <w:tmpl w:val="137A9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1B51"/>
    <w:multiLevelType w:val="hybridMultilevel"/>
    <w:tmpl w:val="62CA4F5C"/>
    <w:lvl w:ilvl="0" w:tplc="15EA345A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A3695"/>
    <w:multiLevelType w:val="hybridMultilevel"/>
    <w:tmpl w:val="5CD84374"/>
    <w:lvl w:ilvl="0" w:tplc="48D22AF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A5094"/>
    <w:multiLevelType w:val="hybridMultilevel"/>
    <w:tmpl w:val="9D16FD2A"/>
    <w:lvl w:ilvl="0" w:tplc="0419000F">
      <w:start w:val="1"/>
      <w:numFmt w:val="decimal"/>
      <w:lvlText w:val="%1."/>
      <w:lvlJc w:val="left"/>
      <w:pPr>
        <w:ind w:left="872"/>
      </w:pPr>
      <w:rPr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1E8C4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60AC7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CF2E7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F8AC8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A008E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29211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4545A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FAC92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 w15:restartNumberingAfterBreak="0">
    <w:nsid w:val="152556CB"/>
    <w:multiLevelType w:val="multilevel"/>
    <w:tmpl w:val="6D061D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1B9027D1"/>
    <w:multiLevelType w:val="hybridMultilevel"/>
    <w:tmpl w:val="753E51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D127402"/>
    <w:multiLevelType w:val="hybridMultilevel"/>
    <w:tmpl w:val="D7B6F0CC"/>
    <w:lvl w:ilvl="0" w:tplc="505415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36D38"/>
    <w:multiLevelType w:val="hybridMultilevel"/>
    <w:tmpl w:val="AAA4FB66"/>
    <w:lvl w:ilvl="0" w:tplc="9F449C2C">
      <w:start w:val="1"/>
      <w:numFmt w:val="decimal"/>
      <w:lvlText w:val="%1."/>
      <w:lvlJc w:val="center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0197F"/>
    <w:multiLevelType w:val="hybridMultilevel"/>
    <w:tmpl w:val="9B58194E"/>
    <w:lvl w:ilvl="0" w:tplc="48D22AF0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3D8DDD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B5E433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7EAF6E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7A032D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AE43EE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E4E9CB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0FC43D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A0E04F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 w15:restartNumberingAfterBreak="0">
    <w:nsid w:val="282D0BE5"/>
    <w:multiLevelType w:val="hybridMultilevel"/>
    <w:tmpl w:val="10DC0D1C"/>
    <w:lvl w:ilvl="0" w:tplc="03288046">
      <w:start w:val="1"/>
      <w:numFmt w:val="bullet"/>
      <w:lvlText w:val="̶"/>
      <w:lvlJc w:val="left"/>
      <w:pPr>
        <w:ind w:left="1174" w:hanging="360"/>
      </w:pPr>
      <w:rPr>
        <w:rFonts w:ascii="Meiryo" w:eastAsia="Meiryo" w:hAnsi="Meiryo" w:hint="eastAsi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A177737"/>
    <w:multiLevelType w:val="hybridMultilevel"/>
    <w:tmpl w:val="0FD016E4"/>
    <w:lvl w:ilvl="0" w:tplc="0419000F">
      <w:start w:val="1"/>
      <w:numFmt w:val="decimal"/>
      <w:lvlText w:val="%1."/>
      <w:lvlJc w:val="left"/>
      <w:pPr>
        <w:ind w:left="872"/>
      </w:pPr>
      <w:rPr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1E8C4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60AC7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CF2E7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F8AC8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A008E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29211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4545A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FAC92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 w15:restartNumberingAfterBreak="0">
    <w:nsid w:val="2D320C04"/>
    <w:multiLevelType w:val="hybridMultilevel"/>
    <w:tmpl w:val="6A10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1D0E49"/>
    <w:multiLevelType w:val="hybridMultilevel"/>
    <w:tmpl w:val="604A6E5E"/>
    <w:lvl w:ilvl="0" w:tplc="554CB152">
      <w:start w:val="1"/>
      <w:numFmt w:val="bullet"/>
      <w:lvlText w:val="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5" w15:restartNumberingAfterBreak="0">
    <w:nsid w:val="33DB08DD"/>
    <w:multiLevelType w:val="hybridMultilevel"/>
    <w:tmpl w:val="0366991E"/>
    <w:lvl w:ilvl="0" w:tplc="9D3223FE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3298B"/>
    <w:multiLevelType w:val="hybridMultilevel"/>
    <w:tmpl w:val="CC3234A8"/>
    <w:lvl w:ilvl="0" w:tplc="554CB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33EC"/>
    <w:multiLevelType w:val="hybridMultilevel"/>
    <w:tmpl w:val="7116BD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E4473C"/>
    <w:multiLevelType w:val="multilevel"/>
    <w:tmpl w:val="132E4B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DB1963"/>
    <w:multiLevelType w:val="hybridMultilevel"/>
    <w:tmpl w:val="57F6D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F641AA"/>
    <w:multiLevelType w:val="hybridMultilevel"/>
    <w:tmpl w:val="B978C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E4F1D"/>
    <w:multiLevelType w:val="hybridMultilevel"/>
    <w:tmpl w:val="92ECF6F4"/>
    <w:lvl w:ilvl="0" w:tplc="03288046">
      <w:start w:val="1"/>
      <w:numFmt w:val="bullet"/>
      <w:lvlText w:val="̶"/>
      <w:lvlJc w:val="left"/>
      <w:pPr>
        <w:tabs>
          <w:tab w:val="num" w:pos="2148"/>
        </w:tabs>
        <w:ind w:left="2148" w:hanging="360"/>
      </w:pPr>
      <w:rPr>
        <w:rFonts w:ascii="Meiryo" w:eastAsia="Meiryo" w:hAnsi="Meiryo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D47A7E"/>
    <w:multiLevelType w:val="hybridMultilevel"/>
    <w:tmpl w:val="CFB6F11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A6CDE"/>
    <w:multiLevelType w:val="multilevel"/>
    <w:tmpl w:val="C0946E94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75843B8"/>
    <w:multiLevelType w:val="hybridMultilevel"/>
    <w:tmpl w:val="840AF9E6"/>
    <w:lvl w:ilvl="0" w:tplc="582299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9F6ED1"/>
    <w:multiLevelType w:val="hybridMultilevel"/>
    <w:tmpl w:val="185CBF78"/>
    <w:lvl w:ilvl="0" w:tplc="0419000F">
      <w:start w:val="1"/>
      <w:numFmt w:val="decimal"/>
      <w:lvlText w:val="%1."/>
      <w:lvlJc w:val="left"/>
      <w:pPr>
        <w:ind w:left="14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  <w:rPr>
        <w:rFonts w:cs="Times New Roman"/>
      </w:rPr>
    </w:lvl>
  </w:abstractNum>
  <w:abstractNum w:abstractNumId="26" w15:restartNumberingAfterBreak="0">
    <w:nsid w:val="4CC85FE2"/>
    <w:multiLevelType w:val="hybridMultilevel"/>
    <w:tmpl w:val="3F52A16A"/>
    <w:lvl w:ilvl="0" w:tplc="15EA345A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D393FA1"/>
    <w:multiLevelType w:val="multilevel"/>
    <w:tmpl w:val="A742FFF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51BB3BAA"/>
    <w:multiLevelType w:val="hybridMultilevel"/>
    <w:tmpl w:val="619ABAC6"/>
    <w:lvl w:ilvl="0" w:tplc="DEF02056">
      <w:start w:val="1"/>
      <w:numFmt w:val="decimal"/>
      <w:lvlText w:val="%1."/>
      <w:lvlJc w:val="left"/>
      <w:pPr>
        <w:ind w:left="46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204339C"/>
    <w:multiLevelType w:val="hybridMultilevel"/>
    <w:tmpl w:val="50EAA47E"/>
    <w:lvl w:ilvl="0" w:tplc="15EA345A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0BE155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E0AF4D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336955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F3A177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084BE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63A19E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4F2420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814E14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0" w15:restartNumberingAfterBreak="0">
    <w:nsid w:val="53703917"/>
    <w:multiLevelType w:val="hybridMultilevel"/>
    <w:tmpl w:val="EF342ED4"/>
    <w:lvl w:ilvl="0" w:tplc="E7FA13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02317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E586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3E823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6CF6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E4E6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64328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A5CA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2C6E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CE2CA4"/>
    <w:multiLevelType w:val="hybridMultilevel"/>
    <w:tmpl w:val="F420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EBC9FF8">
      <w:start w:val="1"/>
      <w:numFmt w:val="decimal"/>
      <w:lvlText w:val="%2."/>
      <w:lvlJc w:val="left"/>
      <w:pPr>
        <w:ind w:left="1440" w:hanging="360"/>
      </w:pPr>
      <w:rPr>
        <w:b w:val="0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43FBE"/>
    <w:multiLevelType w:val="hybridMultilevel"/>
    <w:tmpl w:val="1450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47463"/>
    <w:multiLevelType w:val="hybridMultilevel"/>
    <w:tmpl w:val="9796CCF4"/>
    <w:lvl w:ilvl="0" w:tplc="554CB15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58C43225"/>
    <w:multiLevelType w:val="hybridMultilevel"/>
    <w:tmpl w:val="6D2CC86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5D762F1F"/>
    <w:multiLevelType w:val="hybridMultilevel"/>
    <w:tmpl w:val="2D207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7815A9"/>
    <w:multiLevelType w:val="hybridMultilevel"/>
    <w:tmpl w:val="316439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9305C"/>
    <w:multiLevelType w:val="hybridMultilevel"/>
    <w:tmpl w:val="A00A3B5A"/>
    <w:lvl w:ilvl="0" w:tplc="20C2109C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8" w15:restartNumberingAfterBreak="0">
    <w:nsid w:val="61025B05"/>
    <w:multiLevelType w:val="multilevel"/>
    <w:tmpl w:val="A742FFF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3AE6264"/>
    <w:multiLevelType w:val="hybridMultilevel"/>
    <w:tmpl w:val="D2E05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4D26ED"/>
    <w:multiLevelType w:val="hybridMultilevel"/>
    <w:tmpl w:val="C8A64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A0215B"/>
    <w:multiLevelType w:val="hybridMultilevel"/>
    <w:tmpl w:val="D0D61F8C"/>
    <w:lvl w:ilvl="0" w:tplc="99A60A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F76AE"/>
    <w:multiLevelType w:val="hybridMultilevel"/>
    <w:tmpl w:val="3844DB06"/>
    <w:lvl w:ilvl="0" w:tplc="582299E8">
      <w:start w:val="1"/>
      <w:numFmt w:val="decimal"/>
      <w:lvlText w:val="%1."/>
      <w:lvlJc w:val="left"/>
      <w:pPr>
        <w:ind w:left="149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2139CB"/>
    <w:multiLevelType w:val="hybridMultilevel"/>
    <w:tmpl w:val="E1586BF8"/>
    <w:lvl w:ilvl="0" w:tplc="15EA345A">
      <w:start w:val="1"/>
      <w:numFmt w:val="bullet"/>
      <w:lvlText w:val="–"/>
      <w:lvlJc w:val="left"/>
      <w:pPr>
        <w:ind w:left="2254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44" w15:restartNumberingAfterBreak="0">
    <w:nsid w:val="7E427FEE"/>
    <w:multiLevelType w:val="hybridMultilevel"/>
    <w:tmpl w:val="9D16FD2A"/>
    <w:lvl w:ilvl="0" w:tplc="0419000F">
      <w:start w:val="1"/>
      <w:numFmt w:val="decimal"/>
      <w:lvlText w:val="%1."/>
      <w:lvlJc w:val="left"/>
      <w:pPr>
        <w:ind w:left="872"/>
      </w:pPr>
      <w:rPr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1E8C4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60AC7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CF2E7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F8AC8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A008E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29211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4545A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FAC92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5" w15:restartNumberingAfterBreak="0">
    <w:nsid w:val="7F343F9C"/>
    <w:multiLevelType w:val="hybridMultilevel"/>
    <w:tmpl w:val="13F63CA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7FB51DCE"/>
    <w:multiLevelType w:val="hybridMultilevel"/>
    <w:tmpl w:val="4660504A"/>
    <w:lvl w:ilvl="0" w:tplc="582299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C044A2"/>
    <w:multiLevelType w:val="hybridMultilevel"/>
    <w:tmpl w:val="01B48EEC"/>
    <w:lvl w:ilvl="0" w:tplc="8EB65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 w15:restartNumberingAfterBreak="0">
    <w:nsid w:val="7FDE34B6"/>
    <w:multiLevelType w:val="hybridMultilevel"/>
    <w:tmpl w:val="E576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7"/>
  </w:num>
  <w:num w:numId="3">
    <w:abstractNumId w:val="21"/>
  </w:num>
  <w:num w:numId="4">
    <w:abstractNumId w:val="42"/>
  </w:num>
  <w:num w:numId="5">
    <w:abstractNumId w:val="46"/>
  </w:num>
  <w:num w:numId="6">
    <w:abstractNumId w:val="7"/>
  </w:num>
  <w:num w:numId="7">
    <w:abstractNumId w:val="13"/>
  </w:num>
  <w:num w:numId="8">
    <w:abstractNumId w:val="24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0"/>
  </w:num>
  <w:num w:numId="12">
    <w:abstractNumId w:val="16"/>
  </w:num>
  <w:num w:numId="13">
    <w:abstractNumId w:val="10"/>
  </w:num>
  <w:num w:numId="14">
    <w:abstractNumId w:val="12"/>
  </w:num>
  <w:num w:numId="15">
    <w:abstractNumId w:val="5"/>
  </w:num>
  <w:num w:numId="16">
    <w:abstractNumId w:val="44"/>
  </w:num>
  <w:num w:numId="17">
    <w:abstractNumId w:val="38"/>
  </w:num>
  <w:num w:numId="18">
    <w:abstractNumId w:val="29"/>
  </w:num>
  <w:num w:numId="19">
    <w:abstractNumId w:val="36"/>
  </w:num>
  <w:num w:numId="20">
    <w:abstractNumId w:val="2"/>
  </w:num>
  <w:num w:numId="21">
    <w:abstractNumId w:val="4"/>
  </w:num>
  <w:num w:numId="22">
    <w:abstractNumId w:val="25"/>
  </w:num>
  <w:num w:numId="23">
    <w:abstractNumId w:val="18"/>
  </w:num>
  <w:num w:numId="24">
    <w:abstractNumId w:val="1"/>
  </w:num>
  <w:num w:numId="25">
    <w:abstractNumId w:val="6"/>
  </w:num>
  <w:num w:numId="26">
    <w:abstractNumId w:val="34"/>
  </w:num>
  <w:num w:numId="27">
    <w:abstractNumId w:val="11"/>
  </w:num>
  <w:num w:numId="28">
    <w:abstractNumId w:val="32"/>
  </w:num>
  <w:num w:numId="29">
    <w:abstractNumId w:val="30"/>
  </w:num>
  <w:num w:numId="30">
    <w:abstractNumId w:val="39"/>
  </w:num>
  <w:num w:numId="31">
    <w:abstractNumId w:val="33"/>
  </w:num>
  <w:num w:numId="32">
    <w:abstractNumId w:val="14"/>
  </w:num>
  <w:num w:numId="33">
    <w:abstractNumId w:val="17"/>
  </w:num>
  <w:num w:numId="34">
    <w:abstractNumId w:val="43"/>
  </w:num>
  <w:num w:numId="35">
    <w:abstractNumId w:val="35"/>
  </w:num>
  <w:num w:numId="36">
    <w:abstractNumId w:val="45"/>
  </w:num>
  <w:num w:numId="37">
    <w:abstractNumId w:val="26"/>
  </w:num>
  <w:num w:numId="38">
    <w:abstractNumId w:val="3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41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1"/>
  </w:num>
  <w:num w:numId="45">
    <w:abstractNumId w:val="48"/>
  </w:num>
  <w:num w:numId="46">
    <w:abstractNumId w:val="9"/>
  </w:num>
  <w:num w:numId="47">
    <w:abstractNumId w:val="20"/>
  </w:num>
  <w:num w:numId="48">
    <w:abstractNumId w:val="23"/>
  </w:num>
  <w:num w:numId="49">
    <w:abstractNumId w:val="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64"/>
    <w:rsid w:val="0000601B"/>
    <w:rsid w:val="000079D2"/>
    <w:rsid w:val="000115A7"/>
    <w:rsid w:val="000117E3"/>
    <w:rsid w:val="00017C7B"/>
    <w:rsid w:val="00020FCF"/>
    <w:rsid w:val="00027904"/>
    <w:rsid w:val="0003405D"/>
    <w:rsid w:val="00040F0D"/>
    <w:rsid w:val="00046CB0"/>
    <w:rsid w:val="00050D51"/>
    <w:rsid w:val="00053ED3"/>
    <w:rsid w:val="00054AD1"/>
    <w:rsid w:val="00056A26"/>
    <w:rsid w:val="00065DD6"/>
    <w:rsid w:val="00070964"/>
    <w:rsid w:val="0007656A"/>
    <w:rsid w:val="000833E1"/>
    <w:rsid w:val="00085126"/>
    <w:rsid w:val="00086253"/>
    <w:rsid w:val="000935FB"/>
    <w:rsid w:val="000A0E32"/>
    <w:rsid w:val="000B3F18"/>
    <w:rsid w:val="000C7A0B"/>
    <w:rsid w:val="000C7C64"/>
    <w:rsid w:val="000D0E4A"/>
    <w:rsid w:val="000D6AF3"/>
    <w:rsid w:val="000E1435"/>
    <w:rsid w:val="000E4467"/>
    <w:rsid w:val="000E63CE"/>
    <w:rsid w:val="000F072C"/>
    <w:rsid w:val="000F16B0"/>
    <w:rsid w:val="000F3D29"/>
    <w:rsid w:val="000F7CDE"/>
    <w:rsid w:val="000F7EDA"/>
    <w:rsid w:val="00102E84"/>
    <w:rsid w:val="001044B1"/>
    <w:rsid w:val="0011023D"/>
    <w:rsid w:val="001133FE"/>
    <w:rsid w:val="00116E85"/>
    <w:rsid w:val="001179C3"/>
    <w:rsid w:val="00120749"/>
    <w:rsid w:val="00120F65"/>
    <w:rsid w:val="001220A9"/>
    <w:rsid w:val="00126407"/>
    <w:rsid w:val="00126FF2"/>
    <w:rsid w:val="00127C06"/>
    <w:rsid w:val="00131F73"/>
    <w:rsid w:val="00134FF2"/>
    <w:rsid w:val="00135386"/>
    <w:rsid w:val="001436C5"/>
    <w:rsid w:val="00152CF1"/>
    <w:rsid w:val="00156D7A"/>
    <w:rsid w:val="00165C9F"/>
    <w:rsid w:val="001663DE"/>
    <w:rsid w:val="001709E6"/>
    <w:rsid w:val="001C1B2B"/>
    <w:rsid w:val="001C59F8"/>
    <w:rsid w:val="001D0C97"/>
    <w:rsid w:val="001D1C67"/>
    <w:rsid w:val="001D6AF8"/>
    <w:rsid w:val="001E2C66"/>
    <w:rsid w:val="001E76C4"/>
    <w:rsid w:val="001F1F75"/>
    <w:rsid w:val="001F6D68"/>
    <w:rsid w:val="002111E4"/>
    <w:rsid w:val="00211BD9"/>
    <w:rsid w:val="00220AE0"/>
    <w:rsid w:val="00235CD6"/>
    <w:rsid w:val="0023778B"/>
    <w:rsid w:val="00247758"/>
    <w:rsid w:val="00253BED"/>
    <w:rsid w:val="0025465C"/>
    <w:rsid w:val="00265ADD"/>
    <w:rsid w:val="00272A8C"/>
    <w:rsid w:val="002763CF"/>
    <w:rsid w:val="00294B28"/>
    <w:rsid w:val="00296155"/>
    <w:rsid w:val="0029799A"/>
    <w:rsid w:val="002A0210"/>
    <w:rsid w:val="002A49CE"/>
    <w:rsid w:val="002A620C"/>
    <w:rsid w:val="002B1FA1"/>
    <w:rsid w:val="002B540E"/>
    <w:rsid w:val="002B725F"/>
    <w:rsid w:val="002C4CF9"/>
    <w:rsid w:val="002D1D85"/>
    <w:rsid w:val="002D634D"/>
    <w:rsid w:val="002E0F32"/>
    <w:rsid w:val="002E4507"/>
    <w:rsid w:val="002E5A0A"/>
    <w:rsid w:val="002F1B87"/>
    <w:rsid w:val="002F63B0"/>
    <w:rsid w:val="00303482"/>
    <w:rsid w:val="00303E40"/>
    <w:rsid w:val="00305C9F"/>
    <w:rsid w:val="00311FD3"/>
    <w:rsid w:val="003248C6"/>
    <w:rsid w:val="00331D91"/>
    <w:rsid w:val="00333130"/>
    <w:rsid w:val="003338FD"/>
    <w:rsid w:val="0034045D"/>
    <w:rsid w:val="00340A13"/>
    <w:rsid w:val="00340D05"/>
    <w:rsid w:val="0034439B"/>
    <w:rsid w:val="0034459F"/>
    <w:rsid w:val="0034589B"/>
    <w:rsid w:val="00353896"/>
    <w:rsid w:val="00357ED7"/>
    <w:rsid w:val="00374708"/>
    <w:rsid w:val="00376DF0"/>
    <w:rsid w:val="00394926"/>
    <w:rsid w:val="00395A6E"/>
    <w:rsid w:val="003B0C2F"/>
    <w:rsid w:val="003B4405"/>
    <w:rsid w:val="003D1336"/>
    <w:rsid w:val="003D2596"/>
    <w:rsid w:val="003E3DB5"/>
    <w:rsid w:val="003F2616"/>
    <w:rsid w:val="00410B9E"/>
    <w:rsid w:val="00412504"/>
    <w:rsid w:val="0041288A"/>
    <w:rsid w:val="004150F4"/>
    <w:rsid w:val="00430C82"/>
    <w:rsid w:val="0043108E"/>
    <w:rsid w:val="00435350"/>
    <w:rsid w:val="0044383E"/>
    <w:rsid w:val="00450075"/>
    <w:rsid w:val="00454D0D"/>
    <w:rsid w:val="00462A25"/>
    <w:rsid w:val="00462F9E"/>
    <w:rsid w:val="00462FDF"/>
    <w:rsid w:val="00475F53"/>
    <w:rsid w:val="00476B7D"/>
    <w:rsid w:val="004770D4"/>
    <w:rsid w:val="00482435"/>
    <w:rsid w:val="004919D6"/>
    <w:rsid w:val="0049780F"/>
    <w:rsid w:val="00497ADE"/>
    <w:rsid w:val="004A41F4"/>
    <w:rsid w:val="004A602D"/>
    <w:rsid w:val="004C2693"/>
    <w:rsid w:val="004C7092"/>
    <w:rsid w:val="004C72CF"/>
    <w:rsid w:val="004D03CD"/>
    <w:rsid w:val="004D6F80"/>
    <w:rsid w:val="004E6D47"/>
    <w:rsid w:val="004F7333"/>
    <w:rsid w:val="004F7D70"/>
    <w:rsid w:val="00505FBB"/>
    <w:rsid w:val="00513034"/>
    <w:rsid w:val="005141A4"/>
    <w:rsid w:val="005226F3"/>
    <w:rsid w:val="00531BAE"/>
    <w:rsid w:val="00532755"/>
    <w:rsid w:val="00536181"/>
    <w:rsid w:val="00536DFA"/>
    <w:rsid w:val="00555C74"/>
    <w:rsid w:val="0055686C"/>
    <w:rsid w:val="00560C87"/>
    <w:rsid w:val="00581613"/>
    <w:rsid w:val="00584E77"/>
    <w:rsid w:val="00587F3B"/>
    <w:rsid w:val="00593DCB"/>
    <w:rsid w:val="005A6612"/>
    <w:rsid w:val="005B2779"/>
    <w:rsid w:val="005C5941"/>
    <w:rsid w:val="005D5BC4"/>
    <w:rsid w:val="005E0B10"/>
    <w:rsid w:val="005E651E"/>
    <w:rsid w:val="005E6F5D"/>
    <w:rsid w:val="005F4934"/>
    <w:rsid w:val="005F546F"/>
    <w:rsid w:val="005F550C"/>
    <w:rsid w:val="00606D17"/>
    <w:rsid w:val="00617096"/>
    <w:rsid w:val="00617C62"/>
    <w:rsid w:val="00625672"/>
    <w:rsid w:val="0063682B"/>
    <w:rsid w:val="006447E7"/>
    <w:rsid w:val="00644F00"/>
    <w:rsid w:val="0064737B"/>
    <w:rsid w:val="00650DF7"/>
    <w:rsid w:val="0065125F"/>
    <w:rsid w:val="0065324F"/>
    <w:rsid w:val="0065429E"/>
    <w:rsid w:val="00655724"/>
    <w:rsid w:val="00661147"/>
    <w:rsid w:val="00672284"/>
    <w:rsid w:val="0067576A"/>
    <w:rsid w:val="00677A6A"/>
    <w:rsid w:val="006867FF"/>
    <w:rsid w:val="00686E2A"/>
    <w:rsid w:val="00697FCD"/>
    <w:rsid w:val="006A29E5"/>
    <w:rsid w:val="006A4175"/>
    <w:rsid w:val="006B1D52"/>
    <w:rsid w:val="006B4416"/>
    <w:rsid w:val="006C4876"/>
    <w:rsid w:val="006C6EA9"/>
    <w:rsid w:val="006D0C5A"/>
    <w:rsid w:val="006D6542"/>
    <w:rsid w:val="006E4262"/>
    <w:rsid w:val="006E77EE"/>
    <w:rsid w:val="00700958"/>
    <w:rsid w:val="0070099D"/>
    <w:rsid w:val="00704F68"/>
    <w:rsid w:val="00713625"/>
    <w:rsid w:val="007219BD"/>
    <w:rsid w:val="007358F8"/>
    <w:rsid w:val="007459AB"/>
    <w:rsid w:val="00746FE9"/>
    <w:rsid w:val="00747939"/>
    <w:rsid w:val="00755673"/>
    <w:rsid w:val="00761E9A"/>
    <w:rsid w:val="00765324"/>
    <w:rsid w:val="00766A66"/>
    <w:rsid w:val="00767946"/>
    <w:rsid w:val="00771F28"/>
    <w:rsid w:val="007804FE"/>
    <w:rsid w:val="007831EA"/>
    <w:rsid w:val="00787878"/>
    <w:rsid w:val="007A0388"/>
    <w:rsid w:val="007B23DE"/>
    <w:rsid w:val="007B7845"/>
    <w:rsid w:val="007C11DA"/>
    <w:rsid w:val="007C1325"/>
    <w:rsid w:val="007C2803"/>
    <w:rsid w:val="007C57A7"/>
    <w:rsid w:val="007C75C7"/>
    <w:rsid w:val="007C7949"/>
    <w:rsid w:val="007C7A06"/>
    <w:rsid w:val="007D4651"/>
    <w:rsid w:val="007D6D51"/>
    <w:rsid w:val="007E3778"/>
    <w:rsid w:val="007E78B8"/>
    <w:rsid w:val="007E7960"/>
    <w:rsid w:val="007F3E86"/>
    <w:rsid w:val="007F7743"/>
    <w:rsid w:val="008030EC"/>
    <w:rsid w:val="00804A69"/>
    <w:rsid w:val="00812C9D"/>
    <w:rsid w:val="00814A0C"/>
    <w:rsid w:val="00816478"/>
    <w:rsid w:val="008303A3"/>
    <w:rsid w:val="008304AF"/>
    <w:rsid w:val="008352C3"/>
    <w:rsid w:val="00842D3C"/>
    <w:rsid w:val="00851FE3"/>
    <w:rsid w:val="00854FAB"/>
    <w:rsid w:val="0085553B"/>
    <w:rsid w:val="00865234"/>
    <w:rsid w:val="00876518"/>
    <w:rsid w:val="00891146"/>
    <w:rsid w:val="00894EF2"/>
    <w:rsid w:val="008A13B5"/>
    <w:rsid w:val="008A13BA"/>
    <w:rsid w:val="008A510E"/>
    <w:rsid w:val="008B0129"/>
    <w:rsid w:val="008B0BB5"/>
    <w:rsid w:val="008B3625"/>
    <w:rsid w:val="008B4BDD"/>
    <w:rsid w:val="008C26E8"/>
    <w:rsid w:val="008C747A"/>
    <w:rsid w:val="008D2860"/>
    <w:rsid w:val="008D4266"/>
    <w:rsid w:val="008D70FE"/>
    <w:rsid w:val="008F3667"/>
    <w:rsid w:val="008F78B5"/>
    <w:rsid w:val="009103DB"/>
    <w:rsid w:val="00913E45"/>
    <w:rsid w:val="00925AD7"/>
    <w:rsid w:val="009275C9"/>
    <w:rsid w:val="009277FA"/>
    <w:rsid w:val="00937E0D"/>
    <w:rsid w:val="00943925"/>
    <w:rsid w:val="00945EC7"/>
    <w:rsid w:val="00946866"/>
    <w:rsid w:val="00950A45"/>
    <w:rsid w:val="0096090D"/>
    <w:rsid w:val="0097078A"/>
    <w:rsid w:val="00974FFE"/>
    <w:rsid w:val="00985439"/>
    <w:rsid w:val="00985CAB"/>
    <w:rsid w:val="00991E55"/>
    <w:rsid w:val="00992EDF"/>
    <w:rsid w:val="0099750B"/>
    <w:rsid w:val="009B3107"/>
    <w:rsid w:val="009B5B5D"/>
    <w:rsid w:val="009C0454"/>
    <w:rsid w:val="009C1079"/>
    <w:rsid w:val="009D1898"/>
    <w:rsid w:val="009D288B"/>
    <w:rsid w:val="009D531C"/>
    <w:rsid w:val="009D624D"/>
    <w:rsid w:val="009F2A14"/>
    <w:rsid w:val="009F5B83"/>
    <w:rsid w:val="00A00D65"/>
    <w:rsid w:val="00A03561"/>
    <w:rsid w:val="00A03B28"/>
    <w:rsid w:val="00A03C72"/>
    <w:rsid w:val="00A04604"/>
    <w:rsid w:val="00A05C0C"/>
    <w:rsid w:val="00A142F8"/>
    <w:rsid w:val="00A237B8"/>
    <w:rsid w:val="00A306B0"/>
    <w:rsid w:val="00A30E3E"/>
    <w:rsid w:val="00A34D03"/>
    <w:rsid w:val="00A35ADB"/>
    <w:rsid w:val="00A42505"/>
    <w:rsid w:val="00A43031"/>
    <w:rsid w:val="00A508DD"/>
    <w:rsid w:val="00A515D9"/>
    <w:rsid w:val="00A6161D"/>
    <w:rsid w:val="00A66B2E"/>
    <w:rsid w:val="00A74328"/>
    <w:rsid w:val="00A82884"/>
    <w:rsid w:val="00A82B8B"/>
    <w:rsid w:val="00A96D7C"/>
    <w:rsid w:val="00AA1DE6"/>
    <w:rsid w:val="00AA2EFD"/>
    <w:rsid w:val="00AA4C8D"/>
    <w:rsid w:val="00AB0147"/>
    <w:rsid w:val="00AB26A3"/>
    <w:rsid w:val="00AB5D71"/>
    <w:rsid w:val="00AB747B"/>
    <w:rsid w:val="00AC0A1E"/>
    <w:rsid w:val="00AC0F12"/>
    <w:rsid w:val="00AC6E62"/>
    <w:rsid w:val="00AD10F1"/>
    <w:rsid w:val="00AD7289"/>
    <w:rsid w:val="00AD7523"/>
    <w:rsid w:val="00AE0382"/>
    <w:rsid w:val="00AE45AE"/>
    <w:rsid w:val="00AE768F"/>
    <w:rsid w:val="00AE7D13"/>
    <w:rsid w:val="00AF15B2"/>
    <w:rsid w:val="00AF2F02"/>
    <w:rsid w:val="00AF5D13"/>
    <w:rsid w:val="00AF7521"/>
    <w:rsid w:val="00B0601E"/>
    <w:rsid w:val="00B06ABA"/>
    <w:rsid w:val="00B1330A"/>
    <w:rsid w:val="00B32606"/>
    <w:rsid w:val="00B40290"/>
    <w:rsid w:val="00B5202F"/>
    <w:rsid w:val="00B62D04"/>
    <w:rsid w:val="00B64201"/>
    <w:rsid w:val="00B72A94"/>
    <w:rsid w:val="00B8561D"/>
    <w:rsid w:val="00B92FEE"/>
    <w:rsid w:val="00B9745F"/>
    <w:rsid w:val="00BA2283"/>
    <w:rsid w:val="00BA51A5"/>
    <w:rsid w:val="00BA59D7"/>
    <w:rsid w:val="00BA5E9B"/>
    <w:rsid w:val="00BB7772"/>
    <w:rsid w:val="00BB77E6"/>
    <w:rsid w:val="00BC3679"/>
    <w:rsid w:val="00BC4105"/>
    <w:rsid w:val="00BC7B57"/>
    <w:rsid w:val="00BE2D26"/>
    <w:rsid w:val="00BE34E1"/>
    <w:rsid w:val="00BF1581"/>
    <w:rsid w:val="00BF24D4"/>
    <w:rsid w:val="00BF30B8"/>
    <w:rsid w:val="00BF491C"/>
    <w:rsid w:val="00C0334F"/>
    <w:rsid w:val="00C05B5E"/>
    <w:rsid w:val="00C060E8"/>
    <w:rsid w:val="00C12B55"/>
    <w:rsid w:val="00C24790"/>
    <w:rsid w:val="00C332D9"/>
    <w:rsid w:val="00C36536"/>
    <w:rsid w:val="00C43753"/>
    <w:rsid w:val="00C44A02"/>
    <w:rsid w:val="00C5364A"/>
    <w:rsid w:val="00C54DCE"/>
    <w:rsid w:val="00C553AF"/>
    <w:rsid w:val="00C6468A"/>
    <w:rsid w:val="00C73D8C"/>
    <w:rsid w:val="00C76CEF"/>
    <w:rsid w:val="00CA1D35"/>
    <w:rsid w:val="00CA2969"/>
    <w:rsid w:val="00CA4098"/>
    <w:rsid w:val="00CA4427"/>
    <w:rsid w:val="00CB68C7"/>
    <w:rsid w:val="00CB7318"/>
    <w:rsid w:val="00CC0F4B"/>
    <w:rsid w:val="00CC1DBF"/>
    <w:rsid w:val="00CD166E"/>
    <w:rsid w:val="00CD419C"/>
    <w:rsid w:val="00CE1586"/>
    <w:rsid w:val="00CF0377"/>
    <w:rsid w:val="00CF6B11"/>
    <w:rsid w:val="00D14F21"/>
    <w:rsid w:val="00D26CAF"/>
    <w:rsid w:val="00D30A64"/>
    <w:rsid w:val="00D3212D"/>
    <w:rsid w:val="00D32F67"/>
    <w:rsid w:val="00D34632"/>
    <w:rsid w:val="00D37C4D"/>
    <w:rsid w:val="00D40E01"/>
    <w:rsid w:val="00D4286D"/>
    <w:rsid w:val="00D51F57"/>
    <w:rsid w:val="00D57331"/>
    <w:rsid w:val="00D61049"/>
    <w:rsid w:val="00D62A7B"/>
    <w:rsid w:val="00D655B1"/>
    <w:rsid w:val="00D717AA"/>
    <w:rsid w:val="00D74C9B"/>
    <w:rsid w:val="00D753F7"/>
    <w:rsid w:val="00D75521"/>
    <w:rsid w:val="00D75695"/>
    <w:rsid w:val="00D75D2C"/>
    <w:rsid w:val="00D768E1"/>
    <w:rsid w:val="00D76CC2"/>
    <w:rsid w:val="00D8654C"/>
    <w:rsid w:val="00D91EA0"/>
    <w:rsid w:val="00D923B6"/>
    <w:rsid w:val="00D92F11"/>
    <w:rsid w:val="00D95A6E"/>
    <w:rsid w:val="00DA151E"/>
    <w:rsid w:val="00DA3E25"/>
    <w:rsid w:val="00DA4B6D"/>
    <w:rsid w:val="00DA5927"/>
    <w:rsid w:val="00DB3181"/>
    <w:rsid w:val="00DB525F"/>
    <w:rsid w:val="00DB66E4"/>
    <w:rsid w:val="00DB7748"/>
    <w:rsid w:val="00DB7C60"/>
    <w:rsid w:val="00DC34D0"/>
    <w:rsid w:val="00DD3418"/>
    <w:rsid w:val="00DD39B1"/>
    <w:rsid w:val="00DE4758"/>
    <w:rsid w:val="00DF20AF"/>
    <w:rsid w:val="00DF6CEE"/>
    <w:rsid w:val="00E010B4"/>
    <w:rsid w:val="00E07008"/>
    <w:rsid w:val="00E175B9"/>
    <w:rsid w:val="00E22EF1"/>
    <w:rsid w:val="00E33CE1"/>
    <w:rsid w:val="00E35AFB"/>
    <w:rsid w:val="00E4006A"/>
    <w:rsid w:val="00E456C9"/>
    <w:rsid w:val="00E52276"/>
    <w:rsid w:val="00E56B56"/>
    <w:rsid w:val="00E815A8"/>
    <w:rsid w:val="00E837BA"/>
    <w:rsid w:val="00E943A2"/>
    <w:rsid w:val="00EA685F"/>
    <w:rsid w:val="00EB2F8A"/>
    <w:rsid w:val="00EB418A"/>
    <w:rsid w:val="00EC14EA"/>
    <w:rsid w:val="00EC1BA0"/>
    <w:rsid w:val="00EC4308"/>
    <w:rsid w:val="00EC5513"/>
    <w:rsid w:val="00ED48F3"/>
    <w:rsid w:val="00ED506E"/>
    <w:rsid w:val="00ED6625"/>
    <w:rsid w:val="00EE286E"/>
    <w:rsid w:val="00EF3BEB"/>
    <w:rsid w:val="00F04DF1"/>
    <w:rsid w:val="00F14E2A"/>
    <w:rsid w:val="00F21636"/>
    <w:rsid w:val="00F21D96"/>
    <w:rsid w:val="00F339B9"/>
    <w:rsid w:val="00F36478"/>
    <w:rsid w:val="00F3778F"/>
    <w:rsid w:val="00F4145B"/>
    <w:rsid w:val="00F44952"/>
    <w:rsid w:val="00F5031E"/>
    <w:rsid w:val="00F55346"/>
    <w:rsid w:val="00F636B1"/>
    <w:rsid w:val="00F638E1"/>
    <w:rsid w:val="00F73851"/>
    <w:rsid w:val="00F746AE"/>
    <w:rsid w:val="00F74E7F"/>
    <w:rsid w:val="00F75E94"/>
    <w:rsid w:val="00F76895"/>
    <w:rsid w:val="00F7750C"/>
    <w:rsid w:val="00F80BCF"/>
    <w:rsid w:val="00F85181"/>
    <w:rsid w:val="00F85441"/>
    <w:rsid w:val="00F94AB5"/>
    <w:rsid w:val="00F96733"/>
    <w:rsid w:val="00FA2045"/>
    <w:rsid w:val="00FA5054"/>
    <w:rsid w:val="00FB1FCC"/>
    <w:rsid w:val="00FB3942"/>
    <w:rsid w:val="00FC42CF"/>
    <w:rsid w:val="00FC69F5"/>
    <w:rsid w:val="00FC6B3C"/>
    <w:rsid w:val="00FE540E"/>
    <w:rsid w:val="00FF0E35"/>
    <w:rsid w:val="00FF214E"/>
    <w:rsid w:val="05C02FEC"/>
    <w:rsid w:val="0A61FB5C"/>
    <w:rsid w:val="0CA81D4D"/>
    <w:rsid w:val="2EBFAACC"/>
    <w:rsid w:val="44A1855E"/>
    <w:rsid w:val="4D1E047B"/>
    <w:rsid w:val="530C5C61"/>
    <w:rsid w:val="60E6D57D"/>
    <w:rsid w:val="68D484E0"/>
    <w:rsid w:val="747F4D24"/>
    <w:rsid w:val="7958149E"/>
    <w:rsid w:val="7AF3E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7E3E"/>
  <w15:docId w15:val="{FC2EB0F6-3AB9-41BD-B15D-C46D570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3DE"/>
  </w:style>
  <w:style w:type="paragraph" w:styleId="1">
    <w:name w:val="heading 1"/>
    <w:basedOn w:val="a"/>
    <w:next w:val="a"/>
    <w:link w:val="10"/>
    <w:qFormat/>
    <w:rsid w:val="000C7C64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0D0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31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A1D35"/>
    <w:pPr>
      <w:ind w:left="720"/>
      <w:contextualSpacing/>
    </w:pPr>
    <w:rPr>
      <w:rFonts w:eastAsia="Times New Roman" w:cs="Times New Roman"/>
    </w:rPr>
  </w:style>
  <w:style w:type="paragraph" w:styleId="a4">
    <w:name w:val="footnote text"/>
    <w:aliases w:val="Знак,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 Знак Знак Знак1,Table_Footnote_last, Знак,-++,-++ Зн,-"/>
    <w:basedOn w:val="a"/>
    <w:link w:val="a5"/>
    <w:uiPriority w:val="99"/>
    <w:unhideWhenUsed/>
    <w:qFormat/>
    <w:rsid w:val="00311FD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Текст сноски Знак"/>
    <w:aliases w:val="Знак Знак,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Table_Footnote_last Знак, Знак Знак"/>
    <w:basedOn w:val="a0"/>
    <w:link w:val="a4"/>
    <w:uiPriority w:val="99"/>
    <w:qFormat/>
    <w:rsid w:val="00311FD3"/>
    <w:rPr>
      <w:rFonts w:eastAsia="Times New Roman" w:cs="Times New Roman"/>
      <w:sz w:val="20"/>
      <w:szCs w:val="20"/>
    </w:rPr>
  </w:style>
  <w:style w:type="character" w:styleId="a6">
    <w:name w:val="footnote reference"/>
    <w:aliases w:val="текст сноски,Знак сноски 1,Знак сноски-FN,SUPERS,Ciae niinee-FN,ftref,16 Point,Superscript 6 Point,FZ,Referencia nota al pie,fr,анкета сноска,Footnote Reference Number,Footnote Reference_LVL6,Footnote Reference_LVL61,Footnote Reference_LVL62"/>
    <w:basedOn w:val="a0"/>
    <w:uiPriority w:val="99"/>
    <w:qFormat/>
    <w:rsid w:val="001220A9"/>
    <w:rPr>
      <w:vertAlign w:val="superscript"/>
    </w:rPr>
  </w:style>
  <w:style w:type="character" w:styleId="a7">
    <w:name w:val="Hyperlink"/>
    <w:basedOn w:val="a0"/>
    <w:uiPriority w:val="99"/>
    <w:rsid w:val="001220A9"/>
    <w:rPr>
      <w:color w:val="0563C1"/>
      <w:u w:val="single"/>
    </w:rPr>
  </w:style>
  <w:style w:type="paragraph" w:customStyle="1" w:styleId="Style7">
    <w:name w:val="Style7"/>
    <w:basedOn w:val="a"/>
    <w:rsid w:val="000833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46">
    <w:name w:val="Font Style46"/>
    <w:rsid w:val="000833E1"/>
    <w:rPr>
      <w:rFonts w:ascii="Times New Roman" w:hAnsi="Times New Roman"/>
      <w:sz w:val="26"/>
    </w:rPr>
  </w:style>
  <w:style w:type="character" w:customStyle="1" w:styleId="21">
    <w:name w:val="Основной текст (2)_"/>
    <w:link w:val="22"/>
    <w:rsid w:val="007D4651"/>
    <w:rPr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4651"/>
    <w:pPr>
      <w:shd w:val="clear" w:color="auto" w:fill="FFFFFF"/>
      <w:spacing w:before="180" w:after="300" w:line="439" w:lineRule="exact"/>
      <w:jc w:val="right"/>
    </w:pPr>
    <w:rPr>
      <w:spacing w:val="10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340D05"/>
    <w:rPr>
      <w:rFonts w:ascii="Times New Roman" w:eastAsiaTheme="majorEastAsia" w:hAnsi="Times New Roman" w:cstheme="majorBidi"/>
      <w:b/>
      <w:sz w:val="28"/>
      <w:szCs w:val="26"/>
    </w:rPr>
  </w:style>
  <w:style w:type="paragraph" w:styleId="a8">
    <w:name w:val="Body Text Indent"/>
    <w:basedOn w:val="a"/>
    <w:link w:val="a9"/>
    <w:rsid w:val="00FE54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E54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B4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CF6B1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F6B11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40D05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B747B"/>
    <w:pPr>
      <w:tabs>
        <w:tab w:val="right" w:leader="dot" w:pos="9912"/>
      </w:tabs>
      <w:spacing w:after="100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D95A6E"/>
    <w:pPr>
      <w:tabs>
        <w:tab w:val="left" w:pos="880"/>
        <w:tab w:val="right" w:leader="dot" w:pos="9912"/>
      </w:tabs>
      <w:spacing w:after="10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hl">
    <w:name w:val="hl"/>
    <w:basedOn w:val="a0"/>
    <w:rsid w:val="008304AF"/>
  </w:style>
  <w:style w:type="paragraph" w:styleId="ad">
    <w:name w:val="Normal (Web)"/>
    <w:basedOn w:val="a"/>
    <w:uiPriority w:val="99"/>
    <w:semiHidden/>
    <w:unhideWhenUsed/>
    <w:rsid w:val="0083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48F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12">
    <w:name w:val="Обычный1"/>
    <w:basedOn w:val="a"/>
    <w:rsid w:val="00AE03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customStyle="1" w:styleId="ae">
    <w:name w:val="Основной б.о."/>
    <w:basedOn w:val="a"/>
    <w:next w:val="a"/>
    <w:rsid w:val="00804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0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00958"/>
  </w:style>
  <w:style w:type="paragraph" w:styleId="af1">
    <w:name w:val="footer"/>
    <w:basedOn w:val="a"/>
    <w:link w:val="af2"/>
    <w:uiPriority w:val="99"/>
    <w:unhideWhenUsed/>
    <w:rsid w:val="0070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0958"/>
  </w:style>
  <w:style w:type="paragraph" w:styleId="af3">
    <w:name w:val="Balloon Text"/>
    <w:basedOn w:val="a"/>
    <w:link w:val="af4"/>
    <w:uiPriority w:val="99"/>
    <w:semiHidden/>
    <w:unhideWhenUsed/>
    <w:rsid w:val="007A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0388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3D259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D259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D259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D259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D2596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CD419C"/>
    <w:pPr>
      <w:spacing w:after="0" w:line="240" w:lineRule="auto"/>
    </w:pPr>
  </w:style>
  <w:style w:type="table" w:styleId="afb">
    <w:name w:val="Table Grid"/>
    <w:basedOn w:val="a1"/>
    <w:uiPriority w:val="39"/>
    <w:rsid w:val="00F7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331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865234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65234"/>
  </w:style>
  <w:style w:type="character" w:styleId="afe">
    <w:name w:val="Emphasis"/>
    <w:basedOn w:val="a0"/>
    <w:uiPriority w:val="20"/>
    <w:qFormat/>
    <w:rsid w:val="00865234"/>
    <w:rPr>
      <w:i/>
      <w:iCs/>
    </w:rPr>
  </w:style>
  <w:style w:type="character" w:customStyle="1" w:styleId="aff">
    <w:name w:val="Стиль диссер Знак Знак"/>
    <w:basedOn w:val="a0"/>
    <w:link w:val="aff0"/>
    <w:locked/>
    <w:rsid w:val="00555C74"/>
    <w:rPr>
      <w:rFonts w:ascii="Times New Roman" w:eastAsia="PragmaticaPro" w:hAnsi="Times New Roman"/>
      <w:sz w:val="28"/>
      <w:szCs w:val="28"/>
    </w:rPr>
  </w:style>
  <w:style w:type="paragraph" w:customStyle="1" w:styleId="aff0">
    <w:name w:val="Стиль диссер Знак"/>
    <w:basedOn w:val="a"/>
    <w:link w:val="aff"/>
    <w:qFormat/>
    <w:rsid w:val="00555C74"/>
    <w:pPr>
      <w:spacing w:after="0" w:line="360" w:lineRule="auto"/>
      <w:ind w:firstLine="540"/>
      <w:jc w:val="both"/>
    </w:pPr>
    <w:rPr>
      <w:rFonts w:ascii="Times New Roman" w:eastAsia="PragmaticaPro" w:hAnsi="Times New Roman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211BD9"/>
    <w:pPr>
      <w:spacing w:after="100"/>
      <w:ind w:left="440"/>
    </w:pPr>
  </w:style>
  <w:style w:type="character" w:customStyle="1" w:styleId="normaltextrun">
    <w:name w:val="normaltextrun"/>
    <w:basedOn w:val="a0"/>
    <w:rsid w:val="00F44952"/>
  </w:style>
  <w:style w:type="character" w:customStyle="1" w:styleId="eop">
    <w:name w:val="eop"/>
    <w:basedOn w:val="a0"/>
    <w:rsid w:val="00F4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E:/&#1041;&#1043;&#1059;&#1069;&#1055;/&#1044;&#1048;&#1055;&#1051;&#1054;&#1052;&#1099;/2021/&#1041;&#1072;&#1079;&#1072;&#1082;&#1072;&#1075;&#1079;&#1072;&#1077;&#1074;%20&#1042;&#1072;&#1083;&#1077;&#1088;&#1080;&#1081;/&#1041;&#1072;&#1085;&#1079;&#1072;&#1088;&#1082;&#1094;&#1072;&#1077;&#1074;%20&#1042;&#1040;/&#1042;&#1050;&#1056;%20&#1041;&#1072;&#1085;&#1079;&#1072;&#1088;&#1072;&#1082;&#1094;&#1072;&#1077;&#1074;%20&#1042;&#1040;%20&#1089;%20&#1101;&#1083;%20&#1087;&#1086;&#1076;&#1087;&#1080;&#1089;&#1100;&#1102;%20&#1054;&#1050;&#1054;&#1053;&#1063;&#1040;&#1058;%20&#1042;&#1040;&#1056;.docx" TargetMode="External"/><Relationship Id="rId18" Type="http://schemas.openxmlformats.org/officeDocument/2006/relationships/hyperlink" Target="file:///E:/&#1041;&#1043;&#1059;&#1069;&#1055;/&#1044;&#1048;&#1055;&#1051;&#1054;&#1052;&#1099;/2021/&#1041;&#1072;&#1079;&#1072;&#1082;&#1072;&#1075;&#1079;&#1072;&#1077;&#1074;%20&#1042;&#1072;&#1083;&#1077;&#1088;&#1080;&#1081;/&#1041;&#1072;&#1085;&#1079;&#1072;&#1088;&#1082;&#1094;&#1072;&#1077;&#1074;%20&#1042;&#1040;/&#1042;&#1050;&#1056;%20&#1041;&#1072;&#1085;&#1079;&#1072;&#1088;&#1072;&#1082;&#1094;&#1072;&#1077;&#1074;%20&#1042;&#1040;%20&#1089;%20&#1101;&#1083;%20&#1087;&#1086;&#1076;&#1087;&#1080;&#1089;&#1100;&#1102;%20&#1054;&#1050;&#1054;&#1053;&#1063;&#1040;&#1058;%20&#1042;&#1040;&#1056;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E:/&#1041;&#1043;&#1059;&#1069;&#1055;/&#1044;&#1048;&#1055;&#1051;&#1054;&#1052;&#1099;/2021/&#1041;&#1072;&#1079;&#1072;&#1082;&#1072;&#1075;&#1079;&#1072;&#1077;&#1074;%20&#1042;&#1072;&#1083;&#1077;&#1088;&#1080;&#1081;/&#1041;&#1072;&#1085;&#1079;&#1072;&#1088;&#1082;&#1094;&#1072;&#1077;&#1074;%20&#1042;&#1040;/&#1042;&#1050;&#1056;%20&#1041;&#1072;&#1085;&#1079;&#1072;&#1088;&#1072;&#1082;&#1094;&#1072;&#1077;&#1074;%20&#1042;&#1040;%20&#1089;%20&#1101;&#1083;%20&#1087;&#1086;&#1076;&#1087;&#1080;&#1089;&#1100;&#1102;%20&#1054;&#1050;&#1054;&#1053;&#1063;&#1040;&#1058;%20&#1042;&#1040;&#1056;.docx" TargetMode="External"/><Relationship Id="rId7" Type="http://schemas.openxmlformats.org/officeDocument/2006/relationships/styles" Target="styles.xml"/><Relationship Id="rId12" Type="http://schemas.openxmlformats.org/officeDocument/2006/relationships/hyperlink" Target="file:///E:/&#1041;&#1043;&#1059;&#1069;&#1055;/&#1044;&#1048;&#1055;&#1051;&#1054;&#1052;&#1099;/2021/&#1041;&#1072;&#1079;&#1072;&#1082;&#1072;&#1075;&#1079;&#1072;&#1077;&#1074;%20&#1042;&#1072;&#1083;&#1077;&#1088;&#1080;&#1081;/&#1041;&#1072;&#1085;&#1079;&#1072;&#1088;&#1082;&#1094;&#1072;&#1077;&#1074;%20&#1042;&#1040;/&#1042;&#1050;&#1056;%20&#1041;&#1072;&#1085;&#1079;&#1072;&#1088;&#1072;&#1082;&#1094;&#1072;&#1077;&#1074;%20&#1042;&#1040;%20&#1089;%20&#1101;&#1083;%20&#1087;&#1086;&#1076;&#1087;&#1080;&#1089;&#1100;&#1102;%20&#1054;&#1050;&#1054;&#1053;&#1063;&#1040;&#1058;%20&#1042;&#1040;&#1056;.docx" TargetMode="External"/><Relationship Id="rId17" Type="http://schemas.openxmlformats.org/officeDocument/2006/relationships/hyperlink" Target="file:///E:/&#1041;&#1043;&#1059;&#1069;&#1055;/&#1044;&#1048;&#1055;&#1051;&#1054;&#1052;&#1099;/2021/&#1041;&#1072;&#1079;&#1072;&#1082;&#1072;&#1075;&#1079;&#1072;&#1077;&#1074;%20&#1042;&#1072;&#1083;&#1077;&#1088;&#1080;&#1081;/&#1041;&#1072;&#1085;&#1079;&#1072;&#1088;&#1082;&#1094;&#1072;&#1077;&#1074;%20&#1042;&#1040;/&#1042;&#1050;&#1056;%20&#1041;&#1072;&#1085;&#1079;&#1072;&#1088;&#1072;&#1082;&#1094;&#1072;&#1077;&#1074;%20&#1042;&#1040;%20&#1089;%20&#1101;&#1083;%20&#1087;&#1086;&#1076;&#1087;&#1080;&#1089;&#1100;&#1102;%20&#1054;&#1050;&#1054;&#1053;&#1063;&#1040;&#1058;%20&#1042;&#1040;&#1056;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E:/&#1041;&#1043;&#1059;&#1069;&#1055;/&#1044;&#1048;&#1055;&#1051;&#1054;&#1052;&#1099;/2021/&#1041;&#1072;&#1079;&#1072;&#1082;&#1072;&#1075;&#1079;&#1072;&#1077;&#1074;%20&#1042;&#1072;&#1083;&#1077;&#1088;&#1080;&#1081;/&#1041;&#1072;&#1085;&#1079;&#1072;&#1088;&#1082;&#1094;&#1072;&#1077;&#1074;%20&#1042;&#1040;/&#1042;&#1050;&#1056;%20&#1041;&#1072;&#1085;&#1079;&#1072;&#1088;&#1072;&#1082;&#1094;&#1072;&#1077;&#1074;%20&#1042;&#1040;%20&#1089;%20&#1101;&#1083;%20&#1087;&#1086;&#1076;&#1087;&#1080;&#1089;&#1100;&#1102;%20&#1054;&#1050;&#1054;&#1053;&#1063;&#1040;&#1058;%20&#1042;&#1040;&#1056;.docx" TargetMode="External"/><Relationship Id="rId20" Type="http://schemas.openxmlformats.org/officeDocument/2006/relationships/hyperlink" Target="file:///E:/&#1041;&#1043;&#1059;&#1069;&#1055;/&#1044;&#1048;&#1055;&#1051;&#1054;&#1052;&#1099;/2021/&#1041;&#1072;&#1079;&#1072;&#1082;&#1072;&#1075;&#1079;&#1072;&#1077;&#1074;%20&#1042;&#1072;&#1083;&#1077;&#1088;&#1080;&#1081;/&#1041;&#1072;&#1085;&#1079;&#1072;&#1088;&#1082;&#1094;&#1072;&#1077;&#1074;%20&#1042;&#1040;/&#1042;&#1050;&#1056;%20&#1041;&#1072;&#1085;&#1079;&#1072;&#1088;&#1072;&#1082;&#1094;&#1072;&#1077;&#1074;%20&#1042;&#1040;%20&#1089;%20&#1101;&#1083;%20&#1087;&#1086;&#1076;&#1087;&#1080;&#1089;&#1100;&#1102;%20&#1054;&#1050;&#1054;&#1053;&#1063;&#1040;&#1058;%20&#1042;&#1040;&#1056;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E:/&#1041;&#1043;&#1059;&#1069;&#1055;/&#1044;&#1048;&#1055;&#1051;&#1054;&#1052;&#1099;/2021/&#1041;&#1072;&#1079;&#1072;&#1082;&#1072;&#1075;&#1079;&#1072;&#1077;&#1074;%20&#1042;&#1072;&#1083;&#1077;&#1088;&#1080;&#1081;/&#1041;&#1072;&#1085;&#1079;&#1072;&#1088;&#1082;&#1094;&#1072;&#1077;&#1074;%20&#1042;&#1040;/&#1042;&#1050;&#1056;%20&#1041;&#1072;&#1085;&#1079;&#1072;&#1088;&#1072;&#1082;&#1094;&#1072;&#1077;&#1074;%20&#1042;&#1040;%20&#1089;%20&#1101;&#1083;%20&#1087;&#1086;&#1076;&#1087;&#1080;&#1089;&#1100;&#1102;%20&#1054;&#1050;&#1054;&#1053;&#1063;&#1040;&#1058;%20&#1042;&#1040;&#1056;.docx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file:///E:/&#1041;&#1043;&#1059;&#1069;&#1055;/&#1044;&#1048;&#1055;&#1051;&#1054;&#1052;&#1099;/2021/&#1041;&#1072;&#1079;&#1072;&#1082;&#1072;&#1075;&#1079;&#1072;&#1077;&#1074;%20&#1042;&#1072;&#1083;&#1077;&#1088;&#1080;&#1081;/&#1041;&#1072;&#1085;&#1079;&#1072;&#1088;&#1082;&#1094;&#1072;&#1077;&#1074;%20&#1042;&#1040;/&#1042;&#1050;&#1056;%20&#1041;&#1072;&#1085;&#1079;&#1072;&#1088;&#1072;&#1082;&#1094;&#1072;&#1077;&#1074;%20&#1042;&#1040;%20&#1089;%20&#1101;&#1083;%20&#1087;&#1086;&#1076;&#1087;&#1080;&#1089;&#1100;&#1102;%20&#1054;&#1050;&#1054;&#1053;&#1063;&#1040;&#1058;%20&#1042;&#1040;&#1056;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E:/&#1041;&#1043;&#1059;&#1069;&#1055;/&#1044;&#1048;&#1055;&#1051;&#1054;&#1052;&#1099;/2021/&#1041;&#1072;&#1079;&#1072;&#1082;&#1072;&#1075;&#1079;&#1072;&#1077;&#1074;%20&#1042;&#1072;&#1083;&#1077;&#1088;&#1080;&#1081;/&#1041;&#1072;&#1085;&#1079;&#1072;&#1088;&#1082;&#1094;&#1072;&#1077;&#1074;%20&#1042;&#1040;/&#1042;&#1050;&#1056;%20&#1041;&#1072;&#1085;&#1079;&#1072;&#1088;&#1072;&#1082;&#1094;&#1072;&#1077;&#1074;%20&#1042;&#1040;%20&#1089;%20&#1101;&#1083;%20&#1087;&#1086;&#1076;&#1087;&#1080;&#1089;&#1100;&#1102;%20&#1054;&#1050;&#1054;&#1053;&#1063;&#1040;&#1058;%20&#1042;&#1040;&#1056;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[2018]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3E230497B54F4EB96831B304BC9264" ma:contentTypeVersion="3" ma:contentTypeDescription="Создание документа." ma:contentTypeScope="" ma:versionID="ef8eea782df099cec886c41584d0f1e3">
  <xsd:schema xmlns:xsd="http://www.w3.org/2001/XMLSchema" xmlns:xs="http://www.w3.org/2001/XMLSchema" xmlns:p="http://schemas.microsoft.com/office/2006/metadata/properties" xmlns:ns2="8fee8740-cb9c-498e-af37-85a227044ac8" targetNamespace="http://schemas.microsoft.com/office/2006/metadata/properties" ma:root="true" ma:fieldsID="31fa25370ffa7305d851942f68fb05eb" ns2:_="">
    <xsd:import namespace="8fee8740-cb9c-498e-af37-85a227044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8740-cb9c-498e-af37-85a227044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54421A-38B3-4D20-B139-80BD4A0C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4D2A0-768C-4CF0-BA4C-CC96E557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8740-cb9c-498e-af37-85a227044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A3D83-091A-48F5-822E-9D725D8F4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538AC53-C15E-485F-9887-08AD862B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Коллектив</dc:creator>
  <cp:lastModifiedBy>Ivan V.</cp:lastModifiedBy>
  <cp:revision>11</cp:revision>
  <cp:lastPrinted>2023-10-17T01:33:00Z</cp:lastPrinted>
  <dcterms:created xsi:type="dcterms:W3CDTF">2024-01-18T12:02:00Z</dcterms:created>
  <dcterms:modified xsi:type="dcterms:W3CDTF">2025-01-31T03:26:00Z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0x010100F33E230497B54F4EB96831B304BC9264</vt:lpwstr>
  </property>
</Properties>
</file>