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4701" w14:textId="77777777" w:rsidR="00AC0B0C" w:rsidRDefault="00FC5219">
      <w:pPr>
        <w:pStyle w:val="a3"/>
        <w:spacing w:before="74"/>
        <w:ind w:left="310" w:right="179"/>
        <w:jc w:val="center"/>
      </w:pPr>
      <w:r>
        <w:rPr>
          <w:spacing w:val="-2"/>
        </w:rPr>
        <w:t>СОДЕРЖАНИЕ</w:t>
      </w:r>
    </w:p>
    <w:p w14:paraId="66489E51" w14:textId="77777777" w:rsidR="00AC0B0C" w:rsidRDefault="00FC5219">
      <w:pPr>
        <w:pStyle w:val="a3"/>
        <w:tabs>
          <w:tab w:val="left" w:pos="9839"/>
        </w:tabs>
        <w:spacing w:before="322"/>
        <w:jc w:val="left"/>
      </w:pPr>
      <w:r>
        <w:rPr>
          <w:spacing w:val="-2"/>
        </w:rPr>
        <w:t>ВВЕДЕНИЕ</w:t>
      </w:r>
      <w:r>
        <w:tab/>
      </w:r>
      <w:r>
        <w:rPr>
          <w:spacing w:val="-10"/>
        </w:rPr>
        <w:t>3</w:t>
      </w:r>
    </w:p>
    <w:p w14:paraId="0AEE8908" w14:textId="77777777" w:rsidR="00AC0B0C" w:rsidRDefault="00FC5219">
      <w:pPr>
        <w:pStyle w:val="a5"/>
        <w:numPr>
          <w:ilvl w:val="0"/>
          <w:numId w:val="16"/>
        </w:numPr>
        <w:tabs>
          <w:tab w:val="left" w:pos="834"/>
          <w:tab w:val="left" w:pos="9839"/>
        </w:tabs>
        <w:spacing w:before="160" w:line="360" w:lineRule="auto"/>
        <w:ind w:right="819" w:firstLine="0"/>
        <w:rPr>
          <w:sz w:val="28"/>
        </w:rPr>
      </w:pPr>
      <w:r>
        <w:rPr>
          <w:sz w:val="28"/>
        </w:rPr>
        <w:t>ТЕОРЕТИЧЕСКИЕ АСПЕКТЫ ОРГАНИЗАЦИИ ИПОТЕЧНОГО ЖИЛИЩНОГО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КРЕДИТОВАНИЯ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БАНКАХ</w:t>
      </w:r>
      <w:r>
        <w:rPr>
          <w:sz w:val="28"/>
        </w:rPr>
        <w:tab/>
      </w:r>
      <w:r>
        <w:rPr>
          <w:spacing w:val="-10"/>
          <w:sz w:val="28"/>
        </w:rPr>
        <w:t>5</w:t>
      </w:r>
    </w:p>
    <w:p w14:paraId="7C0BB831" w14:textId="77777777" w:rsidR="00AC0B0C" w:rsidRDefault="00FC5219">
      <w:pPr>
        <w:pStyle w:val="a5"/>
        <w:numPr>
          <w:ilvl w:val="1"/>
          <w:numId w:val="16"/>
        </w:numPr>
        <w:tabs>
          <w:tab w:val="left" w:pos="1044"/>
          <w:tab w:val="left" w:pos="9839"/>
        </w:tabs>
        <w:rPr>
          <w:sz w:val="28"/>
        </w:rPr>
      </w:pPr>
      <w:r>
        <w:rPr>
          <w:sz w:val="28"/>
        </w:rPr>
        <w:t>СУЩНОСТЬ,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КРЕДИТА</w:t>
      </w:r>
      <w:r>
        <w:rPr>
          <w:sz w:val="28"/>
        </w:rPr>
        <w:tab/>
      </w:r>
      <w:r>
        <w:rPr>
          <w:spacing w:val="-10"/>
          <w:sz w:val="28"/>
        </w:rPr>
        <w:t>5</w:t>
      </w:r>
    </w:p>
    <w:p w14:paraId="68A62A28" w14:textId="77777777" w:rsidR="00AC0B0C" w:rsidRDefault="00FC5219">
      <w:pPr>
        <w:pStyle w:val="a5"/>
        <w:numPr>
          <w:ilvl w:val="1"/>
          <w:numId w:val="16"/>
        </w:numPr>
        <w:tabs>
          <w:tab w:val="left" w:pos="1044"/>
          <w:tab w:val="left" w:pos="9699"/>
        </w:tabs>
        <w:spacing w:before="160" w:line="360" w:lineRule="auto"/>
        <w:ind w:left="624" w:right="819" w:firstLine="0"/>
        <w:rPr>
          <w:sz w:val="28"/>
        </w:rPr>
      </w:pPr>
      <w:r>
        <w:rPr>
          <w:sz w:val="28"/>
        </w:rPr>
        <w:t xml:space="preserve">ПОНЯТИЕ, КЛАССИФИКАЦИЯ И ВИДЫ ИПОТЕЧНОГО </w:t>
      </w:r>
      <w:r>
        <w:rPr>
          <w:spacing w:val="-2"/>
          <w:sz w:val="28"/>
        </w:rPr>
        <w:t>КРЕДИТОВАНИЯ</w:t>
      </w:r>
      <w:r>
        <w:rPr>
          <w:sz w:val="28"/>
        </w:rPr>
        <w:tab/>
      </w:r>
      <w:r>
        <w:rPr>
          <w:spacing w:val="-6"/>
          <w:sz w:val="28"/>
        </w:rPr>
        <w:t>13</w:t>
      </w:r>
    </w:p>
    <w:p w14:paraId="49AC3232" w14:textId="77777777" w:rsidR="00AC0B0C" w:rsidRDefault="00FC5219">
      <w:pPr>
        <w:pStyle w:val="a5"/>
        <w:numPr>
          <w:ilvl w:val="1"/>
          <w:numId w:val="16"/>
        </w:numPr>
        <w:tabs>
          <w:tab w:val="left" w:pos="1044"/>
          <w:tab w:val="left" w:pos="9699"/>
        </w:tabs>
        <w:spacing w:line="360" w:lineRule="auto"/>
        <w:ind w:left="624" w:right="819" w:firstLine="0"/>
        <w:rPr>
          <w:sz w:val="28"/>
        </w:rPr>
      </w:pPr>
      <w:r>
        <w:rPr>
          <w:sz w:val="28"/>
        </w:rPr>
        <w:t>ПОРЯДОК ОРГАНИЗАЦИИ ИПОТЕЧНОГО ЖИЛИЩНОГО КРЕДИТОВАНИЯ В БАНКАХ</w:t>
      </w:r>
      <w:r>
        <w:rPr>
          <w:sz w:val="28"/>
        </w:rPr>
        <w:tab/>
      </w:r>
      <w:r>
        <w:rPr>
          <w:spacing w:val="-6"/>
          <w:sz w:val="28"/>
        </w:rPr>
        <w:t>21</w:t>
      </w:r>
    </w:p>
    <w:p w14:paraId="6E0E970E" w14:textId="77777777" w:rsidR="00AC0B0C" w:rsidRDefault="00FC5219">
      <w:pPr>
        <w:pStyle w:val="a5"/>
        <w:numPr>
          <w:ilvl w:val="0"/>
          <w:numId w:val="15"/>
        </w:numPr>
        <w:tabs>
          <w:tab w:val="left" w:pos="904"/>
          <w:tab w:val="left" w:pos="9699"/>
        </w:tabs>
        <w:spacing w:line="360" w:lineRule="auto"/>
        <w:ind w:right="819" w:firstLine="0"/>
        <w:rPr>
          <w:sz w:val="28"/>
        </w:rPr>
      </w:pPr>
      <w:r>
        <w:rPr>
          <w:sz w:val="28"/>
        </w:rPr>
        <w:t>АНАЛИЗ КРЕДИТНОГО ПОРТФЕЛЯ И КРЕДИТНОЙ ПОЛИТИКИ БАНКОВ, ФУНКЦИОНИРУЮЩИХ НА РЫНКЕ ИПОТЕЧНОГО ЖИЛИЩНОГО КРЕДИТОВАНИЯ РОССИЙСКОЙ ФЕДЕРАЦИИ</w:t>
      </w:r>
      <w:r>
        <w:rPr>
          <w:sz w:val="28"/>
        </w:rPr>
        <w:tab/>
      </w:r>
      <w:r>
        <w:rPr>
          <w:spacing w:val="-6"/>
          <w:sz w:val="28"/>
        </w:rPr>
        <w:t>29</w:t>
      </w:r>
    </w:p>
    <w:p w14:paraId="40C5EDB2" w14:textId="77777777" w:rsidR="00AC0B0C" w:rsidRDefault="00FC5219">
      <w:pPr>
        <w:pStyle w:val="a5"/>
        <w:numPr>
          <w:ilvl w:val="1"/>
          <w:numId w:val="15"/>
        </w:numPr>
        <w:tabs>
          <w:tab w:val="left" w:pos="1044"/>
          <w:tab w:val="left" w:pos="9699"/>
        </w:tabs>
        <w:spacing w:line="360" w:lineRule="auto"/>
        <w:ind w:right="819" w:firstLine="0"/>
        <w:rPr>
          <w:sz w:val="28"/>
        </w:rPr>
      </w:pPr>
      <w:r>
        <w:rPr>
          <w:sz w:val="28"/>
        </w:rPr>
        <w:t>АНАЛИЗ ТЕНДЕНЦИЙ РАЗВИТИЯ РЫНКА ИПОТЕЧНОГО ЖИЛИЩНОГО КРЕДИТОВАНИЯ РОССИЙСКОЙ ФЕДЕРАЦИИ</w:t>
      </w:r>
      <w:r>
        <w:rPr>
          <w:sz w:val="28"/>
        </w:rPr>
        <w:tab/>
      </w:r>
      <w:r>
        <w:rPr>
          <w:spacing w:val="-6"/>
          <w:sz w:val="28"/>
        </w:rPr>
        <w:t>29</w:t>
      </w:r>
    </w:p>
    <w:p w14:paraId="043C9804" w14:textId="77777777" w:rsidR="00AC0B0C" w:rsidRDefault="00FC5219">
      <w:pPr>
        <w:pStyle w:val="a5"/>
        <w:numPr>
          <w:ilvl w:val="1"/>
          <w:numId w:val="15"/>
        </w:numPr>
        <w:tabs>
          <w:tab w:val="left" w:pos="1049"/>
          <w:tab w:val="left" w:pos="2392"/>
          <w:tab w:val="left" w:pos="3425"/>
          <w:tab w:val="left" w:pos="5014"/>
          <w:tab w:val="left" w:pos="7542"/>
          <w:tab w:val="left" w:pos="9699"/>
        </w:tabs>
        <w:spacing w:line="348" w:lineRule="auto"/>
        <w:ind w:right="819" w:firstLine="0"/>
        <w:rPr>
          <w:position w:val="3"/>
          <w:sz w:val="28"/>
        </w:rPr>
      </w:pPr>
      <w:r>
        <w:rPr>
          <w:sz w:val="28"/>
        </w:rPr>
        <w:t xml:space="preserve">АНАЛИЗ КРЕДИТНЫХ ПРОДУКТОВ И КРЕДИТНОЙ ПОЛИТИКИ </w:t>
      </w:r>
      <w:r>
        <w:rPr>
          <w:spacing w:val="-2"/>
          <w:sz w:val="28"/>
        </w:rPr>
        <w:t>БАНКОВ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РЫНКЕ</w:t>
      </w:r>
      <w:r>
        <w:rPr>
          <w:sz w:val="28"/>
        </w:rPr>
        <w:tab/>
      </w:r>
      <w:r>
        <w:rPr>
          <w:spacing w:val="-2"/>
          <w:sz w:val="28"/>
        </w:rPr>
        <w:t>ИПОТЕЧНОГО</w:t>
      </w:r>
      <w:r>
        <w:rPr>
          <w:sz w:val="28"/>
        </w:rPr>
        <w:tab/>
      </w:r>
      <w:r>
        <w:rPr>
          <w:spacing w:val="-2"/>
          <w:sz w:val="28"/>
        </w:rPr>
        <w:t>ЖИЛИЩНОГО КРЕДИТОВАНИЯ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"/>
          <w:position w:val="3"/>
          <w:sz w:val="28"/>
        </w:rPr>
        <w:t>39</w:t>
      </w:r>
    </w:p>
    <w:p w14:paraId="23A07678" w14:textId="77777777" w:rsidR="00AC0B0C" w:rsidRDefault="00FC5219">
      <w:pPr>
        <w:pStyle w:val="a5"/>
        <w:numPr>
          <w:ilvl w:val="0"/>
          <w:numId w:val="15"/>
        </w:numPr>
        <w:tabs>
          <w:tab w:val="left" w:pos="904"/>
        </w:tabs>
        <w:spacing w:line="305" w:lineRule="exact"/>
        <w:ind w:left="904"/>
        <w:rPr>
          <w:sz w:val="28"/>
        </w:rPr>
      </w:pPr>
      <w:r>
        <w:rPr>
          <w:sz w:val="28"/>
        </w:rPr>
        <w:t>ПРОБЛЕМЫ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ПУТИ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2"/>
          <w:sz w:val="28"/>
        </w:rPr>
        <w:t xml:space="preserve"> ИПОТЕЧНОГО</w:t>
      </w:r>
    </w:p>
    <w:p w14:paraId="5DEDA917" w14:textId="77777777" w:rsidR="00AC0B0C" w:rsidRDefault="00FC5219">
      <w:pPr>
        <w:pStyle w:val="a3"/>
        <w:tabs>
          <w:tab w:val="left" w:pos="9699"/>
        </w:tabs>
        <w:spacing w:before="128"/>
        <w:jc w:val="left"/>
        <w:rPr>
          <w:position w:val="3"/>
        </w:rPr>
      </w:pPr>
      <w:r>
        <w:t>ЖИЛИЩНОГО</w:t>
      </w:r>
      <w:r>
        <w:rPr>
          <w:spacing w:val="-6"/>
        </w:rPr>
        <w:t xml:space="preserve"> </w:t>
      </w:r>
      <w:r>
        <w:t>КРЕДИТОВАНИЯ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</w:t>
      </w:r>
      <w:r>
        <w:tab/>
      </w:r>
      <w:r>
        <w:rPr>
          <w:spacing w:val="-5"/>
          <w:position w:val="3"/>
        </w:rPr>
        <w:t>53</w:t>
      </w:r>
    </w:p>
    <w:p w14:paraId="017CCCD9" w14:textId="77777777" w:rsidR="00AC0B0C" w:rsidRDefault="00FC5219">
      <w:pPr>
        <w:pStyle w:val="a3"/>
        <w:tabs>
          <w:tab w:val="left" w:pos="9699"/>
        </w:tabs>
        <w:spacing w:before="126"/>
        <w:jc w:val="left"/>
      </w:pPr>
      <w:r>
        <w:rPr>
          <w:spacing w:val="-2"/>
        </w:rPr>
        <w:t>ЗАКЛЮЧЕНИЕ</w:t>
      </w:r>
      <w:r>
        <w:tab/>
      </w:r>
      <w:r>
        <w:rPr>
          <w:spacing w:val="-5"/>
        </w:rPr>
        <w:t>74</w:t>
      </w:r>
    </w:p>
    <w:p w14:paraId="2BCB4D1E" w14:textId="77777777" w:rsidR="00AC0B0C" w:rsidRDefault="00FC5219">
      <w:pPr>
        <w:pStyle w:val="a3"/>
        <w:tabs>
          <w:tab w:val="left" w:pos="9699"/>
        </w:tabs>
        <w:spacing w:before="160"/>
        <w:jc w:val="left"/>
      </w:pPr>
      <w:r>
        <w:t>СПИСОК</w:t>
      </w:r>
      <w:r>
        <w:rPr>
          <w:spacing w:val="-9"/>
        </w:rPr>
        <w:t xml:space="preserve"> </w:t>
      </w:r>
      <w:r>
        <w:t>ИСПОЛЬЗОВАННЫХ</w:t>
      </w:r>
      <w:r>
        <w:rPr>
          <w:spacing w:val="-7"/>
        </w:rPr>
        <w:t xml:space="preserve"> </w:t>
      </w:r>
      <w:r>
        <w:rPr>
          <w:spacing w:val="-2"/>
        </w:rPr>
        <w:t>ИСТОЧНИКОВ</w:t>
      </w:r>
      <w:r>
        <w:tab/>
      </w:r>
      <w:r>
        <w:rPr>
          <w:spacing w:val="-5"/>
        </w:rPr>
        <w:t>77</w:t>
      </w:r>
    </w:p>
    <w:p w14:paraId="315A38CA" w14:textId="77777777" w:rsidR="00AC0B0C" w:rsidRDefault="00FC5219">
      <w:pPr>
        <w:pStyle w:val="a3"/>
        <w:tabs>
          <w:tab w:val="left" w:pos="9699"/>
        </w:tabs>
        <w:spacing w:before="160"/>
        <w:jc w:val="left"/>
      </w:pPr>
      <w:r>
        <w:rPr>
          <w:spacing w:val="-2"/>
        </w:rPr>
        <w:t>ПРИЛОЖЕНИЯ</w:t>
      </w:r>
      <w:r>
        <w:tab/>
      </w:r>
      <w:r>
        <w:rPr>
          <w:spacing w:val="-5"/>
        </w:rPr>
        <w:t>84</w:t>
      </w:r>
    </w:p>
    <w:p w14:paraId="6D4167E6" w14:textId="77777777" w:rsidR="00AC0B0C" w:rsidRDefault="00AC0B0C">
      <w:pPr>
        <w:pStyle w:val="a3"/>
        <w:jc w:val="left"/>
        <w:sectPr w:rsidR="00AC0B0C">
          <w:pgSz w:w="12240" w:h="15840"/>
          <w:pgMar w:top="1060" w:right="360" w:bottom="280" w:left="1080" w:header="720" w:footer="720" w:gutter="0"/>
          <w:cols w:space="720"/>
        </w:sectPr>
      </w:pPr>
    </w:p>
    <w:p w14:paraId="013BC1D5" w14:textId="77777777" w:rsidR="00AC0B0C" w:rsidRDefault="00FC5219">
      <w:pPr>
        <w:pStyle w:val="a3"/>
        <w:spacing w:before="74"/>
        <w:ind w:left="315" w:right="179"/>
        <w:jc w:val="center"/>
      </w:pPr>
      <w:r>
        <w:rPr>
          <w:spacing w:val="-2"/>
        </w:rPr>
        <w:lastRenderedPageBreak/>
        <w:t>ВВЕДЕНИЕ</w:t>
      </w:r>
    </w:p>
    <w:p w14:paraId="6C87A706" w14:textId="77777777" w:rsidR="00AC0B0C" w:rsidRDefault="00AC0B0C">
      <w:pPr>
        <w:pStyle w:val="a3"/>
        <w:spacing w:before="200"/>
        <w:ind w:left="0"/>
        <w:jc w:val="left"/>
      </w:pPr>
    </w:p>
    <w:p w14:paraId="2B1F7630" w14:textId="77777777" w:rsidR="00AC0B0C" w:rsidRDefault="00FC5219">
      <w:pPr>
        <w:pStyle w:val="a3"/>
        <w:spacing w:line="360" w:lineRule="auto"/>
        <w:ind w:right="488" w:firstLine="708"/>
      </w:pPr>
      <w:r>
        <w:t>Исследование развития системы ипотечного жилищного кредитования в России представляется нам актуальным в связи с тем, что ипотечное кредитование важно для социально-экономического развития страны. Ипотечное жилищное кредитование оказывает влияние на темпы роста ВВП, уровень и качество жизни населения, развитие финансового рынка и т.д. Таким образом, в целом способствует обеспечению социальной, экономической и политической стабильности в стране.</w:t>
      </w:r>
    </w:p>
    <w:p w14:paraId="7105C8C1" w14:textId="77777777" w:rsidR="00AC0B0C" w:rsidRDefault="00FC5219">
      <w:pPr>
        <w:pStyle w:val="a3"/>
        <w:spacing w:before="2" w:line="360" w:lineRule="auto"/>
        <w:ind w:right="493" w:firstLine="708"/>
      </w:pPr>
      <w:r>
        <w:t>В последние годы наблюдалась значительная динамика ставок по ипотечным кредитам. Однако в условиях роста инфляции неизбежно повышения ставок и как следствие значительные изменения на рынке ипотечного кредитования и рынке недвижимости. Ужесточение требований по государственным программам поддержки ИЖК усиливают проблемы и формируют негативные прогнозы.</w:t>
      </w:r>
    </w:p>
    <w:p w14:paraId="05F39299" w14:textId="77777777" w:rsidR="00AC0B0C" w:rsidRDefault="00FC5219">
      <w:pPr>
        <w:pStyle w:val="a3"/>
        <w:spacing w:line="360" w:lineRule="auto"/>
        <w:ind w:right="489" w:firstLine="708"/>
      </w:pPr>
      <w:r>
        <w:t>Целью данного исследования является изучение теоретических основ ипотечного кредитования, а также анализ рынка ипотечного жилищного кредитования с целью выявления проблем его функционирования и предложения путей их решения.</w:t>
      </w:r>
    </w:p>
    <w:p w14:paraId="6C4B9C12" w14:textId="77777777" w:rsidR="00AC0B0C" w:rsidRDefault="00FC5219">
      <w:pPr>
        <w:pStyle w:val="a3"/>
        <w:ind w:left="1332"/>
      </w:pPr>
      <w:r>
        <w:t>Для</w:t>
      </w:r>
      <w:r>
        <w:rPr>
          <w:spacing w:val="-6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поставлены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задачи:</w:t>
      </w:r>
    </w:p>
    <w:p w14:paraId="2BAF49FD" w14:textId="77777777" w:rsidR="00AC0B0C" w:rsidRDefault="00FC5219">
      <w:pPr>
        <w:pStyle w:val="a5"/>
        <w:numPr>
          <w:ilvl w:val="0"/>
          <w:numId w:val="14"/>
        </w:numPr>
        <w:tabs>
          <w:tab w:val="left" w:pos="1199"/>
        </w:tabs>
        <w:spacing w:before="160" w:line="360" w:lineRule="auto"/>
        <w:ind w:right="501" w:firstLine="360"/>
        <w:jc w:val="left"/>
        <w:rPr>
          <w:sz w:val="28"/>
        </w:rPr>
      </w:pPr>
      <w:r>
        <w:rPr>
          <w:sz w:val="28"/>
        </w:rPr>
        <w:t>изучить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-2"/>
          <w:sz w:val="28"/>
        </w:rPr>
        <w:t xml:space="preserve"> </w:t>
      </w:r>
      <w:r>
        <w:rPr>
          <w:sz w:val="28"/>
        </w:rPr>
        <w:t>кредита и</w:t>
      </w:r>
      <w:r>
        <w:rPr>
          <w:spacing w:val="-2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2"/>
          <w:sz w:val="28"/>
        </w:rPr>
        <w:t xml:space="preserve"> </w:t>
      </w:r>
      <w:r>
        <w:rPr>
          <w:sz w:val="28"/>
        </w:rPr>
        <w:t>ипотечного жилищного кредитования;</w:t>
      </w:r>
    </w:p>
    <w:p w14:paraId="7EB634AA" w14:textId="77777777" w:rsidR="00AC0B0C" w:rsidRDefault="00FC5219">
      <w:pPr>
        <w:pStyle w:val="a5"/>
        <w:numPr>
          <w:ilvl w:val="0"/>
          <w:numId w:val="14"/>
        </w:numPr>
        <w:tabs>
          <w:tab w:val="left" w:pos="1367"/>
          <w:tab w:val="left" w:pos="3078"/>
          <w:tab w:val="left" w:pos="3935"/>
          <w:tab w:val="left" w:pos="4328"/>
          <w:tab w:val="left" w:pos="5550"/>
          <w:tab w:val="left" w:pos="7298"/>
          <w:tab w:val="left" w:pos="8912"/>
        </w:tabs>
        <w:spacing w:line="360" w:lineRule="auto"/>
        <w:ind w:right="494" w:firstLine="360"/>
        <w:jc w:val="left"/>
        <w:rPr>
          <w:sz w:val="28"/>
        </w:rPr>
      </w:pPr>
      <w:r>
        <w:rPr>
          <w:spacing w:val="-2"/>
          <w:sz w:val="28"/>
        </w:rPr>
        <w:t>рассмотреть</w:t>
      </w:r>
      <w:r>
        <w:rPr>
          <w:sz w:val="28"/>
        </w:rPr>
        <w:tab/>
      </w:r>
      <w:r>
        <w:rPr>
          <w:spacing w:val="-4"/>
          <w:sz w:val="28"/>
        </w:rPr>
        <w:t>виды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порядок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ипотечного</w:t>
      </w:r>
      <w:r>
        <w:rPr>
          <w:sz w:val="28"/>
        </w:rPr>
        <w:tab/>
      </w:r>
      <w:r>
        <w:rPr>
          <w:spacing w:val="-2"/>
          <w:sz w:val="28"/>
        </w:rPr>
        <w:t>жилищного кредитования;</w:t>
      </w:r>
    </w:p>
    <w:p w14:paraId="2F0F6215" w14:textId="77777777" w:rsidR="00AC0B0C" w:rsidRDefault="00FC5219">
      <w:pPr>
        <w:pStyle w:val="a5"/>
        <w:numPr>
          <w:ilvl w:val="0"/>
          <w:numId w:val="14"/>
        </w:numPr>
        <w:tabs>
          <w:tab w:val="left" w:pos="1221"/>
        </w:tabs>
        <w:spacing w:line="360" w:lineRule="auto"/>
        <w:ind w:right="497" w:firstLine="360"/>
        <w:jc w:val="left"/>
        <w:rPr>
          <w:sz w:val="28"/>
        </w:rPr>
      </w:pPr>
      <w:r>
        <w:rPr>
          <w:sz w:val="28"/>
        </w:rPr>
        <w:t>проанализировать тенденции развития рынка недвижимости и ипотечного жилищного кредитования в России;</w:t>
      </w:r>
    </w:p>
    <w:p w14:paraId="7C329113" w14:textId="77777777" w:rsidR="00AC0B0C" w:rsidRDefault="00FC5219">
      <w:pPr>
        <w:pStyle w:val="a5"/>
        <w:numPr>
          <w:ilvl w:val="0"/>
          <w:numId w:val="14"/>
        </w:numPr>
        <w:tabs>
          <w:tab w:val="left" w:pos="1259"/>
        </w:tabs>
        <w:spacing w:line="360" w:lineRule="auto"/>
        <w:ind w:right="495" w:firstLine="360"/>
        <w:jc w:val="left"/>
        <w:rPr>
          <w:sz w:val="28"/>
        </w:rPr>
      </w:pPr>
      <w:r>
        <w:rPr>
          <w:sz w:val="28"/>
        </w:rPr>
        <w:t>выявить</w:t>
      </w:r>
      <w:r>
        <w:rPr>
          <w:spacing w:val="4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40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рынка ипотечного жилищного кредитования;</w:t>
      </w:r>
    </w:p>
    <w:p w14:paraId="3AF470C0" w14:textId="77777777" w:rsidR="00AC0B0C" w:rsidRDefault="00AC0B0C">
      <w:pPr>
        <w:pStyle w:val="a5"/>
        <w:spacing w:line="360" w:lineRule="auto"/>
        <w:jc w:val="left"/>
        <w:rPr>
          <w:sz w:val="28"/>
        </w:rPr>
        <w:sectPr w:rsidR="00AC0B0C">
          <w:footerReference w:type="default" r:id="rId7"/>
          <w:pgSz w:w="12240" w:h="15840"/>
          <w:pgMar w:top="1060" w:right="360" w:bottom="1140" w:left="1080" w:header="0" w:footer="943" w:gutter="0"/>
          <w:pgNumType w:start="3"/>
          <w:cols w:space="720"/>
        </w:sectPr>
      </w:pPr>
    </w:p>
    <w:p w14:paraId="4E96507D" w14:textId="77777777" w:rsidR="00AC0B0C" w:rsidRDefault="00FC5219">
      <w:pPr>
        <w:pStyle w:val="a5"/>
        <w:numPr>
          <w:ilvl w:val="0"/>
          <w:numId w:val="14"/>
        </w:numPr>
        <w:tabs>
          <w:tab w:val="left" w:pos="1283"/>
        </w:tabs>
        <w:spacing w:before="74" w:line="360" w:lineRule="auto"/>
        <w:ind w:right="498" w:firstLine="360"/>
        <w:rPr>
          <w:sz w:val="28"/>
        </w:rPr>
      </w:pPr>
      <w:r>
        <w:rPr>
          <w:sz w:val="28"/>
        </w:rPr>
        <w:lastRenderedPageBreak/>
        <w:t>предложить мероприятия, способствующие повышению эффективности организации ипотечного жилищного кредитования.</w:t>
      </w:r>
    </w:p>
    <w:p w14:paraId="779AA3F9" w14:textId="77777777" w:rsidR="00AC0B0C" w:rsidRDefault="00FC5219">
      <w:pPr>
        <w:pStyle w:val="a3"/>
        <w:ind w:left="1332"/>
      </w:pPr>
      <w:r>
        <w:t>Объектом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банковский</w:t>
      </w:r>
      <w:r>
        <w:rPr>
          <w:spacing w:val="-7"/>
        </w:rPr>
        <w:t xml:space="preserve"> </w:t>
      </w:r>
      <w:r>
        <w:t>сектор</w:t>
      </w:r>
      <w:r>
        <w:rPr>
          <w:spacing w:val="-5"/>
        </w:rPr>
        <w:t xml:space="preserve"> РФ.</w:t>
      </w:r>
    </w:p>
    <w:p w14:paraId="02917C20" w14:textId="77777777" w:rsidR="00AC0B0C" w:rsidRDefault="00FC5219">
      <w:pPr>
        <w:pStyle w:val="a3"/>
        <w:spacing w:before="162" w:line="360" w:lineRule="auto"/>
        <w:ind w:right="498" w:firstLine="708"/>
      </w:pPr>
      <w:r>
        <w:t xml:space="preserve">Предметом исследования являются экономические отношения, возникающие в процессе функционирования рынка ипотечного жилищного </w:t>
      </w:r>
      <w:r>
        <w:rPr>
          <w:spacing w:val="-2"/>
        </w:rPr>
        <w:t>кредитования.</w:t>
      </w:r>
    </w:p>
    <w:p w14:paraId="2253840F" w14:textId="77777777" w:rsidR="00AC0B0C" w:rsidRDefault="00FC5219">
      <w:pPr>
        <w:pStyle w:val="a3"/>
        <w:spacing w:line="360" w:lineRule="auto"/>
        <w:ind w:right="495" w:firstLine="708"/>
      </w:pPr>
      <w:r>
        <w:t>Основными методами исследования являются статистический метод, синтез, системно-аналитический метод, графический инструментарий и др.</w:t>
      </w:r>
    </w:p>
    <w:p w14:paraId="78FE0246" w14:textId="77777777" w:rsidR="00AC0B0C" w:rsidRDefault="00FC5219">
      <w:pPr>
        <w:pStyle w:val="a3"/>
        <w:spacing w:line="360" w:lineRule="auto"/>
        <w:ind w:right="488" w:firstLine="708"/>
      </w:pPr>
      <w:r>
        <w:t>Тема исследования достаточно разработана: в силу широкого использования и значимости ИЖК, на изучение данной формы кредитных отношений направили свое внимание многие специалисты. Теоретико- методологической базой работы являются труды ученых-экономистов, таких</w:t>
      </w:r>
      <w:r>
        <w:rPr>
          <w:spacing w:val="40"/>
        </w:rPr>
        <w:t xml:space="preserve"> </w:t>
      </w:r>
      <w:r>
        <w:t xml:space="preserve">как В. А. Галанов, В. А. Горемыкин, А. И. Деева, Н. А. Евдокимова, Ю. С. </w:t>
      </w:r>
      <w:proofErr w:type="spellStart"/>
      <w:r>
        <w:t>Караева</w:t>
      </w:r>
      <w:proofErr w:type="spellEnd"/>
      <w:r>
        <w:t>, О. И. Лаврушин, М. П. Логинов. Также использованы законодательная и нормативная база, статистические данные Центрального банка РФ, информационно-аналитического</w:t>
      </w:r>
      <w:r>
        <w:rPr>
          <w:spacing w:val="40"/>
        </w:rPr>
        <w:t xml:space="preserve"> </w:t>
      </w:r>
      <w:r>
        <w:t>портала «</w:t>
      </w:r>
      <w:proofErr w:type="spellStart"/>
      <w:r>
        <w:t>Русипотека</w:t>
      </w:r>
      <w:proofErr w:type="spellEnd"/>
      <w:r>
        <w:t>»,</w:t>
      </w:r>
      <w:r>
        <w:rPr>
          <w:spacing w:val="40"/>
        </w:rPr>
        <w:t xml:space="preserve"> </w:t>
      </w:r>
      <w:r>
        <w:t>АО «ДОМ.РФ» и т. д.</w:t>
      </w:r>
    </w:p>
    <w:p w14:paraId="43AA2B92" w14:textId="77777777" w:rsidR="00AC0B0C" w:rsidRDefault="00FC5219">
      <w:pPr>
        <w:pStyle w:val="a3"/>
        <w:spacing w:line="360" w:lineRule="auto"/>
        <w:ind w:right="488" w:firstLine="708"/>
      </w:pPr>
      <w:r>
        <w:t>Данная выпускная квалификационная работа состоит из введения, трех глав, содержащие в себе подпункты, заключения и списка использованной литературы. Первая глава посвящена рассмотрению теоретических основ и особенностей организации ипотечного жилищного кредитования в банке. Во второй главе проводится анализ современного состояния рынка ипотечного жилищного кредитования РФ. В третьей главе рассматриваются проблемы развития</w:t>
      </w:r>
      <w:r>
        <w:rPr>
          <w:spacing w:val="-5"/>
        </w:rPr>
        <w:t xml:space="preserve"> </w:t>
      </w:r>
      <w:r>
        <w:t>ипотечного</w:t>
      </w:r>
      <w:r>
        <w:rPr>
          <w:spacing w:val="-4"/>
        </w:rPr>
        <w:t xml:space="preserve"> </w:t>
      </w:r>
      <w:r>
        <w:t>жилищного кредитования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предлагаются</w:t>
      </w:r>
      <w:r>
        <w:rPr>
          <w:spacing w:val="-2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пути их решения. В заключении сформулированы общие выводы по исследованию.</w:t>
      </w:r>
    </w:p>
    <w:p w14:paraId="7256487E" w14:textId="77777777" w:rsidR="00AC0B0C" w:rsidRDefault="00FC5219">
      <w:pPr>
        <w:pStyle w:val="a3"/>
        <w:spacing w:line="360" w:lineRule="auto"/>
        <w:ind w:right="492" w:firstLine="708"/>
      </w:pPr>
      <w:r>
        <w:t>Практическая значимость выпускной квалификационной работы заключается в том, что выводы и рекомендации проведенного исследования могут быть использованы при совершенствовании условий выдачи ипотечного жилищного кредита.</w:t>
      </w:r>
    </w:p>
    <w:p w14:paraId="7327FC69" w14:textId="77777777" w:rsidR="00AC0B0C" w:rsidRDefault="00AC0B0C">
      <w:pPr>
        <w:pStyle w:val="a3"/>
        <w:spacing w:line="360" w:lineRule="auto"/>
        <w:sectPr w:rsidR="00AC0B0C">
          <w:pgSz w:w="12240" w:h="15840"/>
          <w:pgMar w:top="1060" w:right="360" w:bottom="1200" w:left="1080" w:header="0" w:footer="943" w:gutter="0"/>
          <w:cols w:space="720"/>
        </w:sectPr>
      </w:pPr>
    </w:p>
    <w:p w14:paraId="600B450C" w14:textId="77777777" w:rsidR="00AC0B0C" w:rsidRDefault="00FC5219">
      <w:pPr>
        <w:pStyle w:val="a5"/>
        <w:numPr>
          <w:ilvl w:val="0"/>
          <w:numId w:val="13"/>
        </w:numPr>
        <w:tabs>
          <w:tab w:val="left" w:pos="907"/>
        </w:tabs>
        <w:spacing w:before="74" w:line="480" w:lineRule="auto"/>
        <w:ind w:left="697" w:right="568" w:firstLine="0"/>
        <w:jc w:val="center"/>
        <w:rPr>
          <w:sz w:val="28"/>
        </w:rPr>
      </w:pPr>
      <w:r>
        <w:rPr>
          <w:sz w:val="28"/>
        </w:rPr>
        <w:lastRenderedPageBreak/>
        <w:t>ТЕТИЧЕСКИЕ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ИПОТЕЧНОГО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ЖИЛИЩНОГО КРЕДИТОВАНИЯ В БАНКАХ</w:t>
      </w:r>
    </w:p>
    <w:p w14:paraId="2B64D5C5" w14:textId="77777777" w:rsidR="00AC0B0C" w:rsidRDefault="00FC5219">
      <w:pPr>
        <w:pStyle w:val="a5"/>
        <w:numPr>
          <w:ilvl w:val="1"/>
          <w:numId w:val="13"/>
        </w:numPr>
        <w:tabs>
          <w:tab w:val="left" w:pos="505"/>
        </w:tabs>
        <w:ind w:left="505"/>
        <w:jc w:val="center"/>
        <w:rPr>
          <w:sz w:val="28"/>
        </w:rPr>
      </w:pPr>
      <w:r>
        <w:rPr>
          <w:sz w:val="28"/>
        </w:rPr>
        <w:t>СУЩНОСТЬ,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КРЕДИТА</w:t>
      </w:r>
    </w:p>
    <w:p w14:paraId="5669BC6F" w14:textId="77777777" w:rsidR="00AC0B0C" w:rsidRDefault="00AC0B0C">
      <w:pPr>
        <w:pStyle w:val="a3"/>
        <w:ind w:left="0"/>
        <w:jc w:val="left"/>
      </w:pPr>
    </w:p>
    <w:p w14:paraId="316ECE4F" w14:textId="77777777" w:rsidR="00AC0B0C" w:rsidRDefault="00FC5219">
      <w:pPr>
        <w:pStyle w:val="a3"/>
        <w:spacing w:line="360" w:lineRule="auto"/>
        <w:ind w:right="492" w:firstLine="708"/>
      </w:pPr>
      <w:r>
        <w:t xml:space="preserve">Прежде всего, дадим определение такой экономической категории, как кредит. Термин «кредит» возник еще во времена античности и происходит от ряда латинских слов: </w:t>
      </w:r>
      <w:proofErr w:type="spellStart"/>
      <w:r>
        <w:t>creditum</w:t>
      </w:r>
      <w:proofErr w:type="spellEnd"/>
      <w:r>
        <w:t xml:space="preserve"> – ссуда; </w:t>
      </w:r>
      <w:proofErr w:type="spellStart"/>
      <w:r>
        <w:t>credo</w:t>
      </w:r>
      <w:proofErr w:type="spellEnd"/>
      <w:r>
        <w:t xml:space="preserve"> – верю, доверяю; </w:t>
      </w:r>
      <w:proofErr w:type="spellStart"/>
      <w:r>
        <w:t>credit</w:t>
      </w:r>
      <w:proofErr w:type="spellEnd"/>
      <w:r>
        <w:t xml:space="preserve"> – он верит» [22, с. 105]. В современной экономической литературе можно найти различные определения понятия «кредит». Некоторые из них представлены в таблице 1.</w:t>
      </w:r>
    </w:p>
    <w:p w14:paraId="02ED7A54" w14:textId="77777777" w:rsidR="00AC0B0C" w:rsidRDefault="00FC5219">
      <w:pPr>
        <w:pStyle w:val="a3"/>
        <w:spacing w:before="2"/>
      </w:pPr>
      <w:r>
        <w:t>Таблица</w:t>
      </w:r>
      <w:r>
        <w:rPr>
          <w:spacing w:val="-7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кредит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rPr>
          <w:spacing w:val="-2"/>
        </w:rPr>
        <w:t>литературе</w:t>
      </w:r>
      <w:hyperlink w:anchor="_bookmark0" w:history="1">
        <w:r>
          <w:rPr>
            <w:spacing w:val="-2"/>
            <w:vertAlign w:val="superscript"/>
          </w:rPr>
          <w:t>1</w:t>
        </w:r>
      </w:hyperlink>
    </w:p>
    <w:p w14:paraId="6B7AA2E2" w14:textId="77777777" w:rsidR="00AC0B0C" w:rsidRDefault="00AC0B0C">
      <w:pPr>
        <w:pStyle w:val="a3"/>
        <w:spacing w:before="9" w:after="1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6"/>
        <w:gridCol w:w="5114"/>
      </w:tblGrid>
      <w:tr w:rsidR="00AC0B0C" w14:paraId="66ACE262" w14:textId="77777777">
        <w:trPr>
          <w:trHeight w:val="322"/>
        </w:trPr>
        <w:tc>
          <w:tcPr>
            <w:tcW w:w="4546" w:type="dxa"/>
          </w:tcPr>
          <w:p w14:paraId="5AC7A50C" w14:textId="77777777" w:rsidR="00AC0B0C" w:rsidRDefault="00FC5219">
            <w:pPr>
              <w:pStyle w:val="TableParagraph"/>
              <w:spacing w:line="240" w:lineRule="auto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Источник</w:t>
            </w:r>
          </w:p>
        </w:tc>
        <w:tc>
          <w:tcPr>
            <w:tcW w:w="5114" w:type="dxa"/>
          </w:tcPr>
          <w:p w14:paraId="3813B253" w14:textId="77777777" w:rsidR="00AC0B0C" w:rsidRDefault="00FC5219">
            <w:pPr>
              <w:pStyle w:val="TableParagraph"/>
              <w:spacing w:line="240" w:lineRule="auto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</w:tc>
      </w:tr>
      <w:tr w:rsidR="00AC0B0C" w14:paraId="7178CFE9" w14:textId="77777777">
        <w:trPr>
          <w:trHeight w:val="321"/>
        </w:trPr>
        <w:tc>
          <w:tcPr>
            <w:tcW w:w="4546" w:type="dxa"/>
          </w:tcPr>
          <w:p w14:paraId="1175A757" w14:textId="77777777" w:rsidR="00AC0B0C" w:rsidRDefault="00FC5219">
            <w:pPr>
              <w:pStyle w:val="TableParagraph"/>
              <w:spacing w:line="240" w:lineRule="auto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14" w:type="dxa"/>
          </w:tcPr>
          <w:p w14:paraId="69A170FF" w14:textId="77777777" w:rsidR="00AC0B0C" w:rsidRDefault="00FC5219">
            <w:pPr>
              <w:pStyle w:val="TableParagraph"/>
              <w:spacing w:line="240" w:lineRule="auto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C0B0C" w14:paraId="6B07D64F" w14:textId="77777777">
        <w:trPr>
          <w:trHeight w:val="2208"/>
        </w:trPr>
        <w:tc>
          <w:tcPr>
            <w:tcW w:w="4546" w:type="dxa"/>
          </w:tcPr>
          <w:p w14:paraId="42CCFF5A" w14:textId="77777777" w:rsidR="00AC0B0C" w:rsidRDefault="00FC5219">
            <w:pPr>
              <w:pStyle w:val="TableParagraph"/>
              <w:spacing w:line="240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Горячев В. П. Понятие рынка в экономической теории и практике // Актуальные направления научных исследований XXI века: теория и практика.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2015.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(12).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361–367</w:t>
            </w:r>
          </w:p>
          <w:p w14:paraId="4D6CF424" w14:textId="77777777" w:rsidR="00AC0B0C" w:rsidRDefault="00FC5219">
            <w:pPr>
              <w:pStyle w:val="TableParagraph"/>
              <w:spacing w:line="24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[46,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5"/>
                <w:sz w:val="24"/>
              </w:rPr>
              <w:t>9]</w:t>
            </w:r>
          </w:p>
        </w:tc>
        <w:tc>
          <w:tcPr>
            <w:tcW w:w="5114" w:type="dxa"/>
          </w:tcPr>
          <w:p w14:paraId="67DED7C0" w14:textId="77777777" w:rsidR="00AC0B0C" w:rsidRDefault="00FC5219"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Кредит – передача одним субъектом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экономики другому субъекту во временное пользование на возмездных началах какого- либо фактора или результата производства, используемого его получателем в производительных или личных целях, с последующим получением кредитором надлежащего возмещения от заемщика</w:t>
            </w:r>
          </w:p>
        </w:tc>
      </w:tr>
      <w:tr w:rsidR="00AC0B0C" w14:paraId="19DAC393" w14:textId="77777777">
        <w:trPr>
          <w:trHeight w:val="1380"/>
        </w:trPr>
        <w:tc>
          <w:tcPr>
            <w:tcW w:w="4546" w:type="dxa"/>
          </w:tcPr>
          <w:p w14:paraId="26B594AE" w14:textId="77777777" w:rsidR="00AC0B0C" w:rsidRDefault="00FC5219">
            <w:pPr>
              <w:pStyle w:val="TableParagraph"/>
              <w:spacing w:line="240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Банковское дело: </w:t>
            </w:r>
            <w:proofErr w:type="gramStart"/>
            <w:r>
              <w:rPr>
                <w:sz w:val="24"/>
              </w:rPr>
              <w:t>учеб./</w:t>
            </w:r>
            <w:proofErr w:type="gramEnd"/>
            <w:r>
              <w:rPr>
                <w:sz w:val="24"/>
              </w:rPr>
              <w:t xml:space="preserve">под ред. Г. Н. Белоглазовой, Л. П. </w:t>
            </w:r>
            <w:proofErr w:type="spellStart"/>
            <w:r>
              <w:rPr>
                <w:sz w:val="24"/>
              </w:rPr>
              <w:t>Кроливецкой</w:t>
            </w:r>
            <w:proofErr w:type="spellEnd"/>
            <w:r>
              <w:rPr>
                <w:sz w:val="24"/>
              </w:rPr>
              <w:t>. М.: Финансы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статистика,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240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с. [20, с. 114]</w:t>
            </w:r>
          </w:p>
        </w:tc>
        <w:tc>
          <w:tcPr>
            <w:tcW w:w="5114" w:type="dxa"/>
          </w:tcPr>
          <w:p w14:paraId="1F1593FB" w14:textId="77777777" w:rsidR="00AC0B0C" w:rsidRDefault="00FC5219">
            <w:pPr>
              <w:pStyle w:val="TableParagraph"/>
              <w:spacing w:line="270" w:lineRule="atLeast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Кредит – ссуда в денежной или товарной форме, предоставляемая кредитором заемщику на условиях возвратности, чаще всего с выплатой заемщиком процента за пользование </w:t>
            </w:r>
            <w:r>
              <w:rPr>
                <w:spacing w:val="-2"/>
                <w:sz w:val="24"/>
              </w:rPr>
              <w:t>ссудой</w:t>
            </w:r>
          </w:p>
        </w:tc>
      </w:tr>
      <w:tr w:rsidR="00AC0B0C" w14:paraId="0F9FAA25" w14:textId="77777777">
        <w:trPr>
          <w:trHeight w:val="2484"/>
        </w:trPr>
        <w:tc>
          <w:tcPr>
            <w:tcW w:w="4546" w:type="dxa"/>
          </w:tcPr>
          <w:p w14:paraId="788DAB80" w14:textId="77777777" w:rsidR="00AC0B0C" w:rsidRDefault="00FC5219">
            <w:pPr>
              <w:pStyle w:val="TableParagraph"/>
              <w:spacing w:line="240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Банковское кредитование: учебник для бакалавриата и магистратуры / Д. Г. Алексеева, С. В. </w:t>
            </w:r>
            <w:proofErr w:type="spellStart"/>
            <w:r>
              <w:rPr>
                <w:sz w:val="24"/>
              </w:rPr>
              <w:t>Пыхтин</w:t>
            </w:r>
            <w:proofErr w:type="spellEnd"/>
            <w:r>
              <w:rPr>
                <w:sz w:val="24"/>
              </w:rPr>
              <w:t xml:space="preserve">. – М.: Издательство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>, 2018. – 128 с. (Серия: Бакалавр и магистр. Модуль). – ISBN 978-5-534-08084-1 [18, с.92]</w:t>
            </w:r>
          </w:p>
        </w:tc>
        <w:tc>
          <w:tcPr>
            <w:tcW w:w="5114" w:type="dxa"/>
          </w:tcPr>
          <w:p w14:paraId="6DF94A2E" w14:textId="77777777" w:rsidR="00AC0B0C" w:rsidRDefault="00FC5219">
            <w:pPr>
              <w:pStyle w:val="TableParagraph"/>
              <w:tabs>
                <w:tab w:val="left" w:pos="2504"/>
                <w:tab w:val="left" w:pos="4892"/>
              </w:tabs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Кредит – это экономические отношения в форме движения ссудного капитала, которые возникают между кредитором и заемщиком на основе заключения кредитного договора, </w:t>
            </w:r>
            <w:r>
              <w:rPr>
                <w:spacing w:val="-2"/>
                <w:sz w:val="24"/>
              </w:rPr>
              <w:t>определяющего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предоставление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собственность денежных средств или имущества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возвратности, и реализуются в интересах удовлетворения общественных потребностей</w:t>
            </w:r>
          </w:p>
        </w:tc>
      </w:tr>
      <w:tr w:rsidR="00AC0B0C" w14:paraId="5E5F0A59" w14:textId="77777777">
        <w:trPr>
          <w:trHeight w:val="1224"/>
        </w:trPr>
        <w:tc>
          <w:tcPr>
            <w:tcW w:w="4546" w:type="dxa"/>
          </w:tcPr>
          <w:p w14:paraId="7B4F026A" w14:textId="77777777" w:rsidR="00AC0B0C" w:rsidRDefault="00FC5219">
            <w:pPr>
              <w:pStyle w:val="TableParagraph"/>
              <w:spacing w:before="60" w:line="240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Лаврушин,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О.И.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Банковское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[Текст] / О. И. Лаврушин; – 2-е изд. – М.: Финансы статистика, 2013. – 672с. [21, с. </w:t>
            </w:r>
            <w:r>
              <w:rPr>
                <w:spacing w:val="-4"/>
                <w:sz w:val="24"/>
              </w:rPr>
              <w:t>214]</w:t>
            </w:r>
          </w:p>
        </w:tc>
        <w:tc>
          <w:tcPr>
            <w:tcW w:w="5114" w:type="dxa"/>
          </w:tcPr>
          <w:p w14:paraId="211C8675" w14:textId="77777777" w:rsidR="00AC0B0C" w:rsidRDefault="00FC5219">
            <w:pPr>
              <w:pStyle w:val="TableParagraph"/>
              <w:spacing w:line="240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Кредит – передача кредитором ссуженной стоимости заемщику для использования на началах возвратности и в интересах общественных потребностей</w:t>
            </w:r>
          </w:p>
        </w:tc>
      </w:tr>
    </w:tbl>
    <w:p w14:paraId="7F1CDBFC" w14:textId="77777777" w:rsidR="00AC0B0C" w:rsidRDefault="00AC0B0C">
      <w:pPr>
        <w:pStyle w:val="a3"/>
        <w:spacing w:before="42"/>
        <w:ind w:left="0"/>
        <w:jc w:val="left"/>
      </w:pPr>
    </w:p>
    <w:p w14:paraId="113042B8" w14:textId="77777777" w:rsidR="00AC0B0C" w:rsidRDefault="00FC5219">
      <w:pPr>
        <w:spacing w:before="1"/>
        <w:ind w:left="624"/>
        <w:rPr>
          <w:sz w:val="24"/>
        </w:rPr>
      </w:pPr>
      <w:bookmarkStart w:id="0" w:name="_bookmark0"/>
      <w:bookmarkEnd w:id="0"/>
      <w:r>
        <w:rPr>
          <w:rFonts w:ascii="Courier New" w:hAnsi="Courier New"/>
          <w:position w:val="7"/>
          <w:sz w:val="11"/>
        </w:rPr>
        <w:t>1</w:t>
      </w:r>
      <w:r>
        <w:rPr>
          <w:rFonts w:ascii="Courier New" w:hAnsi="Courier New"/>
          <w:spacing w:val="-8"/>
          <w:position w:val="7"/>
          <w:sz w:val="11"/>
        </w:rPr>
        <w:t xml:space="preserve"> </w:t>
      </w:r>
      <w:r>
        <w:rPr>
          <w:sz w:val="24"/>
        </w:rPr>
        <w:t>Составлено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[18,</w:t>
      </w:r>
      <w:r>
        <w:rPr>
          <w:spacing w:val="-1"/>
          <w:sz w:val="24"/>
        </w:rPr>
        <w:t xml:space="preserve"> </w:t>
      </w:r>
      <w:r>
        <w:rPr>
          <w:sz w:val="24"/>
        </w:rPr>
        <w:t>20,</w:t>
      </w:r>
      <w:r>
        <w:rPr>
          <w:spacing w:val="-2"/>
          <w:sz w:val="24"/>
        </w:rPr>
        <w:t xml:space="preserve"> </w:t>
      </w:r>
      <w:r>
        <w:rPr>
          <w:sz w:val="24"/>
        </w:rPr>
        <w:t>21,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46].</w:t>
      </w:r>
    </w:p>
    <w:p w14:paraId="037C3D2D" w14:textId="77777777" w:rsidR="00AC0B0C" w:rsidRDefault="00AC0B0C">
      <w:pPr>
        <w:rPr>
          <w:sz w:val="24"/>
        </w:rPr>
        <w:sectPr w:rsidR="00AC0B0C">
          <w:pgSz w:w="12240" w:h="15840"/>
          <w:pgMar w:top="1060" w:right="360" w:bottom="1140" w:left="1080" w:header="0" w:footer="943" w:gutter="0"/>
          <w:cols w:space="720"/>
        </w:sectPr>
      </w:pPr>
    </w:p>
    <w:p w14:paraId="5043A0E4" w14:textId="77777777" w:rsidR="00AC0B0C" w:rsidRDefault="00FC5219">
      <w:pPr>
        <w:pStyle w:val="a3"/>
        <w:spacing w:before="74"/>
        <w:jc w:val="left"/>
      </w:pPr>
      <w:r>
        <w:lastRenderedPageBreak/>
        <w:t>Продолжение</w:t>
      </w:r>
      <w:r>
        <w:rPr>
          <w:spacing w:val="-9"/>
        </w:rPr>
        <w:t xml:space="preserve"> </w:t>
      </w:r>
      <w:r>
        <w:t>таблицы</w:t>
      </w:r>
      <w:r>
        <w:rPr>
          <w:spacing w:val="-8"/>
        </w:rPr>
        <w:t xml:space="preserve"> </w:t>
      </w:r>
      <w:r>
        <w:rPr>
          <w:spacing w:val="-10"/>
        </w:rPr>
        <w:t>1</w:t>
      </w:r>
    </w:p>
    <w:p w14:paraId="4D8037D9" w14:textId="77777777" w:rsidR="00AC0B0C" w:rsidRDefault="00AC0B0C">
      <w:pPr>
        <w:pStyle w:val="a3"/>
        <w:spacing w:before="18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6"/>
        <w:gridCol w:w="5114"/>
      </w:tblGrid>
      <w:tr w:rsidR="00AC0B0C" w14:paraId="7F94BED8" w14:textId="77777777">
        <w:trPr>
          <w:trHeight w:val="321"/>
        </w:trPr>
        <w:tc>
          <w:tcPr>
            <w:tcW w:w="4546" w:type="dxa"/>
          </w:tcPr>
          <w:p w14:paraId="4AEB64AF" w14:textId="77777777" w:rsidR="00AC0B0C" w:rsidRDefault="00FC5219">
            <w:pPr>
              <w:pStyle w:val="TableParagraph"/>
              <w:spacing w:line="240" w:lineRule="auto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14" w:type="dxa"/>
          </w:tcPr>
          <w:p w14:paraId="43827A25" w14:textId="77777777" w:rsidR="00AC0B0C" w:rsidRDefault="00FC5219">
            <w:pPr>
              <w:pStyle w:val="TableParagraph"/>
              <w:spacing w:line="240" w:lineRule="auto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C0B0C" w14:paraId="40BB945B" w14:textId="77777777">
        <w:trPr>
          <w:trHeight w:val="1656"/>
        </w:trPr>
        <w:tc>
          <w:tcPr>
            <w:tcW w:w="4546" w:type="dxa"/>
          </w:tcPr>
          <w:p w14:paraId="086A69C5" w14:textId="77777777" w:rsidR="00AC0B0C" w:rsidRDefault="00FC5219"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Банковское дело: учебник / О. И. Лаврушин, Н. И. </w:t>
            </w:r>
            <w:proofErr w:type="spellStart"/>
            <w:r>
              <w:rPr>
                <w:sz w:val="24"/>
              </w:rPr>
              <w:t>Валенцева</w:t>
            </w:r>
            <w:proofErr w:type="spellEnd"/>
            <w:r>
              <w:rPr>
                <w:sz w:val="24"/>
              </w:rPr>
              <w:t xml:space="preserve"> [и др.]; под ред. О. И. Лаврушина. – 12-е изд., стер. – М.: КНОРУС, 2016. – 800 с. – (Бакалавриат). – ISBN 978-5-406-04591-6 [42, с. 136]</w:t>
            </w:r>
          </w:p>
        </w:tc>
        <w:tc>
          <w:tcPr>
            <w:tcW w:w="5114" w:type="dxa"/>
          </w:tcPr>
          <w:p w14:paraId="7568636F" w14:textId="77777777" w:rsidR="00AC0B0C" w:rsidRDefault="00FC5219">
            <w:pPr>
              <w:pStyle w:val="TableParagraph"/>
              <w:spacing w:line="240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Кредит – ссуда в денежной или товарной форме, предоставляемую кредитором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заемщику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возвратности,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платности и других на основе заключения между кредитором и заемщиком кредитного договора</w:t>
            </w:r>
          </w:p>
        </w:tc>
      </w:tr>
      <w:tr w:rsidR="00AC0B0C" w14:paraId="0108E92E" w14:textId="77777777">
        <w:trPr>
          <w:trHeight w:val="281"/>
        </w:trPr>
        <w:tc>
          <w:tcPr>
            <w:tcW w:w="4546" w:type="dxa"/>
            <w:tcBorders>
              <w:bottom w:val="nil"/>
            </w:tcBorders>
          </w:tcPr>
          <w:p w14:paraId="77374AC9" w14:textId="77777777" w:rsidR="00AC0B0C" w:rsidRDefault="00FC5219">
            <w:pPr>
              <w:pStyle w:val="TableParagraph"/>
              <w:tabs>
                <w:tab w:val="left" w:pos="1976"/>
                <w:tab w:val="left" w:pos="3069"/>
                <w:tab w:val="left" w:pos="3427"/>
                <w:tab w:val="left" w:pos="3972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словарь.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изд.,</w:t>
            </w:r>
          </w:p>
        </w:tc>
        <w:tc>
          <w:tcPr>
            <w:tcW w:w="5114" w:type="dxa"/>
            <w:tcBorders>
              <w:bottom w:val="nil"/>
            </w:tcBorders>
          </w:tcPr>
          <w:p w14:paraId="1F3CF828" w14:textId="77777777" w:rsidR="00AC0B0C" w:rsidRDefault="00FC521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Кредит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proofErr w:type="gramEnd"/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ссуда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денежной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или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товарной</w:t>
            </w:r>
          </w:p>
        </w:tc>
      </w:tr>
      <w:tr w:rsidR="00AC0B0C" w14:paraId="2CD31D75" w14:textId="77777777">
        <w:trPr>
          <w:trHeight w:val="275"/>
        </w:trPr>
        <w:tc>
          <w:tcPr>
            <w:tcW w:w="4546" w:type="dxa"/>
            <w:tcBorders>
              <w:top w:val="nil"/>
              <w:bottom w:val="nil"/>
            </w:tcBorders>
          </w:tcPr>
          <w:p w14:paraId="4DE64A99" w14:textId="77777777" w:rsidR="00AC0B0C" w:rsidRDefault="00FC521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перераб</w:t>
            </w:r>
            <w:proofErr w:type="spellEnd"/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ИНФРА-М,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5114" w:type="dxa"/>
            <w:tcBorders>
              <w:top w:val="nil"/>
              <w:bottom w:val="nil"/>
            </w:tcBorders>
          </w:tcPr>
          <w:p w14:paraId="16C8B4F7" w14:textId="77777777" w:rsidR="00AC0B0C" w:rsidRDefault="00FC521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предоставляемая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кредитором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заемщику</w:t>
            </w:r>
          </w:p>
        </w:tc>
      </w:tr>
      <w:tr w:rsidR="00AC0B0C" w14:paraId="6F2E91B7" w14:textId="77777777">
        <w:trPr>
          <w:trHeight w:val="275"/>
        </w:trPr>
        <w:tc>
          <w:tcPr>
            <w:tcW w:w="4546" w:type="dxa"/>
            <w:tcBorders>
              <w:top w:val="nil"/>
              <w:bottom w:val="nil"/>
            </w:tcBorders>
          </w:tcPr>
          <w:p w14:paraId="3A1DCE0C" w14:textId="77777777" w:rsidR="00AC0B0C" w:rsidRDefault="00FC521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479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[56,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230]</w:t>
            </w:r>
          </w:p>
        </w:tc>
        <w:tc>
          <w:tcPr>
            <w:tcW w:w="5114" w:type="dxa"/>
            <w:tcBorders>
              <w:top w:val="nil"/>
              <w:bottom w:val="nil"/>
            </w:tcBorders>
          </w:tcPr>
          <w:p w14:paraId="24767336" w14:textId="77777777" w:rsidR="00AC0B0C" w:rsidRDefault="00FC5219">
            <w:pPr>
              <w:pStyle w:val="TableParagraph"/>
              <w:tabs>
                <w:tab w:val="left" w:pos="571"/>
                <w:tab w:val="left" w:pos="1734"/>
                <w:tab w:val="left" w:pos="3380"/>
                <w:tab w:val="left" w:pos="4124"/>
                <w:tab w:val="left" w:pos="489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возвратности,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чаще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AC0B0C" w14:paraId="5D8624ED" w14:textId="77777777">
        <w:trPr>
          <w:trHeight w:val="276"/>
        </w:trPr>
        <w:tc>
          <w:tcPr>
            <w:tcW w:w="4546" w:type="dxa"/>
            <w:tcBorders>
              <w:top w:val="nil"/>
              <w:bottom w:val="nil"/>
            </w:tcBorders>
          </w:tcPr>
          <w:p w14:paraId="68991509" w14:textId="77777777" w:rsidR="00AC0B0C" w:rsidRDefault="00AC0B0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14:paraId="53C8E857" w14:textId="77777777" w:rsidR="00AC0B0C" w:rsidRDefault="00FC521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выплатой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заемщиком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пользование</w:t>
            </w:r>
          </w:p>
        </w:tc>
      </w:tr>
      <w:tr w:rsidR="00AC0B0C" w14:paraId="03C3E357" w14:textId="77777777">
        <w:trPr>
          <w:trHeight w:val="275"/>
        </w:trPr>
        <w:tc>
          <w:tcPr>
            <w:tcW w:w="4546" w:type="dxa"/>
            <w:tcBorders>
              <w:top w:val="nil"/>
              <w:bottom w:val="nil"/>
            </w:tcBorders>
          </w:tcPr>
          <w:p w14:paraId="7E437155" w14:textId="77777777" w:rsidR="00AC0B0C" w:rsidRDefault="00AC0B0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14:paraId="7C5FD6E4" w14:textId="77777777" w:rsidR="00AC0B0C" w:rsidRDefault="00FC521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ссудой.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кредита:</w:t>
            </w:r>
          </w:p>
        </w:tc>
      </w:tr>
      <w:tr w:rsidR="00AC0B0C" w14:paraId="5C45A33C" w14:textId="77777777">
        <w:trPr>
          <w:trHeight w:val="276"/>
        </w:trPr>
        <w:tc>
          <w:tcPr>
            <w:tcW w:w="4546" w:type="dxa"/>
            <w:tcBorders>
              <w:top w:val="nil"/>
              <w:bottom w:val="nil"/>
            </w:tcBorders>
          </w:tcPr>
          <w:p w14:paraId="0CF5337C" w14:textId="77777777" w:rsidR="00AC0B0C" w:rsidRDefault="00AC0B0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14:paraId="35C4DC56" w14:textId="77777777" w:rsidR="00AC0B0C" w:rsidRDefault="00FC521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краткосрочный,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выдаваемый,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AC0B0C" w14:paraId="66B08144" w14:textId="77777777">
        <w:trPr>
          <w:trHeight w:val="275"/>
        </w:trPr>
        <w:tc>
          <w:tcPr>
            <w:tcW w:w="4546" w:type="dxa"/>
            <w:tcBorders>
              <w:top w:val="nil"/>
              <w:bottom w:val="nil"/>
            </w:tcBorders>
          </w:tcPr>
          <w:p w14:paraId="76942663" w14:textId="77777777" w:rsidR="00AC0B0C" w:rsidRDefault="00AC0B0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14:paraId="2C918BE4" w14:textId="77777777" w:rsidR="00AC0B0C" w:rsidRDefault="00FC5219">
            <w:pPr>
              <w:pStyle w:val="TableParagraph"/>
              <w:tabs>
                <w:tab w:val="left" w:pos="1195"/>
                <w:tab w:val="left" w:pos="2060"/>
                <w:tab w:val="left" w:pos="318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предназначенный</w:t>
            </w:r>
          </w:p>
        </w:tc>
      </w:tr>
      <w:tr w:rsidR="00AC0B0C" w14:paraId="5EE45F73" w14:textId="77777777">
        <w:trPr>
          <w:trHeight w:val="275"/>
        </w:trPr>
        <w:tc>
          <w:tcPr>
            <w:tcW w:w="4546" w:type="dxa"/>
            <w:tcBorders>
              <w:top w:val="nil"/>
              <w:bottom w:val="nil"/>
            </w:tcBorders>
          </w:tcPr>
          <w:p w14:paraId="1C5C0CEF" w14:textId="77777777" w:rsidR="00AC0B0C" w:rsidRDefault="00AC0B0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14:paraId="1268F0A3" w14:textId="77777777" w:rsidR="00AC0B0C" w:rsidRDefault="00FC5219">
            <w:pPr>
              <w:pStyle w:val="TableParagraph"/>
              <w:tabs>
                <w:tab w:val="left" w:pos="2558"/>
                <w:tab w:val="left" w:pos="350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преимущественно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</w:p>
        </w:tc>
      </w:tr>
      <w:tr w:rsidR="00AC0B0C" w14:paraId="6749CF26" w14:textId="77777777">
        <w:trPr>
          <w:trHeight w:val="276"/>
        </w:trPr>
        <w:tc>
          <w:tcPr>
            <w:tcW w:w="4546" w:type="dxa"/>
            <w:tcBorders>
              <w:top w:val="nil"/>
              <w:bottom w:val="nil"/>
            </w:tcBorders>
          </w:tcPr>
          <w:p w14:paraId="7A2EAE7E" w14:textId="77777777" w:rsidR="00AC0B0C" w:rsidRDefault="00AC0B0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14:paraId="6BE9114E" w14:textId="77777777" w:rsidR="00AC0B0C" w:rsidRDefault="00FC5219">
            <w:pPr>
              <w:pStyle w:val="TableParagraph"/>
              <w:tabs>
                <w:tab w:val="left" w:pos="1557"/>
                <w:tab w:val="left" w:pos="2666"/>
                <w:tab w:val="left" w:pos="438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оборотных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предприятий,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фирм:</w:t>
            </w:r>
          </w:p>
        </w:tc>
      </w:tr>
      <w:tr w:rsidR="00AC0B0C" w14:paraId="157AA242" w14:textId="77777777">
        <w:trPr>
          <w:trHeight w:val="275"/>
        </w:trPr>
        <w:tc>
          <w:tcPr>
            <w:tcW w:w="4546" w:type="dxa"/>
            <w:tcBorders>
              <w:top w:val="nil"/>
              <w:bottom w:val="nil"/>
            </w:tcBorders>
          </w:tcPr>
          <w:p w14:paraId="159CE1B7" w14:textId="77777777" w:rsidR="00AC0B0C" w:rsidRDefault="00AC0B0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14:paraId="3E8BD517" w14:textId="77777777" w:rsidR="00AC0B0C" w:rsidRDefault="00FC5219">
            <w:pPr>
              <w:pStyle w:val="TableParagraph"/>
              <w:tabs>
                <w:tab w:val="left" w:pos="1923"/>
                <w:tab w:val="left" w:pos="4017"/>
                <w:tab w:val="left" w:pos="454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долгосрочный,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предоставляемый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срок</w:t>
            </w:r>
          </w:p>
        </w:tc>
      </w:tr>
      <w:tr w:rsidR="00AC0B0C" w14:paraId="4F91EFF9" w14:textId="77777777">
        <w:trPr>
          <w:trHeight w:val="276"/>
        </w:trPr>
        <w:tc>
          <w:tcPr>
            <w:tcW w:w="4546" w:type="dxa"/>
            <w:tcBorders>
              <w:top w:val="nil"/>
              <w:bottom w:val="nil"/>
            </w:tcBorders>
          </w:tcPr>
          <w:p w14:paraId="1CAF7BB8" w14:textId="77777777" w:rsidR="00AC0B0C" w:rsidRDefault="00AC0B0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14:paraId="132A0F19" w14:textId="77777777" w:rsidR="00AC0B0C" w:rsidRDefault="00FC521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используемый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AC0B0C" w14:paraId="12AAFB95" w14:textId="77777777">
        <w:trPr>
          <w:trHeight w:val="275"/>
        </w:trPr>
        <w:tc>
          <w:tcPr>
            <w:tcW w:w="4546" w:type="dxa"/>
            <w:tcBorders>
              <w:top w:val="nil"/>
              <w:bottom w:val="nil"/>
            </w:tcBorders>
          </w:tcPr>
          <w:p w14:paraId="2CAFFEA5" w14:textId="77777777" w:rsidR="00AC0B0C" w:rsidRDefault="00AC0B0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14:paraId="76C8DBF3" w14:textId="77777777" w:rsidR="00AC0B0C" w:rsidRDefault="00FC5219">
            <w:pPr>
              <w:pStyle w:val="TableParagraph"/>
              <w:tabs>
                <w:tab w:val="left" w:pos="1613"/>
                <w:tab w:val="left" w:pos="402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качестве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инвестиционного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капитала:</w:t>
            </w:r>
          </w:p>
        </w:tc>
      </w:tr>
      <w:tr w:rsidR="00AC0B0C" w14:paraId="756C6291" w14:textId="77777777">
        <w:trPr>
          <w:trHeight w:val="275"/>
        </w:trPr>
        <w:tc>
          <w:tcPr>
            <w:tcW w:w="4546" w:type="dxa"/>
            <w:tcBorders>
              <w:top w:val="nil"/>
              <w:bottom w:val="nil"/>
            </w:tcBorders>
          </w:tcPr>
          <w:p w14:paraId="448231CF" w14:textId="77777777" w:rsidR="00AC0B0C" w:rsidRDefault="00AC0B0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14:paraId="51BDB242" w14:textId="77777777" w:rsidR="00AC0B0C" w:rsidRDefault="00FC5219">
            <w:pPr>
              <w:pStyle w:val="TableParagraph"/>
              <w:tabs>
                <w:tab w:val="left" w:pos="2398"/>
                <w:tab w:val="left" w:pos="463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гарантированный,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предоставляемый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под</w:t>
            </w:r>
          </w:p>
        </w:tc>
      </w:tr>
      <w:tr w:rsidR="00AC0B0C" w14:paraId="48CB9C7D" w14:textId="77777777">
        <w:trPr>
          <w:trHeight w:val="276"/>
        </w:trPr>
        <w:tc>
          <w:tcPr>
            <w:tcW w:w="4546" w:type="dxa"/>
            <w:tcBorders>
              <w:top w:val="nil"/>
              <w:bottom w:val="nil"/>
            </w:tcBorders>
          </w:tcPr>
          <w:p w14:paraId="5A0E57A6" w14:textId="77777777" w:rsidR="00AC0B0C" w:rsidRDefault="00AC0B0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14:paraId="7345689F" w14:textId="77777777" w:rsidR="00AC0B0C" w:rsidRDefault="00FC521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гарантию,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обеспечение;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государственный,</w:t>
            </w:r>
          </w:p>
        </w:tc>
      </w:tr>
      <w:tr w:rsidR="00AC0B0C" w14:paraId="6838449F" w14:textId="77777777">
        <w:trPr>
          <w:trHeight w:val="275"/>
        </w:trPr>
        <w:tc>
          <w:tcPr>
            <w:tcW w:w="4546" w:type="dxa"/>
            <w:tcBorders>
              <w:top w:val="nil"/>
              <w:bottom w:val="nil"/>
            </w:tcBorders>
          </w:tcPr>
          <w:p w14:paraId="463F43A6" w14:textId="77777777" w:rsidR="00AC0B0C" w:rsidRDefault="00AC0B0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14:paraId="041301CA" w14:textId="77777777" w:rsidR="00AC0B0C" w:rsidRDefault="00FC521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котором</w:t>
            </w:r>
            <w:proofErr w:type="gramEnd"/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качестве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заемщика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выступает</w:t>
            </w:r>
          </w:p>
        </w:tc>
      </w:tr>
      <w:tr w:rsidR="00AC0B0C" w14:paraId="001EBA44" w14:textId="77777777">
        <w:trPr>
          <w:trHeight w:val="276"/>
        </w:trPr>
        <w:tc>
          <w:tcPr>
            <w:tcW w:w="4546" w:type="dxa"/>
            <w:tcBorders>
              <w:top w:val="nil"/>
              <w:bottom w:val="nil"/>
            </w:tcBorders>
          </w:tcPr>
          <w:p w14:paraId="51AD8857" w14:textId="77777777" w:rsidR="00AC0B0C" w:rsidRDefault="00AC0B0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14:paraId="09543FC2" w14:textId="77777777" w:rsidR="00AC0B0C" w:rsidRDefault="00FC521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государство,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кредитора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AC0B0C" w14:paraId="75BD9597" w14:textId="77777777">
        <w:trPr>
          <w:trHeight w:val="275"/>
        </w:trPr>
        <w:tc>
          <w:tcPr>
            <w:tcW w:w="4546" w:type="dxa"/>
            <w:tcBorders>
              <w:top w:val="nil"/>
              <w:bottom w:val="nil"/>
            </w:tcBorders>
          </w:tcPr>
          <w:p w14:paraId="35DC6C70" w14:textId="77777777" w:rsidR="00AC0B0C" w:rsidRDefault="00AC0B0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14:paraId="6438E532" w14:textId="77777777" w:rsidR="00AC0B0C" w:rsidRDefault="00FC5219">
            <w:pPr>
              <w:pStyle w:val="TableParagraph"/>
              <w:tabs>
                <w:tab w:val="left" w:pos="2141"/>
                <w:tab w:val="left" w:pos="335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юридические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лица,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приобретающие</w:t>
            </w:r>
          </w:p>
        </w:tc>
      </w:tr>
      <w:tr w:rsidR="00AC0B0C" w14:paraId="57D7126D" w14:textId="77777777">
        <w:trPr>
          <w:trHeight w:val="275"/>
        </w:trPr>
        <w:tc>
          <w:tcPr>
            <w:tcW w:w="4546" w:type="dxa"/>
            <w:tcBorders>
              <w:top w:val="nil"/>
              <w:bottom w:val="nil"/>
            </w:tcBorders>
          </w:tcPr>
          <w:p w14:paraId="0520A750" w14:textId="77777777" w:rsidR="00AC0B0C" w:rsidRDefault="00AC0B0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14:paraId="50BF5971" w14:textId="77777777" w:rsidR="00AC0B0C" w:rsidRDefault="00FC521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(облигации,</w:t>
            </w:r>
          </w:p>
        </w:tc>
      </w:tr>
      <w:tr w:rsidR="00AC0B0C" w14:paraId="770B0207" w14:textId="77777777">
        <w:trPr>
          <w:trHeight w:val="276"/>
        </w:trPr>
        <w:tc>
          <w:tcPr>
            <w:tcW w:w="4546" w:type="dxa"/>
            <w:tcBorders>
              <w:top w:val="nil"/>
              <w:bottom w:val="nil"/>
            </w:tcBorders>
          </w:tcPr>
          <w:p w14:paraId="70EAB949" w14:textId="77777777" w:rsidR="00AC0B0C" w:rsidRDefault="00AC0B0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14:paraId="77D30F9D" w14:textId="77777777" w:rsidR="00AC0B0C" w:rsidRDefault="00FC5219">
            <w:pPr>
              <w:pStyle w:val="TableParagraph"/>
              <w:tabs>
                <w:tab w:val="left" w:pos="1678"/>
                <w:tab w:val="left" w:pos="2681"/>
                <w:tab w:val="left" w:pos="4222"/>
                <w:tab w:val="left" w:pos="455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казначейские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билеты,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сертификаты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др.);</w:t>
            </w:r>
          </w:p>
        </w:tc>
      </w:tr>
      <w:tr w:rsidR="00AC0B0C" w14:paraId="1E74A5B8" w14:textId="77777777">
        <w:trPr>
          <w:trHeight w:val="275"/>
        </w:trPr>
        <w:tc>
          <w:tcPr>
            <w:tcW w:w="4546" w:type="dxa"/>
            <w:tcBorders>
              <w:top w:val="nil"/>
              <w:bottom w:val="nil"/>
            </w:tcBorders>
          </w:tcPr>
          <w:p w14:paraId="7C59BA74" w14:textId="77777777" w:rsidR="00AC0B0C" w:rsidRDefault="00AC0B0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14:paraId="1952F458" w14:textId="77777777" w:rsidR="00AC0B0C" w:rsidRDefault="00FC5219">
            <w:pPr>
              <w:pStyle w:val="TableParagraph"/>
              <w:tabs>
                <w:tab w:val="left" w:pos="320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потребительский,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предоставляемый</w:t>
            </w:r>
          </w:p>
        </w:tc>
      </w:tr>
      <w:tr w:rsidR="00AC0B0C" w14:paraId="27A982D2" w14:textId="77777777">
        <w:trPr>
          <w:trHeight w:val="276"/>
        </w:trPr>
        <w:tc>
          <w:tcPr>
            <w:tcW w:w="4546" w:type="dxa"/>
            <w:tcBorders>
              <w:top w:val="nil"/>
              <w:bottom w:val="nil"/>
            </w:tcBorders>
          </w:tcPr>
          <w:p w14:paraId="7C063DD6" w14:textId="77777777" w:rsidR="00AC0B0C" w:rsidRDefault="00AC0B0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14:paraId="167F2B36" w14:textId="77777777" w:rsidR="00AC0B0C" w:rsidRDefault="00FC521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потребителем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используемый</w:t>
            </w:r>
          </w:p>
        </w:tc>
      </w:tr>
      <w:tr w:rsidR="00AC0B0C" w14:paraId="498670FB" w14:textId="77777777">
        <w:trPr>
          <w:trHeight w:val="270"/>
        </w:trPr>
        <w:tc>
          <w:tcPr>
            <w:tcW w:w="4546" w:type="dxa"/>
            <w:tcBorders>
              <w:top w:val="nil"/>
            </w:tcBorders>
          </w:tcPr>
          <w:p w14:paraId="2D0C81B7" w14:textId="77777777" w:rsidR="00AC0B0C" w:rsidRDefault="00AC0B0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114" w:type="dxa"/>
            <w:tcBorders>
              <w:top w:val="nil"/>
            </w:tcBorders>
          </w:tcPr>
          <w:p w14:paraId="53D911A3" w14:textId="77777777" w:rsidR="00AC0B0C" w:rsidRDefault="00FC5219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потребительских</w:t>
            </w:r>
            <w:r>
              <w:rPr>
                <w:spacing w:val="-4"/>
                <w:sz w:val="24"/>
              </w:rPr>
              <w:t xml:space="preserve"> нужд</w:t>
            </w:r>
          </w:p>
        </w:tc>
      </w:tr>
    </w:tbl>
    <w:p w14:paraId="45A9340F" w14:textId="77777777" w:rsidR="00AC0B0C" w:rsidRDefault="00AC0B0C">
      <w:pPr>
        <w:pStyle w:val="a3"/>
        <w:spacing w:before="174"/>
        <w:ind w:left="0"/>
        <w:jc w:val="left"/>
      </w:pPr>
    </w:p>
    <w:sectPr w:rsidR="00AC0B0C" w:rsidSect="00D26C03">
      <w:pgSz w:w="12240" w:h="15840"/>
      <w:pgMar w:top="1060" w:right="360" w:bottom="1200" w:left="1080" w:header="0" w:footer="9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81C0A" w14:textId="77777777" w:rsidR="006D16C5" w:rsidRDefault="006D16C5">
      <w:r>
        <w:separator/>
      </w:r>
    </w:p>
  </w:endnote>
  <w:endnote w:type="continuationSeparator" w:id="0">
    <w:p w14:paraId="11F626D6" w14:textId="77777777" w:rsidR="006D16C5" w:rsidRDefault="006D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FB531" w14:textId="77777777" w:rsidR="00AC0B0C" w:rsidRDefault="00FC5219">
    <w:pPr>
      <w:pStyle w:val="a3"/>
      <w:spacing w:line="14" w:lineRule="auto"/>
      <w:ind w:left="0"/>
      <w:jc w:val="left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480847872" behindDoc="1" locked="0" layoutInCell="1" allowOverlap="1" wp14:anchorId="0AD4D2C5" wp14:editId="21A68AE9">
              <wp:simplePos x="0" y="0"/>
              <wp:positionH relativeFrom="page">
                <wp:posOffset>4061459</wp:posOffset>
              </wp:positionH>
              <wp:positionV relativeFrom="page">
                <wp:posOffset>9272806</wp:posOffset>
              </wp:positionV>
              <wp:extent cx="193040" cy="1841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04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CF088E" w14:textId="77777777" w:rsidR="00AC0B0C" w:rsidRDefault="00FC5219">
                          <w:pPr>
                            <w:spacing w:before="20"/>
                            <w:ind w:left="20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spacing w:val="-5"/>
                            </w:rPr>
                            <w:t>64</w:t>
                          </w:r>
                          <w:r>
                            <w:rPr>
                              <w:rFonts w:ascii="Courier New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D4D2C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9.8pt;margin-top:730.15pt;width:15.2pt;height:14.5pt;z-index:-2246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" filled="f" stroked="f">
              <v:textbox inset="0,0,0,0">
                <w:txbxContent>
                  <w:p w14:paraId="37CF088E" w14:textId="77777777" w:rsidR="00AC0B0C" w:rsidRDefault="00FC5219">
                    <w:pPr>
                      <w:spacing w:before="20"/>
                      <w:ind w:left="20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5"/>
                      </w:rPr>
                      <w:fldChar w:fldCharType="begin"/>
                    </w:r>
                    <w:r>
                      <w:rPr>
                        <w:rFonts w:ascii="Courier New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5"/>
                      </w:rPr>
                      <w:fldChar w:fldCharType="separate"/>
                    </w:r>
                    <w:r>
                      <w:rPr>
                        <w:rFonts w:ascii="Courier New"/>
                        <w:spacing w:val="-5"/>
                      </w:rPr>
                      <w:t>64</w:t>
                    </w:r>
                    <w:r>
                      <w:rPr>
                        <w:rFonts w:ascii="Courier New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821F2" w14:textId="77777777" w:rsidR="006D16C5" w:rsidRDefault="006D16C5">
      <w:r>
        <w:separator/>
      </w:r>
    </w:p>
  </w:footnote>
  <w:footnote w:type="continuationSeparator" w:id="0">
    <w:p w14:paraId="1629B9AC" w14:textId="77777777" w:rsidR="006D16C5" w:rsidRDefault="006D1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C95"/>
    <w:multiLevelType w:val="hybridMultilevel"/>
    <w:tmpl w:val="67C2FAF4"/>
    <w:lvl w:ilvl="0" w:tplc="E8C4465C">
      <w:numFmt w:val="bullet"/>
      <w:lvlText w:val="–"/>
      <w:lvlJc w:val="left"/>
      <w:pPr>
        <w:ind w:left="154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68B83E">
      <w:numFmt w:val="bullet"/>
      <w:lvlText w:val="•"/>
      <w:lvlJc w:val="left"/>
      <w:pPr>
        <w:ind w:left="2466" w:hanging="210"/>
      </w:pPr>
      <w:rPr>
        <w:rFonts w:hint="default"/>
        <w:lang w:val="ru-RU" w:eastAsia="en-US" w:bidi="ar-SA"/>
      </w:rPr>
    </w:lvl>
    <w:lvl w:ilvl="2" w:tplc="91A4B264">
      <w:numFmt w:val="bullet"/>
      <w:lvlText w:val="•"/>
      <w:lvlJc w:val="left"/>
      <w:pPr>
        <w:ind w:left="3392" w:hanging="210"/>
      </w:pPr>
      <w:rPr>
        <w:rFonts w:hint="default"/>
        <w:lang w:val="ru-RU" w:eastAsia="en-US" w:bidi="ar-SA"/>
      </w:rPr>
    </w:lvl>
    <w:lvl w:ilvl="3" w:tplc="38EE687E">
      <w:numFmt w:val="bullet"/>
      <w:lvlText w:val="•"/>
      <w:lvlJc w:val="left"/>
      <w:pPr>
        <w:ind w:left="4318" w:hanging="210"/>
      </w:pPr>
      <w:rPr>
        <w:rFonts w:hint="default"/>
        <w:lang w:val="ru-RU" w:eastAsia="en-US" w:bidi="ar-SA"/>
      </w:rPr>
    </w:lvl>
    <w:lvl w:ilvl="4" w:tplc="196A776C">
      <w:numFmt w:val="bullet"/>
      <w:lvlText w:val="•"/>
      <w:lvlJc w:val="left"/>
      <w:pPr>
        <w:ind w:left="5244" w:hanging="210"/>
      </w:pPr>
      <w:rPr>
        <w:rFonts w:hint="default"/>
        <w:lang w:val="ru-RU" w:eastAsia="en-US" w:bidi="ar-SA"/>
      </w:rPr>
    </w:lvl>
    <w:lvl w:ilvl="5" w:tplc="D9A077F0">
      <w:numFmt w:val="bullet"/>
      <w:lvlText w:val="•"/>
      <w:lvlJc w:val="left"/>
      <w:pPr>
        <w:ind w:left="6170" w:hanging="210"/>
      </w:pPr>
      <w:rPr>
        <w:rFonts w:hint="default"/>
        <w:lang w:val="ru-RU" w:eastAsia="en-US" w:bidi="ar-SA"/>
      </w:rPr>
    </w:lvl>
    <w:lvl w:ilvl="6" w:tplc="A6524516">
      <w:numFmt w:val="bullet"/>
      <w:lvlText w:val="•"/>
      <w:lvlJc w:val="left"/>
      <w:pPr>
        <w:ind w:left="7096" w:hanging="210"/>
      </w:pPr>
      <w:rPr>
        <w:rFonts w:hint="default"/>
        <w:lang w:val="ru-RU" w:eastAsia="en-US" w:bidi="ar-SA"/>
      </w:rPr>
    </w:lvl>
    <w:lvl w:ilvl="7" w:tplc="BBA643EE">
      <w:numFmt w:val="bullet"/>
      <w:lvlText w:val="•"/>
      <w:lvlJc w:val="left"/>
      <w:pPr>
        <w:ind w:left="8022" w:hanging="210"/>
      </w:pPr>
      <w:rPr>
        <w:rFonts w:hint="default"/>
        <w:lang w:val="ru-RU" w:eastAsia="en-US" w:bidi="ar-SA"/>
      </w:rPr>
    </w:lvl>
    <w:lvl w:ilvl="8" w:tplc="4FB2F9D4">
      <w:numFmt w:val="bullet"/>
      <w:lvlText w:val="•"/>
      <w:lvlJc w:val="left"/>
      <w:pPr>
        <w:ind w:left="8948" w:hanging="210"/>
      </w:pPr>
      <w:rPr>
        <w:rFonts w:hint="default"/>
        <w:lang w:val="ru-RU" w:eastAsia="en-US" w:bidi="ar-SA"/>
      </w:rPr>
    </w:lvl>
  </w:abstractNum>
  <w:abstractNum w:abstractNumId="1" w15:restartNumberingAfterBreak="0">
    <w:nsid w:val="034776B9"/>
    <w:multiLevelType w:val="multilevel"/>
    <w:tmpl w:val="B2BC77DA"/>
    <w:lvl w:ilvl="0">
      <w:start w:val="2"/>
      <w:numFmt w:val="decimal"/>
      <w:lvlText w:val="%1."/>
      <w:lvlJc w:val="left"/>
      <w:pPr>
        <w:ind w:left="624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24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4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10931221"/>
    <w:multiLevelType w:val="hybridMultilevel"/>
    <w:tmpl w:val="58A8BF8C"/>
    <w:lvl w:ilvl="0" w:tplc="E4DA07CA">
      <w:start w:val="1"/>
      <w:numFmt w:val="decimal"/>
      <w:lvlText w:val="%1."/>
      <w:lvlJc w:val="left"/>
      <w:pPr>
        <w:ind w:left="134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9234EC">
      <w:start w:val="1"/>
      <w:numFmt w:val="decimal"/>
      <w:lvlText w:val="%2)"/>
      <w:lvlJc w:val="left"/>
      <w:pPr>
        <w:ind w:left="624" w:hanging="3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DD8A9F0">
      <w:numFmt w:val="bullet"/>
      <w:lvlText w:val="•"/>
      <w:lvlJc w:val="left"/>
      <w:pPr>
        <w:ind w:left="2391" w:hanging="330"/>
      </w:pPr>
      <w:rPr>
        <w:rFonts w:hint="default"/>
        <w:lang w:val="ru-RU" w:eastAsia="en-US" w:bidi="ar-SA"/>
      </w:rPr>
    </w:lvl>
    <w:lvl w:ilvl="3" w:tplc="DB1A10E4">
      <w:numFmt w:val="bullet"/>
      <w:lvlText w:val="•"/>
      <w:lvlJc w:val="left"/>
      <w:pPr>
        <w:ind w:left="3442" w:hanging="330"/>
      </w:pPr>
      <w:rPr>
        <w:rFonts w:hint="default"/>
        <w:lang w:val="ru-RU" w:eastAsia="en-US" w:bidi="ar-SA"/>
      </w:rPr>
    </w:lvl>
    <w:lvl w:ilvl="4" w:tplc="46BCF394">
      <w:numFmt w:val="bullet"/>
      <w:lvlText w:val="•"/>
      <w:lvlJc w:val="left"/>
      <w:pPr>
        <w:ind w:left="4493" w:hanging="330"/>
      </w:pPr>
      <w:rPr>
        <w:rFonts w:hint="default"/>
        <w:lang w:val="ru-RU" w:eastAsia="en-US" w:bidi="ar-SA"/>
      </w:rPr>
    </w:lvl>
    <w:lvl w:ilvl="5" w:tplc="233287F6">
      <w:numFmt w:val="bullet"/>
      <w:lvlText w:val="•"/>
      <w:lvlJc w:val="left"/>
      <w:pPr>
        <w:ind w:left="5544" w:hanging="330"/>
      </w:pPr>
      <w:rPr>
        <w:rFonts w:hint="default"/>
        <w:lang w:val="ru-RU" w:eastAsia="en-US" w:bidi="ar-SA"/>
      </w:rPr>
    </w:lvl>
    <w:lvl w:ilvl="6" w:tplc="66680CCE">
      <w:numFmt w:val="bullet"/>
      <w:lvlText w:val="•"/>
      <w:lvlJc w:val="left"/>
      <w:pPr>
        <w:ind w:left="6595" w:hanging="330"/>
      </w:pPr>
      <w:rPr>
        <w:rFonts w:hint="default"/>
        <w:lang w:val="ru-RU" w:eastAsia="en-US" w:bidi="ar-SA"/>
      </w:rPr>
    </w:lvl>
    <w:lvl w:ilvl="7" w:tplc="8DE4E0D0">
      <w:numFmt w:val="bullet"/>
      <w:lvlText w:val="•"/>
      <w:lvlJc w:val="left"/>
      <w:pPr>
        <w:ind w:left="7646" w:hanging="330"/>
      </w:pPr>
      <w:rPr>
        <w:rFonts w:hint="default"/>
        <w:lang w:val="ru-RU" w:eastAsia="en-US" w:bidi="ar-SA"/>
      </w:rPr>
    </w:lvl>
    <w:lvl w:ilvl="8" w:tplc="1668F050">
      <w:numFmt w:val="bullet"/>
      <w:lvlText w:val="•"/>
      <w:lvlJc w:val="left"/>
      <w:pPr>
        <w:ind w:left="8697" w:hanging="330"/>
      </w:pPr>
      <w:rPr>
        <w:rFonts w:hint="default"/>
        <w:lang w:val="ru-RU" w:eastAsia="en-US" w:bidi="ar-SA"/>
      </w:rPr>
    </w:lvl>
  </w:abstractNum>
  <w:abstractNum w:abstractNumId="3" w15:restartNumberingAfterBreak="0">
    <w:nsid w:val="1A4F0FBE"/>
    <w:multiLevelType w:val="multilevel"/>
    <w:tmpl w:val="28967A7A"/>
    <w:lvl w:ilvl="0">
      <w:start w:val="1"/>
      <w:numFmt w:val="decimal"/>
      <w:lvlText w:val="%1"/>
      <w:lvlJc w:val="left"/>
      <w:pPr>
        <w:ind w:left="624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4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36F45F6E"/>
    <w:multiLevelType w:val="hybridMultilevel"/>
    <w:tmpl w:val="9EBAB8EE"/>
    <w:lvl w:ilvl="0" w:tplc="02A616C0">
      <w:numFmt w:val="bullet"/>
      <w:lvlText w:val="–"/>
      <w:lvlJc w:val="left"/>
      <w:pPr>
        <w:ind w:left="62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6A2164">
      <w:numFmt w:val="bullet"/>
      <w:lvlText w:val="•"/>
      <w:lvlJc w:val="left"/>
      <w:pPr>
        <w:ind w:left="1638" w:hanging="210"/>
      </w:pPr>
      <w:rPr>
        <w:rFonts w:hint="default"/>
        <w:lang w:val="ru-RU" w:eastAsia="en-US" w:bidi="ar-SA"/>
      </w:rPr>
    </w:lvl>
    <w:lvl w:ilvl="2" w:tplc="4DF63454">
      <w:numFmt w:val="bullet"/>
      <w:lvlText w:val="•"/>
      <w:lvlJc w:val="left"/>
      <w:pPr>
        <w:ind w:left="2656" w:hanging="210"/>
      </w:pPr>
      <w:rPr>
        <w:rFonts w:hint="default"/>
        <w:lang w:val="ru-RU" w:eastAsia="en-US" w:bidi="ar-SA"/>
      </w:rPr>
    </w:lvl>
    <w:lvl w:ilvl="3" w:tplc="C108C1B0">
      <w:numFmt w:val="bullet"/>
      <w:lvlText w:val="•"/>
      <w:lvlJc w:val="left"/>
      <w:pPr>
        <w:ind w:left="3674" w:hanging="210"/>
      </w:pPr>
      <w:rPr>
        <w:rFonts w:hint="default"/>
        <w:lang w:val="ru-RU" w:eastAsia="en-US" w:bidi="ar-SA"/>
      </w:rPr>
    </w:lvl>
    <w:lvl w:ilvl="4" w:tplc="F770072A">
      <w:numFmt w:val="bullet"/>
      <w:lvlText w:val="•"/>
      <w:lvlJc w:val="left"/>
      <w:pPr>
        <w:ind w:left="4692" w:hanging="210"/>
      </w:pPr>
      <w:rPr>
        <w:rFonts w:hint="default"/>
        <w:lang w:val="ru-RU" w:eastAsia="en-US" w:bidi="ar-SA"/>
      </w:rPr>
    </w:lvl>
    <w:lvl w:ilvl="5" w:tplc="2BAE0712">
      <w:numFmt w:val="bullet"/>
      <w:lvlText w:val="•"/>
      <w:lvlJc w:val="left"/>
      <w:pPr>
        <w:ind w:left="5710" w:hanging="210"/>
      </w:pPr>
      <w:rPr>
        <w:rFonts w:hint="default"/>
        <w:lang w:val="ru-RU" w:eastAsia="en-US" w:bidi="ar-SA"/>
      </w:rPr>
    </w:lvl>
    <w:lvl w:ilvl="6" w:tplc="A5F073A8">
      <w:numFmt w:val="bullet"/>
      <w:lvlText w:val="•"/>
      <w:lvlJc w:val="left"/>
      <w:pPr>
        <w:ind w:left="6728" w:hanging="210"/>
      </w:pPr>
      <w:rPr>
        <w:rFonts w:hint="default"/>
        <w:lang w:val="ru-RU" w:eastAsia="en-US" w:bidi="ar-SA"/>
      </w:rPr>
    </w:lvl>
    <w:lvl w:ilvl="7" w:tplc="627CB358">
      <w:numFmt w:val="bullet"/>
      <w:lvlText w:val="•"/>
      <w:lvlJc w:val="left"/>
      <w:pPr>
        <w:ind w:left="7746" w:hanging="210"/>
      </w:pPr>
      <w:rPr>
        <w:rFonts w:hint="default"/>
        <w:lang w:val="ru-RU" w:eastAsia="en-US" w:bidi="ar-SA"/>
      </w:rPr>
    </w:lvl>
    <w:lvl w:ilvl="8" w:tplc="B9C06C5C">
      <w:numFmt w:val="bullet"/>
      <w:lvlText w:val="•"/>
      <w:lvlJc w:val="left"/>
      <w:pPr>
        <w:ind w:left="8764" w:hanging="210"/>
      </w:pPr>
      <w:rPr>
        <w:rFonts w:hint="default"/>
        <w:lang w:val="ru-RU" w:eastAsia="en-US" w:bidi="ar-SA"/>
      </w:rPr>
    </w:lvl>
  </w:abstractNum>
  <w:abstractNum w:abstractNumId="5" w15:restartNumberingAfterBreak="0">
    <w:nsid w:val="37DA5EC8"/>
    <w:multiLevelType w:val="hybridMultilevel"/>
    <w:tmpl w:val="C8365BBA"/>
    <w:lvl w:ilvl="0" w:tplc="40AC529C">
      <w:start w:val="1"/>
      <w:numFmt w:val="decimal"/>
      <w:lvlText w:val="%1."/>
      <w:lvlJc w:val="left"/>
      <w:pPr>
        <w:ind w:left="6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A5D42D9A">
      <w:numFmt w:val="bullet"/>
      <w:lvlText w:val="•"/>
      <w:lvlJc w:val="left"/>
      <w:pPr>
        <w:ind w:left="1638" w:hanging="360"/>
      </w:pPr>
      <w:rPr>
        <w:rFonts w:hint="default"/>
        <w:lang w:val="ru-RU" w:eastAsia="en-US" w:bidi="ar-SA"/>
      </w:rPr>
    </w:lvl>
    <w:lvl w:ilvl="2" w:tplc="CE8C7776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3" w:tplc="6BEEE1D0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  <w:lvl w:ilvl="4" w:tplc="6A9A06D2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5" w:tplc="F880F4DC">
      <w:numFmt w:val="bullet"/>
      <w:lvlText w:val="•"/>
      <w:lvlJc w:val="left"/>
      <w:pPr>
        <w:ind w:left="5710" w:hanging="360"/>
      </w:pPr>
      <w:rPr>
        <w:rFonts w:hint="default"/>
        <w:lang w:val="ru-RU" w:eastAsia="en-US" w:bidi="ar-SA"/>
      </w:rPr>
    </w:lvl>
    <w:lvl w:ilvl="6" w:tplc="50B6B3E6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7" w:tplc="263AED00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  <w:lvl w:ilvl="8" w:tplc="AA3C5D7A">
      <w:numFmt w:val="bullet"/>
      <w:lvlText w:val="•"/>
      <w:lvlJc w:val="left"/>
      <w:pPr>
        <w:ind w:left="876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63C3BD2"/>
    <w:multiLevelType w:val="multilevel"/>
    <w:tmpl w:val="2FF43342"/>
    <w:lvl w:ilvl="0">
      <w:start w:val="1"/>
      <w:numFmt w:val="decimal"/>
      <w:lvlText w:val="%1"/>
      <w:lvlJc w:val="left"/>
      <w:pPr>
        <w:ind w:left="698" w:hanging="2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30" w:hanging="37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24" w:hanging="3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40" w:hanging="3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4" w:hanging="3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8" w:hanging="3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2" w:hanging="3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7" w:hanging="3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306"/>
      </w:pPr>
      <w:rPr>
        <w:rFonts w:hint="default"/>
        <w:lang w:val="ru-RU" w:eastAsia="en-US" w:bidi="ar-SA"/>
      </w:rPr>
    </w:lvl>
  </w:abstractNum>
  <w:abstractNum w:abstractNumId="7" w15:restartNumberingAfterBreak="0">
    <w:nsid w:val="47170952"/>
    <w:multiLevelType w:val="hybridMultilevel"/>
    <w:tmpl w:val="62D61086"/>
    <w:lvl w:ilvl="0" w:tplc="6804E85C">
      <w:numFmt w:val="bullet"/>
      <w:lvlText w:val="–"/>
      <w:lvlJc w:val="left"/>
      <w:pPr>
        <w:ind w:left="624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E84CD0">
      <w:numFmt w:val="bullet"/>
      <w:lvlText w:val="•"/>
      <w:lvlJc w:val="left"/>
      <w:pPr>
        <w:ind w:left="1638" w:hanging="372"/>
      </w:pPr>
      <w:rPr>
        <w:rFonts w:hint="default"/>
        <w:lang w:val="ru-RU" w:eastAsia="en-US" w:bidi="ar-SA"/>
      </w:rPr>
    </w:lvl>
    <w:lvl w:ilvl="2" w:tplc="4DF62C9C">
      <w:numFmt w:val="bullet"/>
      <w:lvlText w:val="•"/>
      <w:lvlJc w:val="left"/>
      <w:pPr>
        <w:ind w:left="2656" w:hanging="372"/>
      </w:pPr>
      <w:rPr>
        <w:rFonts w:hint="default"/>
        <w:lang w:val="ru-RU" w:eastAsia="en-US" w:bidi="ar-SA"/>
      </w:rPr>
    </w:lvl>
    <w:lvl w:ilvl="3" w:tplc="A4CC92E0">
      <w:numFmt w:val="bullet"/>
      <w:lvlText w:val="•"/>
      <w:lvlJc w:val="left"/>
      <w:pPr>
        <w:ind w:left="3674" w:hanging="372"/>
      </w:pPr>
      <w:rPr>
        <w:rFonts w:hint="default"/>
        <w:lang w:val="ru-RU" w:eastAsia="en-US" w:bidi="ar-SA"/>
      </w:rPr>
    </w:lvl>
    <w:lvl w:ilvl="4" w:tplc="3BE05778">
      <w:numFmt w:val="bullet"/>
      <w:lvlText w:val="•"/>
      <w:lvlJc w:val="left"/>
      <w:pPr>
        <w:ind w:left="4692" w:hanging="372"/>
      </w:pPr>
      <w:rPr>
        <w:rFonts w:hint="default"/>
        <w:lang w:val="ru-RU" w:eastAsia="en-US" w:bidi="ar-SA"/>
      </w:rPr>
    </w:lvl>
    <w:lvl w:ilvl="5" w:tplc="261A0DDC">
      <w:numFmt w:val="bullet"/>
      <w:lvlText w:val="•"/>
      <w:lvlJc w:val="left"/>
      <w:pPr>
        <w:ind w:left="5710" w:hanging="372"/>
      </w:pPr>
      <w:rPr>
        <w:rFonts w:hint="default"/>
        <w:lang w:val="ru-RU" w:eastAsia="en-US" w:bidi="ar-SA"/>
      </w:rPr>
    </w:lvl>
    <w:lvl w:ilvl="6" w:tplc="2A94B2AC">
      <w:numFmt w:val="bullet"/>
      <w:lvlText w:val="•"/>
      <w:lvlJc w:val="left"/>
      <w:pPr>
        <w:ind w:left="6728" w:hanging="372"/>
      </w:pPr>
      <w:rPr>
        <w:rFonts w:hint="default"/>
        <w:lang w:val="ru-RU" w:eastAsia="en-US" w:bidi="ar-SA"/>
      </w:rPr>
    </w:lvl>
    <w:lvl w:ilvl="7" w:tplc="E184382A">
      <w:numFmt w:val="bullet"/>
      <w:lvlText w:val="•"/>
      <w:lvlJc w:val="left"/>
      <w:pPr>
        <w:ind w:left="7746" w:hanging="372"/>
      </w:pPr>
      <w:rPr>
        <w:rFonts w:hint="default"/>
        <w:lang w:val="ru-RU" w:eastAsia="en-US" w:bidi="ar-SA"/>
      </w:rPr>
    </w:lvl>
    <w:lvl w:ilvl="8" w:tplc="FF0059C8">
      <w:numFmt w:val="bullet"/>
      <w:lvlText w:val="•"/>
      <w:lvlJc w:val="left"/>
      <w:pPr>
        <w:ind w:left="8764" w:hanging="372"/>
      </w:pPr>
      <w:rPr>
        <w:rFonts w:hint="default"/>
        <w:lang w:val="ru-RU" w:eastAsia="en-US" w:bidi="ar-SA"/>
      </w:rPr>
    </w:lvl>
  </w:abstractNum>
  <w:abstractNum w:abstractNumId="8" w15:restartNumberingAfterBreak="0">
    <w:nsid w:val="491C7406"/>
    <w:multiLevelType w:val="hybridMultilevel"/>
    <w:tmpl w:val="9508C54A"/>
    <w:lvl w:ilvl="0" w:tplc="5CE4EC0A">
      <w:numFmt w:val="bullet"/>
      <w:lvlText w:val="–"/>
      <w:lvlJc w:val="left"/>
      <w:pPr>
        <w:ind w:left="62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2695C0">
      <w:numFmt w:val="bullet"/>
      <w:lvlText w:val="•"/>
      <w:lvlJc w:val="left"/>
      <w:pPr>
        <w:ind w:left="1638" w:hanging="210"/>
      </w:pPr>
      <w:rPr>
        <w:rFonts w:hint="default"/>
        <w:lang w:val="ru-RU" w:eastAsia="en-US" w:bidi="ar-SA"/>
      </w:rPr>
    </w:lvl>
    <w:lvl w:ilvl="2" w:tplc="777A1628">
      <w:numFmt w:val="bullet"/>
      <w:lvlText w:val="•"/>
      <w:lvlJc w:val="left"/>
      <w:pPr>
        <w:ind w:left="2656" w:hanging="210"/>
      </w:pPr>
      <w:rPr>
        <w:rFonts w:hint="default"/>
        <w:lang w:val="ru-RU" w:eastAsia="en-US" w:bidi="ar-SA"/>
      </w:rPr>
    </w:lvl>
    <w:lvl w:ilvl="3" w:tplc="61207874">
      <w:numFmt w:val="bullet"/>
      <w:lvlText w:val="•"/>
      <w:lvlJc w:val="left"/>
      <w:pPr>
        <w:ind w:left="3674" w:hanging="210"/>
      </w:pPr>
      <w:rPr>
        <w:rFonts w:hint="default"/>
        <w:lang w:val="ru-RU" w:eastAsia="en-US" w:bidi="ar-SA"/>
      </w:rPr>
    </w:lvl>
    <w:lvl w:ilvl="4" w:tplc="9348DABE">
      <w:numFmt w:val="bullet"/>
      <w:lvlText w:val="•"/>
      <w:lvlJc w:val="left"/>
      <w:pPr>
        <w:ind w:left="4692" w:hanging="210"/>
      </w:pPr>
      <w:rPr>
        <w:rFonts w:hint="default"/>
        <w:lang w:val="ru-RU" w:eastAsia="en-US" w:bidi="ar-SA"/>
      </w:rPr>
    </w:lvl>
    <w:lvl w:ilvl="5" w:tplc="63542520">
      <w:numFmt w:val="bullet"/>
      <w:lvlText w:val="•"/>
      <w:lvlJc w:val="left"/>
      <w:pPr>
        <w:ind w:left="5710" w:hanging="210"/>
      </w:pPr>
      <w:rPr>
        <w:rFonts w:hint="default"/>
        <w:lang w:val="ru-RU" w:eastAsia="en-US" w:bidi="ar-SA"/>
      </w:rPr>
    </w:lvl>
    <w:lvl w:ilvl="6" w:tplc="B46C1516">
      <w:numFmt w:val="bullet"/>
      <w:lvlText w:val="•"/>
      <w:lvlJc w:val="left"/>
      <w:pPr>
        <w:ind w:left="6728" w:hanging="210"/>
      </w:pPr>
      <w:rPr>
        <w:rFonts w:hint="default"/>
        <w:lang w:val="ru-RU" w:eastAsia="en-US" w:bidi="ar-SA"/>
      </w:rPr>
    </w:lvl>
    <w:lvl w:ilvl="7" w:tplc="5420D326">
      <w:numFmt w:val="bullet"/>
      <w:lvlText w:val="•"/>
      <w:lvlJc w:val="left"/>
      <w:pPr>
        <w:ind w:left="7746" w:hanging="210"/>
      </w:pPr>
      <w:rPr>
        <w:rFonts w:hint="default"/>
        <w:lang w:val="ru-RU" w:eastAsia="en-US" w:bidi="ar-SA"/>
      </w:rPr>
    </w:lvl>
    <w:lvl w:ilvl="8" w:tplc="D3EA36C0">
      <w:numFmt w:val="bullet"/>
      <w:lvlText w:val="•"/>
      <w:lvlJc w:val="left"/>
      <w:pPr>
        <w:ind w:left="8764" w:hanging="210"/>
      </w:pPr>
      <w:rPr>
        <w:rFonts w:hint="default"/>
        <w:lang w:val="ru-RU" w:eastAsia="en-US" w:bidi="ar-SA"/>
      </w:rPr>
    </w:lvl>
  </w:abstractNum>
  <w:abstractNum w:abstractNumId="9" w15:restartNumberingAfterBreak="0">
    <w:nsid w:val="4B747662"/>
    <w:multiLevelType w:val="hybridMultilevel"/>
    <w:tmpl w:val="A6D24258"/>
    <w:lvl w:ilvl="0" w:tplc="9D0AF2D6">
      <w:start w:val="1"/>
      <w:numFmt w:val="decimal"/>
      <w:lvlText w:val="%1)"/>
      <w:lvlJc w:val="left"/>
      <w:pPr>
        <w:ind w:left="624" w:hanging="3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1CD402">
      <w:numFmt w:val="bullet"/>
      <w:lvlText w:val="•"/>
      <w:lvlJc w:val="left"/>
      <w:pPr>
        <w:ind w:left="1638" w:hanging="352"/>
      </w:pPr>
      <w:rPr>
        <w:rFonts w:hint="default"/>
        <w:lang w:val="ru-RU" w:eastAsia="en-US" w:bidi="ar-SA"/>
      </w:rPr>
    </w:lvl>
    <w:lvl w:ilvl="2" w:tplc="C81C8488">
      <w:numFmt w:val="bullet"/>
      <w:lvlText w:val="•"/>
      <w:lvlJc w:val="left"/>
      <w:pPr>
        <w:ind w:left="2656" w:hanging="352"/>
      </w:pPr>
      <w:rPr>
        <w:rFonts w:hint="default"/>
        <w:lang w:val="ru-RU" w:eastAsia="en-US" w:bidi="ar-SA"/>
      </w:rPr>
    </w:lvl>
    <w:lvl w:ilvl="3" w:tplc="C1A43BBC">
      <w:numFmt w:val="bullet"/>
      <w:lvlText w:val="•"/>
      <w:lvlJc w:val="left"/>
      <w:pPr>
        <w:ind w:left="3674" w:hanging="352"/>
      </w:pPr>
      <w:rPr>
        <w:rFonts w:hint="default"/>
        <w:lang w:val="ru-RU" w:eastAsia="en-US" w:bidi="ar-SA"/>
      </w:rPr>
    </w:lvl>
    <w:lvl w:ilvl="4" w:tplc="29D8B034">
      <w:numFmt w:val="bullet"/>
      <w:lvlText w:val="•"/>
      <w:lvlJc w:val="left"/>
      <w:pPr>
        <w:ind w:left="4692" w:hanging="352"/>
      </w:pPr>
      <w:rPr>
        <w:rFonts w:hint="default"/>
        <w:lang w:val="ru-RU" w:eastAsia="en-US" w:bidi="ar-SA"/>
      </w:rPr>
    </w:lvl>
    <w:lvl w:ilvl="5" w:tplc="3EEC516A">
      <w:numFmt w:val="bullet"/>
      <w:lvlText w:val="•"/>
      <w:lvlJc w:val="left"/>
      <w:pPr>
        <w:ind w:left="5710" w:hanging="352"/>
      </w:pPr>
      <w:rPr>
        <w:rFonts w:hint="default"/>
        <w:lang w:val="ru-RU" w:eastAsia="en-US" w:bidi="ar-SA"/>
      </w:rPr>
    </w:lvl>
    <w:lvl w:ilvl="6" w:tplc="CD46B450">
      <w:numFmt w:val="bullet"/>
      <w:lvlText w:val="•"/>
      <w:lvlJc w:val="left"/>
      <w:pPr>
        <w:ind w:left="6728" w:hanging="352"/>
      </w:pPr>
      <w:rPr>
        <w:rFonts w:hint="default"/>
        <w:lang w:val="ru-RU" w:eastAsia="en-US" w:bidi="ar-SA"/>
      </w:rPr>
    </w:lvl>
    <w:lvl w:ilvl="7" w:tplc="EDB837A6">
      <w:numFmt w:val="bullet"/>
      <w:lvlText w:val="•"/>
      <w:lvlJc w:val="left"/>
      <w:pPr>
        <w:ind w:left="7746" w:hanging="352"/>
      </w:pPr>
      <w:rPr>
        <w:rFonts w:hint="default"/>
        <w:lang w:val="ru-RU" w:eastAsia="en-US" w:bidi="ar-SA"/>
      </w:rPr>
    </w:lvl>
    <w:lvl w:ilvl="8" w:tplc="252ED880">
      <w:numFmt w:val="bullet"/>
      <w:lvlText w:val="•"/>
      <w:lvlJc w:val="left"/>
      <w:pPr>
        <w:ind w:left="8764" w:hanging="352"/>
      </w:pPr>
      <w:rPr>
        <w:rFonts w:hint="default"/>
        <w:lang w:val="ru-RU" w:eastAsia="en-US" w:bidi="ar-SA"/>
      </w:rPr>
    </w:lvl>
  </w:abstractNum>
  <w:abstractNum w:abstractNumId="10" w15:restartNumberingAfterBreak="0">
    <w:nsid w:val="502C7214"/>
    <w:multiLevelType w:val="hybridMultilevel"/>
    <w:tmpl w:val="5B706AE2"/>
    <w:lvl w:ilvl="0" w:tplc="B84E158C">
      <w:start w:val="1"/>
      <w:numFmt w:val="decimal"/>
      <w:lvlText w:val="%1."/>
      <w:lvlJc w:val="left"/>
      <w:pPr>
        <w:ind w:left="134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D077D4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86504756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 w:tplc="422039FA">
      <w:numFmt w:val="bullet"/>
      <w:lvlText w:val="•"/>
      <w:lvlJc w:val="left"/>
      <w:pPr>
        <w:ind w:left="4178" w:hanging="360"/>
      </w:pPr>
      <w:rPr>
        <w:rFonts w:hint="default"/>
        <w:lang w:val="ru-RU" w:eastAsia="en-US" w:bidi="ar-SA"/>
      </w:rPr>
    </w:lvl>
    <w:lvl w:ilvl="4" w:tplc="7DE659FE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5" w:tplc="EC9843F4">
      <w:numFmt w:val="bullet"/>
      <w:lvlText w:val="•"/>
      <w:lvlJc w:val="left"/>
      <w:pPr>
        <w:ind w:left="6070" w:hanging="360"/>
      </w:pPr>
      <w:rPr>
        <w:rFonts w:hint="default"/>
        <w:lang w:val="ru-RU" w:eastAsia="en-US" w:bidi="ar-SA"/>
      </w:rPr>
    </w:lvl>
    <w:lvl w:ilvl="6" w:tplc="47B2FB12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7" w:tplc="79C05520">
      <w:numFmt w:val="bullet"/>
      <w:lvlText w:val="•"/>
      <w:lvlJc w:val="left"/>
      <w:pPr>
        <w:ind w:left="7962" w:hanging="360"/>
      </w:pPr>
      <w:rPr>
        <w:rFonts w:hint="default"/>
        <w:lang w:val="ru-RU" w:eastAsia="en-US" w:bidi="ar-SA"/>
      </w:rPr>
    </w:lvl>
    <w:lvl w:ilvl="8" w:tplc="33E8C568">
      <w:numFmt w:val="bullet"/>
      <w:lvlText w:val="•"/>
      <w:lvlJc w:val="left"/>
      <w:pPr>
        <w:ind w:left="890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A2D4140"/>
    <w:multiLevelType w:val="hybridMultilevel"/>
    <w:tmpl w:val="CA709E90"/>
    <w:lvl w:ilvl="0" w:tplc="8014F88C">
      <w:numFmt w:val="bullet"/>
      <w:lvlText w:val="–"/>
      <w:lvlJc w:val="left"/>
      <w:pPr>
        <w:ind w:left="62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081098">
      <w:numFmt w:val="bullet"/>
      <w:lvlText w:val="•"/>
      <w:lvlJc w:val="left"/>
      <w:pPr>
        <w:ind w:left="1638" w:hanging="240"/>
      </w:pPr>
      <w:rPr>
        <w:rFonts w:hint="default"/>
        <w:lang w:val="ru-RU" w:eastAsia="en-US" w:bidi="ar-SA"/>
      </w:rPr>
    </w:lvl>
    <w:lvl w:ilvl="2" w:tplc="EDF68A18">
      <w:numFmt w:val="bullet"/>
      <w:lvlText w:val="•"/>
      <w:lvlJc w:val="left"/>
      <w:pPr>
        <w:ind w:left="2656" w:hanging="240"/>
      </w:pPr>
      <w:rPr>
        <w:rFonts w:hint="default"/>
        <w:lang w:val="ru-RU" w:eastAsia="en-US" w:bidi="ar-SA"/>
      </w:rPr>
    </w:lvl>
    <w:lvl w:ilvl="3" w:tplc="37A63350">
      <w:numFmt w:val="bullet"/>
      <w:lvlText w:val="•"/>
      <w:lvlJc w:val="left"/>
      <w:pPr>
        <w:ind w:left="3674" w:hanging="240"/>
      </w:pPr>
      <w:rPr>
        <w:rFonts w:hint="default"/>
        <w:lang w:val="ru-RU" w:eastAsia="en-US" w:bidi="ar-SA"/>
      </w:rPr>
    </w:lvl>
    <w:lvl w:ilvl="4" w:tplc="CB8A0538">
      <w:numFmt w:val="bullet"/>
      <w:lvlText w:val="•"/>
      <w:lvlJc w:val="left"/>
      <w:pPr>
        <w:ind w:left="4692" w:hanging="240"/>
      </w:pPr>
      <w:rPr>
        <w:rFonts w:hint="default"/>
        <w:lang w:val="ru-RU" w:eastAsia="en-US" w:bidi="ar-SA"/>
      </w:rPr>
    </w:lvl>
    <w:lvl w:ilvl="5" w:tplc="A86E27F8">
      <w:numFmt w:val="bullet"/>
      <w:lvlText w:val="•"/>
      <w:lvlJc w:val="left"/>
      <w:pPr>
        <w:ind w:left="5710" w:hanging="240"/>
      </w:pPr>
      <w:rPr>
        <w:rFonts w:hint="default"/>
        <w:lang w:val="ru-RU" w:eastAsia="en-US" w:bidi="ar-SA"/>
      </w:rPr>
    </w:lvl>
    <w:lvl w:ilvl="6" w:tplc="C6567634">
      <w:numFmt w:val="bullet"/>
      <w:lvlText w:val="•"/>
      <w:lvlJc w:val="left"/>
      <w:pPr>
        <w:ind w:left="6728" w:hanging="240"/>
      </w:pPr>
      <w:rPr>
        <w:rFonts w:hint="default"/>
        <w:lang w:val="ru-RU" w:eastAsia="en-US" w:bidi="ar-SA"/>
      </w:rPr>
    </w:lvl>
    <w:lvl w:ilvl="7" w:tplc="4EF440DA">
      <w:numFmt w:val="bullet"/>
      <w:lvlText w:val="•"/>
      <w:lvlJc w:val="left"/>
      <w:pPr>
        <w:ind w:left="7746" w:hanging="240"/>
      </w:pPr>
      <w:rPr>
        <w:rFonts w:hint="default"/>
        <w:lang w:val="ru-RU" w:eastAsia="en-US" w:bidi="ar-SA"/>
      </w:rPr>
    </w:lvl>
    <w:lvl w:ilvl="8" w:tplc="42CCD9E6">
      <w:numFmt w:val="bullet"/>
      <w:lvlText w:val="•"/>
      <w:lvlJc w:val="left"/>
      <w:pPr>
        <w:ind w:left="8764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5BC67821"/>
    <w:multiLevelType w:val="hybridMultilevel"/>
    <w:tmpl w:val="B8CAC458"/>
    <w:lvl w:ilvl="0" w:tplc="1658913E">
      <w:numFmt w:val="bullet"/>
      <w:lvlText w:val="–"/>
      <w:lvlJc w:val="left"/>
      <w:pPr>
        <w:ind w:left="624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704D12">
      <w:numFmt w:val="bullet"/>
      <w:lvlText w:val="•"/>
      <w:lvlJc w:val="left"/>
      <w:pPr>
        <w:ind w:left="1638" w:hanging="430"/>
      </w:pPr>
      <w:rPr>
        <w:rFonts w:hint="default"/>
        <w:lang w:val="ru-RU" w:eastAsia="en-US" w:bidi="ar-SA"/>
      </w:rPr>
    </w:lvl>
    <w:lvl w:ilvl="2" w:tplc="17FA169C">
      <w:numFmt w:val="bullet"/>
      <w:lvlText w:val="•"/>
      <w:lvlJc w:val="left"/>
      <w:pPr>
        <w:ind w:left="2656" w:hanging="430"/>
      </w:pPr>
      <w:rPr>
        <w:rFonts w:hint="default"/>
        <w:lang w:val="ru-RU" w:eastAsia="en-US" w:bidi="ar-SA"/>
      </w:rPr>
    </w:lvl>
    <w:lvl w:ilvl="3" w:tplc="C3900FD0">
      <w:numFmt w:val="bullet"/>
      <w:lvlText w:val="•"/>
      <w:lvlJc w:val="left"/>
      <w:pPr>
        <w:ind w:left="3674" w:hanging="430"/>
      </w:pPr>
      <w:rPr>
        <w:rFonts w:hint="default"/>
        <w:lang w:val="ru-RU" w:eastAsia="en-US" w:bidi="ar-SA"/>
      </w:rPr>
    </w:lvl>
    <w:lvl w:ilvl="4" w:tplc="FC6E9876">
      <w:numFmt w:val="bullet"/>
      <w:lvlText w:val="•"/>
      <w:lvlJc w:val="left"/>
      <w:pPr>
        <w:ind w:left="4692" w:hanging="430"/>
      </w:pPr>
      <w:rPr>
        <w:rFonts w:hint="default"/>
        <w:lang w:val="ru-RU" w:eastAsia="en-US" w:bidi="ar-SA"/>
      </w:rPr>
    </w:lvl>
    <w:lvl w:ilvl="5" w:tplc="8774EE1A">
      <w:numFmt w:val="bullet"/>
      <w:lvlText w:val="•"/>
      <w:lvlJc w:val="left"/>
      <w:pPr>
        <w:ind w:left="5710" w:hanging="430"/>
      </w:pPr>
      <w:rPr>
        <w:rFonts w:hint="default"/>
        <w:lang w:val="ru-RU" w:eastAsia="en-US" w:bidi="ar-SA"/>
      </w:rPr>
    </w:lvl>
    <w:lvl w:ilvl="6" w:tplc="FA145F86">
      <w:numFmt w:val="bullet"/>
      <w:lvlText w:val="•"/>
      <w:lvlJc w:val="left"/>
      <w:pPr>
        <w:ind w:left="6728" w:hanging="430"/>
      </w:pPr>
      <w:rPr>
        <w:rFonts w:hint="default"/>
        <w:lang w:val="ru-RU" w:eastAsia="en-US" w:bidi="ar-SA"/>
      </w:rPr>
    </w:lvl>
    <w:lvl w:ilvl="7" w:tplc="327C05C4">
      <w:numFmt w:val="bullet"/>
      <w:lvlText w:val="•"/>
      <w:lvlJc w:val="left"/>
      <w:pPr>
        <w:ind w:left="7746" w:hanging="430"/>
      </w:pPr>
      <w:rPr>
        <w:rFonts w:hint="default"/>
        <w:lang w:val="ru-RU" w:eastAsia="en-US" w:bidi="ar-SA"/>
      </w:rPr>
    </w:lvl>
    <w:lvl w:ilvl="8" w:tplc="98E2B836">
      <w:numFmt w:val="bullet"/>
      <w:lvlText w:val="•"/>
      <w:lvlJc w:val="left"/>
      <w:pPr>
        <w:ind w:left="8764" w:hanging="430"/>
      </w:pPr>
      <w:rPr>
        <w:rFonts w:hint="default"/>
        <w:lang w:val="ru-RU" w:eastAsia="en-US" w:bidi="ar-SA"/>
      </w:rPr>
    </w:lvl>
  </w:abstractNum>
  <w:abstractNum w:abstractNumId="13" w15:restartNumberingAfterBreak="0">
    <w:nsid w:val="619C56AE"/>
    <w:multiLevelType w:val="hybridMultilevel"/>
    <w:tmpl w:val="3A94AF52"/>
    <w:lvl w:ilvl="0" w:tplc="5DEEDFA8">
      <w:numFmt w:val="bullet"/>
      <w:lvlText w:val="-"/>
      <w:lvlJc w:val="left"/>
      <w:pPr>
        <w:ind w:left="112" w:hanging="1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6"/>
        <w:sz w:val="16"/>
        <w:szCs w:val="16"/>
        <w:lang w:val="ru-RU" w:eastAsia="en-US" w:bidi="ar-SA"/>
      </w:rPr>
    </w:lvl>
    <w:lvl w:ilvl="1" w:tplc="DFCAF808">
      <w:numFmt w:val="bullet"/>
      <w:lvlText w:val="•"/>
      <w:lvlJc w:val="left"/>
      <w:pPr>
        <w:ind w:left="449" w:hanging="108"/>
      </w:pPr>
      <w:rPr>
        <w:rFonts w:hint="default"/>
        <w:lang w:val="ru-RU" w:eastAsia="en-US" w:bidi="ar-SA"/>
      </w:rPr>
    </w:lvl>
    <w:lvl w:ilvl="2" w:tplc="0B7CEDA8">
      <w:numFmt w:val="bullet"/>
      <w:lvlText w:val="•"/>
      <w:lvlJc w:val="left"/>
      <w:pPr>
        <w:ind w:left="779" w:hanging="108"/>
      </w:pPr>
      <w:rPr>
        <w:rFonts w:hint="default"/>
        <w:lang w:val="ru-RU" w:eastAsia="en-US" w:bidi="ar-SA"/>
      </w:rPr>
    </w:lvl>
    <w:lvl w:ilvl="3" w:tplc="CC7AF328">
      <w:numFmt w:val="bullet"/>
      <w:lvlText w:val="•"/>
      <w:lvlJc w:val="left"/>
      <w:pPr>
        <w:ind w:left="1108" w:hanging="108"/>
      </w:pPr>
      <w:rPr>
        <w:rFonts w:hint="default"/>
        <w:lang w:val="ru-RU" w:eastAsia="en-US" w:bidi="ar-SA"/>
      </w:rPr>
    </w:lvl>
    <w:lvl w:ilvl="4" w:tplc="D082A8CA">
      <w:numFmt w:val="bullet"/>
      <w:lvlText w:val="•"/>
      <w:lvlJc w:val="left"/>
      <w:pPr>
        <w:ind w:left="1438" w:hanging="108"/>
      </w:pPr>
      <w:rPr>
        <w:rFonts w:hint="default"/>
        <w:lang w:val="ru-RU" w:eastAsia="en-US" w:bidi="ar-SA"/>
      </w:rPr>
    </w:lvl>
    <w:lvl w:ilvl="5" w:tplc="DF60F73E">
      <w:numFmt w:val="bullet"/>
      <w:lvlText w:val="•"/>
      <w:lvlJc w:val="left"/>
      <w:pPr>
        <w:ind w:left="1767" w:hanging="108"/>
      </w:pPr>
      <w:rPr>
        <w:rFonts w:hint="default"/>
        <w:lang w:val="ru-RU" w:eastAsia="en-US" w:bidi="ar-SA"/>
      </w:rPr>
    </w:lvl>
    <w:lvl w:ilvl="6" w:tplc="8A78C7B2">
      <w:numFmt w:val="bullet"/>
      <w:lvlText w:val="•"/>
      <w:lvlJc w:val="left"/>
      <w:pPr>
        <w:ind w:left="2097" w:hanging="108"/>
      </w:pPr>
      <w:rPr>
        <w:rFonts w:hint="default"/>
        <w:lang w:val="ru-RU" w:eastAsia="en-US" w:bidi="ar-SA"/>
      </w:rPr>
    </w:lvl>
    <w:lvl w:ilvl="7" w:tplc="A184D59C">
      <w:numFmt w:val="bullet"/>
      <w:lvlText w:val="•"/>
      <w:lvlJc w:val="left"/>
      <w:pPr>
        <w:ind w:left="2426" w:hanging="108"/>
      </w:pPr>
      <w:rPr>
        <w:rFonts w:hint="default"/>
        <w:lang w:val="ru-RU" w:eastAsia="en-US" w:bidi="ar-SA"/>
      </w:rPr>
    </w:lvl>
    <w:lvl w:ilvl="8" w:tplc="72D4CB5E">
      <w:numFmt w:val="bullet"/>
      <w:lvlText w:val="•"/>
      <w:lvlJc w:val="left"/>
      <w:pPr>
        <w:ind w:left="2756" w:hanging="108"/>
      </w:pPr>
      <w:rPr>
        <w:rFonts w:hint="default"/>
        <w:lang w:val="ru-RU" w:eastAsia="en-US" w:bidi="ar-SA"/>
      </w:rPr>
    </w:lvl>
  </w:abstractNum>
  <w:abstractNum w:abstractNumId="14" w15:restartNumberingAfterBreak="0">
    <w:nsid w:val="687A522A"/>
    <w:multiLevelType w:val="hybridMultilevel"/>
    <w:tmpl w:val="CC76539E"/>
    <w:lvl w:ilvl="0" w:tplc="300822F8">
      <w:numFmt w:val="bullet"/>
      <w:lvlText w:val="–"/>
      <w:lvlJc w:val="left"/>
      <w:pPr>
        <w:ind w:left="62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4EB98E">
      <w:numFmt w:val="bullet"/>
      <w:lvlText w:val="•"/>
      <w:lvlJc w:val="left"/>
      <w:pPr>
        <w:ind w:left="1638" w:hanging="210"/>
      </w:pPr>
      <w:rPr>
        <w:rFonts w:hint="default"/>
        <w:lang w:val="ru-RU" w:eastAsia="en-US" w:bidi="ar-SA"/>
      </w:rPr>
    </w:lvl>
    <w:lvl w:ilvl="2" w:tplc="22161B4A">
      <w:numFmt w:val="bullet"/>
      <w:lvlText w:val="•"/>
      <w:lvlJc w:val="left"/>
      <w:pPr>
        <w:ind w:left="2656" w:hanging="210"/>
      </w:pPr>
      <w:rPr>
        <w:rFonts w:hint="default"/>
        <w:lang w:val="ru-RU" w:eastAsia="en-US" w:bidi="ar-SA"/>
      </w:rPr>
    </w:lvl>
    <w:lvl w:ilvl="3" w:tplc="5386B7C4">
      <w:numFmt w:val="bullet"/>
      <w:lvlText w:val="•"/>
      <w:lvlJc w:val="left"/>
      <w:pPr>
        <w:ind w:left="3674" w:hanging="210"/>
      </w:pPr>
      <w:rPr>
        <w:rFonts w:hint="default"/>
        <w:lang w:val="ru-RU" w:eastAsia="en-US" w:bidi="ar-SA"/>
      </w:rPr>
    </w:lvl>
    <w:lvl w:ilvl="4" w:tplc="6B6C8EE8">
      <w:numFmt w:val="bullet"/>
      <w:lvlText w:val="•"/>
      <w:lvlJc w:val="left"/>
      <w:pPr>
        <w:ind w:left="4692" w:hanging="210"/>
      </w:pPr>
      <w:rPr>
        <w:rFonts w:hint="default"/>
        <w:lang w:val="ru-RU" w:eastAsia="en-US" w:bidi="ar-SA"/>
      </w:rPr>
    </w:lvl>
    <w:lvl w:ilvl="5" w:tplc="C2641E8C">
      <w:numFmt w:val="bullet"/>
      <w:lvlText w:val="•"/>
      <w:lvlJc w:val="left"/>
      <w:pPr>
        <w:ind w:left="5710" w:hanging="210"/>
      </w:pPr>
      <w:rPr>
        <w:rFonts w:hint="default"/>
        <w:lang w:val="ru-RU" w:eastAsia="en-US" w:bidi="ar-SA"/>
      </w:rPr>
    </w:lvl>
    <w:lvl w:ilvl="6" w:tplc="4CA27278">
      <w:numFmt w:val="bullet"/>
      <w:lvlText w:val="•"/>
      <w:lvlJc w:val="left"/>
      <w:pPr>
        <w:ind w:left="6728" w:hanging="210"/>
      </w:pPr>
      <w:rPr>
        <w:rFonts w:hint="default"/>
        <w:lang w:val="ru-RU" w:eastAsia="en-US" w:bidi="ar-SA"/>
      </w:rPr>
    </w:lvl>
    <w:lvl w:ilvl="7" w:tplc="C2EA2C9A">
      <w:numFmt w:val="bullet"/>
      <w:lvlText w:val="•"/>
      <w:lvlJc w:val="left"/>
      <w:pPr>
        <w:ind w:left="7746" w:hanging="210"/>
      </w:pPr>
      <w:rPr>
        <w:rFonts w:hint="default"/>
        <w:lang w:val="ru-RU" w:eastAsia="en-US" w:bidi="ar-SA"/>
      </w:rPr>
    </w:lvl>
    <w:lvl w:ilvl="8" w:tplc="8ECA5524">
      <w:numFmt w:val="bullet"/>
      <w:lvlText w:val="•"/>
      <w:lvlJc w:val="left"/>
      <w:pPr>
        <w:ind w:left="8764" w:hanging="210"/>
      </w:pPr>
      <w:rPr>
        <w:rFonts w:hint="default"/>
        <w:lang w:val="ru-RU" w:eastAsia="en-US" w:bidi="ar-SA"/>
      </w:rPr>
    </w:lvl>
  </w:abstractNum>
  <w:abstractNum w:abstractNumId="15" w15:restartNumberingAfterBreak="0">
    <w:nsid w:val="70776153"/>
    <w:multiLevelType w:val="hybridMultilevel"/>
    <w:tmpl w:val="FD52BE6C"/>
    <w:lvl w:ilvl="0" w:tplc="E528C974">
      <w:numFmt w:val="bullet"/>
      <w:lvlText w:val="–"/>
      <w:lvlJc w:val="left"/>
      <w:pPr>
        <w:ind w:left="624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5CB40E">
      <w:numFmt w:val="bullet"/>
      <w:lvlText w:val="•"/>
      <w:lvlJc w:val="left"/>
      <w:pPr>
        <w:ind w:left="1638" w:hanging="216"/>
      </w:pPr>
      <w:rPr>
        <w:rFonts w:hint="default"/>
        <w:lang w:val="ru-RU" w:eastAsia="en-US" w:bidi="ar-SA"/>
      </w:rPr>
    </w:lvl>
    <w:lvl w:ilvl="2" w:tplc="10BC37F6">
      <w:numFmt w:val="bullet"/>
      <w:lvlText w:val="•"/>
      <w:lvlJc w:val="left"/>
      <w:pPr>
        <w:ind w:left="2656" w:hanging="216"/>
      </w:pPr>
      <w:rPr>
        <w:rFonts w:hint="default"/>
        <w:lang w:val="ru-RU" w:eastAsia="en-US" w:bidi="ar-SA"/>
      </w:rPr>
    </w:lvl>
    <w:lvl w:ilvl="3" w:tplc="68341A5A">
      <w:numFmt w:val="bullet"/>
      <w:lvlText w:val="•"/>
      <w:lvlJc w:val="left"/>
      <w:pPr>
        <w:ind w:left="3674" w:hanging="216"/>
      </w:pPr>
      <w:rPr>
        <w:rFonts w:hint="default"/>
        <w:lang w:val="ru-RU" w:eastAsia="en-US" w:bidi="ar-SA"/>
      </w:rPr>
    </w:lvl>
    <w:lvl w:ilvl="4" w:tplc="4B30C212">
      <w:numFmt w:val="bullet"/>
      <w:lvlText w:val="•"/>
      <w:lvlJc w:val="left"/>
      <w:pPr>
        <w:ind w:left="4692" w:hanging="216"/>
      </w:pPr>
      <w:rPr>
        <w:rFonts w:hint="default"/>
        <w:lang w:val="ru-RU" w:eastAsia="en-US" w:bidi="ar-SA"/>
      </w:rPr>
    </w:lvl>
    <w:lvl w:ilvl="5" w:tplc="E53E0944">
      <w:numFmt w:val="bullet"/>
      <w:lvlText w:val="•"/>
      <w:lvlJc w:val="left"/>
      <w:pPr>
        <w:ind w:left="5710" w:hanging="216"/>
      </w:pPr>
      <w:rPr>
        <w:rFonts w:hint="default"/>
        <w:lang w:val="ru-RU" w:eastAsia="en-US" w:bidi="ar-SA"/>
      </w:rPr>
    </w:lvl>
    <w:lvl w:ilvl="6" w:tplc="B96C1E06">
      <w:numFmt w:val="bullet"/>
      <w:lvlText w:val="•"/>
      <w:lvlJc w:val="left"/>
      <w:pPr>
        <w:ind w:left="6728" w:hanging="216"/>
      </w:pPr>
      <w:rPr>
        <w:rFonts w:hint="default"/>
        <w:lang w:val="ru-RU" w:eastAsia="en-US" w:bidi="ar-SA"/>
      </w:rPr>
    </w:lvl>
    <w:lvl w:ilvl="7" w:tplc="3B1890E0">
      <w:numFmt w:val="bullet"/>
      <w:lvlText w:val="•"/>
      <w:lvlJc w:val="left"/>
      <w:pPr>
        <w:ind w:left="7746" w:hanging="216"/>
      </w:pPr>
      <w:rPr>
        <w:rFonts w:hint="default"/>
        <w:lang w:val="ru-RU" w:eastAsia="en-US" w:bidi="ar-SA"/>
      </w:rPr>
    </w:lvl>
    <w:lvl w:ilvl="8" w:tplc="8EE2E364">
      <w:numFmt w:val="bullet"/>
      <w:lvlText w:val="•"/>
      <w:lvlJc w:val="left"/>
      <w:pPr>
        <w:ind w:left="8764" w:hanging="21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1"/>
  </w:num>
  <w:num w:numId="5">
    <w:abstractNumId w:val="0"/>
  </w:num>
  <w:num w:numId="6">
    <w:abstractNumId w:val="14"/>
  </w:num>
  <w:num w:numId="7">
    <w:abstractNumId w:val="9"/>
  </w:num>
  <w:num w:numId="8">
    <w:abstractNumId w:val="2"/>
  </w:num>
  <w:num w:numId="9">
    <w:abstractNumId w:val="13"/>
  </w:num>
  <w:num w:numId="10">
    <w:abstractNumId w:val="4"/>
  </w:num>
  <w:num w:numId="11">
    <w:abstractNumId w:val="8"/>
  </w:num>
  <w:num w:numId="12">
    <w:abstractNumId w:val="12"/>
  </w:num>
  <w:num w:numId="13">
    <w:abstractNumId w:val="6"/>
  </w:num>
  <w:num w:numId="14">
    <w:abstractNumId w:val="15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0B0C"/>
    <w:rsid w:val="006D16C5"/>
    <w:rsid w:val="00AC0B0C"/>
    <w:rsid w:val="00D26C03"/>
    <w:rsid w:val="00FC5219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069A"/>
  <w15:docId w15:val="{46F4C303-6045-4305-829E-BFE325EA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24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309" w:right="33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62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1142</Words>
  <Characters>6514</Characters>
  <Application>Microsoft Office Word</Application>
  <DocSecurity>0</DocSecurity>
  <Lines>54</Lines>
  <Paragraphs>15</Paragraphs>
  <ScaleCrop>false</ScaleCrop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Ivan V.</cp:lastModifiedBy>
  <cp:revision>4</cp:revision>
  <dcterms:created xsi:type="dcterms:W3CDTF">2025-01-14T05:58:00Z</dcterms:created>
  <dcterms:modified xsi:type="dcterms:W3CDTF">2025-01-20T15:50:00Z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2024-02-21T00:00:00Z</vt:filetime>
  </property>
</Properties>
</file>