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6ED5" w14:textId="55E37C8B" w:rsidR="00B5434E" w:rsidRPr="0006359B" w:rsidRDefault="00091804" w:rsidP="004E7ED1">
      <w:pPr>
        <w:ind w:left="-993" w:right="-710"/>
      </w:pPr>
      <w:r>
        <w:t xml:space="preserve">  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2998873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B0B96B" w14:textId="77777777" w:rsidR="00914FA5" w:rsidRDefault="009A5701" w:rsidP="009A5701">
          <w:pPr>
            <w:pStyle w:val="a3"/>
            <w:jc w:val="center"/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14:paraId="3AC6281F" w14:textId="77777777" w:rsidR="00914FA5" w:rsidRPr="00914FA5" w:rsidRDefault="00914FA5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58023394" w:history="1">
            <w:r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Введение</w:t>
            </w:r>
            <w:r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_Toc158023394 \h </w:instrText>
            </w:r>
            <w:r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E7E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FDF69D" w14:textId="77777777" w:rsidR="00914FA5" w:rsidRPr="00914FA5" w:rsidRDefault="00125080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58023395" w:history="1"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 xml:space="preserve">1 </w:t>
            </w:r>
            <w:r w:rsid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Т</w:t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еоретические основы разработки плана маркетинга организации</w: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_Toc158023395 \h </w:instrTex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E7E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EADE91" w14:textId="77777777" w:rsidR="00914FA5" w:rsidRPr="00914FA5" w:rsidRDefault="00125080">
          <w:pPr>
            <w:pStyle w:val="23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58023396" w:history="1"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 xml:space="preserve">1.1 </w:t>
            </w:r>
            <w:r w:rsid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С</w:t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ущность маркетинговой деятельности в брокерской компании</w: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_Toc158023396 \h </w:instrTex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E7E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695259" w14:textId="77777777" w:rsidR="00914FA5" w:rsidRPr="00914FA5" w:rsidRDefault="00125080">
          <w:pPr>
            <w:pStyle w:val="23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58023397" w:history="1"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 xml:space="preserve">1.2 </w:t>
            </w:r>
            <w:r w:rsid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Э</w:t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тапы разработки плана маркетинга</w: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_Toc158023397 \h </w:instrTex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E7E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88C27F" w14:textId="77777777" w:rsidR="00914FA5" w:rsidRPr="00914FA5" w:rsidRDefault="00125080">
          <w:pPr>
            <w:pStyle w:val="23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58023398" w:history="1"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 xml:space="preserve">1.3 </w:t>
            </w:r>
            <w:r w:rsid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ценк</w:t>
            </w:r>
            <w:r w:rsidR="007E1747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а</w:t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 xml:space="preserve"> эффективности маркетинговой деятельности организации</w: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_Toc158023398 \h </w:instrTex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E7E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21</w: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9A7BC0" w14:textId="77777777" w:rsidR="00914FA5" w:rsidRPr="00914FA5" w:rsidRDefault="00125080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58023399" w:history="1"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2</w:t>
            </w:r>
            <w:r w:rsidR="00C0061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А</w:t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 xml:space="preserve">нализ плана маркетинга </w:t>
            </w:r>
            <w:r w:rsid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ООО</w:t>
            </w:r>
            <w:r w:rsidR="00D10F2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 xml:space="preserve"> И</w:t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 xml:space="preserve">нвестиционной компании </w:t>
            </w:r>
            <w:r w:rsidR="000449EF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br/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«</w:t>
            </w:r>
            <w:r w:rsid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Ф</w:t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 xml:space="preserve">ридом </w:t>
            </w:r>
            <w:r w:rsid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Ф</w:t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инанс»</w: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_Toc158023399 \h </w:instrTex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E7E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27</w: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8A2F0C" w14:textId="77777777" w:rsidR="00914FA5" w:rsidRPr="00914FA5" w:rsidRDefault="0012508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58023400" w:history="1"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2.1</w:t>
            </w:r>
            <w:r w:rsidR="00C0061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рганизационно-экономическая характеристика компании</w: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_Toc158023400 \h </w:instrTex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E7E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27</w: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3B9EF8" w14:textId="77777777" w:rsidR="00914FA5" w:rsidRPr="00914FA5" w:rsidRDefault="00125080">
          <w:pPr>
            <w:pStyle w:val="23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58023401" w:history="1"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 xml:space="preserve">2.2 </w:t>
            </w:r>
            <w:r w:rsid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А</w:t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 xml:space="preserve">нализ конкурентной среды </w:t>
            </w:r>
            <w:r w:rsid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ООО</w:t>
            </w:r>
            <w:r w:rsidR="00D10F2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 xml:space="preserve"> И</w:t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 xml:space="preserve">нвестиционной </w:t>
            </w:r>
            <w:r w:rsidR="000449EF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br/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компании «</w:t>
            </w:r>
            <w:r w:rsid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Ф</w:t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 xml:space="preserve">ридом </w:t>
            </w:r>
            <w:r w:rsid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Ф</w:t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инанс»</w: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_Toc158023401 \h </w:instrTex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E7E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33</w: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4E9876" w14:textId="77777777" w:rsidR="00914FA5" w:rsidRPr="00914FA5" w:rsidRDefault="0012508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58023402" w:history="1"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2.3</w:t>
            </w:r>
            <w:r w:rsidR="00C0061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А</w:t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нализ маркетинговой деятельности организации</w: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_Toc158023402 \h </w:instrTex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E7E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39</w: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3BD730" w14:textId="77777777" w:rsidR="00914FA5" w:rsidRPr="00914FA5" w:rsidRDefault="00125080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58023403" w:history="1"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3</w:t>
            </w:r>
            <w:r w:rsidR="00C0061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Р</w:t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 xml:space="preserve">азработка плана маркетинга </w:t>
            </w:r>
            <w:r w:rsid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ООО</w:t>
            </w:r>
            <w:r w:rsidR="00D10F2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 xml:space="preserve"> И</w:t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 xml:space="preserve">нвестиционной </w:t>
            </w:r>
            <w:r w:rsidR="000449EF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br/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компании «</w:t>
            </w:r>
            <w:r w:rsid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Ф</w:t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 xml:space="preserve">ридом </w:t>
            </w:r>
            <w:r w:rsid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Ф</w:t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инанс»</w: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_Toc158023403 \h </w:instrTex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E7E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52</w: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BB0AB3" w14:textId="77777777" w:rsidR="00914FA5" w:rsidRPr="00914FA5" w:rsidRDefault="0012508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58023404" w:history="1"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3.1</w:t>
            </w:r>
            <w:r w:rsidR="00C0061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С</w:t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 xml:space="preserve">тратегическое планирование маркетинга </w:t>
            </w:r>
            <w:r w:rsid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ООО</w:t>
            </w:r>
            <w:r w:rsidR="00D10F2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 xml:space="preserve"> И</w:t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нвестиционной компании «</w:t>
            </w:r>
            <w:r w:rsid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Ф</w:t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 xml:space="preserve">ридом </w:t>
            </w:r>
            <w:r w:rsid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Ф</w:t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инанс»</w: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_Toc158023404 \h </w:instrTex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E7E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52</w: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96730E" w14:textId="77777777" w:rsidR="00914FA5" w:rsidRPr="00914FA5" w:rsidRDefault="00125080">
          <w:pPr>
            <w:pStyle w:val="23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58023405" w:history="1"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 xml:space="preserve">3.2 </w:t>
            </w:r>
            <w:r w:rsid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Т</w:t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 xml:space="preserve">актическое планирование маркетинга </w:t>
            </w:r>
            <w:r w:rsid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ООО</w:t>
            </w:r>
            <w:r w:rsidR="00D10F2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 xml:space="preserve"> И</w:t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 xml:space="preserve">нвестиционной </w:t>
            </w:r>
            <w:r w:rsidR="000449EF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br/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компании «</w:t>
            </w:r>
            <w:r w:rsid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Ф</w:t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 xml:space="preserve">ридом </w:t>
            </w:r>
            <w:r w:rsid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Ф</w:t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инанс»</w: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_Toc158023405 \h </w:instrTex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E7E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58</w: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C8CE01" w14:textId="77777777" w:rsidR="00914FA5" w:rsidRPr="00914FA5" w:rsidRDefault="00125080">
          <w:pPr>
            <w:pStyle w:val="23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58023406" w:history="1"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 xml:space="preserve">3.3 </w:t>
            </w:r>
            <w:r w:rsid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П</w:t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 xml:space="preserve">рогноз эффективности плана маркетинга </w:t>
            </w:r>
            <w:r w:rsid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ООО</w:t>
            </w:r>
            <w:r w:rsidR="00D10F2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 xml:space="preserve"> И</w:t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нвестиционной компании «</w:t>
            </w:r>
            <w:r w:rsid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Ф</w:t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 xml:space="preserve">ридом </w:t>
            </w:r>
            <w:r w:rsid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Ф</w:t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инанс»</w: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_Toc158023406 \h </w:instrTex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E7E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63</w: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93E81D" w14:textId="77777777" w:rsidR="00914FA5" w:rsidRPr="00914FA5" w:rsidRDefault="00125080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58023407" w:history="1">
            <w:r w:rsid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З</w:t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аключение</w: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_Toc158023407 \h </w:instrTex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E7E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71</w: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3C5BCE" w14:textId="77777777" w:rsidR="00914FA5" w:rsidRPr="00914FA5" w:rsidRDefault="00125080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58023408" w:history="1">
            <w:r w:rsid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С</w:t>
            </w:r>
            <w:r w:rsidR="00914FA5" w:rsidRP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писок использованных источников</w: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_Toc158023408 \h </w:instrTex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E7E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73</w: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9ABB50" w14:textId="77777777" w:rsidR="00914FA5" w:rsidRPr="00914FA5" w:rsidRDefault="00125080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58023409" w:history="1">
            <w:r w:rsidR="00914FA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П</w:t>
            </w:r>
            <w:r w:rsidR="005A21E5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 xml:space="preserve">риложения </w: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_Toc158023409 \h </w:instrTex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E7E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79</w:t>
            </w:r>
            <w:r w:rsidR="00914FA5" w:rsidRPr="00914FA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10BEDB" w14:textId="77777777" w:rsidR="00914FA5" w:rsidRDefault="00914FA5">
          <w:r>
            <w:rPr>
              <w:b/>
              <w:bCs/>
            </w:rPr>
            <w:fldChar w:fldCharType="end"/>
          </w:r>
        </w:p>
      </w:sdtContent>
    </w:sdt>
    <w:p w14:paraId="2076CCC0" w14:textId="77777777" w:rsidR="00B90BB0" w:rsidRDefault="00B90BB0" w:rsidP="003745AA">
      <w:pPr>
        <w:pStyle w:val="1"/>
        <w:rPr>
          <w:rFonts w:eastAsiaTheme="minorEastAsia"/>
          <w:bCs/>
          <w:sz w:val="28"/>
          <w:szCs w:val="22"/>
        </w:rPr>
      </w:pPr>
    </w:p>
    <w:p w14:paraId="08999887" w14:textId="77777777" w:rsidR="003745AA" w:rsidRDefault="005A21E5" w:rsidP="003745AA">
      <w:pPr>
        <w:pStyle w:val="1"/>
        <w:rPr>
          <w:rFonts w:eastAsiaTheme="minorEastAsia"/>
          <w:bCs/>
          <w:sz w:val="28"/>
          <w:szCs w:val="22"/>
        </w:rPr>
      </w:pPr>
      <w:r>
        <w:rPr>
          <w:rFonts w:eastAsiaTheme="minorEastAsia"/>
          <w:bCs/>
          <w:sz w:val="28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7D1E0E" w14:textId="77777777" w:rsidR="00271EE2" w:rsidRPr="00271EE2" w:rsidRDefault="00271EE2" w:rsidP="00271EE2">
      <w:pPr>
        <w:rPr>
          <w:rFonts w:eastAsiaTheme="minorEastAsia"/>
        </w:rPr>
      </w:pPr>
    </w:p>
    <w:p w14:paraId="65F6BC9A" w14:textId="77777777" w:rsidR="00E94981" w:rsidRDefault="00E94981" w:rsidP="004807F9">
      <w:pPr>
        <w:spacing w:after="160" w:line="259" w:lineRule="auto"/>
        <w:rPr>
          <w:rFonts w:eastAsiaTheme="minorEastAsia"/>
          <w:bCs/>
          <w:sz w:val="28"/>
          <w:szCs w:val="22"/>
        </w:rPr>
      </w:pPr>
    </w:p>
    <w:p w14:paraId="45AE3EA8" w14:textId="77777777" w:rsidR="00E94981" w:rsidRDefault="00E94981">
      <w:pPr>
        <w:spacing w:after="160" w:line="259" w:lineRule="auto"/>
        <w:rPr>
          <w:rFonts w:eastAsiaTheme="minorEastAsia"/>
          <w:bCs/>
          <w:sz w:val="28"/>
          <w:szCs w:val="22"/>
        </w:rPr>
      </w:pPr>
      <w:r>
        <w:rPr>
          <w:rFonts w:eastAsiaTheme="minorEastAsia"/>
          <w:bCs/>
          <w:sz w:val="28"/>
          <w:szCs w:val="22"/>
        </w:rPr>
        <w:br w:type="page"/>
      </w:r>
    </w:p>
    <w:p w14:paraId="48A67D49" w14:textId="77777777" w:rsidR="00E94981" w:rsidRPr="00B90BB0" w:rsidRDefault="00E94981" w:rsidP="003745AA">
      <w:pPr>
        <w:pStyle w:val="af3"/>
        <w:outlineLvl w:val="0"/>
      </w:pPr>
      <w:bookmarkStart w:id="0" w:name="_Toc158023394"/>
      <w:r w:rsidRPr="00B90BB0">
        <w:lastRenderedPageBreak/>
        <w:t>ВВЕДЕНИЕ</w:t>
      </w:r>
      <w:bookmarkEnd w:id="0"/>
    </w:p>
    <w:p w14:paraId="36213396" w14:textId="77777777" w:rsidR="00E94981" w:rsidRDefault="00E94981" w:rsidP="0053609B">
      <w:pPr>
        <w:spacing w:line="259" w:lineRule="auto"/>
        <w:rPr>
          <w:rFonts w:eastAsiaTheme="minorEastAsia"/>
          <w:bCs/>
          <w:sz w:val="28"/>
          <w:szCs w:val="22"/>
        </w:rPr>
      </w:pPr>
    </w:p>
    <w:p w14:paraId="32C4C1B5" w14:textId="77777777" w:rsidR="00C577B6" w:rsidRDefault="00E94981" w:rsidP="00981EAC">
      <w:pPr>
        <w:spacing w:line="360" w:lineRule="auto"/>
        <w:ind w:firstLine="709"/>
        <w:jc w:val="both"/>
        <w:rPr>
          <w:sz w:val="28"/>
          <w:szCs w:val="28"/>
        </w:rPr>
      </w:pPr>
      <w:r w:rsidRPr="00E94981">
        <w:rPr>
          <w:sz w:val="28"/>
          <w:szCs w:val="28"/>
        </w:rPr>
        <w:t xml:space="preserve">В силу внешних и внутренних факторов ситуация на рынке может быть очень нестабильной, поэтому все предприятия должны уметь адаптироваться к изменчивым правилам игры на рынке. Другими словами, план маркетинга и стратегия любой компании должны быть всегда готовы к любым изменениям. План маркетинга является главным ориентиром для любой компании, поэтому он должен в наименьшей степени зависеть от внешних факторов. С сильным планом маркетинга компания может быть уверена, что ресурсы компании используются наиболее эффективным образом, и компания следует в правильном направлении. Менеджмент компании должен всегда оставаться чутким к любым изменениям и новым тенденциям на рынке, чтобы была возможность вовремя изменить направление. </w:t>
      </w:r>
      <w:r w:rsidR="001C44CD">
        <w:rPr>
          <w:sz w:val="28"/>
          <w:szCs w:val="28"/>
        </w:rPr>
        <w:t>Можно</w:t>
      </w:r>
      <w:r w:rsidRPr="00E94981">
        <w:rPr>
          <w:sz w:val="28"/>
          <w:szCs w:val="28"/>
        </w:rPr>
        <w:t xml:space="preserve"> выделить следующие факторы:</w:t>
      </w:r>
    </w:p>
    <w:p w14:paraId="414809C8" w14:textId="77777777" w:rsidR="00C62BAF" w:rsidRPr="00981EAC" w:rsidRDefault="001C44CD" w:rsidP="00520D71">
      <w:pPr>
        <w:pStyle w:val="ac"/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44CD">
        <w:rPr>
          <w:sz w:val="28"/>
          <w:szCs w:val="28"/>
        </w:rPr>
        <w:t>план маркетинга определяет чёткое направление деят</w:t>
      </w:r>
      <w:r>
        <w:rPr>
          <w:sz w:val="28"/>
          <w:szCs w:val="28"/>
        </w:rPr>
        <w:t>ельности компании;</w:t>
      </w:r>
    </w:p>
    <w:p w14:paraId="03AC0D02" w14:textId="77777777" w:rsidR="00C62BAF" w:rsidRPr="001C44CD" w:rsidRDefault="001C44CD" w:rsidP="00520D71">
      <w:pPr>
        <w:pStyle w:val="ac"/>
        <w:numPr>
          <w:ilvl w:val="1"/>
          <w:numId w:val="11"/>
        </w:numPr>
        <w:spacing w:after="240" w:line="360" w:lineRule="auto"/>
        <w:ind w:left="0" w:firstLine="709"/>
        <w:jc w:val="both"/>
        <w:rPr>
          <w:sz w:val="28"/>
          <w:szCs w:val="28"/>
        </w:rPr>
      </w:pPr>
      <w:r w:rsidRPr="00981EAC">
        <w:rPr>
          <w:sz w:val="28"/>
          <w:szCs w:val="28"/>
        </w:rPr>
        <w:t>план мар</w:t>
      </w:r>
      <w:r w:rsidRPr="001C44CD">
        <w:rPr>
          <w:sz w:val="28"/>
          <w:szCs w:val="28"/>
        </w:rPr>
        <w:t>кетинга даёт четкое видение любому отделу какие цели являются наиболее актуальны</w:t>
      </w:r>
      <w:r>
        <w:rPr>
          <w:sz w:val="28"/>
          <w:szCs w:val="28"/>
        </w:rPr>
        <w:t>ми для компании в данный момент;</w:t>
      </w:r>
      <w:r w:rsidRPr="001C44CD">
        <w:rPr>
          <w:sz w:val="28"/>
          <w:szCs w:val="28"/>
        </w:rPr>
        <w:t xml:space="preserve"> </w:t>
      </w:r>
    </w:p>
    <w:p w14:paraId="7A7BC6E9" w14:textId="77777777" w:rsidR="00E94981" w:rsidRPr="001C44CD" w:rsidRDefault="001C44CD" w:rsidP="000449EF">
      <w:pPr>
        <w:pStyle w:val="ac"/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44CD">
        <w:rPr>
          <w:sz w:val="28"/>
          <w:szCs w:val="28"/>
        </w:rPr>
        <w:t xml:space="preserve">план маркетинга позволяет разобраться в особенностях маркетинговых исследований, анализа клиентов, планирования производства, продвижения, распределения и ценообразования. </w:t>
      </w:r>
    </w:p>
    <w:p w14:paraId="798AD9E5" w14:textId="77777777" w:rsidR="007C3E29" w:rsidRPr="00E642B9" w:rsidRDefault="00E94981" w:rsidP="000449EF">
      <w:pPr>
        <w:spacing w:line="360" w:lineRule="auto"/>
        <w:ind w:firstLine="709"/>
        <w:jc w:val="both"/>
        <w:rPr>
          <w:rFonts w:eastAsiaTheme="minorEastAsia"/>
          <w:bCs/>
          <w:sz w:val="28"/>
          <w:szCs w:val="28"/>
        </w:rPr>
      </w:pPr>
      <w:r w:rsidRPr="00E94981">
        <w:rPr>
          <w:rFonts w:eastAsiaTheme="minorEastAsia"/>
          <w:bCs/>
          <w:sz w:val="28"/>
          <w:szCs w:val="28"/>
        </w:rPr>
        <w:t>Суть маркетингового плана</w:t>
      </w:r>
      <w:r w:rsidR="00C62BAF">
        <w:rPr>
          <w:rFonts w:eastAsiaTheme="minorEastAsia"/>
          <w:bCs/>
          <w:sz w:val="28"/>
          <w:szCs w:val="28"/>
        </w:rPr>
        <w:t xml:space="preserve"> -</w:t>
      </w:r>
      <w:r w:rsidR="00C62BAF" w:rsidRPr="00C62BAF">
        <w:t xml:space="preserve"> </w:t>
      </w:r>
      <w:r w:rsidR="00C62BAF" w:rsidRPr="00C62BAF">
        <w:rPr>
          <w:rFonts w:eastAsiaTheme="minorEastAsia"/>
          <w:bCs/>
          <w:sz w:val="28"/>
          <w:szCs w:val="28"/>
        </w:rPr>
        <w:t>систематизировать маркетинговые мероприятия в одном месте, упростить контроль проведения и подсчет результатов. Такой план поможет: Прогнозировать результаты продаж. В плане прописывают ожидаемые результаты по объему продаж, прибыли, окупаемости инвестиций, затратам на продвижение.</w:t>
      </w:r>
      <w:r w:rsidR="00C62BAF">
        <w:rPr>
          <w:rFonts w:eastAsiaTheme="minorEastAsia"/>
          <w:bCs/>
          <w:sz w:val="28"/>
          <w:szCs w:val="28"/>
        </w:rPr>
        <w:t xml:space="preserve"> </w:t>
      </w:r>
    </w:p>
    <w:p w14:paraId="5ED60CC4" w14:textId="77777777" w:rsidR="007C3E29" w:rsidRDefault="00E94981" w:rsidP="00E51A94">
      <w:pPr>
        <w:spacing w:line="360" w:lineRule="auto"/>
        <w:ind w:firstLine="709"/>
        <w:jc w:val="both"/>
        <w:rPr>
          <w:rFonts w:eastAsiaTheme="minorEastAsia"/>
          <w:bCs/>
          <w:sz w:val="28"/>
          <w:szCs w:val="28"/>
        </w:rPr>
      </w:pPr>
      <w:r w:rsidRPr="00E94981">
        <w:rPr>
          <w:rFonts w:eastAsiaTheme="minorEastAsia"/>
          <w:bCs/>
          <w:sz w:val="28"/>
          <w:szCs w:val="28"/>
        </w:rPr>
        <w:t>Термин «маркетинговый план» используется для определени</w:t>
      </w:r>
      <w:r w:rsidR="005B59E9">
        <w:rPr>
          <w:rFonts w:eastAsiaTheme="minorEastAsia"/>
          <w:bCs/>
          <w:sz w:val="28"/>
          <w:szCs w:val="28"/>
        </w:rPr>
        <w:t xml:space="preserve">я подходов и методов маркетинга, </w:t>
      </w:r>
      <w:r w:rsidRPr="00E94981">
        <w:rPr>
          <w:rFonts w:eastAsiaTheme="minorEastAsia"/>
          <w:bCs/>
          <w:sz w:val="28"/>
          <w:szCs w:val="28"/>
        </w:rPr>
        <w:t>распределение ресурсов для достижения маркетинговых целей и задач. Звучит просто, но</w:t>
      </w:r>
      <w:r w:rsidR="007C3E29">
        <w:rPr>
          <w:rFonts w:eastAsiaTheme="minorEastAsia"/>
          <w:bCs/>
          <w:sz w:val="28"/>
          <w:szCs w:val="28"/>
        </w:rPr>
        <w:t xml:space="preserve"> </w:t>
      </w:r>
      <w:r w:rsidRPr="00E94981">
        <w:rPr>
          <w:rFonts w:eastAsiaTheme="minorEastAsia"/>
          <w:bCs/>
          <w:sz w:val="28"/>
          <w:szCs w:val="28"/>
        </w:rPr>
        <w:t xml:space="preserve">реальный процесс довольно </w:t>
      </w:r>
      <w:r w:rsidRPr="00E94981">
        <w:rPr>
          <w:rFonts w:eastAsiaTheme="minorEastAsia"/>
          <w:bCs/>
          <w:sz w:val="28"/>
          <w:szCs w:val="28"/>
        </w:rPr>
        <w:lastRenderedPageBreak/>
        <w:t>сложен. Каждая компания имеет свои собственные ресурсы и следует</w:t>
      </w:r>
      <w:r w:rsidR="007C3E29">
        <w:rPr>
          <w:rFonts w:eastAsiaTheme="minorEastAsia"/>
          <w:bCs/>
          <w:sz w:val="28"/>
          <w:szCs w:val="28"/>
        </w:rPr>
        <w:t xml:space="preserve"> </w:t>
      </w:r>
      <w:r w:rsidRPr="00E94981">
        <w:rPr>
          <w:rFonts w:eastAsiaTheme="minorEastAsia"/>
          <w:bCs/>
          <w:sz w:val="28"/>
          <w:szCs w:val="28"/>
        </w:rPr>
        <w:t>ее конкретные цели, которые также меняются с течением времени. Маркетинговое планирование используется для сегментации</w:t>
      </w:r>
      <w:r w:rsidR="007C3E29">
        <w:rPr>
          <w:rFonts w:eastAsiaTheme="minorEastAsia"/>
          <w:bCs/>
          <w:sz w:val="28"/>
          <w:szCs w:val="28"/>
        </w:rPr>
        <w:t xml:space="preserve"> </w:t>
      </w:r>
      <w:r w:rsidRPr="00E94981">
        <w:rPr>
          <w:rFonts w:eastAsiaTheme="minorEastAsia"/>
          <w:bCs/>
          <w:sz w:val="28"/>
          <w:szCs w:val="28"/>
        </w:rPr>
        <w:t>рынка, определять его состояние, прогнозировать его рост и прогнозировать жизнеспособность доли рынка</w:t>
      </w:r>
      <w:r w:rsidR="00C62BAF">
        <w:rPr>
          <w:rFonts w:eastAsiaTheme="minorEastAsia"/>
          <w:bCs/>
          <w:sz w:val="28"/>
          <w:szCs w:val="28"/>
        </w:rPr>
        <w:t>.</w:t>
      </w:r>
    </w:p>
    <w:p w14:paraId="54B4AEAB" w14:textId="77777777" w:rsidR="00E94981" w:rsidRPr="00F244B6" w:rsidRDefault="00E94981" w:rsidP="00E51A94">
      <w:pPr>
        <w:spacing w:line="360" w:lineRule="auto"/>
        <w:ind w:firstLine="709"/>
        <w:jc w:val="both"/>
        <w:rPr>
          <w:rFonts w:eastAsiaTheme="minorEastAsia"/>
          <w:bCs/>
          <w:sz w:val="28"/>
          <w:szCs w:val="28"/>
        </w:rPr>
      </w:pPr>
      <w:r w:rsidRPr="00E94981">
        <w:rPr>
          <w:rFonts w:eastAsiaTheme="minorEastAsia"/>
          <w:bCs/>
          <w:sz w:val="28"/>
          <w:szCs w:val="28"/>
        </w:rPr>
        <w:t>Очень важно рассматривать маркетинговый план как дорожную карту, которая предоставит компании</w:t>
      </w:r>
      <w:r w:rsidR="007C3E29">
        <w:rPr>
          <w:rFonts w:eastAsiaTheme="minorEastAsia"/>
          <w:bCs/>
          <w:sz w:val="28"/>
          <w:szCs w:val="28"/>
        </w:rPr>
        <w:t xml:space="preserve"> </w:t>
      </w:r>
      <w:r w:rsidRPr="00E94981">
        <w:rPr>
          <w:rFonts w:eastAsiaTheme="minorEastAsia"/>
          <w:bCs/>
          <w:sz w:val="28"/>
          <w:szCs w:val="28"/>
        </w:rPr>
        <w:t>подробны</w:t>
      </w:r>
      <w:r w:rsidR="00A94249">
        <w:rPr>
          <w:rFonts w:eastAsiaTheme="minorEastAsia"/>
          <w:bCs/>
          <w:sz w:val="28"/>
          <w:szCs w:val="28"/>
        </w:rPr>
        <w:t>е</w:t>
      </w:r>
      <w:r w:rsidRPr="00E94981">
        <w:rPr>
          <w:rFonts w:eastAsiaTheme="minorEastAsia"/>
          <w:bCs/>
          <w:sz w:val="28"/>
          <w:szCs w:val="28"/>
        </w:rPr>
        <w:t xml:space="preserve"> инструкции о том, как достичь своих маркетинговых целей. Маркетинговый план компании излагает</w:t>
      </w:r>
      <w:r w:rsidR="007C3E29">
        <w:rPr>
          <w:rFonts w:eastAsiaTheme="minorEastAsia"/>
          <w:bCs/>
          <w:sz w:val="28"/>
          <w:szCs w:val="28"/>
        </w:rPr>
        <w:t xml:space="preserve"> </w:t>
      </w:r>
      <w:r w:rsidRPr="00E94981">
        <w:rPr>
          <w:rFonts w:eastAsiaTheme="minorEastAsia"/>
          <w:bCs/>
          <w:sz w:val="28"/>
          <w:szCs w:val="28"/>
        </w:rPr>
        <w:t>конкретные действия, которые он предпримет для продвижения своего продукта или услуги потенциальным клиентам. Эти действия</w:t>
      </w:r>
      <w:r w:rsidR="007C3E29">
        <w:rPr>
          <w:rFonts w:eastAsiaTheme="minorEastAsia"/>
          <w:bCs/>
          <w:sz w:val="28"/>
          <w:szCs w:val="28"/>
        </w:rPr>
        <w:t xml:space="preserve"> </w:t>
      </w:r>
      <w:r w:rsidR="00C62BAF">
        <w:rPr>
          <w:rFonts w:eastAsiaTheme="minorEastAsia"/>
          <w:bCs/>
          <w:sz w:val="28"/>
          <w:szCs w:val="28"/>
        </w:rPr>
        <w:t>направлены на то</w:t>
      </w:r>
      <w:r w:rsidRPr="00E94981">
        <w:rPr>
          <w:rFonts w:eastAsiaTheme="minorEastAsia"/>
          <w:bCs/>
          <w:sz w:val="28"/>
          <w:szCs w:val="28"/>
        </w:rPr>
        <w:t>, чтобы убедить этих по</w:t>
      </w:r>
      <w:r w:rsidR="00C62BAF">
        <w:rPr>
          <w:rFonts w:eastAsiaTheme="minorEastAsia"/>
          <w:bCs/>
          <w:sz w:val="28"/>
          <w:szCs w:val="28"/>
        </w:rPr>
        <w:t xml:space="preserve">тенциальных клиентов приобрести </w:t>
      </w:r>
      <w:r w:rsidRPr="00E94981">
        <w:rPr>
          <w:rFonts w:eastAsiaTheme="minorEastAsia"/>
          <w:bCs/>
          <w:sz w:val="28"/>
          <w:szCs w:val="28"/>
        </w:rPr>
        <w:t>продукцию или услуги</w:t>
      </w:r>
      <w:r w:rsidR="00C62BAF">
        <w:rPr>
          <w:rFonts w:eastAsiaTheme="minorEastAsia"/>
          <w:bCs/>
          <w:sz w:val="28"/>
          <w:szCs w:val="28"/>
        </w:rPr>
        <w:t xml:space="preserve"> компании</w:t>
      </w:r>
      <w:r w:rsidRPr="00E94981">
        <w:rPr>
          <w:rFonts w:eastAsiaTheme="minorEastAsia"/>
          <w:bCs/>
          <w:sz w:val="28"/>
          <w:szCs w:val="28"/>
        </w:rPr>
        <w:t>. Более того,</w:t>
      </w:r>
      <w:r w:rsidR="007C3E29">
        <w:rPr>
          <w:rFonts w:eastAsiaTheme="minorEastAsia"/>
          <w:bCs/>
          <w:sz w:val="28"/>
          <w:szCs w:val="28"/>
        </w:rPr>
        <w:t xml:space="preserve"> </w:t>
      </w:r>
      <w:r w:rsidR="00C62BAF">
        <w:rPr>
          <w:rFonts w:eastAsiaTheme="minorEastAsia"/>
          <w:bCs/>
          <w:sz w:val="28"/>
          <w:szCs w:val="28"/>
        </w:rPr>
        <w:t>м</w:t>
      </w:r>
      <w:r w:rsidRPr="00E94981">
        <w:rPr>
          <w:rFonts w:eastAsiaTheme="minorEastAsia"/>
          <w:bCs/>
          <w:sz w:val="28"/>
          <w:szCs w:val="28"/>
        </w:rPr>
        <w:t xml:space="preserve">аркетинговый план компании не должен быть длинным и не должен </w:t>
      </w:r>
      <w:r w:rsidR="00C62BAF">
        <w:rPr>
          <w:rFonts w:eastAsiaTheme="minorEastAsia"/>
          <w:bCs/>
          <w:sz w:val="28"/>
          <w:szCs w:val="28"/>
        </w:rPr>
        <w:t xml:space="preserve">дорого </w:t>
      </w:r>
      <w:r w:rsidRPr="00E94981">
        <w:rPr>
          <w:rFonts w:eastAsiaTheme="minorEastAsia"/>
          <w:bCs/>
          <w:sz w:val="28"/>
          <w:szCs w:val="28"/>
        </w:rPr>
        <w:t>Маркетинговые планы могут быть частью общего бизнес-плана или отдельным документом.</w:t>
      </w:r>
      <w:r w:rsidR="003A2CC8">
        <w:rPr>
          <w:rFonts w:eastAsiaTheme="minorEastAsia"/>
          <w:bCs/>
          <w:sz w:val="28"/>
          <w:szCs w:val="28"/>
        </w:rPr>
        <w:t xml:space="preserve"> </w:t>
      </w:r>
    </w:p>
    <w:p w14:paraId="329DAC71" w14:textId="77777777" w:rsidR="00382D6C" w:rsidRPr="00F244B6" w:rsidRDefault="00382D6C" w:rsidP="00E51A94">
      <w:pPr>
        <w:spacing w:line="360" w:lineRule="auto"/>
        <w:ind w:firstLine="709"/>
        <w:jc w:val="both"/>
        <w:rPr>
          <w:rFonts w:eastAsiaTheme="minorEastAsia"/>
          <w:bCs/>
          <w:sz w:val="28"/>
          <w:szCs w:val="28"/>
        </w:rPr>
      </w:pPr>
      <w:r w:rsidRPr="00382D6C">
        <w:rPr>
          <w:rFonts w:eastAsiaTheme="minorEastAsia"/>
          <w:bCs/>
          <w:sz w:val="28"/>
          <w:szCs w:val="28"/>
        </w:rPr>
        <w:t>Разработка плана маркетинга для брокерской компан</w:t>
      </w:r>
      <w:r>
        <w:rPr>
          <w:rFonts w:eastAsiaTheme="minorEastAsia"/>
          <w:bCs/>
          <w:sz w:val="28"/>
          <w:szCs w:val="28"/>
        </w:rPr>
        <w:t>ии важна по нескольким причинам: п</w:t>
      </w:r>
      <w:r w:rsidRPr="00382D6C">
        <w:rPr>
          <w:rFonts w:eastAsiaTheme="minorEastAsia"/>
          <w:bCs/>
          <w:sz w:val="28"/>
          <w:szCs w:val="28"/>
        </w:rPr>
        <w:t>ривлечение клиентов</w:t>
      </w:r>
      <w:r>
        <w:rPr>
          <w:rFonts w:eastAsiaTheme="minorEastAsia"/>
          <w:bCs/>
          <w:sz w:val="28"/>
          <w:szCs w:val="28"/>
        </w:rPr>
        <w:t>, у</w:t>
      </w:r>
      <w:r w:rsidRPr="00382D6C">
        <w:rPr>
          <w:rFonts w:eastAsiaTheme="minorEastAsia"/>
          <w:bCs/>
          <w:sz w:val="28"/>
          <w:szCs w:val="28"/>
        </w:rPr>
        <w:t>крепление бренда</w:t>
      </w:r>
      <w:r>
        <w:rPr>
          <w:rFonts w:eastAsiaTheme="minorEastAsia"/>
          <w:bCs/>
          <w:sz w:val="28"/>
          <w:szCs w:val="28"/>
        </w:rPr>
        <w:t>, р</w:t>
      </w:r>
      <w:r w:rsidRPr="00382D6C">
        <w:rPr>
          <w:rFonts w:eastAsiaTheme="minorEastAsia"/>
          <w:bCs/>
          <w:sz w:val="28"/>
          <w:szCs w:val="28"/>
        </w:rPr>
        <w:t>асширение рынка</w:t>
      </w:r>
      <w:r>
        <w:rPr>
          <w:rFonts w:eastAsiaTheme="minorEastAsia"/>
          <w:bCs/>
          <w:sz w:val="28"/>
          <w:szCs w:val="28"/>
        </w:rPr>
        <w:t>, к</w:t>
      </w:r>
      <w:r w:rsidRPr="00382D6C">
        <w:rPr>
          <w:rFonts w:eastAsiaTheme="minorEastAsia"/>
          <w:bCs/>
          <w:sz w:val="28"/>
          <w:szCs w:val="28"/>
        </w:rPr>
        <w:t>онкурентное преимущество</w:t>
      </w:r>
      <w:r>
        <w:rPr>
          <w:rFonts w:eastAsiaTheme="minorEastAsia"/>
          <w:bCs/>
          <w:sz w:val="28"/>
          <w:szCs w:val="28"/>
        </w:rPr>
        <w:t xml:space="preserve"> и о</w:t>
      </w:r>
      <w:r w:rsidRPr="00382D6C">
        <w:rPr>
          <w:rFonts w:eastAsiaTheme="minorEastAsia"/>
          <w:bCs/>
          <w:sz w:val="28"/>
          <w:szCs w:val="28"/>
        </w:rPr>
        <w:t>ценка эффективности</w:t>
      </w:r>
      <w:r>
        <w:rPr>
          <w:rFonts w:eastAsiaTheme="minorEastAsia"/>
          <w:bCs/>
          <w:sz w:val="28"/>
          <w:szCs w:val="28"/>
        </w:rPr>
        <w:t xml:space="preserve"> маркетинговых усилий.</w:t>
      </w:r>
      <w:r w:rsidR="003A2CC8">
        <w:rPr>
          <w:rFonts w:eastAsiaTheme="minorEastAsia"/>
          <w:bCs/>
          <w:sz w:val="28"/>
          <w:szCs w:val="28"/>
        </w:rPr>
        <w:t xml:space="preserve"> </w:t>
      </w:r>
    </w:p>
    <w:p w14:paraId="65ED281E" w14:textId="77777777" w:rsidR="00382D6C" w:rsidRDefault="00382D6C" w:rsidP="00E51A94">
      <w:pPr>
        <w:spacing w:line="360" w:lineRule="auto"/>
        <w:ind w:firstLine="709"/>
        <w:jc w:val="both"/>
        <w:rPr>
          <w:rFonts w:eastAsiaTheme="minorEastAsia"/>
          <w:bCs/>
          <w:sz w:val="28"/>
          <w:szCs w:val="28"/>
        </w:rPr>
      </w:pPr>
      <w:r w:rsidRPr="00382D6C">
        <w:rPr>
          <w:rFonts w:eastAsiaTheme="minorEastAsia"/>
          <w:bCs/>
          <w:sz w:val="28"/>
          <w:szCs w:val="28"/>
        </w:rPr>
        <w:t xml:space="preserve">Таким образом, </w:t>
      </w:r>
      <w:r>
        <w:rPr>
          <w:rFonts w:eastAsiaTheme="minorEastAsia"/>
          <w:bCs/>
          <w:sz w:val="28"/>
          <w:szCs w:val="28"/>
        </w:rPr>
        <w:t xml:space="preserve">выбранная тема </w:t>
      </w:r>
      <w:r w:rsidR="00B6687F">
        <w:rPr>
          <w:rFonts w:eastAsiaTheme="minorEastAsia"/>
          <w:bCs/>
          <w:sz w:val="28"/>
          <w:szCs w:val="28"/>
        </w:rPr>
        <w:t>выпускной квалификационной работы</w:t>
      </w:r>
      <w:r w:rsidRPr="00382D6C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 xml:space="preserve">является актуальной </w:t>
      </w:r>
      <w:r w:rsidRPr="00C62BAF">
        <w:rPr>
          <w:rFonts w:eastAsiaTheme="minorEastAsia"/>
          <w:bCs/>
          <w:sz w:val="28"/>
          <w:szCs w:val="28"/>
        </w:rPr>
        <w:t>в совреме</w:t>
      </w:r>
      <w:r>
        <w:rPr>
          <w:rFonts w:eastAsiaTheme="minorEastAsia"/>
          <w:bCs/>
          <w:sz w:val="28"/>
          <w:szCs w:val="28"/>
        </w:rPr>
        <w:t>нных условиях работы брокерских компаний</w:t>
      </w:r>
      <w:r w:rsidRPr="00C62BAF">
        <w:rPr>
          <w:rFonts w:eastAsiaTheme="minorEastAsia"/>
          <w:bCs/>
          <w:sz w:val="28"/>
          <w:szCs w:val="28"/>
        </w:rPr>
        <w:t>.</w:t>
      </w:r>
    </w:p>
    <w:p w14:paraId="5628E229" w14:textId="77777777" w:rsidR="00C62BAF" w:rsidRPr="00C62BAF" w:rsidRDefault="00C62BAF" w:rsidP="00E51A94">
      <w:pPr>
        <w:spacing w:line="360" w:lineRule="auto"/>
        <w:ind w:firstLine="709"/>
        <w:jc w:val="both"/>
        <w:rPr>
          <w:rFonts w:eastAsiaTheme="minorEastAsia"/>
          <w:bCs/>
          <w:sz w:val="28"/>
          <w:szCs w:val="28"/>
        </w:rPr>
      </w:pPr>
      <w:r w:rsidRPr="00C62BAF">
        <w:rPr>
          <w:rFonts w:eastAsiaTheme="minorEastAsia"/>
          <w:bCs/>
          <w:sz w:val="28"/>
          <w:szCs w:val="28"/>
        </w:rPr>
        <w:t xml:space="preserve">Предметом изучения в данной работе является </w:t>
      </w:r>
      <w:r w:rsidR="00382D6C">
        <w:rPr>
          <w:rFonts w:eastAsiaTheme="minorEastAsia"/>
          <w:bCs/>
          <w:sz w:val="28"/>
          <w:szCs w:val="28"/>
        </w:rPr>
        <w:t>план маркетинга для брокерской компании</w:t>
      </w:r>
      <w:r w:rsidRPr="00C62BAF">
        <w:rPr>
          <w:rFonts w:eastAsiaTheme="minorEastAsia"/>
          <w:bCs/>
          <w:sz w:val="28"/>
          <w:szCs w:val="28"/>
        </w:rPr>
        <w:t>.</w:t>
      </w:r>
    </w:p>
    <w:p w14:paraId="797921DF" w14:textId="77777777" w:rsidR="00C62BAF" w:rsidRPr="00C62BAF" w:rsidRDefault="00C62BAF" w:rsidP="00E51A94">
      <w:pPr>
        <w:spacing w:line="360" w:lineRule="auto"/>
        <w:ind w:firstLine="709"/>
        <w:jc w:val="both"/>
        <w:rPr>
          <w:rFonts w:eastAsiaTheme="minorEastAsia"/>
          <w:bCs/>
          <w:sz w:val="28"/>
          <w:szCs w:val="28"/>
        </w:rPr>
      </w:pPr>
      <w:r w:rsidRPr="00C62BAF">
        <w:rPr>
          <w:rFonts w:eastAsiaTheme="minorEastAsia"/>
          <w:bCs/>
          <w:sz w:val="28"/>
          <w:szCs w:val="28"/>
        </w:rPr>
        <w:t xml:space="preserve">Объект исследования </w:t>
      </w:r>
      <w:r w:rsidR="00230B61">
        <w:rPr>
          <w:rFonts w:eastAsiaTheme="minorEastAsia"/>
          <w:bCs/>
          <w:sz w:val="28"/>
          <w:szCs w:val="28"/>
        </w:rPr>
        <w:t>-</w:t>
      </w:r>
      <w:r w:rsidRPr="00C62BAF">
        <w:rPr>
          <w:rFonts w:eastAsiaTheme="minorEastAsia"/>
          <w:bCs/>
          <w:sz w:val="28"/>
          <w:szCs w:val="28"/>
        </w:rPr>
        <w:t xml:space="preserve"> </w:t>
      </w:r>
      <w:r w:rsidR="00091804">
        <w:rPr>
          <w:rFonts w:eastAsiaTheme="minorEastAsia"/>
          <w:bCs/>
          <w:sz w:val="28"/>
          <w:szCs w:val="28"/>
        </w:rPr>
        <w:t>ООО</w:t>
      </w:r>
      <w:r w:rsidR="00382D6C">
        <w:rPr>
          <w:rFonts w:eastAsiaTheme="minorEastAsia"/>
          <w:bCs/>
          <w:sz w:val="28"/>
          <w:szCs w:val="28"/>
        </w:rPr>
        <w:t xml:space="preserve"> ИК «</w:t>
      </w:r>
      <w:proofErr w:type="spellStart"/>
      <w:r w:rsidR="00382D6C">
        <w:rPr>
          <w:rFonts w:eastAsiaTheme="minorEastAsia"/>
          <w:bCs/>
          <w:sz w:val="28"/>
          <w:szCs w:val="28"/>
        </w:rPr>
        <w:t>Фридом</w:t>
      </w:r>
      <w:proofErr w:type="spellEnd"/>
      <w:r w:rsidR="00382D6C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="00382D6C">
        <w:rPr>
          <w:rFonts w:eastAsiaTheme="minorEastAsia"/>
          <w:bCs/>
          <w:sz w:val="28"/>
          <w:szCs w:val="28"/>
        </w:rPr>
        <w:t>Финанс</w:t>
      </w:r>
      <w:proofErr w:type="spellEnd"/>
      <w:r w:rsidR="00382D6C">
        <w:rPr>
          <w:rFonts w:eastAsiaTheme="minorEastAsia"/>
          <w:bCs/>
          <w:sz w:val="28"/>
          <w:szCs w:val="28"/>
        </w:rPr>
        <w:t>»</w:t>
      </w:r>
      <w:r w:rsidR="0025296A">
        <w:rPr>
          <w:rFonts w:eastAsiaTheme="minorEastAsia"/>
          <w:bCs/>
          <w:sz w:val="28"/>
          <w:szCs w:val="28"/>
        </w:rPr>
        <w:t xml:space="preserve"> (</w:t>
      </w:r>
      <w:r w:rsidR="00091804">
        <w:rPr>
          <w:color w:val="000000" w:themeColor="text1"/>
          <w:sz w:val="28"/>
          <w:szCs w:val="28"/>
        </w:rPr>
        <w:t>ООО</w:t>
      </w:r>
      <w:r w:rsidR="0025296A" w:rsidRPr="00A42BBF">
        <w:rPr>
          <w:color w:val="000000" w:themeColor="text1"/>
          <w:sz w:val="28"/>
          <w:szCs w:val="28"/>
        </w:rPr>
        <w:t xml:space="preserve"> «Цифра брокер»</w:t>
      </w:r>
      <w:r w:rsidR="0025296A">
        <w:rPr>
          <w:color w:val="000000" w:themeColor="text1"/>
          <w:sz w:val="28"/>
          <w:szCs w:val="28"/>
        </w:rPr>
        <w:t>)</w:t>
      </w:r>
      <w:r w:rsidR="00F5373A">
        <w:rPr>
          <w:rFonts w:eastAsiaTheme="minorEastAsia"/>
          <w:bCs/>
          <w:sz w:val="28"/>
          <w:szCs w:val="28"/>
        </w:rPr>
        <w:t>.</w:t>
      </w:r>
    </w:p>
    <w:p w14:paraId="37156631" w14:textId="77777777" w:rsidR="00C62BAF" w:rsidRPr="00C62BAF" w:rsidRDefault="00C62BAF" w:rsidP="00E51A94">
      <w:pPr>
        <w:spacing w:line="360" w:lineRule="auto"/>
        <w:ind w:firstLine="709"/>
        <w:jc w:val="both"/>
        <w:rPr>
          <w:rFonts w:eastAsiaTheme="minorEastAsia"/>
          <w:bCs/>
          <w:sz w:val="28"/>
          <w:szCs w:val="28"/>
        </w:rPr>
      </w:pPr>
      <w:r w:rsidRPr="00C62BAF">
        <w:rPr>
          <w:rFonts w:eastAsiaTheme="minorEastAsia"/>
          <w:bCs/>
          <w:sz w:val="28"/>
          <w:szCs w:val="28"/>
        </w:rPr>
        <w:t>Цель написания насто</w:t>
      </w:r>
      <w:r w:rsidR="00382D6C">
        <w:rPr>
          <w:rFonts w:eastAsiaTheme="minorEastAsia"/>
          <w:bCs/>
          <w:sz w:val="28"/>
          <w:szCs w:val="28"/>
        </w:rPr>
        <w:t xml:space="preserve">ящей </w:t>
      </w:r>
      <w:r w:rsidR="00B6687F">
        <w:rPr>
          <w:rFonts w:eastAsiaTheme="minorEastAsia"/>
          <w:bCs/>
          <w:sz w:val="28"/>
          <w:szCs w:val="28"/>
        </w:rPr>
        <w:t>выпускной квалификационной работы</w:t>
      </w:r>
      <w:r w:rsidR="00382D6C">
        <w:rPr>
          <w:rFonts w:eastAsiaTheme="minorEastAsia"/>
          <w:bCs/>
          <w:sz w:val="28"/>
          <w:szCs w:val="28"/>
        </w:rPr>
        <w:t xml:space="preserve"> состоит в </w:t>
      </w:r>
      <w:r w:rsidRPr="00C62BAF">
        <w:rPr>
          <w:rFonts w:eastAsiaTheme="minorEastAsia"/>
          <w:bCs/>
          <w:sz w:val="28"/>
          <w:szCs w:val="28"/>
        </w:rPr>
        <w:t>разработке плана маркетинг</w:t>
      </w:r>
      <w:r w:rsidR="00382D6C">
        <w:rPr>
          <w:rFonts w:eastAsiaTheme="minorEastAsia"/>
          <w:bCs/>
          <w:sz w:val="28"/>
          <w:szCs w:val="28"/>
        </w:rPr>
        <w:t>а</w:t>
      </w:r>
      <w:r w:rsidRPr="00C62BAF">
        <w:rPr>
          <w:rFonts w:eastAsiaTheme="minorEastAsia"/>
          <w:bCs/>
          <w:sz w:val="28"/>
          <w:szCs w:val="28"/>
        </w:rPr>
        <w:t xml:space="preserve"> </w:t>
      </w:r>
      <w:r w:rsidR="00F5373A">
        <w:rPr>
          <w:rFonts w:eastAsiaTheme="minorEastAsia"/>
          <w:bCs/>
          <w:sz w:val="28"/>
          <w:szCs w:val="28"/>
        </w:rPr>
        <w:t>для</w:t>
      </w:r>
      <w:r w:rsidR="00382D6C">
        <w:rPr>
          <w:rFonts w:eastAsiaTheme="minorEastAsia"/>
          <w:bCs/>
          <w:sz w:val="28"/>
          <w:szCs w:val="28"/>
        </w:rPr>
        <w:t xml:space="preserve"> анализируемой компании</w:t>
      </w:r>
      <w:r w:rsidRPr="00C62BAF">
        <w:rPr>
          <w:rFonts w:eastAsiaTheme="minorEastAsia"/>
          <w:bCs/>
          <w:sz w:val="28"/>
          <w:szCs w:val="28"/>
        </w:rPr>
        <w:t>.</w:t>
      </w:r>
    </w:p>
    <w:p w14:paraId="4AFE3B25" w14:textId="77777777" w:rsidR="00C62BAF" w:rsidRPr="00C62BAF" w:rsidRDefault="00C62BAF" w:rsidP="00E51A94">
      <w:pPr>
        <w:spacing w:line="360" w:lineRule="auto"/>
        <w:ind w:firstLine="709"/>
        <w:jc w:val="both"/>
        <w:rPr>
          <w:rFonts w:eastAsiaTheme="minorEastAsia"/>
          <w:bCs/>
          <w:sz w:val="28"/>
          <w:szCs w:val="28"/>
        </w:rPr>
      </w:pPr>
      <w:r w:rsidRPr="00C62BAF">
        <w:rPr>
          <w:rFonts w:eastAsiaTheme="minorEastAsia"/>
          <w:bCs/>
          <w:sz w:val="28"/>
          <w:szCs w:val="28"/>
        </w:rPr>
        <w:t>Для достижения поставленной це</w:t>
      </w:r>
      <w:r w:rsidR="00382D6C">
        <w:rPr>
          <w:rFonts w:eastAsiaTheme="minorEastAsia"/>
          <w:bCs/>
          <w:sz w:val="28"/>
          <w:szCs w:val="28"/>
        </w:rPr>
        <w:t xml:space="preserve">ли в ходе работы будут решаться </w:t>
      </w:r>
      <w:r w:rsidRPr="00C62BAF">
        <w:rPr>
          <w:rFonts w:eastAsiaTheme="minorEastAsia"/>
          <w:bCs/>
          <w:sz w:val="28"/>
          <w:szCs w:val="28"/>
        </w:rPr>
        <w:t>следующие задачи:</w:t>
      </w:r>
    </w:p>
    <w:p w14:paraId="162FD003" w14:textId="77777777" w:rsidR="00C62BAF" w:rsidRPr="005F102A" w:rsidRDefault="00382D6C" w:rsidP="00520D71">
      <w:pPr>
        <w:pStyle w:val="ac"/>
        <w:numPr>
          <w:ilvl w:val="0"/>
          <w:numId w:val="12"/>
        </w:numPr>
        <w:spacing w:after="240"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5F102A">
        <w:rPr>
          <w:rFonts w:eastAsiaTheme="minorEastAsia"/>
          <w:bCs/>
          <w:sz w:val="28"/>
          <w:szCs w:val="28"/>
        </w:rPr>
        <w:lastRenderedPageBreak/>
        <w:t>рассмотреть</w:t>
      </w:r>
      <w:r w:rsidR="00C62BAF" w:rsidRPr="005F102A">
        <w:rPr>
          <w:rFonts w:eastAsiaTheme="minorEastAsia"/>
          <w:bCs/>
          <w:sz w:val="28"/>
          <w:szCs w:val="28"/>
        </w:rPr>
        <w:t xml:space="preserve"> теоретические основы </w:t>
      </w:r>
      <w:r w:rsidRPr="005F102A">
        <w:rPr>
          <w:rFonts w:eastAsiaTheme="minorEastAsia"/>
          <w:bCs/>
          <w:sz w:val="28"/>
          <w:szCs w:val="28"/>
        </w:rPr>
        <w:t>разработки плана маркетинга организации</w:t>
      </w:r>
      <w:r w:rsidR="00C62BAF" w:rsidRPr="005F102A">
        <w:rPr>
          <w:rFonts w:eastAsiaTheme="minorEastAsia"/>
          <w:bCs/>
          <w:sz w:val="28"/>
          <w:szCs w:val="28"/>
        </w:rPr>
        <w:t>;</w:t>
      </w:r>
    </w:p>
    <w:p w14:paraId="434BC733" w14:textId="77777777" w:rsidR="00382D6C" w:rsidRPr="005F102A" w:rsidRDefault="00C62BAF" w:rsidP="00520D71">
      <w:pPr>
        <w:pStyle w:val="ac"/>
        <w:numPr>
          <w:ilvl w:val="0"/>
          <w:numId w:val="12"/>
        </w:numPr>
        <w:spacing w:after="240"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5F102A">
        <w:rPr>
          <w:rFonts w:eastAsiaTheme="minorEastAsia"/>
          <w:bCs/>
          <w:sz w:val="28"/>
          <w:szCs w:val="28"/>
        </w:rPr>
        <w:t>прове</w:t>
      </w:r>
      <w:r w:rsidR="00382D6C" w:rsidRPr="005F102A">
        <w:rPr>
          <w:rFonts w:eastAsiaTheme="minorEastAsia"/>
          <w:bCs/>
          <w:sz w:val="28"/>
          <w:szCs w:val="28"/>
        </w:rPr>
        <w:t>сти</w:t>
      </w:r>
      <w:r w:rsidRPr="005F102A">
        <w:rPr>
          <w:rFonts w:eastAsiaTheme="minorEastAsia"/>
          <w:bCs/>
          <w:sz w:val="28"/>
          <w:szCs w:val="28"/>
        </w:rPr>
        <w:t xml:space="preserve"> анализ </w:t>
      </w:r>
      <w:r w:rsidR="00B6687F">
        <w:rPr>
          <w:rFonts w:eastAsiaTheme="minorEastAsia"/>
          <w:bCs/>
          <w:sz w:val="28"/>
          <w:szCs w:val="28"/>
        </w:rPr>
        <w:t xml:space="preserve">организационно </w:t>
      </w:r>
      <w:r w:rsidR="00230B61">
        <w:rPr>
          <w:rFonts w:eastAsiaTheme="minorEastAsia"/>
          <w:bCs/>
          <w:sz w:val="28"/>
          <w:szCs w:val="28"/>
        </w:rPr>
        <w:t>-</w:t>
      </w:r>
      <w:r w:rsidR="00B6687F">
        <w:rPr>
          <w:rFonts w:eastAsiaTheme="minorEastAsia"/>
          <w:bCs/>
          <w:sz w:val="28"/>
          <w:szCs w:val="28"/>
        </w:rPr>
        <w:t xml:space="preserve"> экономической характеристики </w:t>
      </w:r>
      <w:r w:rsidR="00091804">
        <w:rPr>
          <w:rFonts w:eastAsiaTheme="minorEastAsia"/>
          <w:bCs/>
          <w:sz w:val="28"/>
          <w:szCs w:val="28"/>
        </w:rPr>
        <w:t>ООО</w:t>
      </w:r>
      <w:r w:rsidR="005F102A" w:rsidRPr="005F102A">
        <w:rPr>
          <w:rFonts w:eastAsiaTheme="minorEastAsia"/>
          <w:bCs/>
          <w:sz w:val="28"/>
          <w:szCs w:val="28"/>
        </w:rPr>
        <w:t xml:space="preserve"> ИК «</w:t>
      </w:r>
      <w:proofErr w:type="spellStart"/>
      <w:r w:rsidR="005F102A" w:rsidRPr="005F102A">
        <w:rPr>
          <w:rFonts w:eastAsiaTheme="minorEastAsia"/>
          <w:bCs/>
          <w:sz w:val="28"/>
          <w:szCs w:val="28"/>
        </w:rPr>
        <w:t>Фридом</w:t>
      </w:r>
      <w:proofErr w:type="spellEnd"/>
      <w:r w:rsidR="005F102A" w:rsidRPr="005F102A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="005F102A" w:rsidRPr="005F102A">
        <w:rPr>
          <w:rFonts w:eastAsiaTheme="minorEastAsia"/>
          <w:bCs/>
          <w:sz w:val="28"/>
          <w:szCs w:val="28"/>
        </w:rPr>
        <w:t>Финанс</w:t>
      </w:r>
      <w:proofErr w:type="spellEnd"/>
      <w:r w:rsidR="005F102A" w:rsidRPr="005F102A">
        <w:rPr>
          <w:rFonts w:eastAsiaTheme="minorEastAsia"/>
          <w:bCs/>
          <w:sz w:val="28"/>
          <w:szCs w:val="28"/>
        </w:rPr>
        <w:t>»</w:t>
      </w:r>
      <w:r w:rsidR="0025296A">
        <w:rPr>
          <w:rFonts w:eastAsiaTheme="minorEastAsia"/>
          <w:bCs/>
          <w:sz w:val="28"/>
          <w:szCs w:val="28"/>
        </w:rPr>
        <w:t xml:space="preserve"> (</w:t>
      </w:r>
      <w:r w:rsidR="00091804">
        <w:rPr>
          <w:color w:val="000000" w:themeColor="text1"/>
          <w:sz w:val="28"/>
          <w:szCs w:val="28"/>
        </w:rPr>
        <w:t>ООО</w:t>
      </w:r>
      <w:r w:rsidR="0025296A" w:rsidRPr="00A42BBF">
        <w:rPr>
          <w:color w:val="000000" w:themeColor="text1"/>
          <w:sz w:val="28"/>
          <w:szCs w:val="28"/>
        </w:rPr>
        <w:t xml:space="preserve"> «Цифра брокер»</w:t>
      </w:r>
      <w:r w:rsidR="0025296A">
        <w:rPr>
          <w:color w:val="000000" w:themeColor="text1"/>
          <w:sz w:val="28"/>
          <w:szCs w:val="28"/>
        </w:rPr>
        <w:t>)</w:t>
      </w:r>
      <w:r w:rsidR="005F102A" w:rsidRPr="005F102A">
        <w:rPr>
          <w:rFonts w:eastAsiaTheme="minorEastAsia"/>
          <w:bCs/>
          <w:sz w:val="28"/>
          <w:szCs w:val="28"/>
        </w:rPr>
        <w:t>;</w:t>
      </w:r>
    </w:p>
    <w:p w14:paraId="4D25CDA3" w14:textId="77777777" w:rsidR="00C62BAF" w:rsidRDefault="005F102A" w:rsidP="00520D71">
      <w:pPr>
        <w:pStyle w:val="ac"/>
        <w:numPr>
          <w:ilvl w:val="0"/>
          <w:numId w:val="12"/>
        </w:numPr>
        <w:spacing w:after="240"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5F102A">
        <w:rPr>
          <w:rFonts w:eastAsiaTheme="minorEastAsia"/>
          <w:bCs/>
          <w:sz w:val="28"/>
          <w:szCs w:val="28"/>
        </w:rPr>
        <w:t>провести</w:t>
      </w:r>
      <w:r w:rsidR="00382D6C" w:rsidRPr="005F102A">
        <w:rPr>
          <w:rFonts w:eastAsiaTheme="minorEastAsia"/>
          <w:bCs/>
          <w:sz w:val="28"/>
          <w:szCs w:val="28"/>
        </w:rPr>
        <w:t xml:space="preserve"> анализ </w:t>
      </w:r>
      <w:r w:rsidR="00B6687F">
        <w:rPr>
          <w:rFonts w:eastAsiaTheme="minorEastAsia"/>
          <w:bCs/>
          <w:sz w:val="28"/>
          <w:szCs w:val="28"/>
        </w:rPr>
        <w:t>конкурентной среды</w:t>
      </w:r>
      <w:r w:rsidR="00382D6C" w:rsidRPr="005F102A">
        <w:rPr>
          <w:rFonts w:eastAsiaTheme="minorEastAsia"/>
          <w:bCs/>
          <w:sz w:val="28"/>
          <w:szCs w:val="28"/>
        </w:rPr>
        <w:t xml:space="preserve"> </w:t>
      </w:r>
      <w:r w:rsidR="00091804">
        <w:rPr>
          <w:rFonts w:eastAsiaTheme="minorEastAsia"/>
          <w:bCs/>
          <w:sz w:val="28"/>
          <w:szCs w:val="28"/>
        </w:rPr>
        <w:t>ООО</w:t>
      </w:r>
      <w:r w:rsidR="00382D6C" w:rsidRPr="005F102A">
        <w:rPr>
          <w:rFonts w:eastAsiaTheme="minorEastAsia"/>
          <w:bCs/>
          <w:sz w:val="28"/>
          <w:szCs w:val="28"/>
        </w:rPr>
        <w:t xml:space="preserve"> ИК «</w:t>
      </w:r>
      <w:proofErr w:type="spellStart"/>
      <w:r w:rsidR="00382D6C" w:rsidRPr="005F102A">
        <w:rPr>
          <w:rFonts w:eastAsiaTheme="minorEastAsia"/>
          <w:bCs/>
          <w:sz w:val="28"/>
          <w:szCs w:val="28"/>
        </w:rPr>
        <w:t>Фридом</w:t>
      </w:r>
      <w:proofErr w:type="spellEnd"/>
      <w:r w:rsidR="00382D6C" w:rsidRPr="005F102A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="00382D6C" w:rsidRPr="005F102A">
        <w:rPr>
          <w:rFonts w:eastAsiaTheme="minorEastAsia"/>
          <w:bCs/>
          <w:sz w:val="28"/>
          <w:szCs w:val="28"/>
        </w:rPr>
        <w:t>Финанс</w:t>
      </w:r>
      <w:proofErr w:type="spellEnd"/>
      <w:r w:rsidR="00382D6C" w:rsidRPr="005F102A">
        <w:rPr>
          <w:rFonts w:eastAsiaTheme="minorEastAsia"/>
          <w:bCs/>
          <w:sz w:val="28"/>
          <w:szCs w:val="28"/>
        </w:rPr>
        <w:t>»</w:t>
      </w:r>
      <w:r w:rsidR="003A2CC8">
        <w:rPr>
          <w:rFonts w:eastAsiaTheme="minorEastAsia"/>
          <w:bCs/>
          <w:sz w:val="28"/>
          <w:szCs w:val="28"/>
        </w:rPr>
        <w:t xml:space="preserve"> </w:t>
      </w:r>
      <w:r w:rsidR="0025296A">
        <w:rPr>
          <w:rFonts w:eastAsiaTheme="minorEastAsia"/>
          <w:bCs/>
          <w:sz w:val="28"/>
          <w:szCs w:val="28"/>
        </w:rPr>
        <w:t>(</w:t>
      </w:r>
      <w:r w:rsidR="00091804">
        <w:rPr>
          <w:color w:val="000000" w:themeColor="text1"/>
          <w:sz w:val="28"/>
          <w:szCs w:val="28"/>
        </w:rPr>
        <w:t>ООО</w:t>
      </w:r>
      <w:r w:rsidR="0025296A" w:rsidRPr="00A42BBF">
        <w:rPr>
          <w:color w:val="000000" w:themeColor="text1"/>
          <w:sz w:val="28"/>
          <w:szCs w:val="28"/>
        </w:rPr>
        <w:t xml:space="preserve"> «Цифра брокер»</w:t>
      </w:r>
      <w:r w:rsidR="0025296A">
        <w:rPr>
          <w:color w:val="000000" w:themeColor="text1"/>
          <w:sz w:val="28"/>
          <w:szCs w:val="28"/>
        </w:rPr>
        <w:t>)</w:t>
      </w:r>
      <w:r w:rsidR="00C62BAF" w:rsidRPr="005F102A">
        <w:rPr>
          <w:rFonts w:eastAsiaTheme="minorEastAsia"/>
          <w:bCs/>
          <w:sz w:val="28"/>
          <w:szCs w:val="28"/>
        </w:rPr>
        <w:t>;</w:t>
      </w:r>
    </w:p>
    <w:p w14:paraId="3E4EC573" w14:textId="77777777" w:rsidR="00B6687F" w:rsidRPr="005F102A" w:rsidRDefault="00B6687F" w:rsidP="00520D71">
      <w:pPr>
        <w:pStyle w:val="ac"/>
        <w:numPr>
          <w:ilvl w:val="0"/>
          <w:numId w:val="12"/>
        </w:numPr>
        <w:spacing w:after="240"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провести анализ маркетинговой деятельности организации;</w:t>
      </w:r>
    </w:p>
    <w:p w14:paraId="6EF9A172" w14:textId="77777777" w:rsidR="00C62BAF" w:rsidRPr="005F102A" w:rsidRDefault="00C62BAF" w:rsidP="00520D71">
      <w:pPr>
        <w:pStyle w:val="ac"/>
        <w:numPr>
          <w:ilvl w:val="0"/>
          <w:numId w:val="12"/>
        </w:numPr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5F102A">
        <w:rPr>
          <w:rFonts w:eastAsiaTheme="minorEastAsia"/>
          <w:bCs/>
          <w:sz w:val="28"/>
          <w:szCs w:val="28"/>
        </w:rPr>
        <w:t>осуществ</w:t>
      </w:r>
      <w:r w:rsidR="005F102A" w:rsidRPr="005F102A">
        <w:rPr>
          <w:rFonts w:eastAsiaTheme="minorEastAsia"/>
          <w:bCs/>
          <w:sz w:val="28"/>
          <w:szCs w:val="28"/>
        </w:rPr>
        <w:t>ить разработку</w:t>
      </w:r>
      <w:r w:rsidRPr="005F102A">
        <w:rPr>
          <w:rFonts w:eastAsiaTheme="minorEastAsia"/>
          <w:bCs/>
          <w:sz w:val="28"/>
          <w:szCs w:val="28"/>
        </w:rPr>
        <w:t xml:space="preserve"> </w:t>
      </w:r>
      <w:r w:rsidR="005F102A">
        <w:rPr>
          <w:rFonts w:eastAsiaTheme="minorEastAsia"/>
          <w:bCs/>
          <w:sz w:val="28"/>
          <w:szCs w:val="28"/>
        </w:rPr>
        <w:t>стратегического и тактического планирования</w:t>
      </w:r>
      <w:r w:rsidR="00382D6C" w:rsidRPr="005F102A">
        <w:rPr>
          <w:rFonts w:eastAsiaTheme="minorEastAsia"/>
          <w:bCs/>
          <w:sz w:val="28"/>
          <w:szCs w:val="28"/>
        </w:rPr>
        <w:t xml:space="preserve"> маркетинга </w:t>
      </w:r>
      <w:r w:rsidR="005F102A" w:rsidRPr="005F102A">
        <w:rPr>
          <w:rFonts w:eastAsiaTheme="minorEastAsia"/>
          <w:bCs/>
          <w:sz w:val="28"/>
          <w:szCs w:val="28"/>
        </w:rPr>
        <w:t xml:space="preserve">брокерской </w:t>
      </w:r>
      <w:r w:rsidR="00382D6C" w:rsidRPr="005F102A">
        <w:rPr>
          <w:rFonts w:eastAsiaTheme="minorEastAsia"/>
          <w:bCs/>
          <w:sz w:val="28"/>
          <w:szCs w:val="28"/>
        </w:rPr>
        <w:t>компании</w:t>
      </w:r>
      <w:r w:rsidRPr="005F102A">
        <w:rPr>
          <w:rFonts w:eastAsiaTheme="minorEastAsia"/>
          <w:bCs/>
          <w:sz w:val="28"/>
          <w:szCs w:val="28"/>
        </w:rPr>
        <w:t>.</w:t>
      </w:r>
    </w:p>
    <w:sectPr w:rsidR="00C62BAF" w:rsidRPr="005F102A" w:rsidSect="0053609B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D55D4" w14:textId="77777777" w:rsidR="00125080" w:rsidRDefault="00125080" w:rsidP="004D7255">
      <w:r>
        <w:separator/>
      </w:r>
    </w:p>
  </w:endnote>
  <w:endnote w:type="continuationSeparator" w:id="0">
    <w:p w14:paraId="600B4176" w14:textId="77777777" w:rsidR="00125080" w:rsidRDefault="00125080" w:rsidP="004D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009512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2A3C2313" w14:textId="77777777" w:rsidR="005A21E5" w:rsidRPr="006F32D2" w:rsidRDefault="005A21E5">
        <w:pPr>
          <w:pStyle w:val="aa"/>
          <w:jc w:val="center"/>
          <w:rPr>
            <w:sz w:val="28"/>
          </w:rPr>
        </w:pPr>
        <w:r w:rsidRPr="006F32D2">
          <w:rPr>
            <w:sz w:val="28"/>
          </w:rPr>
          <w:fldChar w:fldCharType="begin"/>
        </w:r>
        <w:r w:rsidRPr="006F32D2">
          <w:rPr>
            <w:sz w:val="28"/>
          </w:rPr>
          <w:instrText>PAGE   \* MERGEFORMAT</w:instrText>
        </w:r>
        <w:r w:rsidRPr="006F32D2">
          <w:rPr>
            <w:sz w:val="28"/>
          </w:rPr>
          <w:fldChar w:fldCharType="separate"/>
        </w:r>
        <w:r w:rsidR="004E7ED1">
          <w:rPr>
            <w:noProof/>
            <w:sz w:val="28"/>
          </w:rPr>
          <w:t>21</w:t>
        </w:r>
        <w:r w:rsidRPr="006F32D2">
          <w:rPr>
            <w:sz w:val="28"/>
          </w:rPr>
          <w:fldChar w:fldCharType="end"/>
        </w:r>
      </w:p>
    </w:sdtContent>
  </w:sdt>
  <w:p w14:paraId="601A5A3B" w14:textId="77777777" w:rsidR="005A21E5" w:rsidRDefault="005A21E5">
    <w:pPr>
      <w:pStyle w:val="aa"/>
    </w:pPr>
  </w:p>
  <w:p w14:paraId="6E046A77" w14:textId="77777777" w:rsidR="005A21E5" w:rsidRDefault="005A21E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FC0F" w14:textId="77777777" w:rsidR="00125080" w:rsidRDefault="00125080" w:rsidP="004D7255">
      <w:r>
        <w:separator/>
      </w:r>
    </w:p>
  </w:footnote>
  <w:footnote w:type="continuationSeparator" w:id="0">
    <w:p w14:paraId="492B7C62" w14:textId="77777777" w:rsidR="00125080" w:rsidRDefault="00125080" w:rsidP="004D7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2FE0"/>
    <w:multiLevelType w:val="hybridMultilevel"/>
    <w:tmpl w:val="D9F4FBB0"/>
    <w:lvl w:ilvl="0" w:tplc="701EA1EA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8763A86"/>
    <w:multiLevelType w:val="hybridMultilevel"/>
    <w:tmpl w:val="F02A31D8"/>
    <w:lvl w:ilvl="0" w:tplc="701EA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630B2C"/>
    <w:multiLevelType w:val="hybridMultilevel"/>
    <w:tmpl w:val="7A9C3E08"/>
    <w:lvl w:ilvl="0" w:tplc="701EA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F5AFB"/>
    <w:multiLevelType w:val="hybridMultilevel"/>
    <w:tmpl w:val="C49C2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A0C97"/>
    <w:multiLevelType w:val="hybridMultilevel"/>
    <w:tmpl w:val="37ECE210"/>
    <w:lvl w:ilvl="0" w:tplc="701EA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613674"/>
    <w:multiLevelType w:val="hybridMultilevel"/>
    <w:tmpl w:val="BC361A56"/>
    <w:lvl w:ilvl="0" w:tplc="62469A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70416"/>
    <w:multiLevelType w:val="hybridMultilevel"/>
    <w:tmpl w:val="DC32F7AC"/>
    <w:lvl w:ilvl="0" w:tplc="62469A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02BE6"/>
    <w:multiLevelType w:val="hybridMultilevel"/>
    <w:tmpl w:val="A9780E50"/>
    <w:lvl w:ilvl="0" w:tplc="701EA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2383C"/>
    <w:multiLevelType w:val="hybridMultilevel"/>
    <w:tmpl w:val="D5465F16"/>
    <w:lvl w:ilvl="0" w:tplc="247AA456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20A0409D"/>
    <w:multiLevelType w:val="hybridMultilevel"/>
    <w:tmpl w:val="1980A7F0"/>
    <w:lvl w:ilvl="0" w:tplc="701EA1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D64D79"/>
    <w:multiLevelType w:val="hybridMultilevel"/>
    <w:tmpl w:val="C9D0B444"/>
    <w:lvl w:ilvl="0" w:tplc="701EA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190398"/>
    <w:multiLevelType w:val="hybridMultilevel"/>
    <w:tmpl w:val="3F142D4C"/>
    <w:lvl w:ilvl="0" w:tplc="701EA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83780"/>
    <w:multiLevelType w:val="hybridMultilevel"/>
    <w:tmpl w:val="BC14C42C"/>
    <w:lvl w:ilvl="0" w:tplc="701EA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A73818"/>
    <w:multiLevelType w:val="hybridMultilevel"/>
    <w:tmpl w:val="0D1C4926"/>
    <w:lvl w:ilvl="0" w:tplc="62469A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B1765"/>
    <w:multiLevelType w:val="hybridMultilevel"/>
    <w:tmpl w:val="7C9E4F7A"/>
    <w:lvl w:ilvl="0" w:tplc="701EA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64357"/>
    <w:multiLevelType w:val="hybridMultilevel"/>
    <w:tmpl w:val="41A0FC66"/>
    <w:lvl w:ilvl="0" w:tplc="701EA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64276"/>
    <w:multiLevelType w:val="hybridMultilevel"/>
    <w:tmpl w:val="B7B8C0A4"/>
    <w:lvl w:ilvl="0" w:tplc="701EA1EA">
      <w:start w:val="1"/>
      <w:numFmt w:val="bullet"/>
      <w:lvlText w:val=""/>
      <w:lvlJc w:val="left"/>
      <w:pPr>
        <w:ind w:left="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7" w15:restartNumberingAfterBreak="0">
    <w:nsid w:val="310370DA"/>
    <w:multiLevelType w:val="hybridMultilevel"/>
    <w:tmpl w:val="6B122C04"/>
    <w:lvl w:ilvl="0" w:tplc="701EA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239C2"/>
    <w:multiLevelType w:val="hybridMultilevel"/>
    <w:tmpl w:val="16423C72"/>
    <w:lvl w:ilvl="0" w:tplc="701EA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2BD280E"/>
    <w:multiLevelType w:val="hybridMultilevel"/>
    <w:tmpl w:val="BF34AD16"/>
    <w:lvl w:ilvl="0" w:tplc="701EA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978F0"/>
    <w:multiLevelType w:val="hybridMultilevel"/>
    <w:tmpl w:val="ADD66EA6"/>
    <w:lvl w:ilvl="0" w:tplc="701EA1EA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1" w15:restartNumberingAfterBreak="0">
    <w:nsid w:val="3735354F"/>
    <w:multiLevelType w:val="hybridMultilevel"/>
    <w:tmpl w:val="AC828AD0"/>
    <w:lvl w:ilvl="0" w:tplc="701EA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84745A8"/>
    <w:multiLevelType w:val="hybridMultilevel"/>
    <w:tmpl w:val="1C009DDE"/>
    <w:lvl w:ilvl="0" w:tplc="701EA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C28DE"/>
    <w:multiLevelType w:val="hybridMultilevel"/>
    <w:tmpl w:val="B7C0E338"/>
    <w:lvl w:ilvl="0" w:tplc="62469A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A3E65"/>
    <w:multiLevelType w:val="hybridMultilevel"/>
    <w:tmpl w:val="F7F88808"/>
    <w:lvl w:ilvl="0" w:tplc="701EA1EA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5" w15:restartNumberingAfterBreak="0">
    <w:nsid w:val="3FFA0969"/>
    <w:multiLevelType w:val="hybridMultilevel"/>
    <w:tmpl w:val="DF324044"/>
    <w:lvl w:ilvl="0" w:tplc="701EA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1650E43"/>
    <w:multiLevelType w:val="hybridMultilevel"/>
    <w:tmpl w:val="A6D26FD6"/>
    <w:lvl w:ilvl="0" w:tplc="701EA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1F16CD8"/>
    <w:multiLevelType w:val="hybridMultilevel"/>
    <w:tmpl w:val="DD5461EC"/>
    <w:lvl w:ilvl="0" w:tplc="701EA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B05F2"/>
    <w:multiLevelType w:val="hybridMultilevel"/>
    <w:tmpl w:val="AD88BBF0"/>
    <w:lvl w:ilvl="0" w:tplc="701EA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CC906E2"/>
    <w:multiLevelType w:val="hybridMultilevel"/>
    <w:tmpl w:val="3762FC12"/>
    <w:lvl w:ilvl="0" w:tplc="DD98C16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13C64"/>
    <w:multiLevelType w:val="hybridMultilevel"/>
    <w:tmpl w:val="FCF85F14"/>
    <w:lvl w:ilvl="0" w:tplc="701EA1EA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1" w15:restartNumberingAfterBreak="0">
    <w:nsid w:val="4EE039DD"/>
    <w:multiLevelType w:val="hybridMultilevel"/>
    <w:tmpl w:val="4B86D9D6"/>
    <w:lvl w:ilvl="0" w:tplc="701EA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325A11"/>
    <w:multiLevelType w:val="hybridMultilevel"/>
    <w:tmpl w:val="CE6C9564"/>
    <w:lvl w:ilvl="0" w:tplc="62469A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7452B"/>
    <w:multiLevelType w:val="hybridMultilevel"/>
    <w:tmpl w:val="A100EA5C"/>
    <w:lvl w:ilvl="0" w:tplc="701EA1EA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4" w15:restartNumberingAfterBreak="0">
    <w:nsid w:val="56751DA9"/>
    <w:multiLevelType w:val="hybridMultilevel"/>
    <w:tmpl w:val="10B08986"/>
    <w:lvl w:ilvl="0" w:tplc="701EA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AFB1839"/>
    <w:multiLevelType w:val="hybridMultilevel"/>
    <w:tmpl w:val="0BF2B548"/>
    <w:lvl w:ilvl="0" w:tplc="701EA1EA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6" w15:restartNumberingAfterBreak="0">
    <w:nsid w:val="5F0F1F88"/>
    <w:multiLevelType w:val="hybridMultilevel"/>
    <w:tmpl w:val="BD920B36"/>
    <w:lvl w:ilvl="0" w:tplc="701EA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109F1"/>
    <w:multiLevelType w:val="hybridMultilevel"/>
    <w:tmpl w:val="26CE33A0"/>
    <w:lvl w:ilvl="0" w:tplc="701EA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74290"/>
    <w:multiLevelType w:val="hybridMultilevel"/>
    <w:tmpl w:val="A91622C4"/>
    <w:lvl w:ilvl="0" w:tplc="701EA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D5A99"/>
    <w:multiLevelType w:val="hybridMultilevel"/>
    <w:tmpl w:val="D9D0A6C4"/>
    <w:lvl w:ilvl="0" w:tplc="25F216CE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0" w15:restartNumberingAfterBreak="0">
    <w:nsid w:val="6C9A22A4"/>
    <w:multiLevelType w:val="hybridMultilevel"/>
    <w:tmpl w:val="599ADA72"/>
    <w:lvl w:ilvl="0" w:tplc="62469A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57B0A"/>
    <w:multiLevelType w:val="hybridMultilevel"/>
    <w:tmpl w:val="06929024"/>
    <w:lvl w:ilvl="0" w:tplc="701EA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047D3"/>
    <w:multiLevelType w:val="hybridMultilevel"/>
    <w:tmpl w:val="75584376"/>
    <w:lvl w:ilvl="0" w:tplc="701EA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4302674"/>
    <w:multiLevelType w:val="hybridMultilevel"/>
    <w:tmpl w:val="F9E0AF86"/>
    <w:lvl w:ilvl="0" w:tplc="701EA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921E95"/>
    <w:multiLevelType w:val="hybridMultilevel"/>
    <w:tmpl w:val="0150BAC0"/>
    <w:lvl w:ilvl="0" w:tplc="701EA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FA120C"/>
    <w:multiLevelType w:val="hybridMultilevel"/>
    <w:tmpl w:val="0B503616"/>
    <w:lvl w:ilvl="0" w:tplc="701EA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D85011"/>
    <w:multiLevelType w:val="hybridMultilevel"/>
    <w:tmpl w:val="B1521774"/>
    <w:lvl w:ilvl="0" w:tplc="701EA1EA">
      <w:start w:val="1"/>
      <w:numFmt w:val="bullet"/>
      <w:lvlText w:val=""/>
      <w:lvlJc w:val="left"/>
      <w:pPr>
        <w:ind w:left="1864" w:hanging="360"/>
      </w:pPr>
      <w:rPr>
        <w:rFonts w:ascii="Symbol" w:hAnsi="Symbol" w:hint="default"/>
      </w:rPr>
    </w:lvl>
    <w:lvl w:ilvl="1" w:tplc="701EA1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0C020C"/>
    <w:multiLevelType w:val="hybridMultilevel"/>
    <w:tmpl w:val="6B225CB8"/>
    <w:lvl w:ilvl="0" w:tplc="701EA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2B7AD1"/>
    <w:multiLevelType w:val="hybridMultilevel"/>
    <w:tmpl w:val="FE8E2D98"/>
    <w:lvl w:ilvl="0" w:tplc="701EA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A06EDD"/>
    <w:multiLevelType w:val="hybridMultilevel"/>
    <w:tmpl w:val="DC8EE4C4"/>
    <w:lvl w:ilvl="0" w:tplc="701EA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464125"/>
    <w:multiLevelType w:val="hybridMultilevel"/>
    <w:tmpl w:val="DD6AD666"/>
    <w:lvl w:ilvl="0" w:tplc="701EA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5B1EDD"/>
    <w:multiLevelType w:val="hybridMultilevel"/>
    <w:tmpl w:val="976EEB82"/>
    <w:lvl w:ilvl="0" w:tplc="701EA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3"/>
  </w:num>
  <w:num w:numId="3">
    <w:abstractNumId w:val="40"/>
  </w:num>
  <w:num w:numId="4">
    <w:abstractNumId w:val="5"/>
  </w:num>
  <w:num w:numId="5">
    <w:abstractNumId w:val="13"/>
  </w:num>
  <w:num w:numId="6">
    <w:abstractNumId w:val="32"/>
  </w:num>
  <w:num w:numId="7">
    <w:abstractNumId w:val="6"/>
  </w:num>
  <w:num w:numId="8">
    <w:abstractNumId w:val="3"/>
  </w:num>
  <w:num w:numId="9">
    <w:abstractNumId w:val="8"/>
  </w:num>
  <w:num w:numId="10">
    <w:abstractNumId w:val="29"/>
  </w:num>
  <w:num w:numId="11">
    <w:abstractNumId w:val="46"/>
  </w:num>
  <w:num w:numId="12">
    <w:abstractNumId w:val="11"/>
  </w:num>
  <w:num w:numId="13">
    <w:abstractNumId w:val="30"/>
  </w:num>
  <w:num w:numId="14">
    <w:abstractNumId w:val="33"/>
  </w:num>
  <w:num w:numId="15">
    <w:abstractNumId w:val="44"/>
  </w:num>
  <w:num w:numId="16">
    <w:abstractNumId w:val="26"/>
  </w:num>
  <w:num w:numId="17">
    <w:abstractNumId w:val="34"/>
  </w:num>
  <w:num w:numId="18">
    <w:abstractNumId w:val="47"/>
  </w:num>
  <w:num w:numId="19">
    <w:abstractNumId w:val="41"/>
  </w:num>
  <w:num w:numId="20">
    <w:abstractNumId w:val="19"/>
  </w:num>
  <w:num w:numId="21">
    <w:abstractNumId w:val="45"/>
  </w:num>
  <w:num w:numId="22">
    <w:abstractNumId w:val="7"/>
  </w:num>
  <w:num w:numId="23">
    <w:abstractNumId w:val="10"/>
  </w:num>
  <w:num w:numId="24">
    <w:abstractNumId w:val="35"/>
  </w:num>
  <w:num w:numId="25">
    <w:abstractNumId w:val="38"/>
  </w:num>
  <w:num w:numId="26">
    <w:abstractNumId w:val="14"/>
  </w:num>
  <w:num w:numId="27">
    <w:abstractNumId w:val="31"/>
  </w:num>
  <w:num w:numId="28">
    <w:abstractNumId w:val="49"/>
  </w:num>
  <w:num w:numId="29">
    <w:abstractNumId w:val="21"/>
  </w:num>
  <w:num w:numId="30">
    <w:abstractNumId w:val="4"/>
  </w:num>
  <w:num w:numId="31">
    <w:abstractNumId w:val="25"/>
  </w:num>
  <w:num w:numId="32">
    <w:abstractNumId w:val="28"/>
  </w:num>
  <w:num w:numId="33">
    <w:abstractNumId w:val="12"/>
  </w:num>
  <w:num w:numId="34">
    <w:abstractNumId w:val="18"/>
  </w:num>
  <w:num w:numId="35">
    <w:abstractNumId w:val="15"/>
  </w:num>
  <w:num w:numId="36">
    <w:abstractNumId w:val="2"/>
  </w:num>
  <w:num w:numId="37">
    <w:abstractNumId w:val="24"/>
  </w:num>
  <w:num w:numId="38">
    <w:abstractNumId w:val="16"/>
  </w:num>
  <w:num w:numId="39">
    <w:abstractNumId w:val="9"/>
  </w:num>
  <w:num w:numId="40">
    <w:abstractNumId w:val="20"/>
  </w:num>
  <w:num w:numId="41">
    <w:abstractNumId w:val="43"/>
  </w:num>
  <w:num w:numId="42">
    <w:abstractNumId w:val="51"/>
  </w:num>
  <w:num w:numId="43">
    <w:abstractNumId w:val="37"/>
  </w:num>
  <w:num w:numId="44">
    <w:abstractNumId w:val="1"/>
  </w:num>
  <w:num w:numId="45">
    <w:abstractNumId w:val="50"/>
  </w:num>
  <w:num w:numId="46">
    <w:abstractNumId w:val="22"/>
  </w:num>
  <w:num w:numId="47">
    <w:abstractNumId w:val="48"/>
  </w:num>
  <w:num w:numId="48">
    <w:abstractNumId w:val="36"/>
  </w:num>
  <w:num w:numId="49">
    <w:abstractNumId w:val="42"/>
  </w:num>
  <w:num w:numId="50">
    <w:abstractNumId w:val="17"/>
  </w:num>
  <w:num w:numId="51">
    <w:abstractNumId w:val="27"/>
  </w:num>
  <w:num w:numId="52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21"/>
    <w:rsid w:val="0000587A"/>
    <w:rsid w:val="00035ECE"/>
    <w:rsid w:val="000449EF"/>
    <w:rsid w:val="00061B48"/>
    <w:rsid w:val="0006359B"/>
    <w:rsid w:val="00065F95"/>
    <w:rsid w:val="000714D2"/>
    <w:rsid w:val="00072EFA"/>
    <w:rsid w:val="000774C3"/>
    <w:rsid w:val="00081B75"/>
    <w:rsid w:val="00085227"/>
    <w:rsid w:val="00091804"/>
    <w:rsid w:val="00093E43"/>
    <w:rsid w:val="000972AD"/>
    <w:rsid w:val="000A1843"/>
    <w:rsid w:val="000A692C"/>
    <w:rsid w:val="000B1025"/>
    <w:rsid w:val="000C05BB"/>
    <w:rsid w:val="000C12C9"/>
    <w:rsid w:val="000C3FC6"/>
    <w:rsid w:val="000C5779"/>
    <w:rsid w:val="000D3F3A"/>
    <w:rsid w:val="000E66BA"/>
    <w:rsid w:val="0010031B"/>
    <w:rsid w:val="001053A9"/>
    <w:rsid w:val="00114227"/>
    <w:rsid w:val="00114951"/>
    <w:rsid w:val="00115E1C"/>
    <w:rsid w:val="00115E78"/>
    <w:rsid w:val="00117924"/>
    <w:rsid w:val="00121737"/>
    <w:rsid w:val="00123910"/>
    <w:rsid w:val="00125080"/>
    <w:rsid w:val="00126F46"/>
    <w:rsid w:val="00127F16"/>
    <w:rsid w:val="00130C48"/>
    <w:rsid w:val="001319C5"/>
    <w:rsid w:val="00132BDD"/>
    <w:rsid w:val="0013590E"/>
    <w:rsid w:val="00144B23"/>
    <w:rsid w:val="001454F2"/>
    <w:rsid w:val="00151227"/>
    <w:rsid w:val="0016021C"/>
    <w:rsid w:val="00166D96"/>
    <w:rsid w:val="00170AFE"/>
    <w:rsid w:val="00182FCA"/>
    <w:rsid w:val="00183C5A"/>
    <w:rsid w:val="00186345"/>
    <w:rsid w:val="0019604B"/>
    <w:rsid w:val="001A25A6"/>
    <w:rsid w:val="001B0932"/>
    <w:rsid w:val="001B1DB1"/>
    <w:rsid w:val="001B2CB4"/>
    <w:rsid w:val="001B712C"/>
    <w:rsid w:val="001C3891"/>
    <w:rsid w:val="001C44CD"/>
    <w:rsid w:val="001C5DB0"/>
    <w:rsid w:val="001D3247"/>
    <w:rsid w:val="001E3990"/>
    <w:rsid w:val="001F0C09"/>
    <w:rsid w:val="001F7243"/>
    <w:rsid w:val="002040F2"/>
    <w:rsid w:val="00204BC5"/>
    <w:rsid w:val="00211F80"/>
    <w:rsid w:val="002137CE"/>
    <w:rsid w:val="002144BF"/>
    <w:rsid w:val="00220299"/>
    <w:rsid w:val="002207C1"/>
    <w:rsid w:val="00225B04"/>
    <w:rsid w:val="00230B61"/>
    <w:rsid w:val="00240413"/>
    <w:rsid w:val="00240683"/>
    <w:rsid w:val="002510B1"/>
    <w:rsid w:val="0025296A"/>
    <w:rsid w:val="002546DE"/>
    <w:rsid w:val="002635AC"/>
    <w:rsid w:val="002649BD"/>
    <w:rsid w:val="002658E0"/>
    <w:rsid w:val="00271EE2"/>
    <w:rsid w:val="00274B44"/>
    <w:rsid w:val="00275A71"/>
    <w:rsid w:val="00284DC4"/>
    <w:rsid w:val="00297FC7"/>
    <w:rsid w:val="002A5C7A"/>
    <w:rsid w:val="002B1111"/>
    <w:rsid w:val="002B7898"/>
    <w:rsid w:val="002C3D50"/>
    <w:rsid w:val="002E4F6D"/>
    <w:rsid w:val="002E56A1"/>
    <w:rsid w:val="002E57A3"/>
    <w:rsid w:val="00300624"/>
    <w:rsid w:val="00300E60"/>
    <w:rsid w:val="00305A8E"/>
    <w:rsid w:val="0032050E"/>
    <w:rsid w:val="00323BA8"/>
    <w:rsid w:val="00326E51"/>
    <w:rsid w:val="0033165C"/>
    <w:rsid w:val="00344229"/>
    <w:rsid w:val="0034481E"/>
    <w:rsid w:val="003745AA"/>
    <w:rsid w:val="003802C9"/>
    <w:rsid w:val="00382043"/>
    <w:rsid w:val="00382D6C"/>
    <w:rsid w:val="00385F98"/>
    <w:rsid w:val="00394DEB"/>
    <w:rsid w:val="003A2CC8"/>
    <w:rsid w:val="003B2CEA"/>
    <w:rsid w:val="003B6586"/>
    <w:rsid w:val="003B7A3F"/>
    <w:rsid w:val="003C5A00"/>
    <w:rsid w:val="003E3C6F"/>
    <w:rsid w:val="003E71DB"/>
    <w:rsid w:val="004134BC"/>
    <w:rsid w:val="00423318"/>
    <w:rsid w:val="00424973"/>
    <w:rsid w:val="0043018A"/>
    <w:rsid w:val="004302D6"/>
    <w:rsid w:val="0043436B"/>
    <w:rsid w:val="00436049"/>
    <w:rsid w:val="00451412"/>
    <w:rsid w:val="004555B3"/>
    <w:rsid w:val="0047092D"/>
    <w:rsid w:val="00470E97"/>
    <w:rsid w:val="004724FE"/>
    <w:rsid w:val="00474339"/>
    <w:rsid w:val="00475CCF"/>
    <w:rsid w:val="004764C1"/>
    <w:rsid w:val="004807F9"/>
    <w:rsid w:val="004859B1"/>
    <w:rsid w:val="00485D19"/>
    <w:rsid w:val="00486194"/>
    <w:rsid w:val="00487C0E"/>
    <w:rsid w:val="004903AF"/>
    <w:rsid w:val="004967AB"/>
    <w:rsid w:val="004A073A"/>
    <w:rsid w:val="004A1CB4"/>
    <w:rsid w:val="004A2AC2"/>
    <w:rsid w:val="004B0D5F"/>
    <w:rsid w:val="004B37C2"/>
    <w:rsid w:val="004B5202"/>
    <w:rsid w:val="004B6F91"/>
    <w:rsid w:val="004D4378"/>
    <w:rsid w:val="004D7255"/>
    <w:rsid w:val="004E7ED1"/>
    <w:rsid w:val="004F4898"/>
    <w:rsid w:val="0050123D"/>
    <w:rsid w:val="0050230A"/>
    <w:rsid w:val="00506879"/>
    <w:rsid w:val="00512590"/>
    <w:rsid w:val="00520D71"/>
    <w:rsid w:val="0053609B"/>
    <w:rsid w:val="005374B2"/>
    <w:rsid w:val="00541C62"/>
    <w:rsid w:val="005428C7"/>
    <w:rsid w:val="00554620"/>
    <w:rsid w:val="00561AA0"/>
    <w:rsid w:val="005620C1"/>
    <w:rsid w:val="0056330A"/>
    <w:rsid w:val="0056347A"/>
    <w:rsid w:val="00563E7E"/>
    <w:rsid w:val="0056573D"/>
    <w:rsid w:val="005746E9"/>
    <w:rsid w:val="00592047"/>
    <w:rsid w:val="005940B4"/>
    <w:rsid w:val="00597DED"/>
    <w:rsid w:val="005A21E5"/>
    <w:rsid w:val="005B1AC0"/>
    <w:rsid w:val="005B2074"/>
    <w:rsid w:val="005B3E43"/>
    <w:rsid w:val="005B59E9"/>
    <w:rsid w:val="005C6232"/>
    <w:rsid w:val="005D182D"/>
    <w:rsid w:val="005D3993"/>
    <w:rsid w:val="005D6BEE"/>
    <w:rsid w:val="005E359F"/>
    <w:rsid w:val="005F0289"/>
    <w:rsid w:val="005F102A"/>
    <w:rsid w:val="005F5B9B"/>
    <w:rsid w:val="005F7BB8"/>
    <w:rsid w:val="0060097D"/>
    <w:rsid w:val="006210A9"/>
    <w:rsid w:val="00622536"/>
    <w:rsid w:val="00624B6C"/>
    <w:rsid w:val="006257B3"/>
    <w:rsid w:val="00646B16"/>
    <w:rsid w:val="00657EA4"/>
    <w:rsid w:val="00660338"/>
    <w:rsid w:val="006731D7"/>
    <w:rsid w:val="0068265C"/>
    <w:rsid w:val="00683101"/>
    <w:rsid w:val="00690221"/>
    <w:rsid w:val="006B116A"/>
    <w:rsid w:val="006B1C65"/>
    <w:rsid w:val="006B23EE"/>
    <w:rsid w:val="006B4765"/>
    <w:rsid w:val="006C089D"/>
    <w:rsid w:val="006C3079"/>
    <w:rsid w:val="006D0D26"/>
    <w:rsid w:val="006E2777"/>
    <w:rsid w:val="006E6223"/>
    <w:rsid w:val="006F32D2"/>
    <w:rsid w:val="006F37C0"/>
    <w:rsid w:val="006F4617"/>
    <w:rsid w:val="006F465C"/>
    <w:rsid w:val="0070310F"/>
    <w:rsid w:val="007039CD"/>
    <w:rsid w:val="00710564"/>
    <w:rsid w:val="00711354"/>
    <w:rsid w:val="00724519"/>
    <w:rsid w:val="00730CFE"/>
    <w:rsid w:val="00736D8A"/>
    <w:rsid w:val="00737B94"/>
    <w:rsid w:val="00743452"/>
    <w:rsid w:val="007446F1"/>
    <w:rsid w:val="00750D1D"/>
    <w:rsid w:val="00750F63"/>
    <w:rsid w:val="007535A2"/>
    <w:rsid w:val="007766BE"/>
    <w:rsid w:val="007864B3"/>
    <w:rsid w:val="00790F8C"/>
    <w:rsid w:val="00792710"/>
    <w:rsid w:val="007939FA"/>
    <w:rsid w:val="007A5084"/>
    <w:rsid w:val="007A71CB"/>
    <w:rsid w:val="007B021B"/>
    <w:rsid w:val="007C298B"/>
    <w:rsid w:val="007C3C0C"/>
    <w:rsid w:val="007C3E29"/>
    <w:rsid w:val="007D69E2"/>
    <w:rsid w:val="007E1747"/>
    <w:rsid w:val="007E1967"/>
    <w:rsid w:val="007E4BCD"/>
    <w:rsid w:val="007F5256"/>
    <w:rsid w:val="008041B1"/>
    <w:rsid w:val="00804509"/>
    <w:rsid w:val="00812380"/>
    <w:rsid w:val="0082182F"/>
    <w:rsid w:val="008252F3"/>
    <w:rsid w:val="00830BBF"/>
    <w:rsid w:val="00846F03"/>
    <w:rsid w:val="00864994"/>
    <w:rsid w:val="00865613"/>
    <w:rsid w:val="0086764F"/>
    <w:rsid w:val="008820BD"/>
    <w:rsid w:val="0088793A"/>
    <w:rsid w:val="00891303"/>
    <w:rsid w:val="00894D2C"/>
    <w:rsid w:val="00895144"/>
    <w:rsid w:val="00897366"/>
    <w:rsid w:val="008A2855"/>
    <w:rsid w:val="008A3465"/>
    <w:rsid w:val="008A3AAB"/>
    <w:rsid w:val="008A4CED"/>
    <w:rsid w:val="008B2D18"/>
    <w:rsid w:val="008C0F87"/>
    <w:rsid w:val="008C5CC7"/>
    <w:rsid w:val="008C6FC3"/>
    <w:rsid w:val="008E305F"/>
    <w:rsid w:val="008E5952"/>
    <w:rsid w:val="008E6D85"/>
    <w:rsid w:val="008F3CC9"/>
    <w:rsid w:val="008F7660"/>
    <w:rsid w:val="0090088C"/>
    <w:rsid w:val="00903D11"/>
    <w:rsid w:val="00907F0D"/>
    <w:rsid w:val="00912E65"/>
    <w:rsid w:val="00914FA5"/>
    <w:rsid w:val="00917BBA"/>
    <w:rsid w:val="00921E3D"/>
    <w:rsid w:val="00941F3E"/>
    <w:rsid w:val="009424A2"/>
    <w:rsid w:val="0094319D"/>
    <w:rsid w:val="00944A54"/>
    <w:rsid w:val="00950914"/>
    <w:rsid w:val="009571F2"/>
    <w:rsid w:val="0095758E"/>
    <w:rsid w:val="00963F47"/>
    <w:rsid w:val="00967D47"/>
    <w:rsid w:val="00972392"/>
    <w:rsid w:val="00972AC3"/>
    <w:rsid w:val="00972AE5"/>
    <w:rsid w:val="00977E44"/>
    <w:rsid w:val="00981EAC"/>
    <w:rsid w:val="00983951"/>
    <w:rsid w:val="009841FE"/>
    <w:rsid w:val="00991915"/>
    <w:rsid w:val="0099304D"/>
    <w:rsid w:val="0099734C"/>
    <w:rsid w:val="009A3C28"/>
    <w:rsid w:val="009A4636"/>
    <w:rsid w:val="009A4ED8"/>
    <w:rsid w:val="009A5701"/>
    <w:rsid w:val="009A690F"/>
    <w:rsid w:val="009A7144"/>
    <w:rsid w:val="009B3F62"/>
    <w:rsid w:val="009B68CA"/>
    <w:rsid w:val="009B6BA4"/>
    <w:rsid w:val="009C2475"/>
    <w:rsid w:val="009C372A"/>
    <w:rsid w:val="009C690D"/>
    <w:rsid w:val="009E08E2"/>
    <w:rsid w:val="009E107E"/>
    <w:rsid w:val="009E4991"/>
    <w:rsid w:val="009E4D6D"/>
    <w:rsid w:val="009E647B"/>
    <w:rsid w:val="009E7355"/>
    <w:rsid w:val="009F6660"/>
    <w:rsid w:val="009F6996"/>
    <w:rsid w:val="009F7351"/>
    <w:rsid w:val="00A1401D"/>
    <w:rsid w:val="00A14E22"/>
    <w:rsid w:val="00A17E4D"/>
    <w:rsid w:val="00A20E70"/>
    <w:rsid w:val="00A22549"/>
    <w:rsid w:val="00A23C1D"/>
    <w:rsid w:val="00A27CC2"/>
    <w:rsid w:val="00A42BBF"/>
    <w:rsid w:val="00A509C0"/>
    <w:rsid w:val="00A52BE3"/>
    <w:rsid w:val="00A5609A"/>
    <w:rsid w:val="00A6660E"/>
    <w:rsid w:val="00A67DBC"/>
    <w:rsid w:val="00A716A7"/>
    <w:rsid w:val="00A74816"/>
    <w:rsid w:val="00A80763"/>
    <w:rsid w:val="00A84DD6"/>
    <w:rsid w:val="00A873E1"/>
    <w:rsid w:val="00A94249"/>
    <w:rsid w:val="00A9499A"/>
    <w:rsid w:val="00AA0BDD"/>
    <w:rsid w:val="00AA3F07"/>
    <w:rsid w:val="00AB1CA2"/>
    <w:rsid w:val="00AC16A3"/>
    <w:rsid w:val="00AD0253"/>
    <w:rsid w:val="00AE5B65"/>
    <w:rsid w:val="00AF4E1C"/>
    <w:rsid w:val="00B0753C"/>
    <w:rsid w:val="00B17765"/>
    <w:rsid w:val="00B200DE"/>
    <w:rsid w:val="00B239C4"/>
    <w:rsid w:val="00B30B51"/>
    <w:rsid w:val="00B3663B"/>
    <w:rsid w:val="00B51BD6"/>
    <w:rsid w:val="00B53F69"/>
    <w:rsid w:val="00B5434E"/>
    <w:rsid w:val="00B576F9"/>
    <w:rsid w:val="00B61B7B"/>
    <w:rsid w:val="00B62E74"/>
    <w:rsid w:val="00B65993"/>
    <w:rsid w:val="00B6687F"/>
    <w:rsid w:val="00B71E91"/>
    <w:rsid w:val="00B75BF8"/>
    <w:rsid w:val="00B85E2F"/>
    <w:rsid w:val="00B90BB0"/>
    <w:rsid w:val="00BA0991"/>
    <w:rsid w:val="00BA1CA2"/>
    <w:rsid w:val="00BA3BE9"/>
    <w:rsid w:val="00BB23E8"/>
    <w:rsid w:val="00BC0971"/>
    <w:rsid w:val="00BC0E9F"/>
    <w:rsid w:val="00BC1C07"/>
    <w:rsid w:val="00BC5809"/>
    <w:rsid w:val="00BD6943"/>
    <w:rsid w:val="00BE4AC6"/>
    <w:rsid w:val="00BE5254"/>
    <w:rsid w:val="00BE7C6C"/>
    <w:rsid w:val="00BE7FDE"/>
    <w:rsid w:val="00BF4A38"/>
    <w:rsid w:val="00C00067"/>
    <w:rsid w:val="00C0061F"/>
    <w:rsid w:val="00C040F2"/>
    <w:rsid w:val="00C16CB0"/>
    <w:rsid w:val="00C22D09"/>
    <w:rsid w:val="00C3598C"/>
    <w:rsid w:val="00C41B1C"/>
    <w:rsid w:val="00C47F90"/>
    <w:rsid w:val="00C532D8"/>
    <w:rsid w:val="00C53697"/>
    <w:rsid w:val="00C54699"/>
    <w:rsid w:val="00C57677"/>
    <w:rsid w:val="00C577B6"/>
    <w:rsid w:val="00C61838"/>
    <w:rsid w:val="00C62BAF"/>
    <w:rsid w:val="00C72172"/>
    <w:rsid w:val="00C72519"/>
    <w:rsid w:val="00C72BE8"/>
    <w:rsid w:val="00C777A5"/>
    <w:rsid w:val="00C905D6"/>
    <w:rsid w:val="00C93A5F"/>
    <w:rsid w:val="00CA09C1"/>
    <w:rsid w:val="00CA4C20"/>
    <w:rsid w:val="00CA5BDD"/>
    <w:rsid w:val="00CA5E40"/>
    <w:rsid w:val="00CB0BDD"/>
    <w:rsid w:val="00CB1DC4"/>
    <w:rsid w:val="00CB707B"/>
    <w:rsid w:val="00CC0A31"/>
    <w:rsid w:val="00CC1321"/>
    <w:rsid w:val="00CC35F6"/>
    <w:rsid w:val="00CC75BF"/>
    <w:rsid w:val="00CD026E"/>
    <w:rsid w:val="00CD62F2"/>
    <w:rsid w:val="00CE5740"/>
    <w:rsid w:val="00CE5A63"/>
    <w:rsid w:val="00CE5FD3"/>
    <w:rsid w:val="00CF0CB3"/>
    <w:rsid w:val="00CF1E88"/>
    <w:rsid w:val="00CF5D3D"/>
    <w:rsid w:val="00D00D01"/>
    <w:rsid w:val="00D02D30"/>
    <w:rsid w:val="00D04ED5"/>
    <w:rsid w:val="00D05D49"/>
    <w:rsid w:val="00D10F25"/>
    <w:rsid w:val="00D1538C"/>
    <w:rsid w:val="00D232BB"/>
    <w:rsid w:val="00D46D7B"/>
    <w:rsid w:val="00D507C8"/>
    <w:rsid w:val="00D53C04"/>
    <w:rsid w:val="00D560CD"/>
    <w:rsid w:val="00D60D39"/>
    <w:rsid w:val="00D646EB"/>
    <w:rsid w:val="00D779D2"/>
    <w:rsid w:val="00D83498"/>
    <w:rsid w:val="00D8684B"/>
    <w:rsid w:val="00D877D0"/>
    <w:rsid w:val="00DA4E6B"/>
    <w:rsid w:val="00DB0B7C"/>
    <w:rsid w:val="00DB0C7D"/>
    <w:rsid w:val="00DB797B"/>
    <w:rsid w:val="00DC1E94"/>
    <w:rsid w:val="00DC4C72"/>
    <w:rsid w:val="00DD031A"/>
    <w:rsid w:val="00DD7D28"/>
    <w:rsid w:val="00DF0736"/>
    <w:rsid w:val="00DF2B16"/>
    <w:rsid w:val="00DF6066"/>
    <w:rsid w:val="00E00B81"/>
    <w:rsid w:val="00E1271E"/>
    <w:rsid w:val="00E174A6"/>
    <w:rsid w:val="00E2608A"/>
    <w:rsid w:val="00E26FFB"/>
    <w:rsid w:val="00E27B59"/>
    <w:rsid w:val="00E3011C"/>
    <w:rsid w:val="00E356B8"/>
    <w:rsid w:val="00E4127E"/>
    <w:rsid w:val="00E46AA0"/>
    <w:rsid w:val="00E51A94"/>
    <w:rsid w:val="00E61BD9"/>
    <w:rsid w:val="00E6315F"/>
    <w:rsid w:val="00E642B9"/>
    <w:rsid w:val="00E67B61"/>
    <w:rsid w:val="00E70F46"/>
    <w:rsid w:val="00E72718"/>
    <w:rsid w:val="00E72780"/>
    <w:rsid w:val="00E731C9"/>
    <w:rsid w:val="00E75135"/>
    <w:rsid w:val="00E80161"/>
    <w:rsid w:val="00E83049"/>
    <w:rsid w:val="00E854B3"/>
    <w:rsid w:val="00E924B7"/>
    <w:rsid w:val="00E927B6"/>
    <w:rsid w:val="00E94981"/>
    <w:rsid w:val="00EA081B"/>
    <w:rsid w:val="00EA29F9"/>
    <w:rsid w:val="00EC3931"/>
    <w:rsid w:val="00ED1361"/>
    <w:rsid w:val="00EF1E5E"/>
    <w:rsid w:val="00EF4262"/>
    <w:rsid w:val="00F0249D"/>
    <w:rsid w:val="00F04EB2"/>
    <w:rsid w:val="00F07F3A"/>
    <w:rsid w:val="00F1042E"/>
    <w:rsid w:val="00F15A55"/>
    <w:rsid w:val="00F1607D"/>
    <w:rsid w:val="00F16292"/>
    <w:rsid w:val="00F23A6C"/>
    <w:rsid w:val="00F244B6"/>
    <w:rsid w:val="00F27C53"/>
    <w:rsid w:val="00F33EC5"/>
    <w:rsid w:val="00F5373A"/>
    <w:rsid w:val="00F66AC5"/>
    <w:rsid w:val="00F702A7"/>
    <w:rsid w:val="00F70971"/>
    <w:rsid w:val="00F7160A"/>
    <w:rsid w:val="00F8119C"/>
    <w:rsid w:val="00F84B8D"/>
    <w:rsid w:val="00F85157"/>
    <w:rsid w:val="00F90D2B"/>
    <w:rsid w:val="00F91EC2"/>
    <w:rsid w:val="00FA5F93"/>
    <w:rsid w:val="00FB4BE7"/>
    <w:rsid w:val="00FC5908"/>
    <w:rsid w:val="00FC66B4"/>
    <w:rsid w:val="00FC7AD2"/>
    <w:rsid w:val="00FD1283"/>
    <w:rsid w:val="00FD275E"/>
    <w:rsid w:val="00FD43F1"/>
    <w:rsid w:val="00FD459D"/>
    <w:rsid w:val="00FE4F35"/>
    <w:rsid w:val="00FE7FAB"/>
    <w:rsid w:val="00FF39DD"/>
    <w:rsid w:val="00F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41D7"/>
  <w15:chartTrackingRefBased/>
  <w15:docId w15:val="{EC31693A-DE2C-4431-8113-908DFDFF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2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5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6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uiPriority w:val="9"/>
    <w:rsid w:val="004D72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4D7255"/>
    <w:pPr>
      <w:spacing w:line="259" w:lineRule="auto"/>
      <w:outlineLvl w:val="9"/>
    </w:pPr>
  </w:style>
  <w:style w:type="paragraph" w:styleId="23">
    <w:name w:val="toc 2"/>
    <w:basedOn w:val="a"/>
    <w:next w:val="a"/>
    <w:autoRedefine/>
    <w:uiPriority w:val="39"/>
    <w:unhideWhenUsed/>
    <w:rsid w:val="004D72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link w:val="12"/>
    <w:autoRedefine/>
    <w:uiPriority w:val="39"/>
    <w:unhideWhenUsed/>
    <w:rsid w:val="004D72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4D72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4">
    <w:name w:val="Title"/>
    <w:basedOn w:val="a"/>
    <w:next w:val="a"/>
    <w:link w:val="a5"/>
    <w:uiPriority w:val="10"/>
    <w:qFormat/>
    <w:rsid w:val="004D72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4D725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6">
    <w:name w:val="мой"/>
    <w:basedOn w:val="11"/>
    <w:link w:val="a7"/>
    <w:qFormat/>
    <w:rsid w:val="004D7255"/>
    <w:pPr>
      <w:spacing w:line="360" w:lineRule="auto"/>
    </w:pPr>
    <w:rPr>
      <w:rFonts w:ascii="Times New Roman" w:hAnsi="Times New Roman"/>
      <w:bCs/>
      <w:sz w:val="28"/>
    </w:rPr>
  </w:style>
  <w:style w:type="paragraph" w:styleId="a8">
    <w:name w:val="header"/>
    <w:basedOn w:val="a"/>
    <w:link w:val="a9"/>
    <w:uiPriority w:val="99"/>
    <w:unhideWhenUsed/>
    <w:rsid w:val="004D72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7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D72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7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27CC2"/>
    <w:pPr>
      <w:ind w:left="720"/>
      <w:contextualSpacing/>
    </w:pPr>
  </w:style>
  <w:style w:type="table" w:styleId="ad">
    <w:name w:val="Table Grid"/>
    <w:basedOn w:val="a1"/>
    <w:uiPriority w:val="39"/>
    <w:qFormat/>
    <w:rsid w:val="009A3C28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uiPriority w:val="35"/>
    <w:unhideWhenUsed/>
    <w:qFormat/>
    <w:rsid w:val="00E7513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f">
    <w:name w:val="No Spacing"/>
    <w:uiPriority w:val="1"/>
    <w:qFormat/>
    <w:rsid w:val="00E75135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CA5E40"/>
    <w:rPr>
      <w:color w:val="0563C1" w:themeColor="hyperlink"/>
      <w:u w:val="single"/>
    </w:rPr>
  </w:style>
  <w:style w:type="table" w:customStyle="1" w:styleId="32">
    <w:name w:val="Сетка таблицы3"/>
    <w:basedOn w:val="a1"/>
    <w:next w:val="ad"/>
    <w:uiPriority w:val="39"/>
    <w:rsid w:val="00CA5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06359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35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746E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f3">
    <w:name w:val="ДИПЛОМ"/>
    <w:basedOn w:val="a6"/>
    <w:link w:val="af4"/>
    <w:qFormat/>
    <w:rsid w:val="00B90BB0"/>
    <w:pPr>
      <w:jc w:val="center"/>
    </w:pPr>
  </w:style>
  <w:style w:type="paragraph" w:customStyle="1" w:styleId="24">
    <w:name w:val="диплом 2"/>
    <w:basedOn w:val="af3"/>
    <w:link w:val="25"/>
    <w:qFormat/>
    <w:rsid w:val="00F70971"/>
  </w:style>
  <w:style w:type="character" w:customStyle="1" w:styleId="12">
    <w:name w:val="Оглавление 1 Знак"/>
    <w:basedOn w:val="a0"/>
    <w:link w:val="11"/>
    <w:uiPriority w:val="39"/>
    <w:rsid w:val="00B90BB0"/>
    <w:rPr>
      <w:rFonts w:eastAsiaTheme="minorEastAsia" w:cs="Times New Roman"/>
      <w:lang w:eastAsia="ru-RU"/>
    </w:rPr>
  </w:style>
  <w:style w:type="character" w:customStyle="1" w:styleId="a7">
    <w:name w:val="мой Знак"/>
    <w:basedOn w:val="12"/>
    <w:link w:val="a6"/>
    <w:rsid w:val="00B90BB0"/>
    <w:rPr>
      <w:rFonts w:ascii="Times New Roman" w:eastAsiaTheme="minorEastAsia" w:hAnsi="Times New Roman" w:cs="Times New Roman"/>
      <w:bCs/>
      <w:sz w:val="28"/>
      <w:lang w:eastAsia="ru-RU"/>
    </w:rPr>
  </w:style>
  <w:style w:type="character" w:customStyle="1" w:styleId="af4">
    <w:name w:val="ДИПЛОМ Знак"/>
    <w:basedOn w:val="a7"/>
    <w:link w:val="af3"/>
    <w:rsid w:val="00B90BB0"/>
    <w:rPr>
      <w:rFonts w:ascii="Times New Roman" w:eastAsiaTheme="minorEastAsia" w:hAnsi="Times New Roman" w:cs="Times New Roman"/>
      <w:bCs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45A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25">
    <w:name w:val="диплом 2 Знак"/>
    <w:basedOn w:val="af4"/>
    <w:link w:val="24"/>
    <w:rsid w:val="00B90BB0"/>
    <w:rPr>
      <w:rFonts w:ascii="Times New Roman" w:eastAsiaTheme="minorEastAsia" w:hAnsi="Times New Roman" w:cs="Times New Roman"/>
      <w:bCs/>
      <w:sz w:val="28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2207C1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207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2207C1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2207C1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2207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2207C1"/>
    <w:rPr>
      <w:vertAlign w:val="superscript"/>
    </w:rPr>
  </w:style>
  <w:style w:type="table" w:customStyle="1" w:styleId="13">
    <w:name w:val="Сетка таблицы1"/>
    <w:basedOn w:val="a1"/>
    <w:next w:val="ad"/>
    <w:uiPriority w:val="39"/>
    <w:qFormat/>
    <w:rsid w:val="00A5609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d"/>
    <w:uiPriority w:val="39"/>
    <w:rsid w:val="00D0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0"/>
    <w:uiPriority w:val="99"/>
    <w:semiHidden/>
    <w:unhideWhenUsed/>
    <w:rsid w:val="007446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18875-CA5B-4678-BA06-11E9171D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4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Баянкина Елена Юрьевна</dc:creator>
  <cp:keywords/>
  <dc:description/>
  <cp:lastModifiedBy>Ivan V.</cp:lastModifiedBy>
  <cp:revision>43</cp:revision>
  <cp:lastPrinted>2024-02-06T11:59:00Z</cp:lastPrinted>
  <dcterms:created xsi:type="dcterms:W3CDTF">2024-02-05T06:07:00Z</dcterms:created>
  <dcterms:modified xsi:type="dcterms:W3CDTF">2025-01-27T06:39:00Z</dcterms:modified>
</cp:coreProperties>
</file>