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B7B7" w14:textId="77777777" w:rsidR="004378FF" w:rsidRDefault="00B819A1">
      <w:pPr>
        <w:pStyle w:val="2"/>
        <w:ind w:left="3261"/>
        <w:jc w:val="left"/>
      </w:pPr>
      <w:r>
        <w:rPr>
          <w:spacing w:val="-2"/>
        </w:rPr>
        <w:t>СОДЕРЖАНИЕ</w:t>
      </w:r>
    </w:p>
    <w:sdt>
      <w:sdtPr>
        <w:id w:val="1289932909"/>
        <w:docPartObj>
          <w:docPartGallery w:val="Table of Contents"/>
          <w:docPartUnique/>
        </w:docPartObj>
      </w:sdtPr>
      <w:sdtEndPr/>
      <w:sdtContent>
        <w:p w14:paraId="6E3BC86F" w14:textId="77777777" w:rsidR="004378FF" w:rsidRDefault="00961896">
          <w:pPr>
            <w:pStyle w:val="10"/>
            <w:tabs>
              <w:tab w:val="left" w:leader="dot" w:pos="9632"/>
            </w:tabs>
            <w:spacing w:before="156"/>
          </w:pPr>
          <w:hyperlink w:anchor="_bookmark0" w:history="1">
            <w:r w:rsidR="00B819A1">
              <w:rPr>
                <w:spacing w:val="-2"/>
              </w:rPr>
              <w:t>ВВЕДЕНИЕ</w:t>
            </w:r>
            <w:r w:rsidR="00B819A1">
              <w:tab/>
            </w:r>
            <w:r w:rsidR="00B819A1">
              <w:rPr>
                <w:spacing w:val="-10"/>
              </w:rPr>
              <w:t>6</w:t>
            </w:r>
          </w:hyperlink>
        </w:p>
        <w:p w14:paraId="06854C54" w14:textId="77777777" w:rsidR="004378FF" w:rsidRDefault="00961896">
          <w:pPr>
            <w:pStyle w:val="10"/>
            <w:tabs>
              <w:tab w:val="left" w:pos="1607"/>
              <w:tab w:val="left" w:pos="2056"/>
              <w:tab w:val="left" w:pos="3330"/>
              <w:tab w:val="left" w:pos="6167"/>
              <w:tab w:val="left" w:leader="dot" w:pos="9633"/>
            </w:tabs>
            <w:spacing w:before="124" w:line="259" w:lineRule="auto"/>
            <w:ind w:right="136"/>
          </w:pPr>
          <w:hyperlink w:anchor="_bookmark1" w:history="1">
            <w:r w:rsidR="00B819A1">
              <w:rPr>
                <w:spacing w:val="-2"/>
              </w:rPr>
              <w:t>ГЛАВА</w:t>
            </w:r>
            <w:r w:rsidR="00B819A1">
              <w:tab/>
            </w:r>
            <w:r w:rsidR="00B819A1">
              <w:rPr>
                <w:spacing w:val="-6"/>
              </w:rPr>
              <w:t>1.</w:t>
            </w:r>
            <w:r w:rsidR="00B819A1">
              <w:tab/>
            </w:r>
            <w:r w:rsidR="00B819A1">
              <w:rPr>
                <w:spacing w:val="-4"/>
              </w:rPr>
              <w:t>ОБЩАЯ</w:t>
            </w:r>
            <w:r w:rsidR="00B819A1">
              <w:tab/>
            </w:r>
            <w:r w:rsidR="00B819A1">
              <w:rPr>
                <w:spacing w:val="-2"/>
              </w:rPr>
              <w:t>ХАРАКТЕРИСТИКА</w:t>
            </w:r>
            <w:r w:rsidR="00B819A1">
              <w:tab/>
              <w:t>ПРЕСТУПЛЕНИЙ</w:t>
            </w:r>
            <w:r w:rsidR="00B819A1">
              <w:rPr>
                <w:spacing w:val="80"/>
                <w:w w:val="150"/>
              </w:rPr>
              <w:t xml:space="preserve"> </w:t>
            </w:r>
            <w:r w:rsidR="00B819A1">
              <w:t>ПРОТИВ</w:t>
            </w:r>
          </w:hyperlink>
          <w:r w:rsidR="00B819A1">
            <w:t xml:space="preserve"> </w:t>
          </w:r>
          <w:hyperlink w:anchor="_bookmark1" w:history="1">
            <w:r w:rsidR="00B819A1">
              <w:t>ПОЛОВОЙ</w:t>
            </w:r>
            <w:r w:rsidR="00B819A1">
              <w:rPr>
                <w:spacing w:val="-11"/>
              </w:rPr>
              <w:t xml:space="preserve"> </w:t>
            </w:r>
            <w:r w:rsidR="00B819A1">
              <w:t>СВОБОДЫ</w:t>
            </w:r>
            <w:r w:rsidR="00B819A1">
              <w:rPr>
                <w:spacing w:val="-10"/>
              </w:rPr>
              <w:t xml:space="preserve"> </w:t>
            </w:r>
            <w:r w:rsidR="00B819A1">
              <w:t>И</w:t>
            </w:r>
            <w:r w:rsidR="00B819A1">
              <w:rPr>
                <w:spacing w:val="-11"/>
              </w:rPr>
              <w:t xml:space="preserve"> </w:t>
            </w:r>
            <w:r w:rsidR="00B819A1">
              <w:t>НЕПРИКОСНОВЕННОСТИ</w:t>
            </w:r>
            <w:r w:rsidR="00B819A1">
              <w:rPr>
                <w:spacing w:val="-10"/>
              </w:rPr>
              <w:t xml:space="preserve"> </w:t>
            </w:r>
            <w:r w:rsidR="00B819A1">
              <w:rPr>
                <w:spacing w:val="-2"/>
              </w:rPr>
              <w:t>ЛИЧНОСТИ</w:t>
            </w:r>
            <w:r w:rsidR="00B819A1">
              <w:tab/>
            </w:r>
            <w:r w:rsidR="00B819A1">
              <w:rPr>
                <w:spacing w:val="-10"/>
              </w:rPr>
              <w:t>9</w:t>
            </w:r>
          </w:hyperlink>
        </w:p>
        <w:p w14:paraId="42CDEBB0" w14:textId="77777777" w:rsidR="004378FF" w:rsidRDefault="00961896">
          <w:pPr>
            <w:pStyle w:val="30"/>
            <w:numPr>
              <w:ilvl w:val="1"/>
              <w:numId w:val="10"/>
            </w:numPr>
            <w:tabs>
              <w:tab w:val="left" w:pos="1147"/>
              <w:tab w:val="left" w:leader="dot" w:pos="9633"/>
            </w:tabs>
            <w:spacing w:line="259" w:lineRule="auto"/>
            <w:ind w:firstLine="0"/>
            <w:jc w:val="both"/>
          </w:pPr>
          <w:hyperlink w:anchor="_bookmark2" w:history="1">
            <w:r w:rsidR="00B819A1">
              <w:t>История преступлений против половой свободы и неприкосновенности</w:t>
            </w:r>
          </w:hyperlink>
          <w:r w:rsidR="00B819A1">
            <w:t xml:space="preserve"> </w:t>
          </w:r>
          <w:hyperlink w:anchor="_bookmark2" w:history="1">
            <w:r w:rsidR="00B819A1">
              <w:t>личности</w:t>
            </w:r>
            <w:r w:rsidR="00B819A1">
              <w:rPr>
                <w:spacing w:val="-5"/>
              </w:rPr>
              <w:t xml:space="preserve"> </w:t>
            </w:r>
            <w:r w:rsidR="00B819A1">
              <w:t>в</w:t>
            </w:r>
            <w:r w:rsidR="00B819A1">
              <w:rPr>
                <w:spacing w:val="-6"/>
              </w:rPr>
              <w:t xml:space="preserve"> </w:t>
            </w:r>
            <w:r w:rsidR="00B819A1">
              <w:t>российской</w:t>
            </w:r>
            <w:r w:rsidR="00B819A1">
              <w:rPr>
                <w:spacing w:val="-4"/>
              </w:rPr>
              <w:t xml:space="preserve"> </w:t>
            </w:r>
            <w:r w:rsidR="00B819A1">
              <w:rPr>
                <w:spacing w:val="-2"/>
              </w:rPr>
              <w:t>государственности</w:t>
            </w:r>
            <w:r w:rsidR="00B819A1">
              <w:tab/>
            </w:r>
            <w:r w:rsidR="00B819A1">
              <w:rPr>
                <w:spacing w:val="-10"/>
              </w:rPr>
              <w:t>9</w:t>
            </w:r>
          </w:hyperlink>
        </w:p>
        <w:p w14:paraId="70D7891D" w14:textId="77777777" w:rsidR="004378FF" w:rsidRDefault="00961896">
          <w:pPr>
            <w:pStyle w:val="30"/>
            <w:numPr>
              <w:ilvl w:val="1"/>
              <w:numId w:val="10"/>
            </w:numPr>
            <w:tabs>
              <w:tab w:val="left" w:pos="1138"/>
              <w:tab w:val="left" w:leader="dot" w:pos="9491"/>
            </w:tabs>
            <w:spacing w:before="101" w:line="256" w:lineRule="auto"/>
            <w:ind w:firstLine="0"/>
            <w:jc w:val="both"/>
          </w:pPr>
          <w:hyperlink w:anchor="_bookmark3" w:history="1">
            <w:r w:rsidR="00B819A1">
              <w:t>Уголовно-правовая</w:t>
            </w:r>
            <w:r w:rsidR="00B819A1">
              <w:rPr>
                <w:spacing w:val="-6"/>
              </w:rPr>
              <w:t xml:space="preserve"> </w:t>
            </w:r>
            <w:r w:rsidR="00B819A1">
              <w:t>и</w:t>
            </w:r>
            <w:r w:rsidR="00B819A1">
              <w:rPr>
                <w:spacing w:val="-8"/>
              </w:rPr>
              <w:t xml:space="preserve"> </w:t>
            </w:r>
            <w:r w:rsidR="00B819A1">
              <w:t>криминологическая</w:t>
            </w:r>
            <w:r w:rsidR="00B819A1">
              <w:rPr>
                <w:spacing w:val="-9"/>
              </w:rPr>
              <w:t xml:space="preserve"> </w:t>
            </w:r>
            <w:r w:rsidR="00B819A1">
              <w:t>характеристика</w:t>
            </w:r>
            <w:r w:rsidR="00B819A1">
              <w:rPr>
                <w:spacing w:val="-6"/>
              </w:rPr>
              <w:t xml:space="preserve"> </w:t>
            </w:r>
            <w:r w:rsidR="00B819A1">
              <w:t>преступлений</w:t>
            </w:r>
          </w:hyperlink>
          <w:r w:rsidR="00B819A1">
            <w:t xml:space="preserve"> </w:t>
          </w:r>
          <w:hyperlink w:anchor="_bookmark3" w:history="1">
            <w:r w:rsidR="00B819A1">
              <w:t>против</w:t>
            </w:r>
            <w:r w:rsidR="00B819A1">
              <w:rPr>
                <w:spacing w:val="-11"/>
              </w:rPr>
              <w:t xml:space="preserve"> </w:t>
            </w:r>
            <w:r w:rsidR="00B819A1">
              <w:t>половой</w:t>
            </w:r>
            <w:r w:rsidR="00B819A1">
              <w:rPr>
                <w:spacing w:val="-6"/>
              </w:rPr>
              <w:t xml:space="preserve"> </w:t>
            </w:r>
            <w:r w:rsidR="00B819A1">
              <w:t>неприкосновенности</w:t>
            </w:r>
            <w:r w:rsidR="00B819A1">
              <w:rPr>
                <w:spacing w:val="-7"/>
              </w:rPr>
              <w:t xml:space="preserve"> </w:t>
            </w:r>
            <w:r w:rsidR="00B819A1">
              <w:t>и</w:t>
            </w:r>
            <w:r w:rsidR="00B819A1">
              <w:rPr>
                <w:spacing w:val="-7"/>
              </w:rPr>
              <w:t xml:space="preserve"> </w:t>
            </w:r>
            <w:r w:rsidR="00B819A1">
              <w:t>половой</w:t>
            </w:r>
            <w:r w:rsidR="00B819A1">
              <w:rPr>
                <w:spacing w:val="-5"/>
              </w:rPr>
              <w:t xml:space="preserve"> </w:t>
            </w:r>
            <w:r w:rsidR="00B819A1">
              <w:t>свободы</w:t>
            </w:r>
            <w:r w:rsidR="00B819A1">
              <w:rPr>
                <w:spacing w:val="-5"/>
              </w:rPr>
              <w:t xml:space="preserve"> </w:t>
            </w:r>
            <w:r w:rsidR="00B819A1">
              <w:rPr>
                <w:spacing w:val="-2"/>
              </w:rPr>
              <w:t>личности</w:t>
            </w:r>
            <w:r w:rsidR="00B819A1">
              <w:tab/>
            </w:r>
            <w:r w:rsidR="00B819A1">
              <w:rPr>
                <w:spacing w:val="-5"/>
              </w:rPr>
              <w:t>12</w:t>
            </w:r>
          </w:hyperlink>
        </w:p>
        <w:p w14:paraId="17B416FF" w14:textId="77777777" w:rsidR="004378FF" w:rsidRDefault="00961896">
          <w:pPr>
            <w:pStyle w:val="10"/>
            <w:tabs>
              <w:tab w:val="left" w:leader="dot" w:pos="9491"/>
            </w:tabs>
            <w:spacing w:before="106" w:line="259" w:lineRule="auto"/>
            <w:ind w:right="141"/>
          </w:pPr>
          <w:hyperlink w:anchor="_bookmark7" w:history="1">
            <w:r w:rsidR="00B819A1">
              <w:t>ГЛАВА</w:t>
            </w:r>
            <w:r w:rsidR="00B819A1">
              <w:rPr>
                <w:spacing w:val="80"/>
              </w:rPr>
              <w:t xml:space="preserve"> </w:t>
            </w:r>
            <w:r w:rsidR="00B819A1">
              <w:t>2.</w:t>
            </w:r>
            <w:r w:rsidR="00B819A1">
              <w:rPr>
                <w:spacing w:val="80"/>
              </w:rPr>
              <w:t xml:space="preserve"> </w:t>
            </w:r>
            <w:r w:rsidR="00B819A1">
              <w:t>РАССЛЕДОВАНИЕ</w:t>
            </w:r>
            <w:r w:rsidR="00B819A1">
              <w:rPr>
                <w:spacing w:val="80"/>
              </w:rPr>
              <w:t xml:space="preserve"> </w:t>
            </w:r>
            <w:r w:rsidR="00B819A1">
              <w:t>ПРЕСТУПЛЕНИЙ</w:t>
            </w:r>
            <w:r w:rsidR="00B819A1">
              <w:rPr>
                <w:spacing w:val="80"/>
              </w:rPr>
              <w:t xml:space="preserve"> </w:t>
            </w:r>
            <w:r w:rsidR="00B819A1">
              <w:t>ПРОТИВ</w:t>
            </w:r>
            <w:r w:rsidR="00B819A1">
              <w:rPr>
                <w:spacing w:val="80"/>
              </w:rPr>
              <w:t xml:space="preserve"> </w:t>
            </w:r>
            <w:r w:rsidR="00B819A1">
              <w:t>ПОЛОВОЙ</w:t>
            </w:r>
          </w:hyperlink>
          <w:r w:rsidR="00B819A1">
            <w:t xml:space="preserve"> </w:t>
          </w:r>
          <w:hyperlink w:anchor="_bookmark7" w:history="1">
            <w:r w:rsidR="00B819A1">
              <w:t>СВОБОДЫ</w:t>
            </w:r>
            <w:r w:rsidR="00B819A1">
              <w:rPr>
                <w:spacing w:val="-12"/>
              </w:rPr>
              <w:t xml:space="preserve"> </w:t>
            </w:r>
            <w:r w:rsidR="00B819A1">
              <w:t>И</w:t>
            </w:r>
            <w:r w:rsidR="00B819A1">
              <w:rPr>
                <w:spacing w:val="-9"/>
              </w:rPr>
              <w:t xml:space="preserve"> </w:t>
            </w:r>
            <w:r w:rsidR="00B819A1">
              <w:t>НЕПРИКОСНОВЕННОСТИ</w:t>
            </w:r>
            <w:r w:rsidR="00B819A1">
              <w:rPr>
                <w:spacing w:val="-10"/>
              </w:rPr>
              <w:t xml:space="preserve"> </w:t>
            </w:r>
            <w:r w:rsidR="00B819A1">
              <w:t>ЛИЧНОСТИ</w:t>
            </w:r>
            <w:r w:rsidR="00B819A1">
              <w:rPr>
                <w:spacing w:val="-10"/>
              </w:rPr>
              <w:t xml:space="preserve"> </w:t>
            </w:r>
            <w:r w:rsidR="00B819A1">
              <w:t>НА</w:t>
            </w:r>
            <w:r w:rsidR="00B819A1">
              <w:rPr>
                <w:spacing w:val="-8"/>
              </w:rPr>
              <w:t xml:space="preserve"> </w:t>
            </w:r>
            <w:r w:rsidR="00B819A1">
              <w:rPr>
                <w:spacing w:val="-2"/>
              </w:rPr>
              <w:t>ПРАКТИКЕ.</w:t>
            </w:r>
            <w:r w:rsidR="00B819A1">
              <w:tab/>
            </w:r>
            <w:r w:rsidR="00B819A1">
              <w:rPr>
                <w:spacing w:val="-5"/>
              </w:rPr>
              <w:t>23</w:t>
            </w:r>
          </w:hyperlink>
        </w:p>
        <w:p w14:paraId="72E2F90B" w14:textId="77777777" w:rsidR="004378FF" w:rsidRDefault="00961896">
          <w:pPr>
            <w:pStyle w:val="30"/>
            <w:numPr>
              <w:ilvl w:val="1"/>
              <w:numId w:val="9"/>
            </w:numPr>
            <w:tabs>
              <w:tab w:val="left" w:pos="1178"/>
              <w:tab w:val="left" w:leader="dot" w:pos="9491"/>
            </w:tabs>
            <w:spacing w:before="98" w:line="259" w:lineRule="auto"/>
            <w:ind w:firstLine="0"/>
            <w:jc w:val="both"/>
          </w:pPr>
          <w:hyperlink w:anchor="_bookmark8" w:history="1">
            <w:r w:rsidR="00B819A1">
              <w:t>Распространенные следственные ситуации и тактика следователя при</w:t>
            </w:r>
          </w:hyperlink>
          <w:r w:rsidR="00B819A1">
            <w:t xml:space="preserve"> </w:t>
          </w:r>
          <w:hyperlink w:anchor="_bookmark8" w:history="1">
            <w:r w:rsidR="00B819A1">
              <w:t>расследовании</w:t>
            </w:r>
            <w:r w:rsidR="00B819A1">
              <w:rPr>
                <w:spacing w:val="-9"/>
              </w:rPr>
              <w:t xml:space="preserve"> </w:t>
            </w:r>
            <w:r w:rsidR="00B819A1">
              <w:rPr>
                <w:spacing w:val="-2"/>
              </w:rPr>
              <w:t>изнасилований</w:t>
            </w:r>
            <w:r w:rsidR="00B819A1">
              <w:tab/>
            </w:r>
            <w:r w:rsidR="00B819A1">
              <w:rPr>
                <w:spacing w:val="-5"/>
              </w:rPr>
              <w:t>23</w:t>
            </w:r>
          </w:hyperlink>
        </w:p>
        <w:p w14:paraId="087914FC" w14:textId="77777777" w:rsidR="004378FF" w:rsidRDefault="00961896">
          <w:pPr>
            <w:pStyle w:val="30"/>
            <w:numPr>
              <w:ilvl w:val="1"/>
              <w:numId w:val="9"/>
            </w:numPr>
            <w:tabs>
              <w:tab w:val="left" w:pos="1188"/>
              <w:tab w:val="left" w:leader="dot" w:pos="9491"/>
            </w:tabs>
            <w:spacing w:line="259" w:lineRule="auto"/>
            <w:ind w:firstLine="0"/>
            <w:jc w:val="both"/>
          </w:pPr>
          <w:hyperlink w:anchor="_bookmark15" w:history="1">
            <w:r w:rsidR="00B819A1">
              <w:t xml:space="preserve">Проблемы правоприменения </w:t>
            </w:r>
            <w:proofErr w:type="gramStart"/>
            <w:r w:rsidR="00B819A1">
              <w:t>норм</w:t>
            </w:r>
            <w:proofErr w:type="gramEnd"/>
            <w:r w:rsidR="00B819A1">
              <w:t xml:space="preserve"> регулирующих ответственность за</w:t>
            </w:r>
          </w:hyperlink>
          <w:r w:rsidR="00B819A1">
            <w:t xml:space="preserve"> </w:t>
          </w:r>
          <w:hyperlink w:anchor="_bookmark15" w:history="1">
            <w:r w:rsidR="00B819A1">
              <w:t>совершение преступлений против половой свободы и неприкосновенности</w:t>
            </w:r>
          </w:hyperlink>
          <w:r w:rsidR="00B819A1">
            <w:t xml:space="preserve"> </w:t>
          </w:r>
          <w:hyperlink w:anchor="_bookmark15" w:history="1">
            <w:r w:rsidR="00B819A1">
              <w:t>личности</w:t>
            </w:r>
            <w:r w:rsidR="00B819A1">
              <w:rPr>
                <w:spacing w:val="-6"/>
              </w:rPr>
              <w:t xml:space="preserve"> </w:t>
            </w:r>
            <w:r w:rsidR="00B819A1">
              <w:t>и</w:t>
            </w:r>
            <w:r w:rsidR="00B819A1">
              <w:rPr>
                <w:spacing w:val="-4"/>
              </w:rPr>
              <w:t xml:space="preserve"> </w:t>
            </w:r>
            <w:r w:rsidR="00B819A1">
              <w:t>применения</w:t>
            </w:r>
            <w:r w:rsidR="00B819A1">
              <w:rPr>
                <w:spacing w:val="-7"/>
              </w:rPr>
              <w:t xml:space="preserve"> </w:t>
            </w:r>
            <w:r w:rsidR="00B819A1">
              <w:t>наказания</w:t>
            </w:r>
            <w:r w:rsidR="00B819A1">
              <w:rPr>
                <w:spacing w:val="-4"/>
              </w:rPr>
              <w:t xml:space="preserve"> </w:t>
            </w:r>
            <w:r w:rsidR="00B819A1">
              <w:t>за</w:t>
            </w:r>
            <w:r w:rsidR="00B819A1">
              <w:rPr>
                <w:spacing w:val="-7"/>
              </w:rPr>
              <w:t xml:space="preserve"> </w:t>
            </w:r>
            <w:r w:rsidR="00B819A1">
              <w:t>их</w:t>
            </w:r>
            <w:r w:rsidR="00B819A1">
              <w:rPr>
                <w:spacing w:val="-5"/>
              </w:rPr>
              <w:t xml:space="preserve"> </w:t>
            </w:r>
            <w:r w:rsidR="00B819A1">
              <w:rPr>
                <w:spacing w:val="-2"/>
              </w:rPr>
              <w:t>совершение</w:t>
            </w:r>
            <w:r w:rsidR="00B819A1">
              <w:tab/>
            </w:r>
            <w:r w:rsidR="00B819A1">
              <w:rPr>
                <w:spacing w:val="-5"/>
              </w:rPr>
              <w:t>31</w:t>
            </w:r>
          </w:hyperlink>
        </w:p>
        <w:p w14:paraId="2826AFEF" w14:textId="77777777" w:rsidR="004378FF" w:rsidRDefault="00961896">
          <w:pPr>
            <w:pStyle w:val="10"/>
          </w:pPr>
          <w:hyperlink w:anchor="_bookmark24" w:history="1">
            <w:r w:rsidR="00B819A1">
              <w:t>ГЛАВА</w:t>
            </w:r>
            <w:r w:rsidR="00B819A1">
              <w:rPr>
                <w:spacing w:val="-16"/>
              </w:rPr>
              <w:t xml:space="preserve"> </w:t>
            </w:r>
            <w:r w:rsidR="00B819A1">
              <w:t>3.</w:t>
            </w:r>
            <w:r w:rsidR="00B819A1">
              <w:rPr>
                <w:spacing w:val="-14"/>
              </w:rPr>
              <w:t xml:space="preserve"> </w:t>
            </w:r>
            <w:r w:rsidR="00B819A1">
              <w:t>ПРОБЛЕМА</w:t>
            </w:r>
            <w:r w:rsidR="00B819A1">
              <w:rPr>
                <w:spacing w:val="-13"/>
              </w:rPr>
              <w:t xml:space="preserve"> </w:t>
            </w:r>
            <w:r w:rsidR="00B819A1">
              <w:t>ЛАТЕНТНОСТИ</w:t>
            </w:r>
            <w:r w:rsidR="00B819A1">
              <w:rPr>
                <w:spacing w:val="-14"/>
              </w:rPr>
              <w:t xml:space="preserve"> </w:t>
            </w:r>
            <w:r w:rsidR="00B819A1">
              <w:t>ПРЕСТУПЛЕНИЙ</w:t>
            </w:r>
            <w:r w:rsidR="00B819A1">
              <w:rPr>
                <w:spacing w:val="-13"/>
              </w:rPr>
              <w:t xml:space="preserve"> </w:t>
            </w:r>
            <w:r w:rsidR="00B819A1">
              <w:t>И</w:t>
            </w:r>
            <w:r w:rsidR="00B819A1">
              <w:rPr>
                <w:spacing w:val="-14"/>
              </w:rPr>
              <w:t xml:space="preserve"> </w:t>
            </w:r>
            <w:r w:rsidR="00B819A1">
              <w:t>ЕЁ</w:t>
            </w:r>
            <w:r w:rsidR="00B819A1">
              <w:rPr>
                <w:spacing w:val="-13"/>
              </w:rPr>
              <w:t xml:space="preserve"> </w:t>
            </w:r>
            <w:r w:rsidR="00B819A1">
              <w:rPr>
                <w:spacing w:val="-2"/>
              </w:rPr>
              <w:t>РЕШЕНИЕ</w:t>
            </w:r>
          </w:hyperlink>
        </w:p>
        <w:p w14:paraId="6F3839FD" w14:textId="77777777" w:rsidR="004378FF" w:rsidRDefault="00961896">
          <w:pPr>
            <w:pStyle w:val="20"/>
            <w:tabs>
              <w:tab w:val="left" w:leader="dot" w:pos="9491"/>
            </w:tabs>
          </w:pPr>
          <w:hyperlink w:anchor="_bookmark24" w:history="1">
            <w:r w:rsidR="00B819A1">
              <w:rPr>
                <w:spacing w:val="-10"/>
              </w:rPr>
              <w:t>.</w:t>
            </w:r>
            <w:r w:rsidR="00B819A1">
              <w:tab/>
            </w:r>
            <w:r w:rsidR="00B819A1">
              <w:rPr>
                <w:spacing w:val="-5"/>
              </w:rPr>
              <w:t>44</w:t>
            </w:r>
          </w:hyperlink>
        </w:p>
        <w:p w14:paraId="5B159AC4" w14:textId="77777777" w:rsidR="004378FF" w:rsidRDefault="00961896">
          <w:pPr>
            <w:pStyle w:val="30"/>
            <w:numPr>
              <w:ilvl w:val="1"/>
              <w:numId w:val="8"/>
            </w:numPr>
            <w:tabs>
              <w:tab w:val="left" w:pos="1496"/>
              <w:tab w:val="left" w:pos="3419"/>
              <w:tab w:val="left" w:pos="5511"/>
              <w:tab w:val="left" w:pos="6776"/>
              <w:tab w:val="left" w:pos="8197"/>
              <w:tab w:val="left" w:leader="dot" w:pos="9491"/>
            </w:tabs>
            <w:spacing w:before="125" w:line="259" w:lineRule="auto"/>
            <w:ind w:firstLine="0"/>
          </w:pPr>
          <w:hyperlink w:anchor="_bookmark25" w:history="1">
            <w:r w:rsidR="00B819A1">
              <w:rPr>
                <w:spacing w:val="-2"/>
              </w:rPr>
              <w:t>Латентность</w:t>
            </w:r>
            <w:r w:rsidR="00B819A1">
              <w:tab/>
            </w:r>
            <w:r w:rsidR="00B819A1">
              <w:rPr>
                <w:spacing w:val="-2"/>
              </w:rPr>
              <w:t>преступлений</w:t>
            </w:r>
            <w:r w:rsidR="00B819A1">
              <w:tab/>
            </w:r>
            <w:r w:rsidR="00B819A1">
              <w:rPr>
                <w:spacing w:val="-2"/>
              </w:rPr>
              <w:t>против</w:t>
            </w:r>
            <w:r w:rsidR="00B819A1">
              <w:tab/>
            </w:r>
            <w:r w:rsidR="00B819A1">
              <w:rPr>
                <w:spacing w:val="-2"/>
              </w:rPr>
              <w:t>половой</w:t>
            </w:r>
            <w:r w:rsidR="00B819A1">
              <w:tab/>
            </w:r>
            <w:proofErr w:type="gramStart"/>
            <w:r w:rsidR="00B819A1">
              <w:t>свободы</w:t>
            </w:r>
            <w:r w:rsidR="00B819A1">
              <w:rPr>
                <w:spacing w:val="80"/>
              </w:rPr>
              <w:t xml:space="preserve">  </w:t>
            </w:r>
            <w:r w:rsidR="00B819A1">
              <w:t>и</w:t>
            </w:r>
            <w:proofErr w:type="gramEnd"/>
          </w:hyperlink>
          <w:r w:rsidR="00B819A1">
            <w:t xml:space="preserve"> </w:t>
          </w:r>
          <w:hyperlink w:anchor="_bookmark25" w:history="1">
            <w:r w:rsidR="00B819A1">
              <w:t>неприкосновенности</w:t>
            </w:r>
            <w:r w:rsidR="00B819A1">
              <w:rPr>
                <w:spacing w:val="-10"/>
              </w:rPr>
              <w:t xml:space="preserve"> </w:t>
            </w:r>
            <w:r w:rsidR="00B819A1">
              <w:t>личности</w:t>
            </w:r>
            <w:r w:rsidR="00B819A1">
              <w:rPr>
                <w:spacing w:val="-7"/>
              </w:rPr>
              <w:t xml:space="preserve"> </w:t>
            </w:r>
            <w:r w:rsidR="00B819A1">
              <w:t>как</w:t>
            </w:r>
            <w:r w:rsidR="00B819A1">
              <w:rPr>
                <w:spacing w:val="-8"/>
              </w:rPr>
              <w:t xml:space="preserve"> </w:t>
            </w:r>
            <w:r w:rsidR="00B819A1">
              <w:t>угроза</w:t>
            </w:r>
            <w:r w:rsidR="00B819A1">
              <w:rPr>
                <w:spacing w:val="-8"/>
              </w:rPr>
              <w:t xml:space="preserve"> </w:t>
            </w:r>
            <w:r w:rsidR="00B819A1">
              <w:t>общественной</w:t>
            </w:r>
            <w:r w:rsidR="00B819A1">
              <w:rPr>
                <w:spacing w:val="-9"/>
              </w:rPr>
              <w:t xml:space="preserve"> </w:t>
            </w:r>
            <w:r w:rsidR="00B819A1">
              <w:rPr>
                <w:spacing w:val="-2"/>
              </w:rPr>
              <w:t>безопасности</w:t>
            </w:r>
            <w:r w:rsidR="00B819A1">
              <w:tab/>
            </w:r>
            <w:r w:rsidR="00B819A1">
              <w:rPr>
                <w:spacing w:val="-5"/>
              </w:rPr>
              <w:t>44</w:t>
            </w:r>
          </w:hyperlink>
        </w:p>
        <w:p w14:paraId="66DF34C8" w14:textId="77777777" w:rsidR="004378FF" w:rsidRDefault="00961896">
          <w:pPr>
            <w:pStyle w:val="30"/>
            <w:numPr>
              <w:ilvl w:val="1"/>
              <w:numId w:val="8"/>
            </w:numPr>
            <w:tabs>
              <w:tab w:val="left" w:pos="1138"/>
              <w:tab w:val="left" w:leader="dot" w:pos="9491"/>
            </w:tabs>
            <w:spacing w:before="101"/>
            <w:ind w:left="1138" w:right="0" w:hanging="491"/>
          </w:pPr>
          <w:hyperlink w:anchor="_bookmark29" w:history="1">
            <w:r w:rsidR="00B819A1">
              <w:t>Мероприятия,</w:t>
            </w:r>
            <w:r w:rsidR="00B819A1">
              <w:rPr>
                <w:spacing w:val="-10"/>
              </w:rPr>
              <w:t xml:space="preserve"> </w:t>
            </w:r>
            <w:r w:rsidR="00B819A1">
              <w:t>направленные</w:t>
            </w:r>
            <w:r w:rsidR="00B819A1">
              <w:rPr>
                <w:spacing w:val="-9"/>
              </w:rPr>
              <w:t xml:space="preserve"> </w:t>
            </w:r>
            <w:r w:rsidR="00B819A1">
              <w:t>на</w:t>
            </w:r>
            <w:r w:rsidR="00B819A1">
              <w:rPr>
                <w:spacing w:val="-9"/>
              </w:rPr>
              <w:t xml:space="preserve"> </w:t>
            </w:r>
            <w:r w:rsidR="00B819A1">
              <w:t>решение</w:t>
            </w:r>
            <w:r w:rsidR="00B819A1">
              <w:rPr>
                <w:spacing w:val="-8"/>
              </w:rPr>
              <w:t xml:space="preserve"> </w:t>
            </w:r>
            <w:r w:rsidR="00B819A1">
              <w:t>названной</w:t>
            </w:r>
            <w:r w:rsidR="00B819A1">
              <w:rPr>
                <w:spacing w:val="-6"/>
              </w:rPr>
              <w:t xml:space="preserve"> </w:t>
            </w:r>
            <w:r w:rsidR="00B819A1">
              <w:rPr>
                <w:spacing w:val="-2"/>
              </w:rPr>
              <w:t>проблемы</w:t>
            </w:r>
            <w:r w:rsidR="00B819A1">
              <w:tab/>
            </w:r>
            <w:r w:rsidR="00B819A1">
              <w:rPr>
                <w:spacing w:val="-5"/>
              </w:rPr>
              <w:t>48</w:t>
            </w:r>
          </w:hyperlink>
        </w:p>
        <w:p w14:paraId="1BF8C5DC" w14:textId="77777777" w:rsidR="004378FF" w:rsidRDefault="00961896">
          <w:pPr>
            <w:pStyle w:val="10"/>
            <w:tabs>
              <w:tab w:val="left" w:leader="dot" w:pos="9491"/>
            </w:tabs>
            <w:spacing w:before="125"/>
          </w:pPr>
          <w:hyperlink w:anchor="_bookmark34" w:history="1">
            <w:r w:rsidR="00B819A1">
              <w:rPr>
                <w:spacing w:val="-2"/>
              </w:rPr>
              <w:t>ЗАКЛЮЧЕНИЕ</w:t>
            </w:r>
            <w:r w:rsidR="00B819A1">
              <w:tab/>
            </w:r>
            <w:r w:rsidR="00B819A1">
              <w:rPr>
                <w:spacing w:val="-5"/>
              </w:rPr>
              <w:t>53</w:t>
            </w:r>
          </w:hyperlink>
        </w:p>
        <w:p w14:paraId="31CB3D4C" w14:textId="77777777" w:rsidR="004378FF" w:rsidRDefault="00961896">
          <w:pPr>
            <w:pStyle w:val="10"/>
            <w:tabs>
              <w:tab w:val="left" w:leader="dot" w:pos="9491"/>
            </w:tabs>
            <w:spacing w:before="126"/>
          </w:pPr>
          <w:hyperlink w:anchor="_bookmark35" w:history="1">
            <w:r w:rsidR="00B819A1">
              <w:t>СПИСОК</w:t>
            </w:r>
            <w:r w:rsidR="00B819A1">
              <w:rPr>
                <w:spacing w:val="-14"/>
              </w:rPr>
              <w:t xml:space="preserve"> </w:t>
            </w:r>
            <w:r w:rsidR="00B819A1">
              <w:t>ИСПОЛЬЗОВАННЫХ</w:t>
            </w:r>
            <w:r w:rsidR="00B819A1">
              <w:rPr>
                <w:spacing w:val="-14"/>
              </w:rPr>
              <w:t xml:space="preserve"> </w:t>
            </w:r>
            <w:r w:rsidR="00B819A1">
              <w:rPr>
                <w:spacing w:val="-2"/>
              </w:rPr>
              <w:t>ИСТОЧНИКОВ</w:t>
            </w:r>
            <w:r w:rsidR="00B819A1">
              <w:tab/>
            </w:r>
            <w:r w:rsidR="00B819A1">
              <w:rPr>
                <w:spacing w:val="-5"/>
              </w:rPr>
              <w:t>55</w:t>
            </w:r>
          </w:hyperlink>
        </w:p>
      </w:sdtContent>
    </w:sdt>
    <w:p w14:paraId="5CFB652C" w14:textId="77777777" w:rsidR="004378FF" w:rsidRDefault="004378FF">
      <w:pPr>
        <w:pStyle w:val="10"/>
        <w:sectPr w:rsidR="004378FF">
          <w:footerReference w:type="default" r:id="rId7"/>
          <w:pgSz w:w="11910" w:h="16840"/>
          <w:pgMar w:top="1040" w:right="708" w:bottom="1220" w:left="1275" w:header="0" w:footer="1025" w:gutter="0"/>
          <w:pgNumType w:start="5"/>
          <w:cols w:space="720"/>
        </w:sectPr>
      </w:pPr>
    </w:p>
    <w:p w14:paraId="33653DA6" w14:textId="77777777" w:rsidR="004378FF" w:rsidRDefault="00B819A1">
      <w:pPr>
        <w:pStyle w:val="2"/>
        <w:ind w:left="285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4DFADC06" w14:textId="77777777" w:rsidR="004378FF" w:rsidRDefault="00B819A1">
      <w:pPr>
        <w:pStyle w:val="a3"/>
        <w:spacing w:before="158" w:line="360" w:lineRule="auto"/>
        <w:ind w:right="137" w:firstLine="707"/>
      </w:pPr>
      <w:r>
        <w:t>Нормы права предусматривающие ответственность за половые преступления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многовековую</w:t>
      </w:r>
      <w:r>
        <w:rPr>
          <w:spacing w:val="-11"/>
        </w:rPr>
        <w:t xml:space="preserve"> </w:t>
      </w:r>
      <w:r>
        <w:t>историю</w:t>
      </w:r>
      <w:r>
        <w:rPr>
          <w:spacing w:val="-11"/>
        </w:rPr>
        <w:t xml:space="preserve"> </w:t>
      </w:r>
      <w:r>
        <w:t>человечества</w:t>
      </w:r>
      <w:r>
        <w:rPr>
          <w:spacing w:val="-12"/>
        </w:rPr>
        <w:t xml:space="preserve"> </w:t>
      </w:r>
      <w:r>
        <w:t>претерпели</w:t>
      </w:r>
      <w:r>
        <w:rPr>
          <w:spacing w:val="-9"/>
        </w:rPr>
        <w:t xml:space="preserve"> </w:t>
      </w:r>
      <w:r>
        <w:t>немало изменений,</w:t>
      </w:r>
      <w:r>
        <w:rPr>
          <w:spacing w:val="-2"/>
        </w:rPr>
        <w:t xml:space="preserve"> </w:t>
      </w:r>
      <w:r>
        <w:t>как,</w:t>
      </w:r>
      <w:r>
        <w:rPr>
          <w:spacing w:val="-2"/>
        </w:rPr>
        <w:t xml:space="preserve"> </w:t>
      </w:r>
      <w:r>
        <w:t>собственно,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любые</w:t>
      </w:r>
      <w:r>
        <w:rPr>
          <w:spacing w:val="-4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права,</w:t>
      </w:r>
      <w:r>
        <w:rPr>
          <w:spacing w:val="-4"/>
        </w:rPr>
        <w:t xml:space="preserve"> </w:t>
      </w:r>
      <w:r>
        <w:t>подстраиваясь</w:t>
      </w:r>
      <w:r>
        <w:rPr>
          <w:spacing w:val="-2"/>
        </w:rPr>
        <w:t xml:space="preserve"> </w:t>
      </w:r>
      <w:r>
        <w:t>под современные настроения и тенденции в развитии общества.</w:t>
      </w:r>
    </w:p>
    <w:p w14:paraId="2BD7C067" w14:textId="77777777" w:rsidR="004378FF" w:rsidRDefault="00B819A1">
      <w:pPr>
        <w:pStyle w:val="a3"/>
        <w:spacing w:line="360" w:lineRule="auto"/>
        <w:ind w:firstLine="707"/>
      </w:pPr>
      <w:r>
        <w:t>Санкции</w:t>
      </w:r>
      <w:r>
        <w:rPr>
          <w:spacing w:val="-8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подобного</w:t>
      </w:r>
      <w:r>
        <w:rPr>
          <w:spacing w:val="-10"/>
        </w:rPr>
        <w:t xml:space="preserve"> </w:t>
      </w:r>
      <w:r>
        <w:t>рода</w:t>
      </w:r>
      <w:r>
        <w:rPr>
          <w:spacing w:val="-11"/>
        </w:rPr>
        <w:t xml:space="preserve"> </w:t>
      </w:r>
      <w:r>
        <w:t>правонарушения,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выделялось изнасилование, можно встретить в самых различных древних памятниках права и не только права. Неоценимый вклад в табуирование таких поступков в обществе, порицания таковых, внесла несомненно религия. Религия всегда была, и по сей день остается той силой, что контролирует человеческое поведение и именно в рамках религии половые преступления стали рассматриваться в качестве греха, за который каждому виновному да воздастся по заслугам.</w:t>
      </w:r>
    </w:p>
    <w:p w14:paraId="0EFCEA51" w14:textId="77777777" w:rsidR="004378FF" w:rsidRDefault="00B819A1">
      <w:pPr>
        <w:pStyle w:val="a3"/>
        <w:spacing w:line="360" w:lineRule="auto"/>
        <w:ind w:firstLine="707"/>
      </w:pPr>
      <w:r>
        <w:t>С</w:t>
      </w:r>
      <w:r>
        <w:rPr>
          <w:spacing w:val="-4"/>
        </w:rPr>
        <w:t xml:space="preserve"> </w:t>
      </w:r>
      <w:r>
        <w:t>наступлением</w:t>
      </w:r>
      <w:r>
        <w:rPr>
          <w:spacing w:val="-4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предусматривающие ответственность за половые преступления начинают сталкиваться с новыми веяниями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обществе,</w:t>
      </w:r>
      <w:r>
        <w:rPr>
          <w:spacing w:val="-12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отделяются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религии,</w:t>
      </w:r>
      <w:r>
        <w:rPr>
          <w:spacing w:val="-12"/>
        </w:rPr>
        <w:t xml:space="preserve"> </w:t>
      </w:r>
      <w:r>
        <w:t>терпят</w:t>
      </w:r>
      <w:r>
        <w:rPr>
          <w:spacing w:val="-11"/>
        </w:rPr>
        <w:t xml:space="preserve"> </w:t>
      </w:r>
      <w:r>
        <w:t>изменение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сторону либерализации, гуманизации. Нарушение данных норм более на рассматриваются как нарушение религиозных норм, акцент падает на преступление против прав и свобод конкретной личности, посягательство против ее половой свободы и неприкосновенности.</w:t>
      </w:r>
    </w:p>
    <w:p w14:paraId="17B5D010" w14:textId="77777777" w:rsidR="004378FF" w:rsidRDefault="00B819A1">
      <w:pPr>
        <w:pStyle w:val="a3"/>
        <w:spacing w:line="360" w:lineRule="auto"/>
        <w:ind w:firstLine="707"/>
      </w:pPr>
      <w:r>
        <w:t>Еще одной особенностью является то, что законодатель устраняет гендерное неравенство в уголовном законе с сфере преступлений против полов</w:t>
      </w:r>
      <w:r>
        <w:rPr>
          <w:spacing w:val="-9"/>
        </w:rPr>
        <w:t xml:space="preserve"> </w:t>
      </w:r>
      <w:r>
        <w:t>свободы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неприкосновенности</w:t>
      </w:r>
      <w:r>
        <w:rPr>
          <w:spacing w:val="-8"/>
        </w:rPr>
        <w:t xml:space="preserve"> </w:t>
      </w:r>
      <w:r>
        <w:t>личности.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ранее</w:t>
      </w:r>
      <w:r>
        <w:rPr>
          <w:spacing w:val="-11"/>
        </w:rPr>
        <w:t xml:space="preserve"> </w:t>
      </w:r>
      <w:r>
        <w:t>потерпевшими</w:t>
      </w:r>
      <w:r>
        <w:rPr>
          <w:spacing w:val="-8"/>
        </w:rPr>
        <w:t xml:space="preserve"> </w:t>
      </w:r>
      <w:r>
        <w:t>от большей</w:t>
      </w:r>
      <w:r>
        <w:rPr>
          <w:spacing w:val="-13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половых</w:t>
      </w:r>
      <w:r>
        <w:rPr>
          <w:spacing w:val="-14"/>
        </w:rPr>
        <w:t xml:space="preserve"> </w:t>
      </w:r>
      <w:r>
        <w:t>преступлений</w:t>
      </w:r>
      <w:r>
        <w:rPr>
          <w:spacing w:val="-13"/>
        </w:rPr>
        <w:t xml:space="preserve"> </w:t>
      </w:r>
      <w:r>
        <w:t>могли</w:t>
      </w:r>
      <w:r>
        <w:rPr>
          <w:spacing w:val="-14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женщины,</w:t>
      </w:r>
      <w:r>
        <w:rPr>
          <w:spacing w:val="-13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наше время признают и мужчин, то есть характерно признание равноправия полов при охране половой свободы и неприкосновенности личности. Кроме того, общество, осознавая необходимость того, что для дальнейшего процветания человечества необходимо нормальное воспитание и развитие несовершеннолетних,</w:t>
      </w:r>
      <w:r>
        <w:rPr>
          <w:spacing w:val="-14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незащищенной</w:t>
      </w:r>
      <w:r>
        <w:rPr>
          <w:spacing w:val="-10"/>
        </w:rPr>
        <w:t xml:space="preserve"> </w:t>
      </w:r>
      <w:r>
        <w:rPr>
          <w:spacing w:val="-2"/>
        </w:rPr>
        <w:t>группой,</w:t>
      </w:r>
    </w:p>
    <w:p w14:paraId="34FBB6DA" w14:textId="77777777" w:rsidR="004378FF" w:rsidRDefault="00B819A1">
      <w:pPr>
        <w:pStyle w:val="a3"/>
        <w:spacing w:line="322" w:lineRule="exact"/>
        <w:ind w:left="427" w:right="0"/>
      </w:pPr>
      <w:proofErr w:type="gramStart"/>
      <w:r>
        <w:t>а</w:t>
      </w:r>
      <w:r>
        <w:rPr>
          <w:spacing w:val="30"/>
        </w:rPr>
        <w:t xml:space="preserve">  </w:t>
      </w:r>
      <w:r>
        <w:t>также</w:t>
      </w:r>
      <w:proofErr w:type="gramEnd"/>
      <w:r>
        <w:rPr>
          <w:spacing w:val="32"/>
        </w:rPr>
        <w:t xml:space="preserve">  </w:t>
      </w:r>
      <w:r>
        <w:t>будущим</w:t>
      </w:r>
      <w:r>
        <w:rPr>
          <w:spacing w:val="33"/>
        </w:rPr>
        <w:t xml:space="preserve">  </w:t>
      </w:r>
      <w:r>
        <w:t>всего</w:t>
      </w:r>
      <w:r>
        <w:rPr>
          <w:spacing w:val="32"/>
        </w:rPr>
        <w:t xml:space="preserve">  </w:t>
      </w:r>
      <w:r>
        <w:t>общества,</w:t>
      </w:r>
      <w:r>
        <w:rPr>
          <w:spacing w:val="31"/>
        </w:rPr>
        <w:t xml:space="preserve">  </w:t>
      </w:r>
      <w:r>
        <w:t>тем</w:t>
      </w:r>
      <w:r>
        <w:rPr>
          <w:spacing w:val="33"/>
        </w:rPr>
        <w:t xml:space="preserve">  </w:t>
      </w:r>
      <w:r>
        <w:t>самым</w:t>
      </w:r>
      <w:r>
        <w:rPr>
          <w:spacing w:val="31"/>
        </w:rPr>
        <w:t xml:space="preserve">  </w:t>
      </w:r>
      <w:r>
        <w:t>оно</w:t>
      </w:r>
      <w:r>
        <w:rPr>
          <w:spacing w:val="33"/>
        </w:rPr>
        <w:t xml:space="preserve">  </w:t>
      </w:r>
      <w:r>
        <w:t>усиливает</w:t>
      </w:r>
      <w:r>
        <w:rPr>
          <w:spacing w:val="33"/>
        </w:rPr>
        <w:t xml:space="preserve">  </w:t>
      </w:r>
      <w:r>
        <w:rPr>
          <w:spacing w:val="-2"/>
        </w:rPr>
        <w:t>защиту</w:t>
      </w:r>
    </w:p>
    <w:p w14:paraId="37A29626" w14:textId="77777777" w:rsidR="004378FF" w:rsidRDefault="004378FF">
      <w:pPr>
        <w:pStyle w:val="a3"/>
        <w:spacing w:line="322" w:lineRule="exact"/>
        <w:sectPr w:rsidR="004378FF">
          <w:pgSz w:w="11910" w:h="16840"/>
          <w:pgMar w:top="1040" w:right="708" w:bottom="1280" w:left="1275" w:header="0" w:footer="1025" w:gutter="0"/>
          <w:cols w:space="720"/>
        </w:sectPr>
      </w:pPr>
    </w:p>
    <w:p w14:paraId="7366F82F" w14:textId="77777777" w:rsidR="004378FF" w:rsidRDefault="00B819A1">
      <w:pPr>
        <w:pStyle w:val="a3"/>
        <w:spacing w:before="67" w:line="360" w:lineRule="auto"/>
      </w:pPr>
      <w:r>
        <w:lastRenderedPageBreak/>
        <w:t>несовершеннолетних от сексуального насилия и подобных преступлений, ярким</w:t>
      </w:r>
      <w:r>
        <w:rPr>
          <w:spacing w:val="-5"/>
        </w:rPr>
        <w:t xml:space="preserve"> </w:t>
      </w:r>
      <w:r>
        <w:t>примером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чему</w:t>
      </w:r>
      <w:r>
        <w:rPr>
          <w:spacing w:val="-7"/>
        </w:rPr>
        <w:t xml:space="preserve"> </w:t>
      </w:r>
      <w:r>
        <w:t>служит</w:t>
      </w:r>
      <w:r>
        <w:rPr>
          <w:spacing w:val="-3"/>
        </w:rPr>
        <w:t xml:space="preserve"> </w:t>
      </w:r>
      <w:r>
        <w:t>недавний</w:t>
      </w:r>
      <w:r>
        <w:rPr>
          <w:spacing w:val="-2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28.01.2022</w:t>
      </w:r>
      <w:r>
        <w:rPr>
          <w:spacing w:val="-2"/>
        </w:rPr>
        <w:t xml:space="preserve"> </w:t>
      </w:r>
      <w:r>
        <w:t>N 3-ФЗ «О внесении изменений в Уголовный кодекс Российской Федерации», принятый после ряда громких изнасилований несовершеннолетних.</w:t>
      </w:r>
    </w:p>
    <w:p w14:paraId="504C0EBF" w14:textId="77777777" w:rsidR="004378FF" w:rsidRDefault="00B819A1">
      <w:pPr>
        <w:pStyle w:val="a3"/>
        <w:spacing w:line="360" w:lineRule="auto"/>
        <w:ind w:firstLine="708"/>
      </w:pPr>
      <w:r>
        <w:t>Актуальность данной темы заключается в том, что в</w:t>
      </w:r>
      <w:r>
        <w:rPr>
          <w:spacing w:val="40"/>
        </w:rPr>
        <w:t xml:space="preserve"> </w:t>
      </w:r>
      <w:r>
        <w:t>современном обществе стираются границы между нормами морали и удовлетворением сексуальных потребностей, то что раньше было запретным даже для личной беседы, сейчас выносится на всеобщее обозрение, правоохранительные органы осуществляя уголовное преследование за совершение половых преступлением сталкиваются со множеством проблем, с которыми ранее не сталкивались, либо не в таком объеме как в наше время, к примеру выросло число заведомо ложных доносов об изнасиловании, растет число совершения преступлений</w:t>
      </w:r>
      <w:r>
        <w:rPr>
          <w:spacing w:val="-12"/>
        </w:rPr>
        <w:t xml:space="preserve"> </w:t>
      </w:r>
      <w:r>
        <w:t>против</w:t>
      </w:r>
      <w:r>
        <w:rPr>
          <w:spacing w:val="-14"/>
        </w:rPr>
        <w:t xml:space="preserve"> </w:t>
      </w:r>
      <w:r>
        <w:t>половой</w:t>
      </w:r>
      <w:r>
        <w:rPr>
          <w:spacing w:val="-12"/>
        </w:rPr>
        <w:t xml:space="preserve"> </w:t>
      </w:r>
      <w:r>
        <w:t>неприкосновенности</w:t>
      </w:r>
      <w:r>
        <w:rPr>
          <w:spacing w:val="-12"/>
        </w:rPr>
        <w:t xml:space="preserve"> </w:t>
      </w:r>
      <w:r>
        <w:t>несовершеннолетних</w:t>
      </w:r>
      <w:r>
        <w:rPr>
          <w:spacing w:val="-12"/>
        </w:rPr>
        <w:t xml:space="preserve"> </w:t>
      </w:r>
      <w:r>
        <w:t>лиц, являющихся наиболее незащищенными членами нашего общества, а также прослеживается</w:t>
      </w:r>
      <w:r>
        <w:rPr>
          <w:spacing w:val="58"/>
        </w:rPr>
        <w:t xml:space="preserve"> </w:t>
      </w:r>
      <w:r>
        <w:t>рост</w:t>
      </w:r>
      <w:r>
        <w:rPr>
          <w:spacing w:val="60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половых</w:t>
      </w:r>
      <w:r>
        <w:rPr>
          <w:spacing w:val="59"/>
        </w:rPr>
        <w:t xml:space="preserve"> </w:t>
      </w:r>
      <w:r>
        <w:t>преступлений</w:t>
      </w:r>
      <w:r>
        <w:rPr>
          <w:spacing w:val="6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использованием</w:t>
      </w:r>
      <w:r>
        <w:rPr>
          <w:spacing w:val="61"/>
        </w:rPr>
        <w:t xml:space="preserve"> </w:t>
      </w:r>
      <w:r>
        <w:rPr>
          <w:spacing w:val="-4"/>
        </w:rPr>
        <w:t>сети</w:t>
      </w:r>
    </w:p>
    <w:p w14:paraId="10DE8FFA" w14:textId="77777777" w:rsidR="004378FF" w:rsidRDefault="00B819A1">
      <w:pPr>
        <w:pStyle w:val="a3"/>
        <w:spacing w:before="1"/>
        <w:ind w:right="0"/>
        <w:jc w:val="left"/>
      </w:pPr>
      <w:r>
        <w:rPr>
          <w:spacing w:val="-2"/>
        </w:rPr>
        <w:t>«Интернет».</w:t>
      </w:r>
    </w:p>
    <w:sectPr w:rsidR="004378FF">
      <w:pgSz w:w="11910" w:h="16840"/>
      <w:pgMar w:top="1040" w:right="708" w:bottom="1280" w:left="1275" w:header="0" w:footer="10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8255" w14:textId="77777777" w:rsidR="00961896" w:rsidRDefault="00961896">
      <w:r>
        <w:separator/>
      </w:r>
    </w:p>
  </w:endnote>
  <w:endnote w:type="continuationSeparator" w:id="0">
    <w:p w14:paraId="03ECE500" w14:textId="77777777" w:rsidR="00961896" w:rsidRDefault="0096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C403" w14:textId="77777777" w:rsidR="004378FF" w:rsidRDefault="00B819A1">
    <w:pPr>
      <w:pStyle w:val="a3"/>
      <w:spacing w:line="14" w:lineRule="auto"/>
      <w:ind w:left="0" w:righ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50432" behindDoc="1" locked="0" layoutInCell="1" allowOverlap="1" wp14:anchorId="6843F8C6" wp14:editId="12ABB12E">
              <wp:simplePos x="0" y="0"/>
              <wp:positionH relativeFrom="page">
                <wp:posOffset>3948176</wp:posOffset>
              </wp:positionH>
              <wp:positionV relativeFrom="page">
                <wp:posOffset>9857851</wp:posOffset>
              </wp:positionV>
              <wp:extent cx="205740" cy="2228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5D5CF6" w14:textId="77777777" w:rsidR="004378FF" w:rsidRDefault="00B819A1">
                          <w:pPr>
                            <w:pStyle w:val="a3"/>
                            <w:spacing w:before="9"/>
                            <w:ind w:left="20" w:right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3F8C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10.9pt;margin-top:776.2pt;width:16.2pt;height:17.55pt;z-index:-1606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" filled="f" stroked="f">
              <v:textbox inset="0,0,0,0">
                <w:txbxContent>
                  <w:p w14:paraId="625D5CF6" w14:textId="77777777" w:rsidR="004378FF" w:rsidRDefault="00B819A1">
                    <w:pPr>
                      <w:pStyle w:val="a3"/>
                      <w:spacing w:before="9"/>
                      <w:ind w:left="20" w:right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79A8E" w14:textId="77777777" w:rsidR="00961896" w:rsidRDefault="00961896">
      <w:r>
        <w:separator/>
      </w:r>
    </w:p>
  </w:footnote>
  <w:footnote w:type="continuationSeparator" w:id="0">
    <w:p w14:paraId="4FD6BB63" w14:textId="77777777" w:rsidR="00961896" w:rsidRDefault="00961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D7A62"/>
    <w:multiLevelType w:val="hybridMultilevel"/>
    <w:tmpl w:val="B95A28E2"/>
    <w:lvl w:ilvl="0" w:tplc="CDF0179A">
      <w:start w:val="1"/>
      <w:numFmt w:val="decimal"/>
      <w:lvlText w:val="%1."/>
      <w:lvlJc w:val="left"/>
      <w:pPr>
        <w:ind w:left="4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B86CA432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B7EC79FC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3" w:tplc="20B2CC80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4" w:tplc="E86640A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5" w:tplc="9724E504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6" w:tplc="7BE4712E">
      <w:numFmt w:val="bullet"/>
      <w:lvlText w:val="•"/>
      <w:lvlJc w:val="left"/>
      <w:pPr>
        <w:ind w:left="6122" w:hanging="360"/>
      </w:pPr>
      <w:rPr>
        <w:rFonts w:hint="default"/>
        <w:lang w:val="ru-RU" w:eastAsia="en-US" w:bidi="ar-SA"/>
      </w:rPr>
    </w:lvl>
    <w:lvl w:ilvl="7" w:tplc="923EC660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 w:tplc="F31AC3D8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E4638D3"/>
    <w:multiLevelType w:val="multilevel"/>
    <w:tmpl w:val="4D425122"/>
    <w:lvl w:ilvl="0">
      <w:start w:val="3"/>
      <w:numFmt w:val="decimal"/>
      <w:lvlText w:val="%1"/>
      <w:lvlJc w:val="left"/>
      <w:pPr>
        <w:ind w:left="647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7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0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418A154B"/>
    <w:multiLevelType w:val="multilevel"/>
    <w:tmpl w:val="341C6042"/>
    <w:lvl w:ilvl="0">
      <w:start w:val="2"/>
      <w:numFmt w:val="decimal"/>
      <w:lvlText w:val="%1"/>
      <w:lvlJc w:val="left"/>
      <w:pPr>
        <w:ind w:left="426" w:hanging="7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6" w:hanging="7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0" w:hanging="7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2" w:hanging="759"/>
      </w:pPr>
      <w:rPr>
        <w:rFonts w:hint="default"/>
        <w:lang w:val="ru-RU" w:eastAsia="en-US" w:bidi="ar-SA"/>
      </w:rPr>
    </w:lvl>
  </w:abstractNum>
  <w:abstractNum w:abstractNumId="3" w15:restartNumberingAfterBreak="0">
    <w:nsid w:val="45F86BCB"/>
    <w:multiLevelType w:val="hybridMultilevel"/>
    <w:tmpl w:val="339AE89A"/>
    <w:lvl w:ilvl="0" w:tplc="E148067C">
      <w:start w:val="1"/>
      <w:numFmt w:val="decimal"/>
      <w:lvlText w:val="%1."/>
      <w:lvlJc w:val="left"/>
      <w:pPr>
        <w:ind w:left="42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1658FA">
      <w:numFmt w:val="bullet"/>
      <w:lvlText w:val="•"/>
      <w:lvlJc w:val="left"/>
      <w:pPr>
        <w:ind w:left="1370" w:hanging="708"/>
      </w:pPr>
      <w:rPr>
        <w:rFonts w:hint="default"/>
        <w:lang w:val="ru-RU" w:eastAsia="en-US" w:bidi="ar-SA"/>
      </w:rPr>
    </w:lvl>
    <w:lvl w:ilvl="2" w:tplc="DEAAB520">
      <w:numFmt w:val="bullet"/>
      <w:lvlText w:val="•"/>
      <w:lvlJc w:val="left"/>
      <w:pPr>
        <w:ind w:left="2320" w:hanging="708"/>
      </w:pPr>
      <w:rPr>
        <w:rFonts w:hint="default"/>
        <w:lang w:val="ru-RU" w:eastAsia="en-US" w:bidi="ar-SA"/>
      </w:rPr>
    </w:lvl>
    <w:lvl w:ilvl="3" w:tplc="10782DFE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 w:tplc="B18CEC16">
      <w:numFmt w:val="bullet"/>
      <w:lvlText w:val="•"/>
      <w:lvlJc w:val="left"/>
      <w:pPr>
        <w:ind w:left="4221" w:hanging="708"/>
      </w:pPr>
      <w:rPr>
        <w:rFonts w:hint="default"/>
        <w:lang w:val="ru-RU" w:eastAsia="en-US" w:bidi="ar-SA"/>
      </w:rPr>
    </w:lvl>
    <w:lvl w:ilvl="5" w:tplc="9BB62B42">
      <w:numFmt w:val="bullet"/>
      <w:lvlText w:val="•"/>
      <w:lvlJc w:val="left"/>
      <w:pPr>
        <w:ind w:left="5171" w:hanging="708"/>
      </w:pPr>
      <w:rPr>
        <w:rFonts w:hint="default"/>
        <w:lang w:val="ru-RU" w:eastAsia="en-US" w:bidi="ar-SA"/>
      </w:rPr>
    </w:lvl>
    <w:lvl w:ilvl="6" w:tplc="D3FC07FE">
      <w:numFmt w:val="bullet"/>
      <w:lvlText w:val="•"/>
      <w:lvlJc w:val="left"/>
      <w:pPr>
        <w:ind w:left="6122" w:hanging="708"/>
      </w:pPr>
      <w:rPr>
        <w:rFonts w:hint="default"/>
        <w:lang w:val="ru-RU" w:eastAsia="en-US" w:bidi="ar-SA"/>
      </w:rPr>
    </w:lvl>
    <w:lvl w:ilvl="7" w:tplc="FE42F0D6">
      <w:numFmt w:val="bullet"/>
      <w:lvlText w:val="•"/>
      <w:lvlJc w:val="left"/>
      <w:pPr>
        <w:ind w:left="7072" w:hanging="708"/>
      </w:pPr>
      <w:rPr>
        <w:rFonts w:hint="default"/>
        <w:lang w:val="ru-RU" w:eastAsia="en-US" w:bidi="ar-SA"/>
      </w:rPr>
    </w:lvl>
    <w:lvl w:ilvl="8" w:tplc="08B45B8E">
      <w:numFmt w:val="bullet"/>
      <w:lvlText w:val="•"/>
      <w:lvlJc w:val="left"/>
      <w:pPr>
        <w:ind w:left="8022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466B3F08"/>
    <w:multiLevelType w:val="multilevel"/>
    <w:tmpl w:val="93AA8612"/>
    <w:lvl w:ilvl="0">
      <w:start w:val="1"/>
      <w:numFmt w:val="decimal"/>
      <w:lvlText w:val="%1"/>
      <w:lvlJc w:val="left"/>
      <w:pPr>
        <w:ind w:left="647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7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6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1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6" w:hanging="502"/>
      </w:pPr>
      <w:rPr>
        <w:rFonts w:hint="default"/>
        <w:lang w:val="ru-RU" w:eastAsia="en-US" w:bidi="ar-SA"/>
      </w:rPr>
    </w:lvl>
  </w:abstractNum>
  <w:abstractNum w:abstractNumId="5" w15:restartNumberingAfterBreak="0">
    <w:nsid w:val="47096CE7"/>
    <w:multiLevelType w:val="multilevel"/>
    <w:tmpl w:val="5E94C4E2"/>
    <w:lvl w:ilvl="0">
      <w:start w:val="2"/>
      <w:numFmt w:val="decimal"/>
      <w:lvlText w:val="%1"/>
      <w:lvlJc w:val="left"/>
      <w:pPr>
        <w:ind w:left="647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7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6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1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6" w:hanging="533"/>
      </w:pPr>
      <w:rPr>
        <w:rFonts w:hint="default"/>
        <w:lang w:val="ru-RU" w:eastAsia="en-US" w:bidi="ar-SA"/>
      </w:rPr>
    </w:lvl>
  </w:abstractNum>
  <w:abstractNum w:abstractNumId="6" w15:restartNumberingAfterBreak="0">
    <w:nsid w:val="5378634F"/>
    <w:multiLevelType w:val="hybridMultilevel"/>
    <w:tmpl w:val="112AD564"/>
    <w:lvl w:ilvl="0" w:tplc="E7BA885E">
      <w:start w:val="1"/>
      <w:numFmt w:val="decimal"/>
      <w:lvlText w:val="%1."/>
      <w:lvlJc w:val="left"/>
      <w:pPr>
        <w:ind w:left="113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94973A">
      <w:numFmt w:val="bullet"/>
      <w:lvlText w:val="•"/>
      <w:lvlJc w:val="left"/>
      <w:pPr>
        <w:ind w:left="2018" w:hanging="708"/>
      </w:pPr>
      <w:rPr>
        <w:rFonts w:hint="default"/>
        <w:lang w:val="ru-RU" w:eastAsia="en-US" w:bidi="ar-SA"/>
      </w:rPr>
    </w:lvl>
    <w:lvl w:ilvl="2" w:tplc="FD486AEE">
      <w:numFmt w:val="bullet"/>
      <w:lvlText w:val="•"/>
      <w:lvlJc w:val="left"/>
      <w:pPr>
        <w:ind w:left="2896" w:hanging="708"/>
      </w:pPr>
      <w:rPr>
        <w:rFonts w:hint="default"/>
        <w:lang w:val="ru-RU" w:eastAsia="en-US" w:bidi="ar-SA"/>
      </w:rPr>
    </w:lvl>
    <w:lvl w:ilvl="3" w:tplc="8DEC151E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4" w:tplc="6654FE0A">
      <w:numFmt w:val="bullet"/>
      <w:lvlText w:val="•"/>
      <w:lvlJc w:val="left"/>
      <w:pPr>
        <w:ind w:left="4653" w:hanging="708"/>
      </w:pPr>
      <w:rPr>
        <w:rFonts w:hint="default"/>
        <w:lang w:val="ru-RU" w:eastAsia="en-US" w:bidi="ar-SA"/>
      </w:rPr>
    </w:lvl>
    <w:lvl w:ilvl="5" w:tplc="80E42094">
      <w:numFmt w:val="bullet"/>
      <w:lvlText w:val="•"/>
      <w:lvlJc w:val="left"/>
      <w:pPr>
        <w:ind w:left="5531" w:hanging="708"/>
      </w:pPr>
      <w:rPr>
        <w:rFonts w:hint="default"/>
        <w:lang w:val="ru-RU" w:eastAsia="en-US" w:bidi="ar-SA"/>
      </w:rPr>
    </w:lvl>
    <w:lvl w:ilvl="6" w:tplc="1C3223E8">
      <w:numFmt w:val="bullet"/>
      <w:lvlText w:val="•"/>
      <w:lvlJc w:val="left"/>
      <w:pPr>
        <w:ind w:left="6410" w:hanging="708"/>
      </w:pPr>
      <w:rPr>
        <w:rFonts w:hint="default"/>
        <w:lang w:val="ru-RU" w:eastAsia="en-US" w:bidi="ar-SA"/>
      </w:rPr>
    </w:lvl>
    <w:lvl w:ilvl="7" w:tplc="D530332A">
      <w:numFmt w:val="bullet"/>
      <w:lvlText w:val="•"/>
      <w:lvlJc w:val="left"/>
      <w:pPr>
        <w:ind w:left="7288" w:hanging="708"/>
      </w:pPr>
      <w:rPr>
        <w:rFonts w:hint="default"/>
        <w:lang w:val="ru-RU" w:eastAsia="en-US" w:bidi="ar-SA"/>
      </w:rPr>
    </w:lvl>
    <w:lvl w:ilvl="8" w:tplc="49C6A11E">
      <w:numFmt w:val="bullet"/>
      <w:lvlText w:val="•"/>
      <w:lvlJc w:val="left"/>
      <w:pPr>
        <w:ind w:left="8166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604E5491"/>
    <w:multiLevelType w:val="multilevel"/>
    <w:tmpl w:val="FA0A144C"/>
    <w:lvl w:ilvl="0">
      <w:start w:val="3"/>
      <w:numFmt w:val="decimal"/>
      <w:lvlText w:val="%1"/>
      <w:lvlJc w:val="left"/>
      <w:pPr>
        <w:ind w:left="426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6" w:hanging="69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0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2" w:hanging="699"/>
      </w:pPr>
      <w:rPr>
        <w:rFonts w:hint="default"/>
        <w:lang w:val="ru-RU" w:eastAsia="en-US" w:bidi="ar-SA"/>
      </w:rPr>
    </w:lvl>
  </w:abstractNum>
  <w:abstractNum w:abstractNumId="8" w15:restartNumberingAfterBreak="0">
    <w:nsid w:val="6BDC22F7"/>
    <w:multiLevelType w:val="hybridMultilevel"/>
    <w:tmpl w:val="1CA8B274"/>
    <w:lvl w:ilvl="0" w:tplc="8D463F02">
      <w:numFmt w:val="bullet"/>
      <w:lvlText w:val=""/>
      <w:lvlJc w:val="left"/>
      <w:pPr>
        <w:ind w:left="42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14BB2E">
      <w:numFmt w:val="bullet"/>
      <w:lvlText w:val="•"/>
      <w:lvlJc w:val="left"/>
      <w:pPr>
        <w:ind w:left="1370" w:hanging="708"/>
      </w:pPr>
      <w:rPr>
        <w:rFonts w:hint="default"/>
        <w:lang w:val="ru-RU" w:eastAsia="en-US" w:bidi="ar-SA"/>
      </w:rPr>
    </w:lvl>
    <w:lvl w:ilvl="2" w:tplc="6C845ACA">
      <w:numFmt w:val="bullet"/>
      <w:lvlText w:val="•"/>
      <w:lvlJc w:val="left"/>
      <w:pPr>
        <w:ind w:left="2320" w:hanging="708"/>
      </w:pPr>
      <w:rPr>
        <w:rFonts w:hint="default"/>
        <w:lang w:val="ru-RU" w:eastAsia="en-US" w:bidi="ar-SA"/>
      </w:rPr>
    </w:lvl>
    <w:lvl w:ilvl="3" w:tplc="5F781038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 w:tplc="880CCD2C">
      <w:numFmt w:val="bullet"/>
      <w:lvlText w:val="•"/>
      <w:lvlJc w:val="left"/>
      <w:pPr>
        <w:ind w:left="4221" w:hanging="708"/>
      </w:pPr>
      <w:rPr>
        <w:rFonts w:hint="default"/>
        <w:lang w:val="ru-RU" w:eastAsia="en-US" w:bidi="ar-SA"/>
      </w:rPr>
    </w:lvl>
    <w:lvl w:ilvl="5" w:tplc="9B2A1512">
      <w:numFmt w:val="bullet"/>
      <w:lvlText w:val="•"/>
      <w:lvlJc w:val="left"/>
      <w:pPr>
        <w:ind w:left="5171" w:hanging="708"/>
      </w:pPr>
      <w:rPr>
        <w:rFonts w:hint="default"/>
        <w:lang w:val="ru-RU" w:eastAsia="en-US" w:bidi="ar-SA"/>
      </w:rPr>
    </w:lvl>
    <w:lvl w:ilvl="6" w:tplc="95928BCE">
      <w:numFmt w:val="bullet"/>
      <w:lvlText w:val="•"/>
      <w:lvlJc w:val="left"/>
      <w:pPr>
        <w:ind w:left="6122" w:hanging="708"/>
      </w:pPr>
      <w:rPr>
        <w:rFonts w:hint="default"/>
        <w:lang w:val="ru-RU" w:eastAsia="en-US" w:bidi="ar-SA"/>
      </w:rPr>
    </w:lvl>
    <w:lvl w:ilvl="7" w:tplc="EB12C1E8">
      <w:numFmt w:val="bullet"/>
      <w:lvlText w:val="•"/>
      <w:lvlJc w:val="left"/>
      <w:pPr>
        <w:ind w:left="7072" w:hanging="708"/>
      </w:pPr>
      <w:rPr>
        <w:rFonts w:hint="default"/>
        <w:lang w:val="ru-RU" w:eastAsia="en-US" w:bidi="ar-SA"/>
      </w:rPr>
    </w:lvl>
    <w:lvl w:ilvl="8" w:tplc="9118E8FE">
      <w:numFmt w:val="bullet"/>
      <w:lvlText w:val="•"/>
      <w:lvlJc w:val="left"/>
      <w:pPr>
        <w:ind w:left="8022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7BF65978"/>
    <w:multiLevelType w:val="multilevel"/>
    <w:tmpl w:val="43CEA502"/>
    <w:lvl w:ilvl="0">
      <w:start w:val="1"/>
      <w:numFmt w:val="decimal"/>
      <w:lvlText w:val="%1"/>
      <w:lvlJc w:val="left"/>
      <w:pPr>
        <w:ind w:left="426" w:hanging="7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6" w:hanging="7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0" w:hanging="7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2" w:hanging="7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78FF"/>
    <w:rsid w:val="000E1186"/>
    <w:rsid w:val="00273CA2"/>
    <w:rsid w:val="004378FF"/>
    <w:rsid w:val="00961896"/>
    <w:rsid w:val="00B8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DCA7"/>
  <w15:docId w15:val="{03855409-E433-4866-BB29-BF48AD18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285" w:right="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72"/>
      <w:ind w:left="426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"/>
      <w:ind w:left="426" w:right="137" w:firstLine="707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42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26"/>
      <w:ind w:left="465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99"/>
      <w:ind w:left="647" w:right="138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26" w:right="13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6" w:right="1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Жильцова Елизавета Андреевна</dc:creator>
  <dc:description/>
  <cp:lastModifiedBy>Ivan V.</cp:lastModifiedBy>
  <cp:revision>3</cp:revision>
  <dcterms:created xsi:type="dcterms:W3CDTF">2025-01-30T04:49:00Z</dcterms:created>
  <dcterms:modified xsi:type="dcterms:W3CDTF">2025-01-30T09:08:00Z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D:20220620164544</vt:lpwstr>
  </property>
</Properties>
</file>