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977678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B2C4C6" w14:textId="5A5F1732" w:rsidR="00755DB6" w:rsidRPr="00723996" w:rsidRDefault="0019682E" w:rsidP="00723996">
          <w:pPr>
            <w:pStyle w:val="a6"/>
            <w:spacing w:before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4533B93F" w14:textId="77777777" w:rsidR="00404BFF" w:rsidRPr="00907063" w:rsidRDefault="00755DB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90706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0706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0706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5844662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_Toc135844662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C566D24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63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1</w:t>
            </w:r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Общие условия судебного разбирательства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_Toc135844663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AA5F451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64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 Основные условия судебного разбирательства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_Toc135844664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9A932D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65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 Лица, участвующие в судебном разбирательстве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_Toc135844665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40D17B0" w14:textId="77777777" w:rsidR="00404BFF" w:rsidRPr="00907063" w:rsidRDefault="00545D95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66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1.3</w:t>
            </w:r>
            <w:r w:rsidR="00404BFF" w:rsidRPr="00907063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судебного разбирательства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_Toc135844666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5529BD3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67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 Составные части судебного заседания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_Toc135844667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D309BD0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68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 Подготовительная часть судебного заседания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_Toc135844668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CD629D7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69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2.2 Судебное следствие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_Toc135844669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F100E8B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70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2.3 Прения сторон и последнее слово подсудимого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_Toc135844670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42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60AEAFF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71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2.4 Постановление приговора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_Toc135844671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44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BE62641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844672" w:history="1">
            <w:r w:rsidR="00404BFF" w:rsidRPr="00907063">
              <w:rPr>
                <w:rStyle w:val="a5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_Toc135844672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57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75681DA" w14:textId="77777777" w:rsidR="00404BFF" w:rsidRPr="00907063" w:rsidRDefault="00545D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4673" w:history="1">
            <w:r w:rsidR="00404BFF" w:rsidRPr="00907063">
              <w:rPr>
                <w:rStyle w:val="a5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Список использованных источников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_Toc135844673 \h </w:instrTex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626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60</w:t>
            </w:r>
            <w:r w:rsidR="00404BFF" w:rsidRPr="00907063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CC053F2" w14:textId="77777777" w:rsidR="00755DB6" w:rsidRDefault="00755DB6" w:rsidP="00723996">
          <w:pPr>
            <w:spacing w:line="360" w:lineRule="auto"/>
          </w:pPr>
          <w:r w:rsidRPr="0090706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9615D41" w14:textId="77777777" w:rsidR="00E73275" w:rsidRPr="006A2EFB" w:rsidRDefault="00E73275" w:rsidP="00E73275">
      <w:pPr>
        <w:rPr>
          <w:sz w:val="28"/>
          <w:szCs w:val="28"/>
        </w:rPr>
      </w:pPr>
    </w:p>
    <w:p w14:paraId="07436780" w14:textId="77777777" w:rsidR="00E73275" w:rsidRDefault="00E73275" w:rsidP="00E73275"/>
    <w:p w14:paraId="3FE647A8" w14:textId="77777777" w:rsidR="00E73275" w:rsidRDefault="00E73275" w:rsidP="00E73275"/>
    <w:p w14:paraId="0057CDAE" w14:textId="77777777" w:rsidR="00E73275" w:rsidRDefault="00E73275" w:rsidP="00E73275"/>
    <w:p w14:paraId="437A30ED" w14:textId="77777777" w:rsidR="00E73275" w:rsidRDefault="00E73275" w:rsidP="00E73275"/>
    <w:p w14:paraId="41B3CE17" w14:textId="77777777" w:rsidR="00755DB6" w:rsidRDefault="00755DB6" w:rsidP="00E73275">
      <w:pPr>
        <w:sectPr w:rsidR="00755DB6" w:rsidSect="00755DB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9F60FFD" w14:textId="77777777" w:rsidR="00E73275" w:rsidRPr="00E32714" w:rsidRDefault="00CD25B3" w:rsidP="00E32714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135844662"/>
      <w:r w:rsidRPr="00E32714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</w:p>
    <w:p w14:paraId="5FD02943" w14:textId="77777777" w:rsidR="00E73275" w:rsidRDefault="00E73275" w:rsidP="00E732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BCCB3" w14:textId="77777777" w:rsidR="00755DB6" w:rsidRPr="0072463E" w:rsidRDefault="00755DB6" w:rsidP="00E7327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8D54E" w14:textId="77777777" w:rsidR="00755DB6" w:rsidRPr="0072463E" w:rsidRDefault="00755DB6" w:rsidP="007246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 уголовный процесс представляет собой сформировавшуюся отрасль права с достаточно чётко очерченными границами своей компетенции и строго регламентированной внутренней структурой.</w:t>
      </w:r>
    </w:p>
    <w:p w14:paraId="2E9BE8DB" w14:textId="77777777" w:rsidR="00E03CA6" w:rsidRDefault="00755DB6" w:rsidP="00E03C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выпускной квалификационной работы «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 судебного разбирательства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представляет актуальность в связи с</w:t>
      </w:r>
      <w:r w:rsidR="00734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что судебное разбирательство является центральной и главной стадией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уголовного процесса, на которой решается вопрос об уголовной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 гражданина, нарушившего уголовно-правовой запрет, перед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государством. Никто не может быть признан виновным в совершении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преступления, а также подвергнут уголовному наказанию иначе как по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приговору суда, который постановляется по результатам судебного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разбирательства. Именно в этой стадии осуществляется правосудие по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уголовным делам. Поэтому выбранная тема является наиболее важной.</w:t>
      </w:r>
    </w:p>
    <w:p w14:paraId="2E40D308" w14:textId="77777777" w:rsidR="00E03CA6" w:rsidRPr="00E03CA6" w:rsidRDefault="00E03CA6" w:rsidP="00E03C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3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2 Конституции предусматривает основные принципы судебного процесса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14:paraId="07EC9999" w14:textId="77777777" w:rsidR="00E03CA6" w:rsidRPr="00E03CA6" w:rsidRDefault="008C384F" w:rsidP="00E03C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Хочется разобрать отдельно именно уголовный процесс, так как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C384F">
        <w:rPr>
          <w:rFonts w:ascii="Times New Roman" w:hAnsi="Times New Roman" w:cs="Times New Roman"/>
          <w:color w:val="000000"/>
          <w:sz w:val="28"/>
          <w:szCs w:val="28"/>
        </w:rPr>
        <w:t>головно-процессуальное право, в отличие от других отраслей российского права, в наибольшей степени затрагивает и ограничивает права и свободы человека, в том числе и закреп</w:t>
      </w:r>
      <w:r w:rsidRPr="008C38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ленные в Конституции РФ. Уголовно-процессуальный закон предоставляет уполномоченным государственным органам возможность применять для достижения назначения уголовного судопроизводства меры принудительного характера. В данной области деятельности, как в никакой другой, государство до</w:t>
      </w:r>
      <w:r w:rsidRPr="008C38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пускает широкое применение принуждения. В этой связи основным источником уголовно-</w:t>
      </w:r>
      <w:r w:rsidRPr="008C38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процессуального права должен являться и является закон, под которым понимается нормативный правовой акт, устанавливающий порядок и формы осуществления как досудебного производства, так и судебного производства по уголовным делам, определяющий компетенцию органов государственной власти при осуществлении предвари</w:t>
      </w:r>
      <w:r w:rsidRPr="008C38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тельного расследования, судебного рассмотрения и разрешения уголовных дел, закрепляющий права и обязанности участников уголовного судопроизводства.</w:t>
      </w:r>
    </w:p>
    <w:p w14:paraId="1ACD4532" w14:textId="77777777" w:rsidR="0072463E" w:rsidRPr="0072463E" w:rsidRDefault="00755DB6" w:rsidP="007246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Объектом иссл</w:t>
      </w:r>
      <w:r w:rsidR="00E03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едования являются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принципы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судебного разбирательства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FE454FF" w14:textId="77777777" w:rsidR="0072463E" w:rsidRPr="0072463E" w:rsidRDefault="00E03CA6" w:rsidP="007246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исследования являются</w:t>
      </w:r>
      <w:r w:rsidR="00755DB6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нципы судебного разбирательства.</w:t>
      </w:r>
    </w:p>
    <w:p w14:paraId="059D9F92" w14:textId="77777777" w:rsidR="0072463E" w:rsidRPr="0072463E" w:rsidRDefault="0072463E" w:rsidP="007246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755DB6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DB6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подробно исследовать данную тему, т.е. выяснить все составные части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DB6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судебного разбирательства, и, в частности, определить, что такое судебное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DB6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разбирательство, его задачи и условия. </w:t>
      </w:r>
    </w:p>
    <w:p w14:paraId="0AFF4ADB" w14:textId="77777777" w:rsidR="0072463E" w:rsidRPr="0072463E" w:rsidRDefault="00755DB6" w:rsidP="007246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Сформулированная цель дипломной работы предполагает решение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следующих задач:</w:t>
      </w:r>
    </w:p>
    <w:p w14:paraId="7EE76A7A" w14:textId="77777777" w:rsidR="0072463E" w:rsidRPr="0072463E" w:rsidRDefault="00907063" w:rsidP="007246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</w:t>
      </w:r>
      <w:r w:rsidR="00755DB6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зучить общие условия судебного разбирательства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</w:t>
      </w:r>
      <w:r w:rsidR="00755DB6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ECCFFF" w14:textId="77777777" w:rsidR="0072463E" w:rsidRPr="0072463E" w:rsidRDefault="00755DB6" w:rsidP="007246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907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ассмотреть участников</w:t>
      </w:r>
      <w:r w:rsidR="0072463E"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принципы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судебного разбирательства</w:t>
      </w:r>
      <w:r w:rsidR="00907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</w:t>
      </w: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DF41EEA" w14:textId="77777777" w:rsidR="00755DB6" w:rsidRPr="0072463E" w:rsidRDefault="00755DB6" w:rsidP="00724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проанализировать составные части судебного разбирательства.</w:t>
      </w:r>
    </w:p>
    <w:p w14:paraId="4CEB56C0" w14:textId="76332325" w:rsidR="00E620AA" w:rsidRPr="008C384F" w:rsidRDefault="00E620AA" w:rsidP="0072399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620AA" w:rsidRPr="008C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D10A" w14:textId="77777777" w:rsidR="00545D95" w:rsidRDefault="00545D95" w:rsidP="00755DB6">
      <w:pPr>
        <w:spacing w:after="0" w:line="240" w:lineRule="auto"/>
      </w:pPr>
      <w:r>
        <w:separator/>
      </w:r>
    </w:p>
  </w:endnote>
  <w:endnote w:type="continuationSeparator" w:id="0">
    <w:p w14:paraId="74640237" w14:textId="77777777" w:rsidR="00545D95" w:rsidRDefault="00545D95" w:rsidP="0075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769473"/>
      <w:docPartObj>
        <w:docPartGallery w:val="Page Numbers (Bottom of Page)"/>
        <w:docPartUnique/>
      </w:docPartObj>
    </w:sdtPr>
    <w:sdtEndPr/>
    <w:sdtContent>
      <w:p w14:paraId="2CF8414B" w14:textId="77777777" w:rsidR="004B51FA" w:rsidRDefault="004B51FA">
        <w:pPr>
          <w:pStyle w:val="a9"/>
          <w:jc w:val="center"/>
        </w:pPr>
        <w:r w:rsidRPr="00907063">
          <w:rPr>
            <w:rFonts w:ascii="Times New Roman" w:hAnsi="Times New Roman" w:cs="Times New Roman"/>
            <w:sz w:val="28"/>
          </w:rPr>
          <w:fldChar w:fldCharType="begin"/>
        </w:r>
        <w:r w:rsidRPr="00907063">
          <w:rPr>
            <w:rFonts w:ascii="Times New Roman" w:hAnsi="Times New Roman" w:cs="Times New Roman"/>
            <w:sz w:val="28"/>
          </w:rPr>
          <w:instrText>PAGE   \* MERGEFORMAT</w:instrText>
        </w:r>
        <w:r w:rsidRPr="00907063">
          <w:rPr>
            <w:rFonts w:ascii="Times New Roman" w:hAnsi="Times New Roman" w:cs="Times New Roman"/>
            <w:sz w:val="28"/>
          </w:rPr>
          <w:fldChar w:fldCharType="separate"/>
        </w:r>
        <w:r w:rsidR="00E83F88">
          <w:rPr>
            <w:rFonts w:ascii="Times New Roman" w:hAnsi="Times New Roman" w:cs="Times New Roman"/>
            <w:noProof/>
            <w:sz w:val="28"/>
          </w:rPr>
          <w:t>21</w:t>
        </w:r>
        <w:r w:rsidRPr="0090706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AEDA360" w14:textId="77777777" w:rsidR="004B51FA" w:rsidRDefault="004B51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17EF" w14:textId="77777777" w:rsidR="00545D95" w:rsidRDefault="00545D95" w:rsidP="00755DB6">
      <w:pPr>
        <w:spacing w:after="0" w:line="240" w:lineRule="auto"/>
      </w:pPr>
      <w:r>
        <w:separator/>
      </w:r>
    </w:p>
  </w:footnote>
  <w:footnote w:type="continuationSeparator" w:id="0">
    <w:p w14:paraId="35E6C897" w14:textId="77777777" w:rsidR="00545D95" w:rsidRDefault="00545D95" w:rsidP="0075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A4F"/>
    <w:multiLevelType w:val="multilevel"/>
    <w:tmpl w:val="693E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2216"/>
    <w:multiLevelType w:val="multilevel"/>
    <w:tmpl w:val="CE72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D4346"/>
    <w:multiLevelType w:val="multilevel"/>
    <w:tmpl w:val="46D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45150"/>
    <w:multiLevelType w:val="multilevel"/>
    <w:tmpl w:val="681463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91359EA"/>
    <w:multiLevelType w:val="multilevel"/>
    <w:tmpl w:val="4B6E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B4348"/>
    <w:multiLevelType w:val="multilevel"/>
    <w:tmpl w:val="AD56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36736"/>
    <w:multiLevelType w:val="multilevel"/>
    <w:tmpl w:val="A596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57011"/>
    <w:multiLevelType w:val="hybridMultilevel"/>
    <w:tmpl w:val="F5B8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624C"/>
    <w:multiLevelType w:val="multilevel"/>
    <w:tmpl w:val="79BC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D0C9B"/>
    <w:multiLevelType w:val="multilevel"/>
    <w:tmpl w:val="76B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8D7ECF"/>
    <w:multiLevelType w:val="multilevel"/>
    <w:tmpl w:val="230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077A7"/>
    <w:multiLevelType w:val="multilevel"/>
    <w:tmpl w:val="3888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66E12"/>
    <w:multiLevelType w:val="hybridMultilevel"/>
    <w:tmpl w:val="7CCE6B1C"/>
    <w:lvl w:ilvl="0" w:tplc="F5508A8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1D672C"/>
    <w:multiLevelType w:val="multilevel"/>
    <w:tmpl w:val="8DF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457A7E"/>
    <w:multiLevelType w:val="multilevel"/>
    <w:tmpl w:val="1BE8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D582F"/>
    <w:multiLevelType w:val="hybridMultilevel"/>
    <w:tmpl w:val="3620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823AE"/>
    <w:multiLevelType w:val="multilevel"/>
    <w:tmpl w:val="E984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E9655C"/>
    <w:multiLevelType w:val="multilevel"/>
    <w:tmpl w:val="AD2A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5646D"/>
    <w:multiLevelType w:val="multilevel"/>
    <w:tmpl w:val="E0E6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32605E"/>
    <w:multiLevelType w:val="hybridMultilevel"/>
    <w:tmpl w:val="6A581C48"/>
    <w:lvl w:ilvl="0" w:tplc="43380622">
      <w:start w:val="1"/>
      <w:numFmt w:val="decimal"/>
      <w:lvlText w:val="%1."/>
      <w:lvlJc w:val="left"/>
      <w:pPr>
        <w:ind w:left="984" w:hanging="624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66DE1"/>
    <w:multiLevelType w:val="multilevel"/>
    <w:tmpl w:val="3F5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215E17"/>
    <w:multiLevelType w:val="multilevel"/>
    <w:tmpl w:val="DD2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242DE"/>
    <w:multiLevelType w:val="multilevel"/>
    <w:tmpl w:val="0C04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325190"/>
    <w:multiLevelType w:val="multilevel"/>
    <w:tmpl w:val="B1A4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1978F9"/>
    <w:multiLevelType w:val="multilevel"/>
    <w:tmpl w:val="8B0E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493234"/>
    <w:multiLevelType w:val="multilevel"/>
    <w:tmpl w:val="53FEB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7880D44"/>
    <w:multiLevelType w:val="hybridMultilevel"/>
    <w:tmpl w:val="35E05CFC"/>
    <w:lvl w:ilvl="0" w:tplc="89AE5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304329D"/>
    <w:multiLevelType w:val="multilevel"/>
    <w:tmpl w:val="D5DA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7D3F5B"/>
    <w:multiLevelType w:val="multilevel"/>
    <w:tmpl w:val="8A42A8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4C02D0A"/>
    <w:multiLevelType w:val="hybridMultilevel"/>
    <w:tmpl w:val="913424BA"/>
    <w:lvl w:ilvl="0" w:tplc="4C84FAD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63A54F1"/>
    <w:multiLevelType w:val="hybridMultilevel"/>
    <w:tmpl w:val="7CF8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37E63"/>
    <w:multiLevelType w:val="multilevel"/>
    <w:tmpl w:val="DF5E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1347B0"/>
    <w:multiLevelType w:val="multilevel"/>
    <w:tmpl w:val="EADC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092445"/>
    <w:multiLevelType w:val="multilevel"/>
    <w:tmpl w:val="5BC0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74009E"/>
    <w:multiLevelType w:val="multilevel"/>
    <w:tmpl w:val="D93E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C345C6"/>
    <w:multiLevelType w:val="multilevel"/>
    <w:tmpl w:val="F93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14966"/>
    <w:multiLevelType w:val="multilevel"/>
    <w:tmpl w:val="4854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1C5259"/>
    <w:multiLevelType w:val="multilevel"/>
    <w:tmpl w:val="B19A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8E78D7"/>
    <w:multiLevelType w:val="hybridMultilevel"/>
    <w:tmpl w:val="11CCFEBA"/>
    <w:lvl w:ilvl="0" w:tplc="73588C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614D1782"/>
    <w:multiLevelType w:val="hybridMultilevel"/>
    <w:tmpl w:val="F072F0A6"/>
    <w:lvl w:ilvl="0" w:tplc="7F0A09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617F04CE"/>
    <w:multiLevelType w:val="multilevel"/>
    <w:tmpl w:val="120C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F51370"/>
    <w:multiLevelType w:val="multilevel"/>
    <w:tmpl w:val="D4F8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271770"/>
    <w:multiLevelType w:val="hybridMultilevel"/>
    <w:tmpl w:val="95FC7EEC"/>
    <w:lvl w:ilvl="0" w:tplc="F5508A8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46891"/>
    <w:multiLevelType w:val="multilevel"/>
    <w:tmpl w:val="94EC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B11943"/>
    <w:multiLevelType w:val="multilevel"/>
    <w:tmpl w:val="95F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AF2A8E"/>
    <w:multiLevelType w:val="multilevel"/>
    <w:tmpl w:val="87F8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047B04"/>
    <w:multiLevelType w:val="multilevel"/>
    <w:tmpl w:val="598A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34798D"/>
    <w:multiLevelType w:val="multilevel"/>
    <w:tmpl w:val="E1DAF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B32736F"/>
    <w:multiLevelType w:val="multilevel"/>
    <w:tmpl w:val="9424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28"/>
  </w:num>
  <w:num w:numId="3">
    <w:abstractNumId w:val="29"/>
  </w:num>
  <w:num w:numId="4">
    <w:abstractNumId w:val="38"/>
  </w:num>
  <w:num w:numId="5">
    <w:abstractNumId w:val="39"/>
  </w:num>
  <w:num w:numId="6">
    <w:abstractNumId w:val="26"/>
  </w:num>
  <w:num w:numId="7">
    <w:abstractNumId w:val="25"/>
  </w:num>
  <w:num w:numId="8">
    <w:abstractNumId w:val="12"/>
  </w:num>
  <w:num w:numId="9">
    <w:abstractNumId w:val="42"/>
  </w:num>
  <w:num w:numId="10">
    <w:abstractNumId w:val="30"/>
  </w:num>
  <w:num w:numId="11">
    <w:abstractNumId w:val="7"/>
  </w:num>
  <w:num w:numId="12">
    <w:abstractNumId w:val="19"/>
  </w:num>
  <w:num w:numId="13">
    <w:abstractNumId w:val="15"/>
  </w:num>
  <w:num w:numId="14">
    <w:abstractNumId w:val="4"/>
  </w:num>
  <w:num w:numId="15">
    <w:abstractNumId w:val="17"/>
  </w:num>
  <w:num w:numId="16">
    <w:abstractNumId w:val="1"/>
  </w:num>
  <w:num w:numId="17">
    <w:abstractNumId w:val="22"/>
  </w:num>
  <w:num w:numId="18">
    <w:abstractNumId w:val="9"/>
  </w:num>
  <w:num w:numId="19">
    <w:abstractNumId w:val="8"/>
  </w:num>
  <w:num w:numId="20">
    <w:abstractNumId w:val="11"/>
  </w:num>
  <w:num w:numId="21">
    <w:abstractNumId w:val="32"/>
  </w:num>
  <w:num w:numId="22">
    <w:abstractNumId w:val="3"/>
  </w:num>
  <w:num w:numId="23">
    <w:abstractNumId w:val="5"/>
  </w:num>
  <w:num w:numId="24">
    <w:abstractNumId w:val="48"/>
  </w:num>
  <w:num w:numId="25">
    <w:abstractNumId w:val="34"/>
  </w:num>
  <w:num w:numId="26">
    <w:abstractNumId w:val="6"/>
  </w:num>
  <w:num w:numId="27">
    <w:abstractNumId w:val="33"/>
  </w:num>
  <w:num w:numId="28">
    <w:abstractNumId w:val="31"/>
  </w:num>
  <w:num w:numId="29">
    <w:abstractNumId w:val="14"/>
  </w:num>
  <w:num w:numId="30">
    <w:abstractNumId w:val="0"/>
  </w:num>
  <w:num w:numId="31">
    <w:abstractNumId w:val="35"/>
  </w:num>
  <w:num w:numId="32">
    <w:abstractNumId w:val="27"/>
  </w:num>
  <w:num w:numId="33">
    <w:abstractNumId w:val="43"/>
  </w:num>
  <w:num w:numId="34">
    <w:abstractNumId w:val="45"/>
  </w:num>
  <w:num w:numId="35">
    <w:abstractNumId w:val="40"/>
  </w:num>
  <w:num w:numId="36">
    <w:abstractNumId w:val="37"/>
  </w:num>
  <w:num w:numId="37">
    <w:abstractNumId w:val="13"/>
  </w:num>
  <w:num w:numId="38">
    <w:abstractNumId w:val="21"/>
  </w:num>
  <w:num w:numId="39">
    <w:abstractNumId w:val="36"/>
  </w:num>
  <w:num w:numId="40">
    <w:abstractNumId w:val="24"/>
  </w:num>
  <w:num w:numId="41">
    <w:abstractNumId w:val="41"/>
  </w:num>
  <w:num w:numId="42">
    <w:abstractNumId w:val="10"/>
  </w:num>
  <w:num w:numId="43">
    <w:abstractNumId w:val="16"/>
  </w:num>
  <w:num w:numId="44">
    <w:abstractNumId w:val="44"/>
  </w:num>
  <w:num w:numId="45">
    <w:abstractNumId w:val="20"/>
  </w:num>
  <w:num w:numId="46">
    <w:abstractNumId w:val="2"/>
  </w:num>
  <w:num w:numId="47">
    <w:abstractNumId w:val="23"/>
  </w:num>
  <w:num w:numId="48">
    <w:abstractNumId w:val="18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48"/>
    <w:rsid w:val="00036BBA"/>
    <w:rsid w:val="0003762C"/>
    <w:rsid w:val="00137AC8"/>
    <w:rsid w:val="0016409B"/>
    <w:rsid w:val="001775FF"/>
    <w:rsid w:val="00187A5B"/>
    <w:rsid w:val="0019682E"/>
    <w:rsid w:val="00247C95"/>
    <w:rsid w:val="002B40FD"/>
    <w:rsid w:val="003147A4"/>
    <w:rsid w:val="003414C3"/>
    <w:rsid w:val="00350C99"/>
    <w:rsid w:val="0039442F"/>
    <w:rsid w:val="00404BFF"/>
    <w:rsid w:val="00427455"/>
    <w:rsid w:val="00436294"/>
    <w:rsid w:val="004A2C86"/>
    <w:rsid w:val="004B51FA"/>
    <w:rsid w:val="004C4CFB"/>
    <w:rsid w:val="004E1CD4"/>
    <w:rsid w:val="0051538F"/>
    <w:rsid w:val="00525E43"/>
    <w:rsid w:val="00545D95"/>
    <w:rsid w:val="00547C94"/>
    <w:rsid w:val="00550CB2"/>
    <w:rsid w:val="005D50E5"/>
    <w:rsid w:val="00636375"/>
    <w:rsid w:val="006A2EFB"/>
    <w:rsid w:val="006C147C"/>
    <w:rsid w:val="006D3C65"/>
    <w:rsid w:val="006D59C0"/>
    <w:rsid w:val="00723996"/>
    <w:rsid w:val="0072463E"/>
    <w:rsid w:val="0073404D"/>
    <w:rsid w:val="00755DB6"/>
    <w:rsid w:val="00767055"/>
    <w:rsid w:val="0078187D"/>
    <w:rsid w:val="007A5BE5"/>
    <w:rsid w:val="008C384F"/>
    <w:rsid w:val="00907063"/>
    <w:rsid w:val="00923FBD"/>
    <w:rsid w:val="009B309C"/>
    <w:rsid w:val="00A333B6"/>
    <w:rsid w:val="00AA3576"/>
    <w:rsid w:val="00AA3C55"/>
    <w:rsid w:val="00AC6022"/>
    <w:rsid w:val="00AC6D58"/>
    <w:rsid w:val="00AD626D"/>
    <w:rsid w:val="00B65CE1"/>
    <w:rsid w:val="00BE555F"/>
    <w:rsid w:val="00C21549"/>
    <w:rsid w:val="00C62372"/>
    <w:rsid w:val="00C96947"/>
    <w:rsid w:val="00CA453B"/>
    <w:rsid w:val="00CD103E"/>
    <w:rsid w:val="00CD25B3"/>
    <w:rsid w:val="00D0129A"/>
    <w:rsid w:val="00D85BDA"/>
    <w:rsid w:val="00DF0D32"/>
    <w:rsid w:val="00E01690"/>
    <w:rsid w:val="00E03CA6"/>
    <w:rsid w:val="00E118EA"/>
    <w:rsid w:val="00E32714"/>
    <w:rsid w:val="00E620AA"/>
    <w:rsid w:val="00E73275"/>
    <w:rsid w:val="00E83F88"/>
    <w:rsid w:val="00EB6450"/>
    <w:rsid w:val="00ED18C9"/>
    <w:rsid w:val="00F16E3C"/>
    <w:rsid w:val="00F31448"/>
    <w:rsid w:val="00F878EF"/>
    <w:rsid w:val="00FA2C30"/>
    <w:rsid w:val="00FA3B73"/>
    <w:rsid w:val="00FE0E3D"/>
    <w:rsid w:val="00FF3079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935F"/>
  <w15:chartTrackingRefBased/>
  <w15:docId w15:val="{91C39610-9273-4730-8358-4A5F2A94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C99"/>
  </w:style>
  <w:style w:type="paragraph" w:styleId="1">
    <w:name w:val="heading 1"/>
    <w:basedOn w:val="a"/>
    <w:next w:val="a"/>
    <w:link w:val="10"/>
    <w:uiPriority w:val="9"/>
    <w:qFormat/>
    <w:rsid w:val="00036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3275"/>
    <w:rPr>
      <w:color w:val="0000FF"/>
      <w:u w:val="single"/>
    </w:rPr>
  </w:style>
  <w:style w:type="paragraph" w:customStyle="1" w:styleId="no-indent">
    <w:name w:val="no-indent"/>
    <w:basedOn w:val="a"/>
    <w:rsid w:val="0055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755DB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5DB6"/>
    <w:pPr>
      <w:spacing w:after="100"/>
    </w:pPr>
  </w:style>
  <w:style w:type="paragraph" w:styleId="a7">
    <w:name w:val="header"/>
    <w:basedOn w:val="a"/>
    <w:link w:val="a8"/>
    <w:uiPriority w:val="99"/>
    <w:unhideWhenUsed/>
    <w:rsid w:val="0075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DB6"/>
  </w:style>
  <w:style w:type="paragraph" w:styleId="a9">
    <w:name w:val="footer"/>
    <w:basedOn w:val="a"/>
    <w:link w:val="aa"/>
    <w:uiPriority w:val="99"/>
    <w:unhideWhenUsed/>
    <w:rsid w:val="0075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DB6"/>
  </w:style>
  <w:style w:type="character" w:customStyle="1" w:styleId="ab">
    <w:name w:val="_"/>
    <w:basedOn w:val="a0"/>
    <w:rsid w:val="00755DB6"/>
  </w:style>
  <w:style w:type="paragraph" w:styleId="ac">
    <w:name w:val="footnote text"/>
    <w:basedOn w:val="a"/>
    <w:link w:val="ad"/>
    <w:uiPriority w:val="99"/>
    <w:semiHidden/>
    <w:unhideWhenUsed/>
    <w:rsid w:val="00E620A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620A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620AA"/>
    <w:rPr>
      <w:vertAlign w:val="superscript"/>
    </w:rPr>
  </w:style>
  <w:style w:type="paragraph" w:customStyle="1" w:styleId="p178">
    <w:name w:val="p178"/>
    <w:basedOn w:val="a"/>
    <w:rsid w:val="008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9">
    <w:name w:val="p179"/>
    <w:basedOn w:val="a"/>
    <w:rsid w:val="008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0">
    <w:name w:val="p180"/>
    <w:basedOn w:val="a"/>
    <w:rsid w:val="008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8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3">
    <w:name w:val="p183"/>
    <w:basedOn w:val="a"/>
    <w:rsid w:val="008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4">
    <w:name w:val="p184"/>
    <w:basedOn w:val="a"/>
    <w:rsid w:val="008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8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D62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D626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AD6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6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236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127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602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9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738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81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5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99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136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4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03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8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93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1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197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55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5314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54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8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57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3031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3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7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7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6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2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291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347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8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4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518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0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858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29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121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78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742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4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91343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49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3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02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433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12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635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55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983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72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55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39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495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04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59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01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1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112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3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83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00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7404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11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5542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62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043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25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502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6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709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01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6FA3-4AA8-4537-AF31-7C1F4069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Ivan V.</cp:lastModifiedBy>
  <cp:revision>13</cp:revision>
  <dcterms:created xsi:type="dcterms:W3CDTF">2023-05-24T13:18:00Z</dcterms:created>
  <dcterms:modified xsi:type="dcterms:W3CDTF">2025-01-24T19:12:00Z</dcterms:modified>
</cp:coreProperties>
</file>