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615F" w14:textId="25F0D06D" w:rsidR="00F26D7B" w:rsidRPr="00B82F44" w:rsidRDefault="00B27CED" w:rsidP="00B82F44">
      <w:pPr>
        <w:pStyle w:val="1"/>
        <w:spacing w:line="360" w:lineRule="auto"/>
        <w:ind w:firstLine="0"/>
        <w:rPr>
          <w:rStyle w:val="af"/>
          <w:i w:val="0"/>
          <w:iCs w:val="0"/>
        </w:rPr>
      </w:pPr>
      <w:bookmarkStart w:id="0" w:name="_Toc137249446"/>
      <w:bookmarkStart w:id="1" w:name="_Toc106210847"/>
      <w:bookmarkStart w:id="2" w:name="_Toc106210848"/>
      <w:r w:rsidRPr="00B82F44">
        <w:rPr>
          <w:rStyle w:val="af"/>
          <w:i w:val="0"/>
          <w:iCs w:val="0"/>
        </w:rPr>
        <w:t>Содержание</w:t>
      </w:r>
      <w:bookmarkEnd w:id="0"/>
    </w:p>
    <w:p w14:paraId="2479DA72" w14:textId="77777777" w:rsidR="002007EF" w:rsidRPr="004777AC" w:rsidRDefault="002007EF" w:rsidP="004777AC">
      <w:pPr>
        <w:jc w:val="left"/>
        <w:rPr>
          <w:highlight w:val="yellow"/>
        </w:rPr>
      </w:pPr>
    </w:p>
    <w:p w14:paraId="3FD482C2" w14:textId="06907799" w:rsidR="002007EF" w:rsidRPr="004777AC" w:rsidRDefault="00B27CED" w:rsidP="004777AC">
      <w:pPr>
        <w:pStyle w:val="12"/>
        <w:jc w:val="left"/>
        <w:rPr>
          <w:noProof/>
          <w:kern w:val="2"/>
          <w14:ligatures w14:val="standardContextual"/>
        </w:rPr>
      </w:pPr>
      <w:r w:rsidRPr="004777AC">
        <w:rPr>
          <w:highlight w:val="yellow"/>
        </w:rPr>
        <w:fldChar w:fldCharType="begin"/>
      </w:r>
      <w:r w:rsidRPr="004777AC">
        <w:rPr>
          <w:highlight w:val="yellow"/>
        </w:rPr>
        <w:instrText xml:space="preserve"> TOC \o "1-1" \h \z \u </w:instrText>
      </w:r>
      <w:r w:rsidRPr="004777AC">
        <w:rPr>
          <w:highlight w:val="yellow"/>
        </w:rPr>
        <w:fldChar w:fldCharType="separate"/>
      </w:r>
    </w:p>
    <w:p w14:paraId="56A92E1B" w14:textId="293CCEFB" w:rsidR="002007EF" w:rsidRPr="004777AC" w:rsidRDefault="00985F12" w:rsidP="004777AC">
      <w:pPr>
        <w:pStyle w:val="12"/>
        <w:jc w:val="left"/>
        <w:rPr>
          <w:noProof/>
          <w:kern w:val="2"/>
          <w14:ligatures w14:val="standardContextual"/>
        </w:rPr>
      </w:pPr>
      <w:hyperlink w:anchor="_Toc137249447" w:history="1">
        <w:r w:rsidR="002007EF" w:rsidRPr="004777AC">
          <w:rPr>
            <w:rStyle w:val="a7"/>
            <w:noProof/>
          </w:rPr>
          <w:t>Введение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_Toc137249447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4</w:t>
        </w:r>
        <w:r w:rsidR="002007EF" w:rsidRPr="004777AC">
          <w:rPr>
            <w:noProof/>
            <w:webHidden/>
          </w:rPr>
          <w:fldChar w:fldCharType="end"/>
        </w:r>
      </w:hyperlink>
    </w:p>
    <w:p w14:paraId="335AB5A6" w14:textId="10D81CDE" w:rsidR="002007EF" w:rsidRPr="004777AC" w:rsidRDefault="00985F12" w:rsidP="004777AC">
      <w:pPr>
        <w:pStyle w:val="12"/>
        <w:tabs>
          <w:tab w:val="left" w:pos="480"/>
        </w:tabs>
        <w:jc w:val="left"/>
        <w:rPr>
          <w:noProof/>
          <w:kern w:val="2"/>
          <w14:ligatures w14:val="standardContextual"/>
        </w:rPr>
      </w:pPr>
      <w:hyperlink w:anchor="_Toc137249448" w:history="1">
        <w:r w:rsidR="002007EF" w:rsidRPr="004777AC">
          <w:rPr>
            <w:rStyle w:val="a7"/>
            <w:noProof/>
          </w:rPr>
          <w:t>1</w:t>
        </w:r>
        <w:r w:rsidR="002007EF" w:rsidRPr="004777AC">
          <w:rPr>
            <w:noProof/>
            <w:kern w:val="2"/>
            <w14:ligatures w14:val="standardContextual"/>
          </w:rPr>
          <w:tab/>
        </w:r>
        <w:r w:rsidR="002007EF" w:rsidRPr="004777AC">
          <w:rPr>
            <w:rStyle w:val="a7"/>
            <w:noProof/>
          </w:rPr>
          <w:t>Теоретико-методологические аспекты внешнеэкономической деятельности предприятия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_Toc137249448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7</w:t>
        </w:r>
        <w:r w:rsidR="002007EF" w:rsidRPr="004777AC">
          <w:rPr>
            <w:noProof/>
            <w:webHidden/>
          </w:rPr>
          <w:fldChar w:fldCharType="end"/>
        </w:r>
      </w:hyperlink>
    </w:p>
    <w:p w14:paraId="39F7741A" w14:textId="0CB82EC8" w:rsidR="002007EF" w:rsidRPr="004777AC" w:rsidRDefault="00985F12" w:rsidP="004777AC">
      <w:pPr>
        <w:pStyle w:val="12"/>
        <w:tabs>
          <w:tab w:val="left" w:pos="720"/>
        </w:tabs>
        <w:jc w:val="left"/>
        <w:rPr>
          <w:noProof/>
          <w:kern w:val="2"/>
          <w14:ligatures w14:val="standardContextual"/>
        </w:rPr>
      </w:pPr>
      <w:hyperlink w:anchor="_Toc137249449" w:history="1">
        <w:r w:rsidR="002007EF" w:rsidRPr="004777AC">
          <w:rPr>
            <w:rStyle w:val="a7"/>
            <w:noProof/>
          </w:rPr>
          <w:t>1.1</w:t>
        </w:r>
        <w:r w:rsidR="002007EF" w:rsidRPr="004777AC">
          <w:rPr>
            <w:noProof/>
            <w:kern w:val="2"/>
            <w14:ligatures w14:val="standardContextual"/>
          </w:rPr>
          <w:tab/>
        </w:r>
        <w:r w:rsidR="002007EF" w:rsidRPr="004777AC">
          <w:rPr>
            <w:rStyle w:val="a7"/>
            <w:noProof/>
          </w:rPr>
          <w:t>Содержание, виды и формы внешнеэкономической деятельности предприятия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_Toc137249449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7</w:t>
        </w:r>
        <w:r w:rsidR="002007EF" w:rsidRPr="004777AC">
          <w:rPr>
            <w:noProof/>
            <w:webHidden/>
          </w:rPr>
          <w:fldChar w:fldCharType="end"/>
        </w:r>
      </w:hyperlink>
    </w:p>
    <w:p w14:paraId="652DD845" w14:textId="24CD1209" w:rsidR="002007EF" w:rsidRPr="004777AC" w:rsidRDefault="00985F12" w:rsidP="004777AC">
      <w:pPr>
        <w:pStyle w:val="12"/>
        <w:tabs>
          <w:tab w:val="left" w:pos="720"/>
        </w:tabs>
        <w:jc w:val="left"/>
        <w:rPr>
          <w:noProof/>
          <w:kern w:val="2"/>
          <w14:ligatures w14:val="standardContextual"/>
        </w:rPr>
      </w:pPr>
      <w:hyperlink w:anchor="_Toc137249450" w:history="1">
        <w:r w:rsidR="002007EF" w:rsidRPr="004777AC">
          <w:rPr>
            <w:rStyle w:val="a7"/>
            <w:noProof/>
          </w:rPr>
          <w:t>1.2</w:t>
        </w:r>
        <w:r w:rsidR="002007EF" w:rsidRPr="004777AC">
          <w:rPr>
            <w:noProof/>
            <w:kern w:val="2"/>
            <w14:ligatures w14:val="standardContextual"/>
          </w:rPr>
          <w:tab/>
          <w:t>Методология оценки эффективности внешнеэкономической деятель</w:t>
        </w:r>
        <w:r w:rsidR="004777AC" w:rsidRPr="004777AC">
          <w:rPr>
            <w:noProof/>
            <w:kern w:val="2"/>
            <w14:ligatures w14:val="standardContextual"/>
          </w:rPr>
          <w:t>ности предприятия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_Toc137249450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16</w:t>
        </w:r>
        <w:r w:rsidR="002007EF" w:rsidRPr="004777AC">
          <w:rPr>
            <w:noProof/>
            <w:webHidden/>
          </w:rPr>
          <w:fldChar w:fldCharType="end"/>
        </w:r>
      </w:hyperlink>
    </w:p>
    <w:p w14:paraId="2ACEAC34" w14:textId="3206486B" w:rsidR="002007EF" w:rsidRPr="004777AC" w:rsidRDefault="00985F12" w:rsidP="004777AC">
      <w:pPr>
        <w:pStyle w:val="12"/>
        <w:tabs>
          <w:tab w:val="left" w:pos="720"/>
        </w:tabs>
        <w:jc w:val="left"/>
        <w:rPr>
          <w:noProof/>
          <w:kern w:val="2"/>
          <w14:ligatures w14:val="standardContextual"/>
        </w:rPr>
      </w:pPr>
      <w:hyperlink w:anchor="_Toc137249451" w:history="1">
        <w:r w:rsidR="002007EF" w:rsidRPr="004777AC">
          <w:rPr>
            <w:rStyle w:val="a7"/>
            <w:noProof/>
          </w:rPr>
          <w:t>1.3</w:t>
        </w:r>
        <w:r w:rsidR="004777AC" w:rsidRPr="004777AC">
          <w:rPr>
            <w:noProof/>
            <w:kern w:val="2"/>
            <w14:ligatures w14:val="standardContextual"/>
          </w:rPr>
          <w:t xml:space="preserve"> Организация внешнеэкономической деятельности предприятия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_Toc137249451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26</w:t>
        </w:r>
        <w:r w:rsidR="002007EF" w:rsidRPr="004777AC">
          <w:rPr>
            <w:noProof/>
            <w:webHidden/>
          </w:rPr>
          <w:fldChar w:fldCharType="end"/>
        </w:r>
      </w:hyperlink>
    </w:p>
    <w:p w14:paraId="55B11843" w14:textId="5C9FA3F3" w:rsidR="002007EF" w:rsidRPr="004777AC" w:rsidRDefault="00985F12" w:rsidP="004777AC">
      <w:pPr>
        <w:pStyle w:val="12"/>
        <w:tabs>
          <w:tab w:val="left" w:pos="480"/>
        </w:tabs>
        <w:jc w:val="left"/>
        <w:rPr>
          <w:noProof/>
          <w:kern w:val="2"/>
          <w14:ligatures w14:val="standardContextual"/>
        </w:rPr>
      </w:pPr>
      <w:hyperlink w:anchor="_Toc137249452" w:history="1">
        <w:r w:rsidR="002007EF" w:rsidRPr="004777AC">
          <w:rPr>
            <w:rStyle w:val="a7"/>
            <w:noProof/>
          </w:rPr>
          <w:t>2</w:t>
        </w:r>
        <w:r w:rsidR="004777AC" w:rsidRPr="004777AC">
          <w:rPr>
            <w:noProof/>
            <w:kern w:val="2"/>
            <w14:ligatures w14:val="standardContextual"/>
          </w:rPr>
          <w:t xml:space="preserve"> </w:t>
        </w:r>
        <w:r w:rsidR="002007EF" w:rsidRPr="004777AC">
          <w:rPr>
            <w:rStyle w:val="a7"/>
            <w:noProof/>
          </w:rPr>
          <w:t>Анализ эффективности внешнеэкономической деятельности предприятия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_Toc137249452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35</w:t>
        </w:r>
        <w:r w:rsidR="002007EF" w:rsidRPr="004777AC">
          <w:rPr>
            <w:noProof/>
            <w:webHidden/>
          </w:rPr>
          <w:fldChar w:fldCharType="end"/>
        </w:r>
      </w:hyperlink>
    </w:p>
    <w:p w14:paraId="05FCA639" w14:textId="64682617" w:rsidR="002007EF" w:rsidRPr="004777AC" w:rsidRDefault="00985F12" w:rsidP="004777AC">
      <w:pPr>
        <w:pStyle w:val="12"/>
        <w:jc w:val="left"/>
        <w:rPr>
          <w:noProof/>
          <w:kern w:val="2"/>
          <w14:ligatures w14:val="standardContextual"/>
        </w:rPr>
      </w:pPr>
      <w:hyperlink w:anchor="_Toc137249453" w:history="1">
        <w:r w:rsidR="002007EF" w:rsidRPr="004777AC">
          <w:rPr>
            <w:rStyle w:val="a7"/>
            <w:noProof/>
          </w:rPr>
          <w:t>2.1 Организационно-экономическая характеристика предприятия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_Toc137249453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35</w:t>
        </w:r>
        <w:r w:rsidR="002007EF" w:rsidRPr="004777AC">
          <w:rPr>
            <w:noProof/>
            <w:webHidden/>
          </w:rPr>
          <w:fldChar w:fldCharType="end"/>
        </w:r>
      </w:hyperlink>
    </w:p>
    <w:p w14:paraId="4881910E" w14:textId="63A229DE" w:rsidR="002007EF" w:rsidRPr="004777AC" w:rsidRDefault="00985F12" w:rsidP="004777AC">
      <w:pPr>
        <w:pStyle w:val="12"/>
        <w:jc w:val="left"/>
        <w:rPr>
          <w:noProof/>
          <w:kern w:val="2"/>
          <w14:ligatures w14:val="standardContextual"/>
        </w:rPr>
      </w:pPr>
      <w:hyperlink w:anchor="_Toc137249454" w:history="1">
        <w:r w:rsidR="002007EF" w:rsidRPr="004777AC">
          <w:rPr>
            <w:rStyle w:val="a7"/>
            <w:noProof/>
          </w:rPr>
          <w:t>2.2 Методика оценки эффективности внешнеэкономической деятельности предприятия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_Toc137249454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42</w:t>
        </w:r>
        <w:r w:rsidR="002007EF" w:rsidRPr="004777AC">
          <w:rPr>
            <w:noProof/>
            <w:webHidden/>
          </w:rPr>
          <w:fldChar w:fldCharType="end"/>
        </w:r>
      </w:hyperlink>
    </w:p>
    <w:p w14:paraId="2DA69057" w14:textId="12031EA6" w:rsidR="002007EF" w:rsidRPr="004777AC" w:rsidRDefault="00985F12" w:rsidP="004777AC">
      <w:pPr>
        <w:pStyle w:val="12"/>
        <w:jc w:val="left"/>
        <w:rPr>
          <w:noProof/>
          <w:kern w:val="2"/>
          <w14:ligatures w14:val="standardContextual"/>
        </w:rPr>
      </w:pPr>
      <w:hyperlink w:anchor="_Toc137249455" w:history="1">
        <w:r w:rsidR="002007EF" w:rsidRPr="004777AC">
          <w:rPr>
            <w:rStyle w:val="a7"/>
            <w:noProof/>
          </w:rPr>
          <w:t>2.3 Оценка эффективности внешнеэкономической деятельности предприятия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_Toc137249455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50</w:t>
        </w:r>
        <w:r w:rsidR="002007EF" w:rsidRPr="004777AC">
          <w:rPr>
            <w:noProof/>
            <w:webHidden/>
          </w:rPr>
          <w:fldChar w:fldCharType="end"/>
        </w:r>
      </w:hyperlink>
    </w:p>
    <w:p w14:paraId="69FC33AB" w14:textId="74886FFB" w:rsidR="002007EF" w:rsidRPr="004777AC" w:rsidRDefault="00985F12" w:rsidP="004777AC">
      <w:pPr>
        <w:pStyle w:val="12"/>
        <w:tabs>
          <w:tab w:val="left" w:pos="480"/>
        </w:tabs>
        <w:jc w:val="left"/>
        <w:rPr>
          <w:noProof/>
          <w:kern w:val="2"/>
          <w14:ligatures w14:val="standardContextual"/>
        </w:rPr>
      </w:pPr>
      <w:hyperlink w:anchor="_Toc137249456" w:history="1">
        <w:r w:rsidR="002007EF" w:rsidRPr="004777AC">
          <w:rPr>
            <w:rStyle w:val="a7"/>
            <w:noProof/>
          </w:rPr>
          <w:t>3</w:t>
        </w:r>
        <w:r w:rsidR="002007EF" w:rsidRPr="004777AC">
          <w:rPr>
            <w:noProof/>
            <w:kern w:val="2"/>
            <w14:ligatures w14:val="standardContextual"/>
          </w:rPr>
          <w:tab/>
        </w:r>
        <w:r w:rsidR="002007EF" w:rsidRPr="004777AC">
          <w:rPr>
            <w:rStyle w:val="a7"/>
            <w:noProof/>
          </w:rPr>
          <w:t>Проблемы и пути повышения эффективности внешнеэкономической деятельности ООО ТД «СДС-Трейд»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_Toc137249456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53</w:t>
        </w:r>
        <w:r w:rsidR="002007EF" w:rsidRPr="004777AC">
          <w:rPr>
            <w:noProof/>
            <w:webHidden/>
          </w:rPr>
          <w:fldChar w:fldCharType="end"/>
        </w:r>
      </w:hyperlink>
    </w:p>
    <w:p w14:paraId="0B570DB4" w14:textId="6C4735D2" w:rsidR="002007EF" w:rsidRPr="004777AC" w:rsidRDefault="00985F12" w:rsidP="004777AC">
      <w:pPr>
        <w:pStyle w:val="12"/>
        <w:tabs>
          <w:tab w:val="left" w:pos="720"/>
        </w:tabs>
        <w:jc w:val="left"/>
        <w:rPr>
          <w:noProof/>
          <w:kern w:val="2"/>
          <w14:ligatures w14:val="standardContextual"/>
        </w:rPr>
      </w:pPr>
      <w:hyperlink w:anchor="_Toc137249457" w:history="1">
        <w:r w:rsidR="002007EF" w:rsidRPr="004777AC">
          <w:rPr>
            <w:rStyle w:val="a7"/>
            <w:noProof/>
          </w:rPr>
          <w:t>3.1</w:t>
        </w:r>
        <w:r w:rsidR="002007EF" w:rsidRPr="004777AC">
          <w:rPr>
            <w:noProof/>
            <w:kern w:val="2"/>
            <w14:ligatures w14:val="standardContextual"/>
          </w:rPr>
          <w:tab/>
        </w:r>
        <w:r w:rsidR="002007EF" w:rsidRPr="004777AC">
          <w:rPr>
            <w:rStyle w:val="a7"/>
            <w:noProof/>
          </w:rPr>
          <w:t>Международная и российская практика развития рынка товарно-материальных ценностей, технологического сырья, строительного и горнодобывающего оборудования в условиях экономических санкций.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_Toc137249457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53</w:t>
        </w:r>
        <w:r w:rsidR="002007EF" w:rsidRPr="004777AC">
          <w:rPr>
            <w:noProof/>
            <w:webHidden/>
          </w:rPr>
          <w:fldChar w:fldCharType="end"/>
        </w:r>
      </w:hyperlink>
    </w:p>
    <w:p w14:paraId="25B5590E" w14:textId="0C33375A" w:rsidR="002007EF" w:rsidRPr="004777AC" w:rsidRDefault="00985F12" w:rsidP="004777AC">
      <w:pPr>
        <w:pStyle w:val="12"/>
        <w:jc w:val="left"/>
        <w:rPr>
          <w:noProof/>
          <w:kern w:val="2"/>
          <w14:ligatures w14:val="standardContextual"/>
        </w:rPr>
      </w:pPr>
      <w:hyperlink w:anchor="_Toc137249458" w:history="1">
        <w:r w:rsidR="002007EF" w:rsidRPr="004777AC">
          <w:rPr>
            <w:rStyle w:val="a7"/>
            <w:noProof/>
          </w:rPr>
          <w:t>3.2 Приоритетные направления повышения эффективности внешнеэкономической деятельности ООО ТД «СДС-Трейд»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_Toc137249458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59</w:t>
        </w:r>
        <w:r w:rsidR="002007EF" w:rsidRPr="004777AC">
          <w:rPr>
            <w:noProof/>
            <w:webHidden/>
          </w:rPr>
          <w:fldChar w:fldCharType="end"/>
        </w:r>
      </w:hyperlink>
    </w:p>
    <w:p w14:paraId="39263D70" w14:textId="1924D143" w:rsidR="002007EF" w:rsidRPr="004777AC" w:rsidRDefault="00985F12" w:rsidP="004777AC">
      <w:pPr>
        <w:pStyle w:val="12"/>
        <w:jc w:val="left"/>
        <w:rPr>
          <w:noProof/>
          <w:kern w:val="2"/>
          <w14:ligatures w14:val="standardContextual"/>
        </w:rPr>
      </w:pPr>
      <w:hyperlink w:anchor="_Toc137249459" w:history="1">
        <w:r w:rsidR="002007EF" w:rsidRPr="004777AC">
          <w:rPr>
            <w:rStyle w:val="a7"/>
            <w:noProof/>
          </w:rPr>
          <w:t>Заключение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_Toc137249459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64</w:t>
        </w:r>
        <w:r w:rsidR="002007EF" w:rsidRPr="004777AC">
          <w:rPr>
            <w:noProof/>
            <w:webHidden/>
          </w:rPr>
          <w:fldChar w:fldCharType="end"/>
        </w:r>
      </w:hyperlink>
    </w:p>
    <w:p w14:paraId="0B0FB2E1" w14:textId="146BB914" w:rsidR="002007EF" w:rsidRPr="004777AC" w:rsidRDefault="00985F12" w:rsidP="004777AC">
      <w:pPr>
        <w:pStyle w:val="12"/>
        <w:jc w:val="left"/>
        <w:rPr>
          <w:noProof/>
          <w:kern w:val="2"/>
          <w14:ligatures w14:val="standardContextual"/>
        </w:rPr>
      </w:pPr>
      <w:hyperlink w:anchor="_Toc137249460" w:history="1">
        <w:r w:rsidR="002007EF" w:rsidRPr="004777AC">
          <w:rPr>
            <w:rStyle w:val="a7"/>
            <w:noProof/>
          </w:rPr>
          <w:t>Приложение 1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_Toc137249460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66</w:t>
        </w:r>
        <w:r w:rsidR="002007EF" w:rsidRPr="004777AC">
          <w:rPr>
            <w:noProof/>
            <w:webHidden/>
          </w:rPr>
          <w:fldChar w:fldCharType="end"/>
        </w:r>
      </w:hyperlink>
    </w:p>
    <w:p w14:paraId="744E1643" w14:textId="3F89DF7A" w:rsidR="002007EF" w:rsidRPr="004777AC" w:rsidRDefault="00985F12" w:rsidP="004777AC">
      <w:pPr>
        <w:pStyle w:val="12"/>
        <w:jc w:val="left"/>
        <w:rPr>
          <w:noProof/>
          <w:kern w:val="2"/>
          <w14:ligatures w14:val="standardContextual"/>
        </w:rPr>
      </w:pPr>
      <w:hyperlink w:anchor="_Toc137249461" w:history="1">
        <w:r w:rsidR="002007EF" w:rsidRPr="004777AC">
          <w:rPr>
            <w:rStyle w:val="a7"/>
            <w:noProof/>
          </w:rPr>
          <w:t>Приложение 2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_Toc137249461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67</w:t>
        </w:r>
        <w:r w:rsidR="002007EF" w:rsidRPr="004777AC">
          <w:rPr>
            <w:noProof/>
            <w:webHidden/>
          </w:rPr>
          <w:fldChar w:fldCharType="end"/>
        </w:r>
      </w:hyperlink>
    </w:p>
    <w:p w14:paraId="72B8EED7" w14:textId="3B805C22" w:rsidR="002007EF" w:rsidRPr="004777AC" w:rsidRDefault="00985F12" w:rsidP="004777AC">
      <w:pPr>
        <w:pStyle w:val="12"/>
        <w:jc w:val="left"/>
        <w:rPr>
          <w:noProof/>
          <w:kern w:val="2"/>
          <w14:ligatures w14:val="standardContextual"/>
        </w:rPr>
      </w:pPr>
      <w:hyperlink w:anchor="_Toc137249462" w:history="1">
        <w:r w:rsidR="002007EF" w:rsidRPr="004777AC">
          <w:rPr>
            <w:rStyle w:val="a7"/>
            <w:noProof/>
          </w:rPr>
          <w:t>Приложение 2.1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_Toc137249462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68</w:t>
        </w:r>
        <w:r w:rsidR="002007EF" w:rsidRPr="004777AC">
          <w:rPr>
            <w:noProof/>
            <w:webHidden/>
          </w:rPr>
          <w:fldChar w:fldCharType="end"/>
        </w:r>
      </w:hyperlink>
    </w:p>
    <w:p w14:paraId="3BAF9A87" w14:textId="53BB9A9B" w:rsidR="002007EF" w:rsidRPr="004777AC" w:rsidRDefault="00985F12" w:rsidP="004777AC">
      <w:pPr>
        <w:pStyle w:val="12"/>
        <w:jc w:val="left"/>
        <w:rPr>
          <w:noProof/>
          <w:kern w:val="2"/>
          <w14:ligatures w14:val="standardContextual"/>
        </w:rPr>
      </w:pPr>
      <w:hyperlink w:anchor="_Toc137249463" w:history="1">
        <w:r w:rsidR="002007EF" w:rsidRPr="004777AC">
          <w:rPr>
            <w:rStyle w:val="a7"/>
            <w:noProof/>
          </w:rPr>
          <w:t>Приложение 3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_Toc137249463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69</w:t>
        </w:r>
        <w:r w:rsidR="002007EF" w:rsidRPr="004777AC">
          <w:rPr>
            <w:noProof/>
            <w:webHidden/>
          </w:rPr>
          <w:fldChar w:fldCharType="end"/>
        </w:r>
      </w:hyperlink>
    </w:p>
    <w:p w14:paraId="5AC80096" w14:textId="54B67EFE" w:rsidR="002007EF" w:rsidRPr="004777AC" w:rsidRDefault="00985F12" w:rsidP="004777AC">
      <w:pPr>
        <w:pStyle w:val="12"/>
        <w:jc w:val="left"/>
        <w:rPr>
          <w:noProof/>
          <w:kern w:val="2"/>
          <w14:ligatures w14:val="standardContextual"/>
        </w:rPr>
      </w:pPr>
      <w:hyperlink w:anchor="_Toc137249464" w:history="1">
        <w:r w:rsidR="002007EF" w:rsidRPr="004777AC">
          <w:rPr>
            <w:rStyle w:val="a7"/>
            <w:noProof/>
          </w:rPr>
          <w:t>Приложение 3.1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_Toc137249464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70</w:t>
        </w:r>
        <w:r w:rsidR="002007EF" w:rsidRPr="004777AC">
          <w:rPr>
            <w:noProof/>
            <w:webHidden/>
          </w:rPr>
          <w:fldChar w:fldCharType="end"/>
        </w:r>
      </w:hyperlink>
    </w:p>
    <w:p w14:paraId="45CB68A3" w14:textId="7CAFDB0A" w:rsidR="002007EF" w:rsidRPr="004777AC" w:rsidRDefault="00985F12" w:rsidP="004777AC">
      <w:pPr>
        <w:pStyle w:val="12"/>
        <w:jc w:val="left"/>
        <w:rPr>
          <w:noProof/>
          <w:kern w:val="2"/>
          <w14:ligatures w14:val="standardContextual"/>
        </w:rPr>
      </w:pPr>
      <w:hyperlink w:anchor="_Toc137249465" w:history="1">
        <w:r w:rsidR="002007EF" w:rsidRPr="004777AC">
          <w:rPr>
            <w:rStyle w:val="a7"/>
            <w:noProof/>
          </w:rPr>
          <w:t>СПИСОК ИСТОЧНИКОВ ЛИТЕРАТУРЫ</w:t>
        </w:r>
        <w:r w:rsidR="002007EF" w:rsidRPr="004777AC">
          <w:rPr>
            <w:noProof/>
            <w:webHidden/>
          </w:rPr>
          <w:tab/>
        </w:r>
        <w:r w:rsidR="002007EF" w:rsidRPr="004777AC">
          <w:rPr>
            <w:noProof/>
            <w:webHidden/>
          </w:rPr>
          <w:fldChar w:fldCharType="begin"/>
        </w:r>
        <w:r w:rsidR="002007EF" w:rsidRPr="004777AC">
          <w:rPr>
            <w:noProof/>
            <w:webHidden/>
          </w:rPr>
          <w:instrText xml:space="preserve"> PAGEREF _Toc137249465 \h </w:instrText>
        </w:r>
        <w:r w:rsidR="002007EF" w:rsidRPr="004777AC">
          <w:rPr>
            <w:noProof/>
            <w:webHidden/>
          </w:rPr>
        </w:r>
        <w:r w:rsidR="002007EF" w:rsidRPr="004777AC">
          <w:rPr>
            <w:noProof/>
            <w:webHidden/>
          </w:rPr>
          <w:fldChar w:fldCharType="separate"/>
        </w:r>
        <w:r w:rsidR="002007EF" w:rsidRPr="004777AC">
          <w:rPr>
            <w:noProof/>
            <w:webHidden/>
          </w:rPr>
          <w:t>71</w:t>
        </w:r>
        <w:r w:rsidR="002007EF" w:rsidRPr="004777AC">
          <w:rPr>
            <w:noProof/>
            <w:webHidden/>
          </w:rPr>
          <w:fldChar w:fldCharType="end"/>
        </w:r>
      </w:hyperlink>
    </w:p>
    <w:p w14:paraId="1B4599E7" w14:textId="277A0F81" w:rsidR="00201705" w:rsidRPr="00342F65" w:rsidRDefault="00B27CED" w:rsidP="004777AC">
      <w:pPr>
        <w:ind w:firstLine="0"/>
        <w:jc w:val="left"/>
        <w:rPr>
          <w:highlight w:val="yellow"/>
        </w:rPr>
      </w:pPr>
      <w:r w:rsidRPr="004777AC">
        <w:rPr>
          <w:highlight w:val="yellow"/>
        </w:rPr>
        <w:fldChar w:fldCharType="end"/>
      </w:r>
      <w:r w:rsidR="00201705" w:rsidRPr="00342F65">
        <w:rPr>
          <w:highlight w:val="yellow"/>
        </w:rPr>
        <w:br w:type="page"/>
      </w:r>
    </w:p>
    <w:p w14:paraId="7EC781E5" w14:textId="1A938F3C" w:rsidR="00B115A2" w:rsidRPr="00625482" w:rsidRDefault="00B27CED" w:rsidP="00B82F44">
      <w:pPr>
        <w:pStyle w:val="1"/>
        <w:spacing w:line="360" w:lineRule="auto"/>
        <w:ind w:firstLine="0"/>
      </w:pPr>
      <w:bookmarkStart w:id="3" w:name="_Toc137249447"/>
      <w:r w:rsidRPr="00756B4D">
        <w:lastRenderedPageBreak/>
        <w:t>В</w:t>
      </w:r>
      <w:r w:rsidR="00B115A2" w:rsidRPr="00756B4D">
        <w:t>ВЕДЕНИЕ</w:t>
      </w:r>
      <w:bookmarkEnd w:id="1"/>
      <w:bookmarkEnd w:id="3"/>
    </w:p>
    <w:p w14:paraId="46901BA0" w14:textId="75B9B2D4" w:rsidR="00B115A2" w:rsidRDefault="00B115A2" w:rsidP="008D2DAF">
      <w:pPr>
        <w:ind w:firstLine="0"/>
      </w:pPr>
    </w:p>
    <w:p w14:paraId="7C333D1E" w14:textId="77777777" w:rsidR="008D2DAF" w:rsidRPr="00625482" w:rsidRDefault="008D2DAF" w:rsidP="008D2DAF">
      <w:pPr>
        <w:ind w:firstLine="0"/>
      </w:pPr>
    </w:p>
    <w:p w14:paraId="5F9C8807" w14:textId="7087919F" w:rsidR="00B115A2" w:rsidRPr="0008056E" w:rsidRDefault="00B115A2" w:rsidP="008D2DAF">
      <w:pPr>
        <w:ind w:firstLine="0"/>
      </w:pPr>
      <w:r w:rsidRPr="00625482">
        <w:tab/>
        <w:t>В современном экономическом</w:t>
      </w:r>
      <w:r w:rsidRPr="0008056E">
        <w:t xml:space="preserve"> мире глобализация создает новые вызовы и требования к предприятиям, поскольку внешняя торговля является важным фактором для продвижения и конкурентоспособности бизнеса. В связи с этим, эффективность научных исследований, направленных на разработку новых продуктов, материалов и процессов, оценивается по результатам внешней торговли, что подчеркивает актуальность данной проблемы. Ведь внешняя торговля играет ключевую роль в стимулировании развития свободной рыночной экономики и демократических институтов в России, поэтому ее роль в экономике только увеличивается с течением времени.</w:t>
      </w:r>
    </w:p>
    <w:p w14:paraId="4913AD9B" w14:textId="29FD2BD7" w:rsidR="00B115A2" w:rsidRPr="0008056E" w:rsidRDefault="00B115A2" w:rsidP="00ED5A78">
      <w:pPr>
        <w:ind w:firstLine="0"/>
      </w:pPr>
      <w:r>
        <w:tab/>
      </w:r>
      <w:r w:rsidRPr="0008056E">
        <w:t>В настоящее время, внешнеэкономическая деятельность компании определяется как сложный экономический процесс, который включает в себя множество производственных, финансовых и коммерческих аспектов. Он связан с расширением рынков сбыта, научно-техническим развитием производства и улучшением финансовой устойчивости предприятий путем освоения международных рынков.</w:t>
      </w:r>
    </w:p>
    <w:p w14:paraId="48432C0A" w14:textId="6328A98B" w:rsidR="00B115A2" w:rsidRPr="0008056E" w:rsidRDefault="00B115A2" w:rsidP="00ED5A78">
      <w:r w:rsidRPr="0008056E">
        <w:t>В условиях, когда отечественный рынок не может достичь необходимого прогресса и развития, внешнеэкономическая деятельность становится ключевым фактором для достижения максимально положительных результатов.</w:t>
      </w:r>
    </w:p>
    <w:p w14:paraId="5DB21A45" w14:textId="6DB19ADA" w:rsidR="00B115A2" w:rsidRPr="0008056E" w:rsidRDefault="00B115A2" w:rsidP="00ED5A78">
      <w:r w:rsidRPr="0008056E">
        <w:t>Для того чтобы обеспечить эффективность и конкурентоспособность внешнеэкономической деятельности и продукции предприятия, необходимо наличие высококвалифицированного менеджмента и маркетинговых специалистов, а также знаний и навыков у персонала, использование высококачественных ресурсов и других необходимых условий.</w:t>
      </w:r>
    </w:p>
    <w:p w14:paraId="002F6741" w14:textId="75FCF64D" w:rsidR="00B115A2" w:rsidRPr="0008056E" w:rsidRDefault="00B115A2" w:rsidP="00ED5A78">
      <w:r w:rsidRPr="0008056E">
        <w:lastRenderedPageBreak/>
        <w:t>В настоящее время, множество предприятий и фирм вовлечены во внешнеэкономическую деятельность. Независимо от размера, сферы деятельности, учредительного капитала и формы собственности, каждая из компаний имеет возможность самостоятельно осуществлять международную торговлю. Однако, важно отметить, что в наши дни все еще существует необходимость в изучении внешнеэкономической деятельности в различных отраслях. Для достижения наибольшей эффективности в этой сфере, специалист должен обладать не только теоретическими знаниями, но и практическими навыками.</w:t>
      </w:r>
    </w:p>
    <w:p w14:paraId="1E2EA1E4" w14:textId="4E4D38D8" w:rsidR="00B115A2" w:rsidRPr="0008056E" w:rsidRDefault="00B115A2" w:rsidP="00ED5A78">
      <w:r w:rsidRPr="0008056E">
        <w:t>Одной из наиболее значимых тем для исследования является исследование внешнеэкономической деятельности предприятия и разработка способов ее улучшения, поскольку именно ВЭД определяет успех или неудачу предприятия на мировом рынке. С учетом актуальности этой темы, необходимо изучить теоретические и практические аспекты ВЭД и разработать методы оптимизации этого процесса, что поможет повысить конкурентоспособность предприятия и укрепить его позиции на мировом рынке.</w:t>
      </w:r>
    </w:p>
    <w:p w14:paraId="288F64FC" w14:textId="4500440C" w:rsidR="00B115A2" w:rsidRPr="0008056E" w:rsidRDefault="0008056E" w:rsidP="00ED5A78">
      <w:r w:rsidRPr="0008056E">
        <w:t xml:space="preserve">Объектом исследования в дипломной работе </w:t>
      </w:r>
      <w:r w:rsidR="00B115A2" w:rsidRPr="0008056E">
        <w:t xml:space="preserve">будет </w:t>
      </w:r>
      <w:r w:rsidRPr="0008056E">
        <w:t xml:space="preserve">являться </w:t>
      </w:r>
      <w:r w:rsidR="00B115A2" w:rsidRPr="0008056E">
        <w:t>обществ</w:t>
      </w:r>
      <w:r w:rsidRPr="0008056E">
        <w:t>о</w:t>
      </w:r>
      <w:r w:rsidR="00B115A2" w:rsidRPr="0008056E">
        <w:t xml:space="preserve"> с ограниченной </w:t>
      </w:r>
      <w:r w:rsidRPr="0008056E">
        <w:t>ответственностью</w:t>
      </w:r>
      <w:r w:rsidR="00B115A2" w:rsidRPr="0008056E">
        <w:t xml:space="preserve"> торгов</w:t>
      </w:r>
      <w:r w:rsidRPr="0008056E">
        <w:t>ый</w:t>
      </w:r>
      <w:r w:rsidR="00B115A2" w:rsidRPr="0008056E">
        <w:t xml:space="preserve"> дом «СДС-Трейд», специализирующ</w:t>
      </w:r>
      <w:r w:rsidRPr="0008056E">
        <w:t>ееся</w:t>
      </w:r>
      <w:r w:rsidR="00B115A2" w:rsidRPr="0008056E">
        <w:t xml:space="preserve"> на поставках товарно-материальных ценностей, технологического сырья и оборудования для горнодобывающих и строительных предприятий. </w:t>
      </w:r>
    </w:p>
    <w:p w14:paraId="7D3475EE" w14:textId="38A0B0EA" w:rsidR="0008056E" w:rsidRPr="0008056E" w:rsidRDefault="0008056E" w:rsidP="00ED5A78">
      <w:r w:rsidRPr="0008056E">
        <w:t>Цель данная работа направлена на исследование теоретических аспектов внешнеэкономической деятельности и анализ эффективности предприятия ООО ТД «СДС-Трейд» с экономической точки зрения. Также в работе будут рассмотрены способы стимулирования и повышения внешнеэкономической деятельности данного предприятия.</w:t>
      </w:r>
    </w:p>
    <w:p w14:paraId="3633BE71" w14:textId="7DB3E7CC" w:rsidR="0008056E" w:rsidRPr="0008056E" w:rsidRDefault="0008056E" w:rsidP="00ED5A78">
      <w:r w:rsidRPr="0008056E">
        <w:t>Для достижения цели исследования необходимо последовательно выполнить следующие задачи:</w:t>
      </w:r>
    </w:p>
    <w:p w14:paraId="33FDCAC2" w14:textId="262B59D5" w:rsidR="0008056E" w:rsidRPr="0008056E" w:rsidRDefault="00756B4D" w:rsidP="00ED5A78">
      <w:pPr>
        <w:pStyle w:val="a4"/>
        <w:numPr>
          <w:ilvl w:val="0"/>
          <w:numId w:val="27"/>
        </w:numPr>
        <w:ind w:left="0" w:firstLine="709"/>
        <w:contextualSpacing w:val="0"/>
      </w:pPr>
      <w:r>
        <w:lastRenderedPageBreak/>
        <w:t>п</w:t>
      </w:r>
      <w:r w:rsidR="0008056E" w:rsidRPr="0008056E">
        <w:t>роанализировать теоретические основы и подходы к внешнеэкономической деятельности;</w:t>
      </w:r>
    </w:p>
    <w:p w14:paraId="4FFFC1C5" w14:textId="7AEAFAD6" w:rsidR="0008056E" w:rsidRPr="0008056E" w:rsidRDefault="00756B4D" w:rsidP="00ED5A78">
      <w:pPr>
        <w:pStyle w:val="a4"/>
        <w:numPr>
          <w:ilvl w:val="0"/>
          <w:numId w:val="27"/>
        </w:numPr>
        <w:ind w:left="0" w:firstLine="709"/>
        <w:contextualSpacing w:val="0"/>
      </w:pPr>
      <w:r>
        <w:t>и</w:t>
      </w:r>
      <w:r w:rsidR="0008056E" w:rsidRPr="0008056E">
        <w:t>зучить методологии анализа повышения эффективности внешнеэкономической деятельности предприятий;</w:t>
      </w:r>
    </w:p>
    <w:p w14:paraId="6F372B12" w14:textId="2F545F02" w:rsidR="0008056E" w:rsidRPr="0008056E" w:rsidRDefault="00756B4D" w:rsidP="00ED5A78">
      <w:pPr>
        <w:pStyle w:val="a4"/>
        <w:numPr>
          <w:ilvl w:val="0"/>
          <w:numId w:val="27"/>
        </w:numPr>
        <w:ind w:left="0" w:firstLine="709"/>
        <w:contextualSpacing w:val="0"/>
      </w:pPr>
      <w:r>
        <w:t>в</w:t>
      </w:r>
      <w:r w:rsidR="0008056E" w:rsidRPr="0008056E">
        <w:t>ыделить основные методологии оценки эффективности внешнеэкономической деятельности;</w:t>
      </w:r>
    </w:p>
    <w:p w14:paraId="4E51F976" w14:textId="3542A49E" w:rsidR="0008056E" w:rsidRPr="0008056E" w:rsidRDefault="00756B4D" w:rsidP="00ED5A78">
      <w:pPr>
        <w:pStyle w:val="a4"/>
        <w:numPr>
          <w:ilvl w:val="0"/>
          <w:numId w:val="27"/>
        </w:numPr>
        <w:ind w:left="0" w:firstLine="709"/>
        <w:contextualSpacing w:val="0"/>
      </w:pPr>
      <w:r>
        <w:t>п</w:t>
      </w:r>
      <w:r w:rsidR="0008056E" w:rsidRPr="0008056E">
        <w:t>ровести анализ эффективности внешнеэкономической деятельности ООО ТД «СДС-Трейд», оценить ее преимущества и недостатки;</w:t>
      </w:r>
    </w:p>
    <w:p w14:paraId="1501B73F" w14:textId="43C32538" w:rsidR="00201705" w:rsidRDefault="00756B4D" w:rsidP="00ED5A78">
      <w:pPr>
        <w:pStyle w:val="a4"/>
        <w:numPr>
          <w:ilvl w:val="0"/>
          <w:numId w:val="27"/>
        </w:numPr>
        <w:ind w:left="0" w:firstLine="709"/>
        <w:contextualSpacing w:val="0"/>
      </w:pPr>
      <w:r>
        <w:t>р</w:t>
      </w:r>
      <w:r w:rsidR="0008056E" w:rsidRPr="0008056E">
        <w:t>азработать пути повышения эффективности внешнеэкономической деятельности данного предприятия</w:t>
      </w:r>
      <w:r w:rsidR="00201705">
        <w:t>.</w:t>
      </w:r>
    </w:p>
    <w:p w14:paraId="0A261CA6" w14:textId="6637D287" w:rsidR="00ED5A78" w:rsidRPr="00E50057" w:rsidRDefault="00ED5A78" w:rsidP="00ED5A78">
      <w:pPr>
        <w:pStyle w:val="a4"/>
        <w:ind w:left="0"/>
        <w:contextualSpacing w:val="0"/>
      </w:pPr>
      <w:r>
        <w:t xml:space="preserve">Работа состоит из трех глав, 75 страниц, 7 рисунков, 9 таблиц и 3 приложений. </w:t>
      </w:r>
      <w:bookmarkEnd w:id="2"/>
    </w:p>
    <w:sectPr w:rsidR="00ED5A78" w:rsidRPr="00E50057" w:rsidSect="00201705">
      <w:footerReference w:type="even" r:id="rId8"/>
      <w:footerReference w:type="default" r:id="rId9"/>
      <w:pgSz w:w="11906" w:h="16838"/>
      <w:pgMar w:top="1134" w:right="851" w:bottom="1379" w:left="1701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82CA" w14:textId="77777777" w:rsidR="00985F12" w:rsidRDefault="00985F12" w:rsidP="00235E38">
      <w:r>
        <w:separator/>
      </w:r>
    </w:p>
    <w:p w14:paraId="1B3B4418" w14:textId="77777777" w:rsidR="00985F12" w:rsidRDefault="00985F12" w:rsidP="00235E38"/>
  </w:endnote>
  <w:endnote w:type="continuationSeparator" w:id="0">
    <w:p w14:paraId="3D430A76" w14:textId="77777777" w:rsidR="00985F12" w:rsidRDefault="00985F12" w:rsidP="00235E38">
      <w:r>
        <w:continuationSeparator/>
      </w:r>
    </w:p>
    <w:p w14:paraId="4FF52888" w14:textId="77777777" w:rsidR="00985F12" w:rsidRDefault="00985F12" w:rsidP="00235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90472933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0018B8E" w14:textId="37C1B8A0" w:rsidR="00756B4D" w:rsidRDefault="00756B4D" w:rsidP="00235E38">
        <w:pPr>
          <w:pStyle w:val="a8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39</w:t>
        </w:r>
        <w:r>
          <w:rPr>
            <w:rStyle w:val="aa"/>
          </w:rPr>
          <w:fldChar w:fldCharType="end"/>
        </w:r>
      </w:p>
    </w:sdtContent>
  </w:sdt>
  <w:p w14:paraId="566BC8C2" w14:textId="77777777" w:rsidR="00756B4D" w:rsidRDefault="00756B4D" w:rsidP="00235E38">
    <w:pPr>
      <w:pStyle w:val="a8"/>
    </w:pPr>
  </w:p>
  <w:p w14:paraId="6ED0E2DE" w14:textId="77777777" w:rsidR="00756B4D" w:rsidRDefault="00756B4D" w:rsidP="00235E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856044698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467F250" w14:textId="23F54B6B" w:rsidR="00756B4D" w:rsidRDefault="00756B4D" w:rsidP="00201705">
        <w:pPr>
          <w:pStyle w:val="a8"/>
          <w:ind w:firstLine="0"/>
          <w:jc w:val="center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7366AF">
          <w:rPr>
            <w:rStyle w:val="aa"/>
            <w:noProof/>
          </w:rPr>
          <w:t>75</w:t>
        </w:r>
        <w:r>
          <w:rPr>
            <w:rStyle w:val="aa"/>
          </w:rPr>
          <w:fldChar w:fldCharType="end"/>
        </w:r>
      </w:p>
    </w:sdtContent>
  </w:sdt>
  <w:p w14:paraId="303B7799" w14:textId="77777777" w:rsidR="00756B4D" w:rsidRDefault="00756B4D" w:rsidP="00235E38">
    <w:pPr>
      <w:pStyle w:val="a8"/>
    </w:pPr>
  </w:p>
  <w:p w14:paraId="7259D05E" w14:textId="77777777" w:rsidR="00756B4D" w:rsidRDefault="00756B4D" w:rsidP="00235E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32C9" w14:textId="77777777" w:rsidR="00985F12" w:rsidRDefault="00985F12" w:rsidP="00235E38">
      <w:r>
        <w:separator/>
      </w:r>
    </w:p>
    <w:p w14:paraId="7AD83570" w14:textId="77777777" w:rsidR="00985F12" w:rsidRDefault="00985F12" w:rsidP="00235E38"/>
  </w:footnote>
  <w:footnote w:type="continuationSeparator" w:id="0">
    <w:p w14:paraId="7DA1CC6F" w14:textId="77777777" w:rsidR="00985F12" w:rsidRDefault="00985F12" w:rsidP="00235E38">
      <w:r>
        <w:continuationSeparator/>
      </w:r>
    </w:p>
    <w:p w14:paraId="432CC5F2" w14:textId="77777777" w:rsidR="00985F12" w:rsidRDefault="00985F12" w:rsidP="00235E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D3E"/>
    <w:multiLevelType w:val="hybridMultilevel"/>
    <w:tmpl w:val="1F7E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6"/>
    <w:multiLevelType w:val="hybridMultilevel"/>
    <w:tmpl w:val="37ECDBEA"/>
    <w:lvl w:ilvl="0" w:tplc="1346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DB1"/>
    <w:multiLevelType w:val="hybridMultilevel"/>
    <w:tmpl w:val="BCE66DF0"/>
    <w:lvl w:ilvl="0" w:tplc="220474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7589F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6983"/>
    <w:multiLevelType w:val="multilevel"/>
    <w:tmpl w:val="314E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B222AD"/>
    <w:multiLevelType w:val="hybridMultilevel"/>
    <w:tmpl w:val="F61E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F5B61"/>
    <w:multiLevelType w:val="hybridMultilevel"/>
    <w:tmpl w:val="E850CF10"/>
    <w:lvl w:ilvl="0" w:tplc="1346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2E7"/>
    <w:multiLevelType w:val="multilevel"/>
    <w:tmpl w:val="C804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6302A"/>
    <w:multiLevelType w:val="hybridMultilevel"/>
    <w:tmpl w:val="F9468196"/>
    <w:lvl w:ilvl="0" w:tplc="1346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778A2"/>
    <w:multiLevelType w:val="hybridMultilevel"/>
    <w:tmpl w:val="80A0FB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B46DF8"/>
    <w:multiLevelType w:val="multilevel"/>
    <w:tmpl w:val="1144DCA6"/>
    <w:lvl w:ilvl="0">
      <w:start w:val="1"/>
      <w:numFmt w:val="decimal"/>
      <w:lvlText w:val="%1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6" w:hanging="405"/>
      </w:pPr>
      <w:rPr>
        <w:rFonts w:eastAsiaTheme="minorEastAsia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eastAsiaTheme="minorEastAsia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eastAsiaTheme="minorEastAsia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eastAsiaTheme="minorEastAsia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eastAsiaTheme="minorEastAsia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eastAsiaTheme="minorEastAsia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811" w:hanging="1800"/>
      </w:pPr>
      <w:rPr>
        <w:rFonts w:eastAsiaTheme="minorEastAsia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eastAsiaTheme="minorEastAsia" w:hint="default"/>
        <w:sz w:val="32"/>
      </w:rPr>
    </w:lvl>
  </w:abstractNum>
  <w:abstractNum w:abstractNumId="10" w15:restartNumberingAfterBreak="0">
    <w:nsid w:val="226C3EAD"/>
    <w:multiLevelType w:val="hybridMultilevel"/>
    <w:tmpl w:val="5426C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D5E2A"/>
    <w:multiLevelType w:val="hybridMultilevel"/>
    <w:tmpl w:val="9BD84BD8"/>
    <w:lvl w:ilvl="0" w:tplc="1346C4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E0795A"/>
    <w:multiLevelType w:val="hybridMultilevel"/>
    <w:tmpl w:val="62942058"/>
    <w:lvl w:ilvl="0" w:tplc="1346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C56F6"/>
    <w:multiLevelType w:val="hybridMultilevel"/>
    <w:tmpl w:val="924842A4"/>
    <w:lvl w:ilvl="0" w:tplc="1346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62290"/>
    <w:multiLevelType w:val="hybridMultilevel"/>
    <w:tmpl w:val="2C4E15D2"/>
    <w:lvl w:ilvl="0" w:tplc="1346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20422"/>
    <w:multiLevelType w:val="multilevel"/>
    <w:tmpl w:val="5F3A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85695"/>
    <w:multiLevelType w:val="hybridMultilevel"/>
    <w:tmpl w:val="D75A3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BC059B"/>
    <w:multiLevelType w:val="hybridMultilevel"/>
    <w:tmpl w:val="9C367294"/>
    <w:lvl w:ilvl="0" w:tplc="1346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B40F3"/>
    <w:multiLevelType w:val="hybridMultilevel"/>
    <w:tmpl w:val="E3862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E5DB3"/>
    <w:multiLevelType w:val="hybridMultilevel"/>
    <w:tmpl w:val="D4369EF8"/>
    <w:lvl w:ilvl="0" w:tplc="1346C4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6D56F9"/>
    <w:multiLevelType w:val="hybridMultilevel"/>
    <w:tmpl w:val="A566B92C"/>
    <w:lvl w:ilvl="0" w:tplc="1346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D176B"/>
    <w:multiLevelType w:val="hybridMultilevel"/>
    <w:tmpl w:val="578610BE"/>
    <w:lvl w:ilvl="0" w:tplc="1346C4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2579FC"/>
    <w:multiLevelType w:val="hybridMultilevel"/>
    <w:tmpl w:val="F552E550"/>
    <w:lvl w:ilvl="0" w:tplc="1346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8603A"/>
    <w:multiLevelType w:val="hybridMultilevel"/>
    <w:tmpl w:val="161C7C54"/>
    <w:lvl w:ilvl="0" w:tplc="1346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45C9F"/>
    <w:multiLevelType w:val="hybridMultilevel"/>
    <w:tmpl w:val="C50C059A"/>
    <w:lvl w:ilvl="0" w:tplc="645CB5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E1300"/>
    <w:multiLevelType w:val="multilevel"/>
    <w:tmpl w:val="1144DCA6"/>
    <w:lvl w:ilvl="0">
      <w:start w:val="1"/>
      <w:numFmt w:val="decimal"/>
      <w:lvlText w:val="%1"/>
      <w:lvlJc w:val="left"/>
      <w:pPr>
        <w:ind w:left="39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56" w:hanging="405"/>
      </w:pPr>
      <w:rPr>
        <w:rFonts w:eastAsiaTheme="minorEastAsia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4271" w:hanging="720"/>
      </w:pPr>
      <w:rPr>
        <w:rFonts w:eastAsiaTheme="minorEastAsia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631" w:hanging="1080"/>
      </w:pPr>
      <w:rPr>
        <w:rFonts w:eastAsiaTheme="minorEastAsia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4631" w:hanging="1080"/>
      </w:pPr>
      <w:rPr>
        <w:rFonts w:eastAsiaTheme="minorEastAsia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991" w:hanging="1440"/>
      </w:pPr>
      <w:rPr>
        <w:rFonts w:eastAsiaTheme="minorEastAsia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991" w:hanging="1440"/>
      </w:pPr>
      <w:rPr>
        <w:rFonts w:eastAsiaTheme="minorEastAsia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351" w:hanging="1800"/>
      </w:pPr>
      <w:rPr>
        <w:rFonts w:eastAsiaTheme="minorEastAsia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711" w:hanging="2160"/>
      </w:pPr>
      <w:rPr>
        <w:rFonts w:eastAsiaTheme="minorEastAsia" w:hint="default"/>
        <w:sz w:val="32"/>
      </w:rPr>
    </w:lvl>
  </w:abstractNum>
  <w:abstractNum w:abstractNumId="26" w15:restartNumberingAfterBreak="0">
    <w:nsid w:val="70F82A74"/>
    <w:multiLevelType w:val="hybridMultilevel"/>
    <w:tmpl w:val="BEC06BDA"/>
    <w:lvl w:ilvl="0" w:tplc="1346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A4A86"/>
    <w:multiLevelType w:val="hybridMultilevel"/>
    <w:tmpl w:val="73506504"/>
    <w:lvl w:ilvl="0" w:tplc="1346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F617A"/>
    <w:multiLevelType w:val="hybridMultilevel"/>
    <w:tmpl w:val="C4101B5A"/>
    <w:lvl w:ilvl="0" w:tplc="1346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02698"/>
    <w:multiLevelType w:val="hybridMultilevel"/>
    <w:tmpl w:val="991A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03589"/>
    <w:multiLevelType w:val="multilevel"/>
    <w:tmpl w:val="8C32EA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8FD52E3"/>
    <w:multiLevelType w:val="hybridMultilevel"/>
    <w:tmpl w:val="CAF6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90CB9"/>
    <w:multiLevelType w:val="hybridMultilevel"/>
    <w:tmpl w:val="935C9E84"/>
    <w:lvl w:ilvl="0" w:tplc="1346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114E7"/>
    <w:multiLevelType w:val="hybridMultilevel"/>
    <w:tmpl w:val="452AE290"/>
    <w:lvl w:ilvl="0" w:tplc="1346C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29"/>
  </w:num>
  <w:num w:numId="5">
    <w:abstractNumId w:val="31"/>
  </w:num>
  <w:num w:numId="6">
    <w:abstractNumId w:val="19"/>
  </w:num>
  <w:num w:numId="7">
    <w:abstractNumId w:val="1"/>
  </w:num>
  <w:num w:numId="8">
    <w:abstractNumId w:val="5"/>
  </w:num>
  <w:num w:numId="9">
    <w:abstractNumId w:val="7"/>
  </w:num>
  <w:num w:numId="10">
    <w:abstractNumId w:val="22"/>
  </w:num>
  <w:num w:numId="11">
    <w:abstractNumId w:val="30"/>
  </w:num>
  <w:num w:numId="12">
    <w:abstractNumId w:val="8"/>
  </w:num>
  <w:num w:numId="13">
    <w:abstractNumId w:val="11"/>
  </w:num>
  <w:num w:numId="14">
    <w:abstractNumId w:val="20"/>
  </w:num>
  <w:num w:numId="15">
    <w:abstractNumId w:val="10"/>
  </w:num>
  <w:num w:numId="16">
    <w:abstractNumId w:val="13"/>
  </w:num>
  <w:num w:numId="17">
    <w:abstractNumId w:val="32"/>
  </w:num>
  <w:num w:numId="18">
    <w:abstractNumId w:val="16"/>
  </w:num>
  <w:num w:numId="19">
    <w:abstractNumId w:val="4"/>
  </w:num>
  <w:num w:numId="20">
    <w:abstractNumId w:val="23"/>
  </w:num>
  <w:num w:numId="21">
    <w:abstractNumId w:val="27"/>
  </w:num>
  <w:num w:numId="22">
    <w:abstractNumId w:val="17"/>
  </w:num>
  <w:num w:numId="23">
    <w:abstractNumId w:val="14"/>
  </w:num>
  <w:num w:numId="24">
    <w:abstractNumId w:val="33"/>
  </w:num>
  <w:num w:numId="25">
    <w:abstractNumId w:val="26"/>
  </w:num>
  <w:num w:numId="26">
    <w:abstractNumId w:val="12"/>
  </w:num>
  <w:num w:numId="27">
    <w:abstractNumId w:val="28"/>
  </w:num>
  <w:num w:numId="28">
    <w:abstractNumId w:val="0"/>
  </w:num>
  <w:num w:numId="29">
    <w:abstractNumId w:val="24"/>
  </w:num>
  <w:num w:numId="30">
    <w:abstractNumId w:val="18"/>
  </w:num>
  <w:num w:numId="31">
    <w:abstractNumId w:val="25"/>
  </w:num>
  <w:num w:numId="32">
    <w:abstractNumId w:val="15"/>
  </w:num>
  <w:num w:numId="33">
    <w:abstractNumId w:val="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A8"/>
    <w:rsid w:val="00000B5E"/>
    <w:rsid w:val="000057A2"/>
    <w:rsid w:val="00013F76"/>
    <w:rsid w:val="0001419D"/>
    <w:rsid w:val="0002339A"/>
    <w:rsid w:val="00035667"/>
    <w:rsid w:val="00035E6B"/>
    <w:rsid w:val="00036E2E"/>
    <w:rsid w:val="00043866"/>
    <w:rsid w:val="00046E5F"/>
    <w:rsid w:val="00050FC9"/>
    <w:rsid w:val="00055531"/>
    <w:rsid w:val="00061CF0"/>
    <w:rsid w:val="0006773C"/>
    <w:rsid w:val="0008056E"/>
    <w:rsid w:val="0008759A"/>
    <w:rsid w:val="00095A07"/>
    <w:rsid w:val="000B6B5F"/>
    <w:rsid w:val="000C0CEC"/>
    <w:rsid w:val="000E2CC2"/>
    <w:rsid w:val="000E555B"/>
    <w:rsid w:val="000F7AF8"/>
    <w:rsid w:val="000F7B58"/>
    <w:rsid w:val="00106B17"/>
    <w:rsid w:val="00113C4F"/>
    <w:rsid w:val="00133987"/>
    <w:rsid w:val="0013737C"/>
    <w:rsid w:val="001452FA"/>
    <w:rsid w:val="0015455A"/>
    <w:rsid w:val="00190493"/>
    <w:rsid w:val="001A285C"/>
    <w:rsid w:val="001A36A5"/>
    <w:rsid w:val="001D103B"/>
    <w:rsid w:val="001F22E9"/>
    <w:rsid w:val="001F4BD0"/>
    <w:rsid w:val="00200561"/>
    <w:rsid w:val="002007EF"/>
    <w:rsid w:val="00201705"/>
    <w:rsid w:val="0021020D"/>
    <w:rsid w:val="002153E9"/>
    <w:rsid w:val="002175CB"/>
    <w:rsid w:val="00220D36"/>
    <w:rsid w:val="002277A8"/>
    <w:rsid w:val="002310E6"/>
    <w:rsid w:val="00233F17"/>
    <w:rsid w:val="00235E38"/>
    <w:rsid w:val="00253865"/>
    <w:rsid w:val="002655E1"/>
    <w:rsid w:val="00275334"/>
    <w:rsid w:val="00290A54"/>
    <w:rsid w:val="00290FF1"/>
    <w:rsid w:val="0029180D"/>
    <w:rsid w:val="00293C2A"/>
    <w:rsid w:val="002A1797"/>
    <w:rsid w:val="002A24D4"/>
    <w:rsid w:val="002B63F8"/>
    <w:rsid w:val="002B6D65"/>
    <w:rsid w:val="002C44BE"/>
    <w:rsid w:val="002D38A9"/>
    <w:rsid w:val="002D433B"/>
    <w:rsid w:val="002D634D"/>
    <w:rsid w:val="002E386C"/>
    <w:rsid w:val="0030073F"/>
    <w:rsid w:val="00326A5D"/>
    <w:rsid w:val="00334B6B"/>
    <w:rsid w:val="00342F65"/>
    <w:rsid w:val="003549E6"/>
    <w:rsid w:val="003676F6"/>
    <w:rsid w:val="003871A9"/>
    <w:rsid w:val="00387834"/>
    <w:rsid w:val="00395972"/>
    <w:rsid w:val="003A2454"/>
    <w:rsid w:val="003A6B29"/>
    <w:rsid w:val="003B7D50"/>
    <w:rsid w:val="003C0FF8"/>
    <w:rsid w:val="003C3F78"/>
    <w:rsid w:val="003E6A75"/>
    <w:rsid w:val="003E7574"/>
    <w:rsid w:val="0040541B"/>
    <w:rsid w:val="004134CA"/>
    <w:rsid w:val="00415DB3"/>
    <w:rsid w:val="00424497"/>
    <w:rsid w:val="004268E4"/>
    <w:rsid w:val="00426941"/>
    <w:rsid w:val="00440C2A"/>
    <w:rsid w:val="0045014F"/>
    <w:rsid w:val="00466F41"/>
    <w:rsid w:val="00474B47"/>
    <w:rsid w:val="004751C3"/>
    <w:rsid w:val="004763F7"/>
    <w:rsid w:val="004777AC"/>
    <w:rsid w:val="0048205C"/>
    <w:rsid w:val="00493EBF"/>
    <w:rsid w:val="004A382D"/>
    <w:rsid w:val="004B61EF"/>
    <w:rsid w:val="004B6E16"/>
    <w:rsid w:val="004C5803"/>
    <w:rsid w:val="004D3811"/>
    <w:rsid w:val="004E011A"/>
    <w:rsid w:val="00502891"/>
    <w:rsid w:val="00504A3E"/>
    <w:rsid w:val="005150BC"/>
    <w:rsid w:val="00527084"/>
    <w:rsid w:val="00543F85"/>
    <w:rsid w:val="00550333"/>
    <w:rsid w:val="00562A55"/>
    <w:rsid w:val="00562C99"/>
    <w:rsid w:val="00565B71"/>
    <w:rsid w:val="00593482"/>
    <w:rsid w:val="005C4507"/>
    <w:rsid w:val="005C7C33"/>
    <w:rsid w:val="005D16BA"/>
    <w:rsid w:val="005E01A7"/>
    <w:rsid w:val="005E47BC"/>
    <w:rsid w:val="005F1CDD"/>
    <w:rsid w:val="00613484"/>
    <w:rsid w:val="00613B48"/>
    <w:rsid w:val="00620D6A"/>
    <w:rsid w:val="00625482"/>
    <w:rsid w:val="0062598C"/>
    <w:rsid w:val="00630119"/>
    <w:rsid w:val="0063362E"/>
    <w:rsid w:val="00634BD2"/>
    <w:rsid w:val="00635CC6"/>
    <w:rsid w:val="00647C71"/>
    <w:rsid w:val="006549F0"/>
    <w:rsid w:val="00662EE1"/>
    <w:rsid w:val="00665EBF"/>
    <w:rsid w:val="006677BB"/>
    <w:rsid w:val="00667ABE"/>
    <w:rsid w:val="006774F2"/>
    <w:rsid w:val="006831C4"/>
    <w:rsid w:val="006867D7"/>
    <w:rsid w:val="00690E9A"/>
    <w:rsid w:val="00691F07"/>
    <w:rsid w:val="0069734D"/>
    <w:rsid w:val="006A0D7C"/>
    <w:rsid w:val="006A31DA"/>
    <w:rsid w:val="006D4100"/>
    <w:rsid w:val="006E691D"/>
    <w:rsid w:val="006F1FA1"/>
    <w:rsid w:val="006F476B"/>
    <w:rsid w:val="006F5F11"/>
    <w:rsid w:val="0070669D"/>
    <w:rsid w:val="00720769"/>
    <w:rsid w:val="00725EB5"/>
    <w:rsid w:val="0073367A"/>
    <w:rsid w:val="007366AF"/>
    <w:rsid w:val="00740029"/>
    <w:rsid w:val="007411E0"/>
    <w:rsid w:val="007459B7"/>
    <w:rsid w:val="00756B4D"/>
    <w:rsid w:val="00764630"/>
    <w:rsid w:val="0077064E"/>
    <w:rsid w:val="00771F37"/>
    <w:rsid w:val="007739D4"/>
    <w:rsid w:val="00790B12"/>
    <w:rsid w:val="00790DD4"/>
    <w:rsid w:val="00791F62"/>
    <w:rsid w:val="007925DB"/>
    <w:rsid w:val="007A28E3"/>
    <w:rsid w:val="007A2DA2"/>
    <w:rsid w:val="007A36F7"/>
    <w:rsid w:val="007A7A0A"/>
    <w:rsid w:val="007A7BB3"/>
    <w:rsid w:val="007B0AB7"/>
    <w:rsid w:val="007B78F2"/>
    <w:rsid w:val="007D0886"/>
    <w:rsid w:val="007E30E9"/>
    <w:rsid w:val="008113D9"/>
    <w:rsid w:val="00826356"/>
    <w:rsid w:val="008267C1"/>
    <w:rsid w:val="00830577"/>
    <w:rsid w:val="00830944"/>
    <w:rsid w:val="008326B7"/>
    <w:rsid w:val="00844756"/>
    <w:rsid w:val="008452E1"/>
    <w:rsid w:val="008474A1"/>
    <w:rsid w:val="008504EF"/>
    <w:rsid w:val="0086729F"/>
    <w:rsid w:val="008838A6"/>
    <w:rsid w:val="008A2E8B"/>
    <w:rsid w:val="008C6464"/>
    <w:rsid w:val="008D2DAF"/>
    <w:rsid w:val="00911F24"/>
    <w:rsid w:val="009123B8"/>
    <w:rsid w:val="00913F4C"/>
    <w:rsid w:val="00914DEA"/>
    <w:rsid w:val="009249BC"/>
    <w:rsid w:val="00931861"/>
    <w:rsid w:val="00943204"/>
    <w:rsid w:val="00943CB0"/>
    <w:rsid w:val="00947974"/>
    <w:rsid w:val="009570CF"/>
    <w:rsid w:val="00963AE1"/>
    <w:rsid w:val="00985F12"/>
    <w:rsid w:val="00993112"/>
    <w:rsid w:val="009A4497"/>
    <w:rsid w:val="009C792E"/>
    <w:rsid w:val="009E3C32"/>
    <w:rsid w:val="009F2439"/>
    <w:rsid w:val="009F407F"/>
    <w:rsid w:val="00A06178"/>
    <w:rsid w:val="00A1560C"/>
    <w:rsid w:val="00A2789B"/>
    <w:rsid w:val="00A54F71"/>
    <w:rsid w:val="00A56A77"/>
    <w:rsid w:val="00A56C3E"/>
    <w:rsid w:val="00A62910"/>
    <w:rsid w:val="00A65DDA"/>
    <w:rsid w:val="00A67C1A"/>
    <w:rsid w:val="00A67D1A"/>
    <w:rsid w:val="00A84741"/>
    <w:rsid w:val="00AA7B0F"/>
    <w:rsid w:val="00AB4129"/>
    <w:rsid w:val="00AE4EAA"/>
    <w:rsid w:val="00AF04F7"/>
    <w:rsid w:val="00AF1A15"/>
    <w:rsid w:val="00AF5A01"/>
    <w:rsid w:val="00AF762E"/>
    <w:rsid w:val="00B01D1F"/>
    <w:rsid w:val="00B115A2"/>
    <w:rsid w:val="00B21AE8"/>
    <w:rsid w:val="00B27CED"/>
    <w:rsid w:val="00B321E9"/>
    <w:rsid w:val="00B41D47"/>
    <w:rsid w:val="00B435A7"/>
    <w:rsid w:val="00B529BB"/>
    <w:rsid w:val="00B7363D"/>
    <w:rsid w:val="00B77C05"/>
    <w:rsid w:val="00B8103B"/>
    <w:rsid w:val="00B82F44"/>
    <w:rsid w:val="00B908BF"/>
    <w:rsid w:val="00B938C3"/>
    <w:rsid w:val="00BA7F0A"/>
    <w:rsid w:val="00BC2AEC"/>
    <w:rsid w:val="00BE0074"/>
    <w:rsid w:val="00BE2254"/>
    <w:rsid w:val="00BE290B"/>
    <w:rsid w:val="00BF596F"/>
    <w:rsid w:val="00BF5DCC"/>
    <w:rsid w:val="00C106F1"/>
    <w:rsid w:val="00C1461E"/>
    <w:rsid w:val="00C1577F"/>
    <w:rsid w:val="00C20339"/>
    <w:rsid w:val="00C21D0C"/>
    <w:rsid w:val="00C35BD9"/>
    <w:rsid w:val="00C44457"/>
    <w:rsid w:val="00C4554D"/>
    <w:rsid w:val="00C56609"/>
    <w:rsid w:val="00C62302"/>
    <w:rsid w:val="00C62A16"/>
    <w:rsid w:val="00C826C4"/>
    <w:rsid w:val="00C913B6"/>
    <w:rsid w:val="00C92C73"/>
    <w:rsid w:val="00C94028"/>
    <w:rsid w:val="00CA54C3"/>
    <w:rsid w:val="00CB3B62"/>
    <w:rsid w:val="00CB43B7"/>
    <w:rsid w:val="00CC5C77"/>
    <w:rsid w:val="00CC664F"/>
    <w:rsid w:val="00CD0488"/>
    <w:rsid w:val="00CE07BD"/>
    <w:rsid w:val="00CE1C7B"/>
    <w:rsid w:val="00D04E6E"/>
    <w:rsid w:val="00D05B38"/>
    <w:rsid w:val="00D11B3E"/>
    <w:rsid w:val="00D41917"/>
    <w:rsid w:val="00D454C0"/>
    <w:rsid w:val="00D45882"/>
    <w:rsid w:val="00D50EE6"/>
    <w:rsid w:val="00D72C61"/>
    <w:rsid w:val="00D75DDC"/>
    <w:rsid w:val="00D75F87"/>
    <w:rsid w:val="00D837A3"/>
    <w:rsid w:val="00DA036A"/>
    <w:rsid w:val="00DA3769"/>
    <w:rsid w:val="00DB22EF"/>
    <w:rsid w:val="00DC003D"/>
    <w:rsid w:val="00DC0C07"/>
    <w:rsid w:val="00DC2229"/>
    <w:rsid w:val="00DC4E06"/>
    <w:rsid w:val="00DC7A43"/>
    <w:rsid w:val="00DD1B01"/>
    <w:rsid w:val="00DD5071"/>
    <w:rsid w:val="00DE26A1"/>
    <w:rsid w:val="00DE5ADA"/>
    <w:rsid w:val="00DF67F5"/>
    <w:rsid w:val="00DF7641"/>
    <w:rsid w:val="00E049C6"/>
    <w:rsid w:val="00E1749C"/>
    <w:rsid w:val="00E20877"/>
    <w:rsid w:val="00E22665"/>
    <w:rsid w:val="00E25BF7"/>
    <w:rsid w:val="00E27820"/>
    <w:rsid w:val="00E3197F"/>
    <w:rsid w:val="00E31FE7"/>
    <w:rsid w:val="00E37938"/>
    <w:rsid w:val="00E43CDF"/>
    <w:rsid w:val="00E466C9"/>
    <w:rsid w:val="00E50057"/>
    <w:rsid w:val="00E550AD"/>
    <w:rsid w:val="00E57F68"/>
    <w:rsid w:val="00E57FE4"/>
    <w:rsid w:val="00E77BDE"/>
    <w:rsid w:val="00E833DF"/>
    <w:rsid w:val="00E85C50"/>
    <w:rsid w:val="00E92B8D"/>
    <w:rsid w:val="00E96B0B"/>
    <w:rsid w:val="00EA1159"/>
    <w:rsid w:val="00EB079A"/>
    <w:rsid w:val="00EB6205"/>
    <w:rsid w:val="00EC0C46"/>
    <w:rsid w:val="00EC2F9E"/>
    <w:rsid w:val="00EC35EB"/>
    <w:rsid w:val="00EC7041"/>
    <w:rsid w:val="00ED2C96"/>
    <w:rsid w:val="00ED5A78"/>
    <w:rsid w:val="00EE051E"/>
    <w:rsid w:val="00EF36C8"/>
    <w:rsid w:val="00EF573C"/>
    <w:rsid w:val="00F06D6F"/>
    <w:rsid w:val="00F06EFA"/>
    <w:rsid w:val="00F26D7B"/>
    <w:rsid w:val="00F37A6E"/>
    <w:rsid w:val="00F44B7E"/>
    <w:rsid w:val="00F51380"/>
    <w:rsid w:val="00F56362"/>
    <w:rsid w:val="00F66721"/>
    <w:rsid w:val="00F76CBD"/>
    <w:rsid w:val="00F812F9"/>
    <w:rsid w:val="00F83CE5"/>
    <w:rsid w:val="00F92992"/>
    <w:rsid w:val="00F9330D"/>
    <w:rsid w:val="00F95A85"/>
    <w:rsid w:val="00FA1ACE"/>
    <w:rsid w:val="00FA6735"/>
    <w:rsid w:val="00FB2CA2"/>
    <w:rsid w:val="00F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B11D"/>
  <w15:chartTrackingRefBased/>
  <w15:docId w15:val="{5D2F6388-D7BE-4B46-9CEC-2999FBB4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E38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0886"/>
    <w:pPr>
      <w:keepNext/>
      <w:keepLines/>
      <w:spacing w:line="480" w:lineRule="auto"/>
      <w:jc w:val="center"/>
      <w:outlineLvl w:val="0"/>
    </w:pPr>
    <w:rPr>
      <w:rFonts w:eastAsiaTheme="majorEastAsia" w:cs="Times New Roman (Заголовки (сло"/>
      <w:caps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70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50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886"/>
    <w:rPr>
      <w:rFonts w:ascii="Times New Roman" w:eastAsiaTheme="majorEastAsia" w:hAnsi="Times New Roman" w:cs="Times New Roman (Заголовки (сло"/>
      <w:caps/>
      <w:color w:val="000000" w:themeColor="text1"/>
      <w:kern w:val="0"/>
      <w:sz w:val="28"/>
      <w:szCs w:val="32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CD048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0488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570C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table" w:styleId="a5">
    <w:name w:val="Table Grid"/>
    <w:basedOn w:val="a1"/>
    <w:uiPriority w:val="59"/>
    <w:rsid w:val="00BF596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690E9A"/>
    <w:rPr>
      <w:color w:val="808080"/>
    </w:rPr>
  </w:style>
  <w:style w:type="character" w:styleId="a7">
    <w:name w:val="Hyperlink"/>
    <w:basedOn w:val="a0"/>
    <w:uiPriority w:val="99"/>
    <w:unhideWhenUsed/>
    <w:rsid w:val="000677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7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7C1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7D088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886"/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character" w:styleId="aa">
    <w:name w:val="page number"/>
    <w:basedOn w:val="a0"/>
    <w:uiPriority w:val="99"/>
    <w:semiHidden/>
    <w:unhideWhenUsed/>
    <w:rsid w:val="007D0886"/>
  </w:style>
  <w:style w:type="paragraph" w:styleId="ab">
    <w:name w:val="footnote text"/>
    <w:basedOn w:val="a"/>
    <w:link w:val="ac"/>
    <w:uiPriority w:val="99"/>
    <w:unhideWhenUsed/>
    <w:rsid w:val="004C5803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C5803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character" w:styleId="ad">
    <w:name w:val="footnote reference"/>
    <w:basedOn w:val="a0"/>
    <w:uiPriority w:val="99"/>
    <w:semiHidden/>
    <w:unhideWhenUsed/>
    <w:rsid w:val="004C5803"/>
    <w:rPr>
      <w:vertAlign w:val="superscript"/>
    </w:rPr>
  </w:style>
  <w:style w:type="character" w:styleId="ae">
    <w:name w:val="Strong"/>
    <w:basedOn w:val="a0"/>
    <w:qFormat/>
    <w:rsid w:val="00F9330D"/>
    <w:rPr>
      <w:b/>
      <w:bCs/>
    </w:rPr>
  </w:style>
  <w:style w:type="character" w:styleId="af">
    <w:name w:val="Emphasis"/>
    <w:basedOn w:val="a0"/>
    <w:qFormat/>
    <w:rsid w:val="00AA7B0F"/>
    <w:rPr>
      <w:i/>
      <w:iCs/>
    </w:rPr>
  </w:style>
  <w:style w:type="paragraph" w:styleId="af0">
    <w:name w:val="Title"/>
    <w:basedOn w:val="a"/>
    <w:next w:val="a"/>
    <w:link w:val="af1"/>
    <w:uiPriority w:val="10"/>
    <w:qFormat/>
    <w:rsid w:val="00E77BD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E77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D507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rsid w:val="00830577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30577"/>
    <w:rPr>
      <w:rFonts w:ascii="Times New Roman" w:eastAsiaTheme="minorEastAsia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ffa">
    <w:name w:val="ffa"/>
    <w:basedOn w:val="a0"/>
    <w:rsid w:val="00830577"/>
  </w:style>
  <w:style w:type="character" w:customStyle="1" w:styleId="wsb">
    <w:name w:val="wsb"/>
    <w:basedOn w:val="a0"/>
    <w:rsid w:val="00830577"/>
  </w:style>
  <w:style w:type="character" w:customStyle="1" w:styleId="af4">
    <w:name w:val="_"/>
    <w:basedOn w:val="a0"/>
    <w:rsid w:val="00830577"/>
  </w:style>
  <w:style w:type="character" w:customStyle="1" w:styleId="ls2b">
    <w:name w:val="ls2b"/>
    <w:basedOn w:val="a0"/>
    <w:rsid w:val="00830577"/>
  </w:style>
  <w:style w:type="character" w:customStyle="1" w:styleId="ff9">
    <w:name w:val="ff9"/>
    <w:basedOn w:val="a0"/>
    <w:rsid w:val="00830577"/>
  </w:style>
  <w:style w:type="character" w:customStyle="1" w:styleId="apple-converted-space">
    <w:name w:val="apple-converted-space"/>
    <w:basedOn w:val="a0"/>
    <w:rsid w:val="00830577"/>
  </w:style>
  <w:style w:type="paragraph" w:styleId="af5">
    <w:name w:val="No Spacing"/>
    <w:uiPriority w:val="1"/>
    <w:qFormat/>
    <w:rsid w:val="0039597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kern w:val="0"/>
      <w:sz w:val="28"/>
      <w:szCs w:val="28"/>
      <w:lang w:eastAsia="ru-RU"/>
      <w14:ligatures w14:val="none"/>
    </w:rPr>
  </w:style>
  <w:style w:type="table" w:styleId="af6">
    <w:name w:val="Grid Table Light"/>
    <w:basedOn w:val="a1"/>
    <w:uiPriority w:val="40"/>
    <w:rsid w:val="00725E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7">
    <w:name w:val="Привязка сноски"/>
    <w:qFormat/>
    <w:rsid w:val="00725EB5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0057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unhideWhenUsed/>
    <w:rsid w:val="005D16BA"/>
    <w:pPr>
      <w:tabs>
        <w:tab w:val="right" w:leader="dot" w:pos="9344"/>
      </w:tabs>
      <w:ind w:firstLine="0"/>
    </w:pPr>
  </w:style>
  <w:style w:type="paragraph" w:customStyle="1" w:styleId="21">
    <w:name w:val="Основной текст (2)"/>
    <w:basedOn w:val="a"/>
    <w:link w:val="22"/>
    <w:qFormat/>
    <w:rsid w:val="00B82F44"/>
    <w:pPr>
      <w:widowControl w:val="0"/>
      <w:shd w:val="clear" w:color="000000" w:fill="FFFFFF"/>
      <w:spacing w:line="0" w:lineRule="atLeast"/>
      <w:ind w:firstLine="0"/>
      <w:jc w:val="center"/>
    </w:pPr>
    <w:rPr>
      <w:rFonts w:eastAsia="Times New Roman"/>
      <w:sz w:val="26"/>
      <w:szCs w:val="26"/>
      <w:lang w:eastAsia="x-none"/>
    </w:rPr>
  </w:style>
  <w:style w:type="character" w:customStyle="1" w:styleId="22">
    <w:name w:val="Основной текст (2)_"/>
    <w:link w:val="21"/>
    <w:locked/>
    <w:rsid w:val="00B82F44"/>
    <w:rPr>
      <w:rFonts w:ascii="Times New Roman" w:eastAsia="Times New Roman" w:hAnsi="Times New Roman" w:cs="Times New Roman"/>
      <w:kern w:val="0"/>
      <w:sz w:val="26"/>
      <w:szCs w:val="26"/>
      <w:shd w:val="clear" w:color="000000" w:fill="FFFFFF"/>
      <w:lang w:eastAsia="x-none"/>
      <w14:ligatures w14:val="none"/>
    </w:rPr>
  </w:style>
  <w:style w:type="character" w:customStyle="1" w:styleId="2Exact">
    <w:name w:val="Основной текст (2) Exact"/>
    <w:rsid w:val="00B82F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8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978711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76693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7745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880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128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6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2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29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405339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011346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5949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30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13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1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1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9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38218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9262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768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99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62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F4DE88-87D5-45EF-80F4-DCFBC1B3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Лев Сергеевич</dc:creator>
  <cp:keywords/>
  <dc:description/>
  <cp:lastModifiedBy>Ivan V.</cp:lastModifiedBy>
  <cp:revision>5</cp:revision>
  <dcterms:created xsi:type="dcterms:W3CDTF">2023-06-14T14:07:00Z</dcterms:created>
  <dcterms:modified xsi:type="dcterms:W3CDTF">2025-01-22T08:49:00Z</dcterms:modified>
</cp:coreProperties>
</file>