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Cs w:val="22"/>
          <w:lang w:eastAsia="en-US"/>
        </w:rPr>
        <w:id w:val="-836462850"/>
        <w:docPartObj>
          <w:docPartGallery w:val="Table of Contents"/>
          <w:docPartUnique/>
        </w:docPartObj>
      </w:sdtPr>
      <w:sdtEndPr/>
      <w:sdtContent>
        <w:p w14:paraId="672E31B3" w14:textId="0AD7053E" w:rsidR="0016567E" w:rsidRPr="007811FB" w:rsidRDefault="0016567E" w:rsidP="0016567E">
          <w:pPr>
            <w:pStyle w:val="a4"/>
            <w:tabs>
              <w:tab w:val="left" w:pos="3828"/>
            </w:tabs>
            <w:spacing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7811FB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72359630" w14:textId="77777777" w:rsidR="0016567E" w:rsidRDefault="0016567E" w:rsidP="0016567E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7811FB">
            <w:rPr>
              <w:rFonts w:cs="Times New Roman"/>
              <w:szCs w:val="28"/>
            </w:rPr>
            <w:fldChar w:fldCharType="begin"/>
          </w:r>
          <w:r w:rsidRPr="007811FB">
            <w:rPr>
              <w:rFonts w:cs="Times New Roman"/>
              <w:szCs w:val="28"/>
            </w:rPr>
            <w:instrText xml:space="preserve"> TOC \o "1-3" \h \z \u </w:instrText>
          </w:r>
          <w:r w:rsidRPr="007811FB">
            <w:rPr>
              <w:rFonts w:cs="Times New Roman"/>
              <w:szCs w:val="28"/>
            </w:rPr>
            <w:fldChar w:fldCharType="separate"/>
          </w:r>
          <w:hyperlink w:anchor="_Toc136889285" w:history="1">
            <w:r>
              <w:rPr>
                <w:rStyle w:val="a5"/>
                <w:rFonts w:cs="Times New Roman"/>
                <w:noProof/>
              </w:rPr>
              <w:t>В</w:t>
            </w:r>
            <w:r w:rsidRPr="00BB2EEC">
              <w:rPr>
                <w:rStyle w:val="a5"/>
                <w:rFonts w:cs="Times New Roman"/>
                <w:noProof/>
              </w:rPr>
              <w:t>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_Toc136889285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2B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F9A70" w14:textId="77777777" w:rsidR="0016567E" w:rsidRDefault="00F669F6" w:rsidP="0016567E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889286" w:history="1">
            <w:r w:rsidR="0016567E">
              <w:rPr>
                <w:rStyle w:val="a5"/>
                <w:rFonts w:cs="Times New Roman"/>
                <w:noProof/>
              </w:rPr>
              <w:t xml:space="preserve">1 </w:t>
            </w:r>
            <w:r w:rsidR="0016567E" w:rsidRPr="00BB2EEC">
              <w:rPr>
                <w:rStyle w:val="a5"/>
                <w:rFonts w:cs="Times New Roman"/>
                <w:noProof/>
              </w:rPr>
              <w:t>Теоретические основы импортных операций в международном менеджменте</w:t>
            </w:r>
            <w:r w:rsidR="0016567E">
              <w:rPr>
                <w:noProof/>
                <w:webHidden/>
              </w:rPr>
              <w:tab/>
            </w:r>
            <w:r w:rsidR="0016567E">
              <w:rPr>
                <w:noProof/>
                <w:webHidden/>
              </w:rPr>
              <w:fldChar w:fldCharType="begin"/>
            </w:r>
            <w:r w:rsidR="0016567E">
              <w:rPr>
                <w:noProof/>
                <w:webHidden/>
              </w:rPr>
              <w:instrText xml:space="preserve"> PAGEREF _Toc136889286 \h </w:instrText>
            </w:r>
            <w:r w:rsidR="0016567E">
              <w:rPr>
                <w:noProof/>
                <w:webHidden/>
              </w:rPr>
            </w:r>
            <w:r w:rsidR="0016567E">
              <w:rPr>
                <w:noProof/>
                <w:webHidden/>
              </w:rPr>
              <w:fldChar w:fldCharType="separate"/>
            </w:r>
            <w:r w:rsidR="00A92BFE">
              <w:rPr>
                <w:noProof/>
                <w:webHidden/>
              </w:rPr>
              <w:t>6</w:t>
            </w:r>
            <w:r w:rsidR="0016567E">
              <w:rPr>
                <w:noProof/>
                <w:webHidden/>
              </w:rPr>
              <w:fldChar w:fldCharType="end"/>
            </w:r>
          </w:hyperlink>
        </w:p>
        <w:p w14:paraId="13647CDA" w14:textId="77777777" w:rsidR="0016567E" w:rsidRDefault="00F669F6" w:rsidP="0016567E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889287" w:history="1">
            <w:r w:rsidR="0016567E" w:rsidRPr="00BB2EEC">
              <w:rPr>
                <w:rStyle w:val="a5"/>
                <w:rFonts w:cs="Times New Roman"/>
                <w:noProof/>
              </w:rPr>
              <w:t>1.1</w:t>
            </w:r>
            <w:r w:rsidR="0016567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6567E">
              <w:rPr>
                <w:rStyle w:val="a5"/>
                <w:rFonts w:cs="Times New Roman"/>
                <w:noProof/>
              </w:rPr>
              <w:t>В</w:t>
            </w:r>
            <w:r w:rsidR="0016567E" w:rsidRPr="00BB2EEC">
              <w:rPr>
                <w:rStyle w:val="a5"/>
                <w:rFonts w:cs="Times New Roman"/>
                <w:noProof/>
              </w:rPr>
              <w:t>иды и особенности импортных операций в международном бизнесе</w:t>
            </w:r>
            <w:r w:rsidR="0016567E">
              <w:rPr>
                <w:noProof/>
                <w:webHidden/>
              </w:rPr>
              <w:tab/>
            </w:r>
            <w:r w:rsidR="0016567E">
              <w:rPr>
                <w:noProof/>
                <w:webHidden/>
              </w:rPr>
              <w:fldChar w:fldCharType="begin"/>
            </w:r>
            <w:r w:rsidR="0016567E">
              <w:rPr>
                <w:noProof/>
                <w:webHidden/>
              </w:rPr>
              <w:instrText xml:space="preserve"> PAGEREF _Toc136889287 \h </w:instrText>
            </w:r>
            <w:r w:rsidR="0016567E">
              <w:rPr>
                <w:noProof/>
                <w:webHidden/>
              </w:rPr>
            </w:r>
            <w:r w:rsidR="0016567E">
              <w:rPr>
                <w:noProof/>
                <w:webHidden/>
              </w:rPr>
              <w:fldChar w:fldCharType="separate"/>
            </w:r>
            <w:r w:rsidR="00A92BFE">
              <w:rPr>
                <w:noProof/>
                <w:webHidden/>
              </w:rPr>
              <w:t>6</w:t>
            </w:r>
            <w:r w:rsidR="0016567E">
              <w:rPr>
                <w:noProof/>
                <w:webHidden/>
              </w:rPr>
              <w:fldChar w:fldCharType="end"/>
            </w:r>
          </w:hyperlink>
        </w:p>
        <w:p w14:paraId="11167996" w14:textId="77777777" w:rsidR="0016567E" w:rsidRDefault="00F669F6" w:rsidP="0016567E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889288" w:history="1">
            <w:r w:rsidR="0016567E">
              <w:rPr>
                <w:rStyle w:val="a5"/>
                <w:rFonts w:cs="Times New Roman"/>
                <w:noProof/>
              </w:rPr>
              <w:t>1.2</w:t>
            </w:r>
            <w:r w:rsidR="0016567E" w:rsidRPr="00BB2EEC">
              <w:rPr>
                <w:rStyle w:val="a5"/>
                <w:rFonts w:cs="Times New Roman"/>
                <w:noProof/>
              </w:rPr>
              <w:t xml:space="preserve"> Управление импортными операциями в организации</w:t>
            </w:r>
            <w:r w:rsidR="0016567E">
              <w:rPr>
                <w:noProof/>
                <w:webHidden/>
              </w:rPr>
              <w:tab/>
            </w:r>
            <w:r w:rsidR="0016567E">
              <w:rPr>
                <w:noProof/>
                <w:webHidden/>
              </w:rPr>
              <w:fldChar w:fldCharType="begin"/>
            </w:r>
            <w:r w:rsidR="0016567E">
              <w:rPr>
                <w:noProof/>
                <w:webHidden/>
              </w:rPr>
              <w:instrText xml:space="preserve"> PAGEREF _Toc136889288 \h </w:instrText>
            </w:r>
            <w:r w:rsidR="0016567E">
              <w:rPr>
                <w:noProof/>
                <w:webHidden/>
              </w:rPr>
            </w:r>
            <w:r w:rsidR="0016567E">
              <w:rPr>
                <w:noProof/>
                <w:webHidden/>
              </w:rPr>
              <w:fldChar w:fldCharType="separate"/>
            </w:r>
            <w:r w:rsidR="00A92BFE">
              <w:rPr>
                <w:noProof/>
                <w:webHidden/>
              </w:rPr>
              <w:t>11</w:t>
            </w:r>
            <w:r w:rsidR="0016567E">
              <w:rPr>
                <w:noProof/>
                <w:webHidden/>
              </w:rPr>
              <w:fldChar w:fldCharType="end"/>
            </w:r>
          </w:hyperlink>
        </w:p>
        <w:p w14:paraId="2643206C" w14:textId="77777777" w:rsidR="0016567E" w:rsidRDefault="00F669F6" w:rsidP="0016567E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889289" w:history="1">
            <w:r w:rsidR="0016567E">
              <w:rPr>
                <w:rStyle w:val="a5"/>
                <w:rFonts w:cs="Times New Roman"/>
                <w:noProof/>
              </w:rPr>
              <w:t xml:space="preserve">2 </w:t>
            </w:r>
            <w:r w:rsidR="0016567E" w:rsidRPr="00BB2EEC">
              <w:rPr>
                <w:rStyle w:val="a5"/>
                <w:rFonts w:cs="Times New Roman"/>
                <w:noProof/>
              </w:rPr>
              <w:t>Анализ импортных операций российского промышленного предприятия</w:t>
            </w:r>
            <w:r w:rsidR="0016567E">
              <w:rPr>
                <w:noProof/>
                <w:webHidden/>
              </w:rPr>
              <w:tab/>
            </w:r>
            <w:r w:rsidR="0016567E">
              <w:rPr>
                <w:noProof/>
                <w:webHidden/>
              </w:rPr>
              <w:fldChar w:fldCharType="begin"/>
            </w:r>
            <w:r w:rsidR="0016567E">
              <w:rPr>
                <w:noProof/>
                <w:webHidden/>
              </w:rPr>
              <w:instrText xml:space="preserve"> PAGEREF _Toc136889289 \h </w:instrText>
            </w:r>
            <w:r w:rsidR="0016567E">
              <w:rPr>
                <w:noProof/>
                <w:webHidden/>
              </w:rPr>
            </w:r>
            <w:r w:rsidR="0016567E">
              <w:rPr>
                <w:noProof/>
                <w:webHidden/>
              </w:rPr>
              <w:fldChar w:fldCharType="separate"/>
            </w:r>
            <w:r w:rsidR="00A92BFE">
              <w:rPr>
                <w:noProof/>
                <w:webHidden/>
              </w:rPr>
              <w:t>29</w:t>
            </w:r>
            <w:r w:rsidR="0016567E">
              <w:rPr>
                <w:noProof/>
                <w:webHidden/>
              </w:rPr>
              <w:fldChar w:fldCharType="end"/>
            </w:r>
          </w:hyperlink>
        </w:p>
        <w:p w14:paraId="783F9A29" w14:textId="77777777" w:rsidR="0016567E" w:rsidRDefault="00F669F6" w:rsidP="0016567E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889290" w:history="1">
            <w:r w:rsidR="0016567E">
              <w:rPr>
                <w:rStyle w:val="a5"/>
                <w:rFonts w:cs="Times New Roman"/>
                <w:noProof/>
              </w:rPr>
              <w:t>2.1</w:t>
            </w:r>
            <w:r w:rsidR="0016567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6567E" w:rsidRPr="00BB2EEC">
              <w:rPr>
                <w:rStyle w:val="a5"/>
                <w:rFonts w:cs="Times New Roman"/>
                <w:noProof/>
              </w:rPr>
              <w:t>Организационно-управленческая характеристика ООО ЗРМИ «ЧЕГЕТ»</w:t>
            </w:r>
            <w:r w:rsidR="0016567E">
              <w:rPr>
                <w:noProof/>
                <w:webHidden/>
              </w:rPr>
              <w:tab/>
            </w:r>
            <w:r w:rsidR="0016567E">
              <w:rPr>
                <w:noProof/>
                <w:webHidden/>
              </w:rPr>
              <w:fldChar w:fldCharType="begin"/>
            </w:r>
            <w:r w:rsidR="0016567E">
              <w:rPr>
                <w:noProof/>
                <w:webHidden/>
              </w:rPr>
              <w:instrText xml:space="preserve"> PAGEREF _Toc136889290 \h </w:instrText>
            </w:r>
            <w:r w:rsidR="0016567E">
              <w:rPr>
                <w:noProof/>
                <w:webHidden/>
              </w:rPr>
            </w:r>
            <w:r w:rsidR="0016567E">
              <w:rPr>
                <w:noProof/>
                <w:webHidden/>
              </w:rPr>
              <w:fldChar w:fldCharType="separate"/>
            </w:r>
            <w:r w:rsidR="00A92BFE">
              <w:rPr>
                <w:noProof/>
                <w:webHidden/>
              </w:rPr>
              <w:t>29</w:t>
            </w:r>
            <w:r w:rsidR="0016567E">
              <w:rPr>
                <w:noProof/>
                <w:webHidden/>
              </w:rPr>
              <w:fldChar w:fldCharType="end"/>
            </w:r>
          </w:hyperlink>
        </w:p>
        <w:p w14:paraId="3B0A0950" w14:textId="77777777" w:rsidR="0016567E" w:rsidRDefault="00F669F6" w:rsidP="0016567E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889291" w:history="1">
            <w:r w:rsidR="0016567E">
              <w:rPr>
                <w:rStyle w:val="a5"/>
                <w:rFonts w:cs="Times New Roman"/>
                <w:noProof/>
              </w:rPr>
              <w:t xml:space="preserve">2.2 </w:t>
            </w:r>
            <w:r w:rsidR="0016567E" w:rsidRPr="00BB2EEC">
              <w:rPr>
                <w:rStyle w:val="a5"/>
                <w:rFonts w:cs="Times New Roman"/>
                <w:noProof/>
              </w:rPr>
              <w:t>Характеристика конкурентной среды предприятия в международной бизнес-среде</w:t>
            </w:r>
            <w:r w:rsidR="0016567E">
              <w:rPr>
                <w:noProof/>
                <w:webHidden/>
              </w:rPr>
              <w:tab/>
            </w:r>
            <w:r w:rsidR="0016567E">
              <w:rPr>
                <w:noProof/>
                <w:webHidden/>
              </w:rPr>
              <w:fldChar w:fldCharType="begin"/>
            </w:r>
            <w:r w:rsidR="0016567E">
              <w:rPr>
                <w:noProof/>
                <w:webHidden/>
              </w:rPr>
              <w:instrText xml:space="preserve"> PAGEREF _Toc136889291 \h </w:instrText>
            </w:r>
            <w:r w:rsidR="0016567E">
              <w:rPr>
                <w:noProof/>
                <w:webHidden/>
              </w:rPr>
            </w:r>
            <w:r w:rsidR="0016567E">
              <w:rPr>
                <w:noProof/>
                <w:webHidden/>
              </w:rPr>
              <w:fldChar w:fldCharType="separate"/>
            </w:r>
            <w:r w:rsidR="00A92BFE">
              <w:rPr>
                <w:noProof/>
                <w:webHidden/>
              </w:rPr>
              <w:t>34</w:t>
            </w:r>
            <w:r w:rsidR="0016567E">
              <w:rPr>
                <w:noProof/>
                <w:webHidden/>
              </w:rPr>
              <w:fldChar w:fldCharType="end"/>
            </w:r>
          </w:hyperlink>
        </w:p>
        <w:p w14:paraId="0B1403A1" w14:textId="77777777" w:rsidR="0016567E" w:rsidRDefault="00F669F6" w:rsidP="0016567E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889292" w:history="1">
            <w:r w:rsidR="0016567E">
              <w:rPr>
                <w:rStyle w:val="a5"/>
                <w:rFonts w:cs="Times New Roman"/>
                <w:noProof/>
              </w:rPr>
              <w:t>2.3 О</w:t>
            </w:r>
            <w:r w:rsidR="0016567E" w:rsidRPr="00BB2EEC">
              <w:rPr>
                <w:rStyle w:val="a5"/>
                <w:rFonts w:cs="Times New Roman"/>
                <w:noProof/>
              </w:rPr>
              <w:t>ценка импортных операций ООО ЗРМИ «ЧЕГЕТ»</w:t>
            </w:r>
            <w:r w:rsidR="0016567E">
              <w:rPr>
                <w:noProof/>
                <w:webHidden/>
              </w:rPr>
              <w:tab/>
            </w:r>
            <w:r w:rsidR="0016567E">
              <w:rPr>
                <w:noProof/>
                <w:webHidden/>
              </w:rPr>
              <w:fldChar w:fldCharType="begin"/>
            </w:r>
            <w:r w:rsidR="0016567E">
              <w:rPr>
                <w:noProof/>
                <w:webHidden/>
              </w:rPr>
              <w:instrText xml:space="preserve"> PAGEREF _Toc136889292 \h </w:instrText>
            </w:r>
            <w:r w:rsidR="0016567E">
              <w:rPr>
                <w:noProof/>
                <w:webHidden/>
              </w:rPr>
            </w:r>
            <w:r w:rsidR="0016567E">
              <w:rPr>
                <w:noProof/>
                <w:webHidden/>
              </w:rPr>
              <w:fldChar w:fldCharType="separate"/>
            </w:r>
            <w:r w:rsidR="00A92BFE">
              <w:rPr>
                <w:noProof/>
                <w:webHidden/>
              </w:rPr>
              <w:t>39</w:t>
            </w:r>
            <w:r w:rsidR="0016567E">
              <w:rPr>
                <w:noProof/>
                <w:webHidden/>
              </w:rPr>
              <w:fldChar w:fldCharType="end"/>
            </w:r>
          </w:hyperlink>
        </w:p>
        <w:p w14:paraId="19DBE87E" w14:textId="77777777" w:rsidR="0016567E" w:rsidRDefault="00F669F6" w:rsidP="0016567E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889293" w:history="1">
            <w:r w:rsidR="0016567E">
              <w:rPr>
                <w:rStyle w:val="a5"/>
                <w:rFonts w:cs="Times New Roman"/>
                <w:noProof/>
              </w:rPr>
              <w:t xml:space="preserve">3 </w:t>
            </w:r>
            <w:r w:rsidR="0016567E" w:rsidRPr="00BB2EEC">
              <w:rPr>
                <w:rStyle w:val="a5"/>
                <w:rFonts w:cs="Times New Roman"/>
                <w:noProof/>
              </w:rPr>
              <w:t>Повышение эффективности импортных операций ООО ЗРМИ «ЧЕГЕТ»</w:t>
            </w:r>
            <w:r w:rsidR="0016567E">
              <w:rPr>
                <w:noProof/>
                <w:webHidden/>
              </w:rPr>
              <w:tab/>
            </w:r>
            <w:r w:rsidR="0016567E">
              <w:rPr>
                <w:noProof/>
                <w:webHidden/>
              </w:rPr>
              <w:fldChar w:fldCharType="begin"/>
            </w:r>
            <w:r w:rsidR="0016567E">
              <w:rPr>
                <w:noProof/>
                <w:webHidden/>
              </w:rPr>
              <w:instrText xml:space="preserve"> PAGEREF _Toc136889293 \h </w:instrText>
            </w:r>
            <w:r w:rsidR="0016567E">
              <w:rPr>
                <w:noProof/>
                <w:webHidden/>
              </w:rPr>
            </w:r>
            <w:r w:rsidR="0016567E">
              <w:rPr>
                <w:noProof/>
                <w:webHidden/>
              </w:rPr>
              <w:fldChar w:fldCharType="separate"/>
            </w:r>
            <w:r w:rsidR="00A92BFE">
              <w:rPr>
                <w:noProof/>
                <w:webHidden/>
              </w:rPr>
              <w:t>46</w:t>
            </w:r>
            <w:r w:rsidR="0016567E">
              <w:rPr>
                <w:noProof/>
                <w:webHidden/>
              </w:rPr>
              <w:fldChar w:fldCharType="end"/>
            </w:r>
          </w:hyperlink>
        </w:p>
        <w:p w14:paraId="2472FBAC" w14:textId="77777777" w:rsidR="0016567E" w:rsidRDefault="00F669F6" w:rsidP="0016567E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889294" w:history="1">
            <w:r w:rsidR="0016567E">
              <w:rPr>
                <w:rStyle w:val="a5"/>
                <w:rFonts w:cs="Times New Roman"/>
                <w:noProof/>
              </w:rPr>
              <w:t>3.1 Р</w:t>
            </w:r>
            <w:r w:rsidR="0016567E" w:rsidRPr="00BB2EEC">
              <w:rPr>
                <w:rStyle w:val="a5"/>
                <w:rFonts w:cs="Times New Roman"/>
                <w:noProof/>
              </w:rPr>
              <w:t>азработка программы мероприятий по повышению эффективности импортных операций ООО ЗРМИ «ЧЕГЕТ»</w:t>
            </w:r>
            <w:r w:rsidR="0016567E">
              <w:rPr>
                <w:noProof/>
                <w:webHidden/>
              </w:rPr>
              <w:tab/>
            </w:r>
            <w:r w:rsidR="0016567E">
              <w:rPr>
                <w:noProof/>
                <w:webHidden/>
              </w:rPr>
              <w:fldChar w:fldCharType="begin"/>
            </w:r>
            <w:r w:rsidR="0016567E">
              <w:rPr>
                <w:noProof/>
                <w:webHidden/>
              </w:rPr>
              <w:instrText xml:space="preserve"> PAGEREF _Toc136889294 \h </w:instrText>
            </w:r>
            <w:r w:rsidR="0016567E">
              <w:rPr>
                <w:noProof/>
                <w:webHidden/>
              </w:rPr>
            </w:r>
            <w:r w:rsidR="0016567E">
              <w:rPr>
                <w:noProof/>
                <w:webHidden/>
              </w:rPr>
              <w:fldChar w:fldCharType="separate"/>
            </w:r>
            <w:r w:rsidR="00A92BFE">
              <w:rPr>
                <w:noProof/>
                <w:webHidden/>
              </w:rPr>
              <w:t>46</w:t>
            </w:r>
            <w:r w:rsidR="0016567E">
              <w:rPr>
                <w:noProof/>
                <w:webHidden/>
              </w:rPr>
              <w:fldChar w:fldCharType="end"/>
            </w:r>
          </w:hyperlink>
        </w:p>
        <w:p w14:paraId="6A2DBD6A" w14:textId="77777777" w:rsidR="0016567E" w:rsidRDefault="00F669F6" w:rsidP="0016567E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889295" w:history="1">
            <w:r w:rsidR="0016567E">
              <w:rPr>
                <w:rStyle w:val="a5"/>
                <w:rFonts w:cs="Times New Roman"/>
                <w:noProof/>
              </w:rPr>
              <w:t xml:space="preserve">3.2 </w:t>
            </w:r>
            <w:r w:rsidR="0016567E" w:rsidRPr="00BB2EEC">
              <w:rPr>
                <w:rStyle w:val="a5"/>
                <w:rFonts w:cs="Times New Roman"/>
                <w:noProof/>
              </w:rPr>
              <w:t>Оценка эффективности импортных операций ООО ЗРМИ «ЧЕГЕТ»</w:t>
            </w:r>
            <w:r w:rsidR="0016567E">
              <w:rPr>
                <w:noProof/>
                <w:webHidden/>
              </w:rPr>
              <w:tab/>
            </w:r>
            <w:r w:rsidR="0016567E">
              <w:rPr>
                <w:noProof/>
                <w:webHidden/>
              </w:rPr>
              <w:fldChar w:fldCharType="begin"/>
            </w:r>
            <w:r w:rsidR="0016567E">
              <w:rPr>
                <w:noProof/>
                <w:webHidden/>
              </w:rPr>
              <w:instrText xml:space="preserve"> PAGEREF _Toc136889295 \h </w:instrText>
            </w:r>
            <w:r w:rsidR="0016567E">
              <w:rPr>
                <w:noProof/>
                <w:webHidden/>
              </w:rPr>
            </w:r>
            <w:r w:rsidR="0016567E">
              <w:rPr>
                <w:noProof/>
                <w:webHidden/>
              </w:rPr>
              <w:fldChar w:fldCharType="separate"/>
            </w:r>
            <w:r w:rsidR="00A92BFE">
              <w:rPr>
                <w:noProof/>
                <w:webHidden/>
              </w:rPr>
              <w:t>50</w:t>
            </w:r>
            <w:r w:rsidR="0016567E">
              <w:rPr>
                <w:noProof/>
                <w:webHidden/>
              </w:rPr>
              <w:fldChar w:fldCharType="end"/>
            </w:r>
          </w:hyperlink>
        </w:p>
        <w:p w14:paraId="77C873BB" w14:textId="77777777" w:rsidR="0016567E" w:rsidRDefault="00F669F6" w:rsidP="0016567E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889296" w:history="1">
            <w:r w:rsidR="0016567E">
              <w:rPr>
                <w:rStyle w:val="a5"/>
                <w:rFonts w:eastAsia="Calibri"/>
                <w:noProof/>
              </w:rPr>
              <w:t xml:space="preserve">3.3 </w:t>
            </w:r>
            <w:r w:rsidR="0016567E" w:rsidRPr="00BB2EEC">
              <w:rPr>
                <w:rStyle w:val="a5"/>
                <w:rFonts w:eastAsia="Calibri"/>
                <w:noProof/>
              </w:rPr>
              <w:t>Оценка эффективности мероприятий по повышению эффективности импортных операций ООО ЗРМИ «ЧЕГЕТ»</w:t>
            </w:r>
            <w:r w:rsidR="0016567E">
              <w:rPr>
                <w:noProof/>
                <w:webHidden/>
              </w:rPr>
              <w:tab/>
            </w:r>
            <w:r w:rsidR="0016567E">
              <w:rPr>
                <w:noProof/>
                <w:webHidden/>
              </w:rPr>
              <w:fldChar w:fldCharType="begin"/>
            </w:r>
            <w:r w:rsidR="0016567E">
              <w:rPr>
                <w:noProof/>
                <w:webHidden/>
              </w:rPr>
              <w:instrText xml:space="preserve"> PAGEREF _Toc136889296 \h </w:instrText>
            </w:r>
            <w:r w:rsidR="0016567E">
              <w:rPr>
                <w:noProof/>
                <w:webHidden/>
              </w:rPr>
            </w:r>
            <w:r w:rsidR="0016567E">
              <w:rPr>
                <w:noProof/>
                <w:webHidden/>
              </w:rPr>
              <w:fldChar w:fldCharType="separate"/>
            </w:r>
            <w:r w:rsidR="00A92BFE">
              <w:rPr>
                <w:noProof/>
                <w:webHidden/>
              </w:rPr>
              <w:t>58</w:t>
            </w:r>
            <w:r w:rsidR="0016567E">
              <w:rPr>
                <w:noProof/>
                <w:webHidden/>
              </w:rPr>
              <w:fldChar w:fldCharType="end"/>
            </w:r>
          </w:hyperlink>
        </w:p>
        <w:p w14:paraId="600CC02C" w14:textId="77777777" w:rsidR="0016567E" w:rsidRDefault="00F669F6" w:rsidP="0016567E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889297" w:history="1">
            <w:r w:rsidR="0016567E">
              <w:rPr>
                <w:rStyle w:val="a5"/>
                <w:rFonts w:cs="Times New Roman"/>
                <w:noProof/>
              </w:rPr>
              <w:t>З</w:t>
            </w:r>
            <w:r w:rsidR="0016567E" w:rsidRPr="00BB2EEC">
              <w:rPr>
                <w:rStyle w:val="a5"/>
                <w:rFonts w:cs="Times New Roman"/>
                <w:noProof/>
              </w:rPr>
              <w:t>аключение</w:t>
            </w:r>
            <w:r w:rsidR="0016567E">
              <w:rPr>
                <w:noProof/>
                <w:webHidden/>
              </w:rPr>
              <w:tab/>
            </w:r>
            <w:r w:rsidR="0016567E">
              <w:rPr>
                <w:noProof/>
                <w:webHidden/>
              </w:rPr>
              <w:fldChar w:fldCharType="begin"/>
            </w:r>
            <w:r w:rsidR="0016567E">
              <w:rPr>
                <w:noProof/>
                <w:webHidden/>
              </w:rPr>
              <w:instrText xml:space="preserve"> PAGEREF _Toc136889297 \h </w:instrText>
            </w:r>
            <w:r w:rsidR="0016567E">
              <w:rPr>
                <w:noProof/>
                <w:webHidden/>
              </w:rPr>
            </w:r>
            <w:r w:rsidR="0016567E">
              <w:rPr>
                <w:noProof/>
                <w:webHidden/>
              </w:rPr>
              <w:fldChar w:fldCharType="separate"/>
            </w:r>
            <w:r w:rsidR="00A92BFE">
              <w:rPr>
                <w:noProof/>
                <w:webHidden/>
              </w:rPr>
              <w:t>63</w:t>
            </w:r>
            <w:r w:rsidR="0016567E">
              <w:rPr>
                <w:noProof/>
                <w:webHidden/>
              </w:rPr>
              <w:fldChar w:fldCharType="end"/>
            </w:r>
          </w:hyperlink>
        </w:p>
        <w:p w14:paraId="64353FE8" w14:textId="77777777" w:rsidR="0016567E" w:rsidRDefault="00F669F6" w:rsidP="0016567E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889298" w:history="1">
            <w:r w:rsidR="0016567E">
              <w:rPr>
                <w:rStyle w:val="a5"/>
                <w:rFonts w:cs="Times New Roman"/>
                <w:noProof/>
              </w:rPr>
              <w:t>С</w:t>
            </w:r>
            <w:r w:rsidR="0016567E" w:rsidRPr="00BB2EEC">
              <w:rPr>
                <w:rStyle w:val="a5"/>
                <w:rFonts w:cs="Times New Roman"/>
                <w:noProof/>
              </w:rPr>
              <w:t>писок использованных источников</w:t>
            </w:r>
            <w:r w:rsidR="0016567E">
              <w:rPr>
                <w:noProof/>
                <w:webHidden/>
              </w:rPr>
              <w:tab/>
            </w:r>
            <w:r w:rsidR="0016567E">
              <w:rPr>
                <w:noProof/>
                <w:webHidden/>
              </w:rPr>
              <w:fldChar w:fldCharType="begin"/>
            </w:r>
            <w:r w:rsidR="0016567E">
              <w:rPr>
                <w:noProof/>
                <w:webHidden/>
              </w:rPr>
              <w:instrText xml:space="preserve"> PAGEREF _Toc136889298 \h </w:instrText>
            </w:r>
            <w:r w:rsidR="0016567E">
              <w:rPr>
                <w:noProof/>
                <w:webHidden/>
              </w:rPr>
            </w:r>
            <w:r w:rsidR="0016567E">
              <w:rPr>
                <w:noProof/>
                <w:webHidden/>
              </w:rPr>
              <w:fldChar w:fldCharType="separate"/>
            </w:r>
            <w:r w:rsidR="00A92BFE">
              <w:rPr>
                <w:noProof/>
                <w:webHidden/>
              </w:rPr>
              <w:t>66</w:t>
            </w:r>
            <w:r w:rsidR="0016567E">
              <w:rPr>
                <w:noProof/>
                <w:webHidden/>
              </w:rPr>
              <w:fldChar w:fldCharType="end"/>
            </w:r>
          </w:hyperlink>
        </w:p>
        <w:p w14:paraId="69E1A502" w14:textId="77777777" w:rsidR="0016567E" w:rsidRPr="007811FB" w:rsidRDefault="0016567E" w:rsidP="0016567E">
          <w:pPr>
            <w:spacing w:line="360" w:lineRule="auto"/>
            <w:ind w:firstLine="709"/>
            <w:rPr>
              <w:rFonts w:cs="Times New Roman"/>
              <w:b/>
              <w:bCs/>
              <w:szCs w:val="28"/>
            </w:rPr>
          </w:pPr>
          <w:r w:rsidRPr="007811FB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14:paraId="108435FD" w14:textId="77777777" w:rsidR="0016567E" w:rsidRPr="007811FB" w:rsidRDefault="0016567E" w:rsidP="0016567E">
      <w:pPr>
        <w:spacing w:line="360" w:lineRule="auto"/>
        <w:ind w:firstLine="709"/>
        <w:rPr>
          <w:rFonts w:cs="Times New Roman"/>
          <w:szCs w:val="28"/>
        </w:rPr>
      </w:pPr>
    </w:p>
    <w:p w14:paraId="3B17F2D8" w14:textId="77777777" w:rsidR="006F0F3C" w:rsidRDefault="006F0F3C" w:rsidP="006F0F3C">
      <w:pPr>
        <w:spacing w:after="200" w:line="360" w:lineRule="auto"/>
        <w:rPr>
          <w:rFonts w:cs="Times New Roman"/>
          <w:szCs w:val="28"/>
        </w:rPr>
        <w:sectPr w:rsidR="006F0F3C" w:rsidSect="006F0F3C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81"/>
        </w:sectPr>
      </w:pPr>
    </w:p>
    <w:p w14:paraId="20CC0A55" w14:textId="77777777" w:rsidR="0016567E" w:rsidRDefault="0016567E" w:rsidP="0016567E">
      <w:pPr>
        <w:pStyle w:val="1"/>
        <w:spacing w:line="360" w:lineRule="auto"/>
        <w:jc w:val="center"/>
        <w:rPr>
          <w:rFonts w:cs="Times New Roman"/>
        </w:rPr>
      </w:pPr>
      <w:bookmarkStart w:id="0" w:name="_Toc136889285"/>
      <w:r w:rsidRPr="007811FB">
        <w:rPr>
          <w:rFonts w:cs="Times New Roman"/>
        </w:rPr>
        <w:lastRenderedPageBreak/>
        <w:t>ВВЕДЕНИЕ</w:t>
      </w:r>
      <w:bookmarkEnd w:id="0"/>
    </w:p>
    <w:p w14:paraId="4EB52BC1" w14:textId="77777777" w:rsidR="00C97010" w:rsidRPr="00C97010" w:rsidRDefault="00C97010" w:rsidP="00C97010"/>
    <w:p w14:paraId="175C72E4" w14:textId="77777777" w:rsidR="0016567E" w:rsidRPr="007811FB" w:rsidRDefault="0016567E" w:rsidP="0016567E">
      <w:pPr>
        <w:spacing w:line="360" w:lineRule="auto"/>
        <w:ind w:firstLine="709"/>
        <w:rPr>
          <w:rFonts w:cs="Times New Roman"/>
          <w:szCs w:val="28"/>
        </w:rPr>
      </w:pPr>
      <w:r w:rsidRPr="007811FB">
        <w:rPr>
          <w:rFonts w:cs="Times New Roman"/>
          <w:szCs w:val="28"/>
        </w:rPr>
        <w:t xml:space="preserve">В современном мире, где все более ускоряются темпы экономического развития, а продукты и услуги пересекают границы государств и континентов, особенно актуальной становится тема импортных операций. Это связано с тем, что все большее количество компаний стремятся максимально эффективно использовать возможности, которые открываются перед ними за счет свободной торговли и партнерства с иностранными партнерами. </w:t>
      </w:r>
    </w:p>
    <w:p w14:paraId="50B05E42" w14:textId="77777777" w:rsidR="0016567E" w:rsidRPr="007811FB" w:rsidRDefault="0016567E" w:rsidP="0016567E">
      <w:pPr>
        <w:spacing w:line="360" w:lineRule="auto"/>
        <w:ind w:firstLine="709"/>
        <w:rPr>
          <w:rFonts w:cs="Times New Roman"/>
          <w:szCs w:val="28"/>
        </w:rPr>
      </w:pPr>
      <w:r w:rsidRPr="007811FB">
        <w:rPr>
          <w:rFonts w:cs="Times New Roman"/>
          <w:szCs w:val="28"/>
        </w:rPr>
        <w:t xml:space="preserve">В условиях глобализации и свободного обращения товаров по всему миру, импортные операции принимают все более значимую роль в различных отраслях экономики. В перспективе, невозможно представить успешную бизнес-стратегию компании без учета импортных операций, их эффективность и оптимизацию. Следовательно, актуальность темы повышения эффективности импортных операций не подлежит сомнению. Тема повышения эффективности импортных операций является весьма значимой не только в России, но и в мире, так как международный бизнес требует все большей грамотности и компетентности в управлении </w:t>
      </w:r>
      <w:proofErr w:type="gramStart"/>
      <w:r w:rsidRPr="007811FB">
        <w:rPr>
          <w:rFonts w:cs="Times New Roman"/>
          <w:szCs w:val="28"/>
        </w:rPr>
        <w:t>операциями</w:t>
      </w:r>
      <w:proofErr w:type="gramEnd"/>
      <w:r w:rsidRPr="007811FB">
        <w:rPr>
          <w:rFonts w:cs="Times New Roman"/>
          <w:szCs w:val="28"/>
        </w:rPr>
        <w:t xml:space="preserve"> связанными с импортом. Кроме того, такая работа может оказаться полезной для специалистов в области экономики и менеджмента, а также для всех заинтересованных в повышении эффективности национального бизнеса и улучшении экономического развития в стране.</w:t>
      </w:r>
    </w:p>
    <w:p w14:paraId="191CE41E" w14:textId="77777777" w:rsidR="0016567E" w:rsidRPr="007811FB" w:rsidRDefault="0016567E" w:rsidP="0016567E">
      <w:pPr>
        <w:spacing w:line="360" w:lineRule="auto"/>
        <w:ind w:firstLine="709"/>
        <w:rPr>
          <w:rFonts w:cs="Times New Roman"/>
          <w:szCs w:val="28"/>
        </w:rPr>
      </w:pPr>
      <w:r w:rsidRPr="007811FB">
        <w:rPr>
          <w:rFonts w:cs="Times New Roman"/>
          <w:szCs w:val="28"/>
        </w:rPr>
        <w:t>Цель данной работы – определить наиболее эффективные направления для российского промышленного предприятия для повышения эффективности импортных операций, рассчитать экономический эффект. Для достижения указанной цели в работе рассматриваются теоретические и практические аспекты управления импортом, формируются рекомендации по повышению эффективности импортных операций, а также проводится анализ состояния импортных операций на примере российского промышленного предприятия.</w:t>
      </w:r>
    </w:p>
    <w:p w14:paraId="04681A16" w14:textId="77777777" w:rsidR="0016567E" w:rsidRPr="007811FB" w:rsidRDefault="0016567E" w:rsidP="0016567E">
      <w:pPr>
        <w:spacing w:line="360" w:lineRule="auto"/>
        <w:ind w:firstLine="709"/>
        <w:rPr>
          <w:rFonts w:cs="Times New Roman"/>
          <w:szCs w:val="28"/>
        </w:rPr>
      </w:pPr>
      <w:r w:rsidRPr="007811FB">
        <w:rPr>
          <w:rFonts w:cs="Times New Roman"/>
          <w:szCs w:val="28"/>
        </w:rPr>
        <w:lastRenderedPageBreak/>
        <w:t xml:space="preserve">Задачи данной работы: </w:t>
      </w:r>
    </w:p>
    <w:p w14:paraId="28BD6089" w14:textId="77777777" w:rsidR="0016567E" w:rsidRPr="007811FB" w:rsidRDefault="00227529" w:rsidP="0016567E">
      <w:pPr>
        <w:pStyle w:val="a3"/>
        <w:numPr>
          <w:ilvl w:val="0"/>
          <w:numId w:val="38"/>
        </w:numPr>
        <w:spacing w:line="36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7811FB">
        <w:rPr>
          <w:rFonts w:eastAsia="Times New Roman" w:cs="Times New Roman"/>
          <w:szCs w:val="28"/>
          <w:lang w:eastAsia="ru-RU"/>
        </w:rPr>
        <w:t>изучить теоретические основы импортных операций в международном менеджменте;</w:t>
      </w:r>
    </w:p>
    <w:p w14:paraId="042D377F" w14:textId="77777777" w:rsidR="0016567E" w:rsidRPr="007811FB" w:rsidRDefault="00227529" w:rsidP="0016567E">
      <w:pPr>
        <w:pStyle w:val="a3"/>
        <w:numPr>
          <w:ilvl w:val="0"/>
          <w:numId w:val="38"/>
        </w:numPr>
        <w:spacing w:line="36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7811FB">
        <w:rPr>
          <w:rFonts w:eastAsia="Times New Roman" w:cs="Times New Roman"/>
          <w:szCs w:val="28"/>
          <w:lang w:eastAsia="ru-RU"/>
        </w:rPr>
        <w:t>дать характеристику основным видам импортных операций;</w:t>
      </w:r>
    </w:p>
    <w:p w14:paraId="55B6C0CD" w14:textId="77777777" w:rsidR="0016567E" w:rsidRPr="007811FB" w:rsidRDefault="00227529" w:rsidP="0016567E">
      <w:pPr>
        <w:pStyle w:val="a3"/>
        <w:numPr>
          <w:ilvl w:val="0"/>
          <w:numId w:val="38"/>
        </w:numPr>
        <w:spacing w:line="36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7811FB">
        <w:rPr>
          <w:rFonts w:eastAsia="Times New Roman" w:cs="Times New Roman"/>
          <w:szCs w:val="28"/>
          <w:lang w:eastAsia="ru-RU"/>
        </w:rPr>
        <w:t>проанализировать способы управления импортными операциями в организации и способы оценки эффективности;</w:t>
      </w:r>
    </w:p>
    <w:p w14:paraId="5F0F651E" w14:textId="77777777" w:rsidR="0016567E" w:rsidRPr="007811FB" w:rsidRDefault="00227529" w:rsidP="0016567E">
      <w:pPr>
        <w:pStyle w:val="a3"/>
        <w:numPr>
          <w:ilvl w:val="0"/>
          <w:numId w:val="38"/>
        </w:numPr>
        <w:spacing w:line="36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7811FB">
        <w:rPr>
          <w:rFonts w:eastAsia="Times New Roman" w:cs="Times New Roman"/>
          <w:szCs w:val="28"/>
          <w:lang w:eastAsia="ru-RU"/>
        </w:rPr>
        <w:t>оценить состояние импортных операций российского промышленного предприятия;</w:t>
      </w:r>
    </w:p>
    <w:p w14:paraId="6CA71845" w14:textId="77777777" w:rsidR="0016567E" w:rsidRPr="007811FB" w:rsidRDefault="00227529" w:rsidP="0016567E">
      <w:pPr>
        <w:pStyle w:val="a3"/>
        <w:numPr>
          <w:ilvl w:val="0"/>
          <w:numId w:val="38"/>
        </w:numPr>
        <w:spacing w:line="36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7811FB">
        <w:rPr>
          <w:rFonts w:eastAsia="Times New Roman" w:cs="Times New Roman"/>
          <w:szCs w:val="28"/>
          <w:lang w:eastAsia="ru-RU"/>
        </w:rPr>
        <w:t xml:space="preserve">предложить программу мероприятий для повышения эффективности импорта российского промышленного предприятия. </w:t>
      </w:r>
    </w:p>
    <w:p w14:paraId="615B103E" w14:textId="77777777" w:rsidR="0016567E" w:rsidRPr="007811FB" w:rsidRDefault="0016567E" w:rsidP="0016567E">
      <w:pPr>
        <w:spacing w:line="360" w:lineRule="auto"/>
        <w:ind w:firstLine="709"/>
        <w:rPr>
          <w:rFonts w:cs="Times New Roman"/>
          <w:szCs w:val="28"/>
        </w:rPr>
      </w:pPr>
      <w:r w:rsidRPr="007811FB">
        <w:rPr>
          <w:rFonts w:cs="Times New Roman"/>
          <w:szCs w:val="28"/>
        </w:rPr>
        <w:t>Предмет и объект исследования: Предметом исследования являются импортные операции в международном бизнесе. Объектом и</w:t>
      </w:r>
      <w:r>
        <w:rPr>
          <w:rFonts w:cs="Times New Roman"/>
          <w:szCs w:val="28"/>
        </w:rPr>
        <w:t>сследования выступает ООО ЗРМИ «ЧЕГЕТ»</w:t>
      </w:r>
      <w:r w:rsidRPr="007811FB">
        <w:rPr>
          <w:rFonts w:cs="Times New Roman"/>
          <w:szCs w:val="28"/>
        </w:rPr>
        <w:t xml:space="preserve"> - компания, осуществляющая импорт товаров для машиностроения.</w:t>
      </w:r>
    </w:p>
    <w:sectPr w:rsidR="0016567E" w:rsidRPr="007811FB" w:rsidSect="00FF4873">
      <w:pgSz w:w="11906" w:h="16838"/>
      <w:pgMar w:top="1134" w:right="850" w:bottom="1134" w:left="1701" w:header="708" w:footer="708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2EFE" w14:textId="77777777" w:rsidR="00F669F6" w:rsidRDefault="00F669F6" w:rsidP="00D17FE7">
      <w:pPr>
        <w:spacing w:line="240" w:lineRule="auto"/>
      </w:pPr>
      <w:r>
        <w:separator/>
      </w:r>
    </w:p>
  </w:endnote>
  <w:endnote w:type="continuationSeparator" w:id="0">
    <w:p w14:paraId="1C0CA244" w14:textId="77777777" w:rsidR="00F669F6" w:rsidRDefault="00F669F6" w:rsidP="00D17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548129"/>
      <w:docPartObj>
        <w:docPartGallery w:val="Page Numbers (Bottom of Page)"/>
        <w:docPartUnique/>
      </w:docPartObj>
    </w:sdtPr>
    <w:sdtEndPr/>
    <w:sdtContent>
      <w:p w14:paraId="10A846AB" w14:textId="77777777" w:rsidR="003E7F0C" w:rsidRDefault="003E7F0C">
        <w:pPr>
          <w:pStyle w:val="ab"/>
          <w:jc w:val="center"/>
        </w:pPr>
        <w:r w:rsidRPr="00BA3257">
          <w:fldChar w:fldCharType="begin"/>
        </w:r>
        <w:r w:rsidRPr="00BA3257">
          <w:instrText>PAGE   \* MERGEFORMAT</w:instrText>
        </w:r>
        <w:r w:rsidRPr="00BA3257">
          <w:fldChar w:fldCharType="separate"/>
        </w:r>
        <w:r w:rsidR="00DF76F7">
          <w:rPr>
            <w:noProof/>
          </w:rPr>
          <w:t>64</w:t>
        </w:r>
        <w:r w:rsidRPr="00BA3257">
          <w:fldChar w:fldCharType="end"/>
        </w:r>
      </w:p>
    </w:sdtContent>
  </w:sdt>
  <w:p w14:paraId="22ABBED4" w14:textId="77777777" w:rsidR="003E7F0C" w:rsidRDefault="003E7F0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638605"/>
      <w:docPartObj>
        <w:docPartGallery w:val="Page Numbers (Bottom of Page)"/>
        <w:docPartUnique/>
      </w:docPartObj>
    </w:sdtPr>
    <w:sdtEndPr/>
    <w:sdtContent>
      <w:p w14:paraId="5A97350C" w14:textId="77777777" w:rsidR="003E7F0C" w:rsidRPr="00FF4873" w:rsidRDefault="003E7F0C">
        <w:pPr>
          <w:pStyle w:val="ab"/>
          <w:jc w:val="center"/>
        </w:pPr>
        <w:r w:rsidRPr="00FF4873">
          <w:rPr>
            <w:color w:val="FFFFFF" w:themeColor="background1"/>
          </w:rPr>
          <w:fldChar w:fldCharType="begin"/>
        </w:r>
        <w:r w:rsidRPr="00FF4873">
          <w:rPr>
            <w:color w:val="FFFFFF" w:themeColor="background1"/>
          </w:rPr>
          <w:instrText>PAGE   \* MERGEFORMAT</w:instrText>
        </w:r>
        <w:r w:rsidRPr="00FF4873">
          <w:rPr>
            <w:color w:val="FFFFFF" w:themeColor="background1"/>
          </w:rPr>
          <w:fldChar w:fldCharType="separate"/>
        </w:r>
        <w:r w:rsidR="00DE70D1">
          <w:rPr>
            <w:noProof/>
            <w:color w:val="FFFFFF" w:themeColor="background1"/>
          </w:rPr>
          <w:t>0</w:t>
        </w:r>
        <w:r w:rsidRPr="00FF4873">
          <w:rPr>
            <w:color w:val="FFFFFF" w:themeColor="background1"/>
          </w:rPr>
          <w:fldChar w:fldCharType="end"/>
        </w:r>
      </w:p>
    </w:sdtContent>
  </w:sdt>
  <w:p w14:paraId="75DAF415" w14:textId="77777777" w:rsidR="003E7F0C" w:rsidRDefault="003E7F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0CC6" w14:textId="77777777" w:rsidR="00F669F6" w:rsidRDefault="00F669F6" w:rsidP="00D17FE7">
      <w:pPr>
        <w:spacing w:line="240" w:lineRule="auto"/>
      </w:pPr>
      <w:r>
        <w:separator/>
      </w:r>
    </w:p>
  </w:footnote>
  <w:footnote w:type="continuationSeparator" w:id="0">
    <w:p w14:paraId="2C3E26DD" w14:textId="77777777" w:rsidR="00F669F6" w:rsidRDefault="00F669F6" w:rsidP="00D17F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636"/>
    <w:multiLevelType w:val="hybridMultilevel"/>
    <w:tmpl w:val="DB480754"/>
    <w:lvl w:ilvl="0" w:tplc="D7A08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04343B"/>
    <w:multiLevelType w:val="hybridMultilevel"/>
    <w:tmpl w:val="E8D82C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F35210"/>
    <w:multiLevelType w:val="hybridMultilevel"/>
    <w:tmpl w:val="F1BA35F0"/>
    <w:lvl w:ilvl="0" w:tplc="65366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3371DE"/>
    <w:multiLevelType w:val="multilevel"/>
    <w:tmpl w:val="3D0A39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1404F"/>
    <w:multiLevelType w:val="hybridMultilevel"/>
    <w:tmpl w:val="B8F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D779C"/>
    <w:multiLevelType w:val="hybridMultilevel"/>
    <w:tmpl w:val="C9D8EDB6"/>
    <w:lvl w:ilvl="0" w:tplc="65366556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09ED00D3"/>
    <w:multiLevelType w:val="multilevel"/>
    <w:tmpl w:val="8FD2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16C45"/>
    <w:multiLevelType w:val="hybridMultilevel"/>
    <w:tmpl w:val="B6067144"/>
    <w:lvl w:ilvl="0" w:tplc="65366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84135A"/>
    <w:multiLevelType w:val="hybridMultilevel"/>
    <w:tmpl w:val="52BC63F4"/>
    <w:lvl w:ilvl="0" w:tplc="653665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39A2D08"/>
    <w:multiLevelType w:val="hybridMultilevel"/>
    <w:tmpl w:val="93604B3A"/>
    <w:lvl w:ilvl="0" w:tplc="65366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AD541D"/>
    <w:multiLevelType w:val="hybridMultilevel"/>
    <w:tmpl w:val="5FB8B0A8"/>
    <w:lvl w:ilvl="0" w:tplc="65366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734AB"/>
    <w:multiLevelType w:val="multilevel"/>
    <w:tmpl w:val="8634E2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2857BB"/>
    <w:multiLevelType w:val="multilevel"/>
    <w:tmpl w:val="CD4C8C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3A779B"/>
    <w:multiLevelType w:val="multilevel"/>
    <w:tmpl w:val="A68A6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26FA7CE9"/>
    <w:multiLevelType w:val="multilevel"/>
    <w:tmpl w:val="82A43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6052A5"/>
    <w:multiLevelType w:val="hybridMultilevel"/>
    <w:tmpl w:val="A76415F2"/>
    <w:lvl w:ilvl="0" w:tplc="65366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52621E"/>
    <w:multiLevelType w:val="multilevel"/>
    <w:tmpl w:val="B5FC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924FE7"/>
    <w:multiLevelType w:val="hybridMultilevel"/>
    <w:tmpl w:val="3D14A53E"/>
    <w:lvl w:ilvl="0" w:tplc="653665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21D411D"/>
    <w:multiLevelType w:val="hybridMultilevel"/>
    <w:tmpl w:val="7F50BB3E"/>
    <w:lvl w:ilvl="0" w:tplc="653665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4C23259"/>
    <w:multiLevelType w:val="hybridMultilevel"/>
    <w:tmpl w:val="71FE80DA"/>
    <w:lvl w:ilvl="0" w:tplc="6536655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AD2D30"/>
    <w:multiLevelType w:val="hybridMultilevel"/>
    <w:tmpl w:val="75FCA28A"/>
    <w:lvl w:ilvl="0" w:tplc="65366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EB7979"/>
    <w:multiLevelType w:val="hybridMultilevel"/>
    <w:tmpl w:val="721C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451F7"/>
    <w:multiLevelType w:val="hybridMultilevel"/>
    <w:tmpl w:val="98F09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37C13"/>
    <w:multiLevelType w:val="hybridMultilevel"/>
    <w:tmpl w:val="B9DE007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F210EBB"/>
    <w:multiLevelType w:val="multilevel"/>
    <w:tmpl w:val="8B9AF3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641B62"/>
    <w:multiLevelType w:val="multilevel"/>
    <w:tmpl w:val="456CC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 w15:restartNumberingAfterBreak="0">
    <w:nsid w:val="41093439"/>
    <w:multiLevelType w:val="hybridMultilevel"/>
    <w:tmpl w:val="493E233E"/>
    <w:lvl w:ilvl="0" w:tplc="65366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15B74D2"/>
    <w:multiLevelType w:val="multilevel"/>
    <w:tmpl w:val="CF8E0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596F42"/>
    <w:multiLevelType w:val="hybridMultilevel"/>
    <w:tmpl w:val="152804E4"/>
    <w:lvl w:ilvl="0" w:tplc="65366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C69296F"/>
    <w:multiLevelType w:val="hybridMultilevel"/>
    <w:tmpl w:val="8154F0F6"/>
    <w:lvl w:ilvl="0" w:tplc="65366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DD360FA"/>
    <w:multiLevelType w:val="multilevel"/>
    <w:tmpl w:val="551E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1076D8"/>
    <w:multiLevelType w:val="multilevel"/>
    <w:tmpl w:val="4574CD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4E88796E"/>
    <w:multiLevelType w:val="multilevel"/>
    <w:tmpl w:val="7496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053205"/>
    <w:multiLevelType w:val="hybridMultilevel"/>
    <w:tmpl w:val="56125B1C"/>
    <w:lvl w:ilvl="0" w:tplc="65366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7008F9"/>
    <w:multiLevelType w:val="multilevel"/>
    <w:tmpl w:val="31A6F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562E74F6"/>
    <w:multiLevelType w:val="hybridMultilevel"/>
    <w:tmpl w:val="C0F650F4"/>
    <w:lvl w:ilvl="0" w:tplc="65366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1974EC"/>
    <w:multiLevelType w:val="multilevel"/>
    <w:tmpl w:val="6E9839F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7" w15:restartNumberingAfterBreak="0">
    <w:nsid w:val="5C805E20"/>
    <w:multiLevelType w:val="multilevel"/>
    <w:tmpl w:val="6BA0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58233A"/>
    <w:multiLevelType w:val="hybridMultilevel"/>
    <w:tmpl w:val="CD048D04"/>
    <w:lvl w:ilvl="0" w:tplc="D7A08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EC1641C"/>
    <w:multiLevelType w:val="multilevel"/>
    <w:tmpl w:val="CAEE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71761F"/>
    <w:multiLevelType w:val="hybridMultilevel"/>
    <w:tmpl w:val="A2B0DA60"/>
    <w:lvl w:ilvl="0" w:tplc="65366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4124751"/>
    <w:multiLevelType w:val="multilevel"/>
    <w:tmpl w:val="652C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035C3E"/>
    <w:multiLevelType w:val="multilevel"/>
    <w:tmpl w:val="ED00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711B4A"/>
    <w:multiLevelType w:val="hybridMultilevel"/>
    <w:tmpl w:val="3E1056EE"/>
    <w:lvl w:ilvl="0" w:tplc="65366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D65045"/>
    <w:multiLevelType w:val="hybridMultilevel"/>
    <w:tmpl w:val="7602C3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A683472"/>
    <w:multiLevelType w:val="hybridMultilevel"/>
    <w:tmpl w:val="1A00F052"/>
    <w:lvl w:ilvl="0" w:tplc="430EC78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6" w15:restartNumberingAfterBreak="0">
    <w:nsid w:val="7F76314E"/>
    <w:multiLevelType w:val="multilevel"/>
    <w:tmpl w:val="790A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B64B25"/>
    <w:multiLevelType w:val="multilevel"/>
    <w:tmpl w:val="2AA8C1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8" w15:restartNumberingAfterBreak="0">
    <w:nsid w:val="7FDC6C62"/>
    <w:multiLevelType w:val="hybridMultilevel"/>
    <w:tmpl w:val="8CCCDC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7"/>
  </w:num>
  <w:num w:numId="2">
    <w:abstractNumId w:val="48"/>
  </w:num>
  <w:num w:numId="3">
    <w:abstractNumId w:val="7"/>
  </w:num>
  <w:num w:numId="4">
    <w:abstractNumId w:val="44"/>
  </w:num>
  <w:num w:numId="5">
    <w:abstractNumId w:val="4"/>
  </w:num>
  <w:num w:numId="6">
    <w:abstractNumId w:val="31"/>
  </w:num>
  <w:num w:numId="7">
    <w:abstractNumId w:val="26"/>
  </w:num>
  <w:num w:numId="8">
    <w:abstractNumId w:val="9"/>
  </w:num>
  <w:num w:numId="9">
    <w:abstractNumId w:val="20"/>
  </w:num>
  <w:num w:numId="10">
    <w:abstractNumId w:val="0"/>
  </w:num>
  <w:num w:numId="11">
    <w:abstractNumId w:val="38"/>
  </w:num>
  <w:num w:numId="12">
    <w:abstractNumId w:val="22"/>
  </w:num>
  <w:num w:numId="13">
    <w:abstractNumId w:val="25"/>
  </w:num>
  <w:num w:numId="14">
    <w:abstractNumId w:val="34"/>
  </w:num>
  <w:num w:numId="15">
    <w:abstractNumId w:val="13"/>
  </w:num>
  <w:num w:numId="16">
    <w:abstractNumId w:val="6"/>
  </w:num>
  <w:num w:numId="17">
    <w:abstractNumId w:val="29"/>
  </w:num>
  <w:num w:numId="18">
    <w:abstractNumId w:val="32"/>
  </w:num>
  <w:num w:numId="19">
    <w:abstractNumId w:val="46"/>
  </w:num>
  <w:num w:numId="20">
    <w:abstractNumId w:val="39"/>
  </w:num>
  <w:num w:numId="21">
    <w:abstractNumId w:val="30"/>
  </w:num>
  <w:num w:numId="22">
    <w:abstractNumId w:val="14"/>
  </w:num>
  <w:num w:numId="23">
    <w:abstractNumId w:val="42"/>
  </w:num>
  <w:num w:numId="24">
    <w:abstractNumId w:val="16"/>
  </w:num>
  <w:num w:numId="25">
    <w:abstractNumId w:val="41"/>
  </w:num>
  <w:num w:numId="26">
    <w:abstractNumId w:val="27"/>
  </w:num>
  <w:num w:numId="27">
    <w:abstractNumId w:val="1"/>
  </w:num>
  <w:num w:numId="28">
    <w:abstractNumId w:val="12"/>
  </w:num>
  <w:num w:numId="29">
    <w:abstractNumId w:val="11"/>
  </w:num>
  <w:num w:numId="30">
    <w:abstractNumId w:val="47"/>
  </w:num>
  <w:num w:numId="31">
    <w:abstractNumId w:val="45"/>
  </w:num>
  <w:num w:numId="32">
    <w:abstractNumId w:val="40"/>
  </w:num>
  <w:num w:numId="33">
    <w:abstractNumId w:val="33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8"/>
  </w:num>
  <w:num w:numId="37">
    <w:abstractNumId w:val="43"/>
  </w:num>
  <w:num w:numId="38">
    <w:abstractNumId w:val="10"/>
  </w:num>
  <w:num w:numId="39">
    <w:abstractNumId w:val="21"/>
  </w:num>
  <w:num w:numId="40">
    <w:abstractNumId w:val="36"/>
  </w:num>
  <w:num w:numId="41">
    <w:abstractNumId w:val="5"/>
  </w:num>
  <w:num w:numId="42">
    <w:abstractNumId w:val="15"/>
  </w:num>
  <w:num w:numId="43">
    <w:abstractNumId w:val="19"/>
  </w:num>
  <w:num w:numId="44">
    <w:abstractNumId w:val="18"/>
  </w:num>
  <w:num w:numId="45">
    <w:abstractNumId w:val="35"/>
  </w:num>
  <w:num w:numId="46">
    <w:abstractNumId w:val="2"/>
  </w:num>
  <w:num w:numId="47">
    <w:abstractNumId w:val="24"/>
  </w:num>
  <w:num w:numId="48">
    <w:abstractNumId w:val="17"/>
  </w:num>
  <w:num w:numId="49">
    <w:abstractNumId w:val="8"/>
  </w:num>
  <w:num w:numId="50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D8D"/>
    <w:rsid w:val="00060B22"/>
    <w:rsid w:val="00062298"/>
    <w:rsid w:val="0007684E"/>
    <w:rsid w:val="00094C02"/>
    <w:rsid w:val="0009763E"/>
    <w:rsid w:val="000A0F8C"/>
    <w:rsid w:val="000B1467"/>
    <w:rsid w:val="000C0BD1"/>
    <w:rsid w:val="000E24B3"/>
    <w:rsid w:val="000E5D39"/>
    <w:rsid w:val="000F6F5A"/>
    <w:rsid w:val="001272C3"/>
    <w:rsid w:val="00140B40"/>
    <w:rsid w:val="001413FB"/>
    <w:rsid w:val="001457DC"/>
    <w:rsid w:val="00154FAB"/>
    <w:rsid w:val="00157AB1"/>
    <w:rsid w:val="00161C97"/>
    <w:rsid w:val="0016567E"/>
    <w:rsid w:val="001728EA"/>
    <w:rsid w:val="001973D1"/>
    <w:rsid w:val="001A35CE"/>
    <w:rsid w:val="001B16EA"/>
    <w:rsid w:val="001D1DCF"/>
    <w:rsid w:val="001E2248"/>
    <w:rsid w:val="001E6540"/>
    <w:rsid w:val="001F3F03"/>
    <w:rsid w:val="001F5B28"/>
    <w:rsid w:val="0020563A"/>
    <w:rsid w:val="002223EE"/>
    <w:rsid w:val="00227529"/>
    <w:rsid w:val="002323E8"/>
    <w:rsid w:val="0023567F"/>
    <w:rsid w:val="00237F3A"/>
    <w:rsid w:val="00243331"/>
    <w:rsid w:val="002505C8"/>
    <w:rsid w:val="002831AE"/>
    <w:rsid w:val="002A22CC"/>
    <w:rsid w:val="002C2465"/>
    <w:rsid w:val="002D4925"/>
    <w:rsid w:val="002D6E99"/>
    <w:rsid w:val="002F25CD"/>
    <w:rsid w:val="002F569D"/>
    <w:rsid w:val="00315C80"/>
    <w:rsid w:val="00322148"/>
    <w:rsid w:val="00326E3C"/>
    <w:rsid w:val="0034561A"/>
    <w:rsid w:val="00347888"/>
    <w:rsid w:val="00352251"/>
    <w:rsid w:val="00355BE2"/>
    <w:rsid w:val="003613C8"/>
    <w:rsid w:val="00373458"/>
    <w:rsid w:val="003779CE"/>
    <w:rsid w:val="00377DA9"/>
    <w:rsid w:val="00387562"/>
    <w:rsid w:val="003922FE"/>
    <w:rsid w:val="003A07B4"/>
    <w:rsid w:val="003A21C2"/>
    <w:rsid w:val="003B6C09"/>
    <w:rsid w:val="003D3A71"/>
    <w:rsid w:val="003D3FC4"/>
    <w:rsid w:val="003E5148"/>
    <w:rsid w:val="003E7F0C"/>
    <w:rsid w:val="003F627F"/>
    <w:rsid w:val="003F7EF8"/>
    <w:rsid w:val="004000A0"/>
    <w:rsid w:val="00401066"/>
    <w:rsid w:val="0041292D"/>
    <w:rsid w:val="004172C4"/>
    <w:rsid w:val="00423697"/>
    <w:rsid w:val="00423BF0"/>
    <w:rsid w:val="00430CCF"/>
    <w:rsid w:val="004413DF"/>
    <w:rsid w:val="0044426E"/>
    <w:rsid w:val="004537E9"/>
    <w:rsid w:val="00461D6A"/>
    <w:rsid w:val="00462323"/>
    <w:rsid w:val="00465253"/>
    <w:rsid w:val="00467BD5"/>
    <w:rsid w:val="0047351F"/>
    <w:rsid w:val="00474FBE"/>
    <w:rsid w:val="00495E79"/>
    <w:rsid w:val="004A27CE"/>
    <w:rsid w:val="004A7743"/>
    <w:rsid w:val="004C3A4A"/>
    <w:rsid w:val="004D2DF1"/>
    <w:rsid w:val="004F2D63"/>
    <w:rsid w:val="004F6765"/>
    <w:rsid w:val="00515323"/>
    <w:rsid w:val="0053101F"/>
    <w:rsid w:val="0054376C"/>
    <w:rsid w:val="0055002E"/>
    <w:rsid w:val="00553DC2"/>
    <w:rsid w:val="00554956"/>
    <w:rsid w:val="00583114"/>
    <w:rsid w:val="005905C1"/>
    <w:rsid w:val="00595D8D"/>
    <w:rsid w:val="005A5105"/>
    <w:rsid w:val="005B45A7"/>
    <w:rsid w:val="005B58CA"/>
    <w:rsid w:val="005B6F15"/>
    <w:rsid w:val="005D4558"/>
    <w:rsid w:val="005D5FAB"/>
    <w:rsid w:val="005E770C"/>
    <w:rsid w:val="005F007F"/>
    <w:rsid w:val="00601ECA"/>
    <w:rsid w:val="00602F56"/>
    <w:rsid w:val="0062502D"/>
    <w:rsid w:val="00667D10"/>
    <w:rsid w:val="00671B97"/>
    <w:rsid w:val="006A3BCD"/>
    <w:rsid w:val="006D3BFE"/>
    <w:rsid w:val="006F0F3C"/>
    <w:rsid w:val="00705B8B"/>
    <w:rsid w:val="007076C9"/>
    <w:rsid w:val="00727DFE"/>
    <w:rsid w:val="0073318A"/>
    <w:rsid w:val="00740701"/>
    <w:rsid w:val="00740761"/>
    <w:rsid w:val="00750154"/>
    <w:rsid w:val="0075048F"/>
    <w:rsid w:val="00763A84"/>
    <w:rsid w:val="0076716E"/>
    <w:rsid w:val="0077418B"/>
    <w:rsid w:val="00775CDF"/>
    <w:rsid w:val="00776EF9"/>
    <w:rsid w:val="007811FB"/>
    <w:rsid w:val="007829D8"/>
    <w:rsid w:val="007875C4"/>
    <w:rsid w:val="007920BD"/>
    <w:rsid w:val="00793E93"/>
    <w:rsid w:val="007A7607"/>
    <w:rsid w:val="007D11D0"/>
    <w:rsid w:val="007D594F"/>
    <w:rsid w:val="007E3B69"/>
    <w:rsid w:val="007E4B4A"/>
    <w:rsid w:val="0083333F"/>
    <w:rsid w:val="00842108"/>
    <w:rsid w:val="0084462E"/>
    <w:rsid w:val="008620D1"/>
    <w:rsid w:val="0087464A"/>
    <w:rsid w:val="00890539"/>
    <w:rsid w:val="008977EF"/>
    <w:rsid w:val="008B3ECF"/>
    <w:rsid w:val="008B3F78"/>
    <w:rsid w:val="008B7345"/>
    <w:rsid w:val="008C25A1"/>
    <w:rsid w:val="008C4D40"/>
    <w:rsid w:val="008C6055"/>
    <w:rsid w:val="008D73F4"/>
    <w:rsid w:val="008E2069"/>
    <w:rsid w:val="009054B2"/>
    <w:rsid w:val="009100D1"/>
    <w:rsid w:val="00913867"/>
    <w:rsid w:val="0093289B"/>
    <w:rsid w:val="0093337F"/>
    <w:rsid w:val="00935C01"/>
    <w:rsid w:val="00941EA6"/>
    <w:rsid w:val="00942E32"/>
    <w:rsid w:val="009466E7"/>
    <w:rsid w:val="00946724"/>
    <w:rsid w:val="009558DB"/>
    <w:rsid w:val="00964B7C"/>
    <w:rsid w:val="00987B33"/>
    <w:rsid w:val="009B0BF9"/>
    <w:rsid w:val="009B5B48"/>
    <w:rsid w:val="009C51C4"/>
    <w:rsid w:val="009C5494"/>
    <w:rsid w:val="009D095C"/>
    <w:rsid w:val="009D27AB"/>
    <w:rsid w:val="009D3FF4"/>
    <w:rsid w:val="009D5F1A"/>
    <w:rsid w:val="009F5C15"/>
    <w:rsid w:val="00A42F22"/>
    <w:rsid w:val="00A57BE8"/>
    <w:rsid w:val="00A64C69"/>
    <w:rsid w:val="00A65C32"/>
    <w:rsid w:val="00A66DE2"/>
    <w:rsid w:val="00A73F44"/>
    <w:rsid w:val="00A92BFE"/>
    <w:rsid w:val="00AA65D3"/>
    <w:rsid w:val="00AC1047"/>
    <w:rsid w:val="00AC13BA"/>
    <w:rsid w:val="00AC6AC9"/>
    <w:rsid w:val="00AF78A5"/>
    <w:rsid w:val="00B36F16"/>
    <w:rsid w:val="00B41039"/>
    <w:rsid w:val="00B42807"/>
    <w:rsid w:val="00B44A99"/>
    <w:rsid w:val="00B53A46"/>
    <w:rsid w:val="00B55BAE"/>
    <w:rsid w:val="00B83429"/>
    <w:rsid w:val="00B867E9"/>
    <w:rsid w:val="00BA12EF"/>
    <w:rsid w:val="00BA14D0"/>
    <w:rsid w:val="00BA3257"/>
    <w:rsid w:val="00BC15A4"/>
    <w:rsid w:val="00BC4B5C"/>
    <w:rsid w:val="00BE78D0"/>
    <w:rsid w:val="00BF23AA"/>
    <w:rsid w:val="00BF2E84"/>
    <w:rsid w:val="00BF41E0"/>
    <w:rsid w:val="00C012BA"/>
    <w:rsid w:val="00C013BD"/>
    <w:rsid w:val="00C124DD"/>
    <w:rsid w:val="00C13E7D"/>
    <w:rsid w:val="00C17E3F"/>
    <w:rsid w:val="00C316BF"/>
    <w:rsid w:val="00C37F72"/>
    <w:rsid w:val="00C40696"/>
    <w:rsid w:val="00C4649E"/>
    <w:rsid w:val="00C52439"/>
    <w:rsid w:val="00C85426"/>
    <w:rsid w:val="00C97010"/>
    <w:rsid w:val="00CA4AFB"/>
    <w:rsid w:val="00CC3855"/>
    <w:rsid w:val="00CC67D1"/>
    <w:rsid w:val="00CD7573"/>
    <w:rsid w:val="00CE18F8"/>
    <w:rsid w:val="00CE6910"/>
    <w:rsid w:val="00CF5600"/>
    <w:rsid w:val="00CF7BF8"/>
    <w:rsid w:val="00D0246D"/>
    <w:rsid w:val="00D10465"/>
    <w:rsid w:val="00D13A34"/>
    <w:rsid w:val="00D14F87"/>
    <w:rsid w:val="00D15042"/>
    <w:rsid w:val="00D16AAD"/>
    <w:rsid w:val="00D17FE7"/>
    <w:rsid w:val="00D24290"/>
    <w:rsid w:val="00D32F64"/>
    <w:rsid w:val="00D3632C"/>
    <w:rsid w:val="00D72CEE"/>
    <w:rsid w:val="00DA58FE"/>
    <w:rsid w:val="00DC503E"/>
    <w:rsid w:val="00DD019A"/>
    <w:rsid w:val="00DD278C"/>
    <w:rsid w:val="00DE47F3"/>
    <w:rsid w:val="00DE70D1"/>
    <w:rsid w:val="00DE70FA"/>
    <w:rsid w:val="00DF442D"/>
    <w:rsid w:val="00DF76F7"/>
    <w:rsid w:val="00DF7BD4"/>
    <w:rsid w:val="00E02583"/>
    <w:rsid w:val="00E2193B"/>
    <w:rsid w:val="00E25238"/>
    <w:rsid w:val="00E734AE"/>
    <w:rsid w:val="00E77B05"/>
    <w:rsid w:val="00E77F05"/>
    <w:rsid w:val="00E80313"/>
    <w:rsid w:val="00E838CD"/>
    <w:rsid w:val="00E95BE8"/>
    <w:rsid w:val="00EB1747"/>
    <w:rsid w:val="00EB359A"/>
    <w:rsid w:val="00EC22D0"/>
    <w:rsid w:val="00ED14B7"/>
    <w:rsid w:val="00ED2648"/>
    <w:rsid w:val="00ED7F57"/>
    <w:rsid w:val="00EF1A56"/>
    <w:rsid w:val="00EF667D"/>
    <w:rsid w:val="00EF6A79"/>
    <w:rsid w:val="00F16E0D"/>
    <w:rsid w:val="00F22CC7"/>
    <w:rsid w:val="00F23653"/>
    <w:rsid w:val="00F25819"/>
    <w:rsid w:val="00F6268C"/>
    <w:rsid w:val="00F669F6"/>
    <w:rsid w:val="00F73F1B"/>
    <w:rsid w:val="00F82B30"/>
    <w:rsid w:val="00F856A7"/>
    <w:rsid w:val="00F956EC"/>
    <w:rsid w:val="00FA5B06"/>
    <w:rsid w:val="00FC6B2A"/>
    <w:rsid w:val="00FE30C6"/>
    <w:rsid w:val="00FF1720"/>
    <w:rsid w:val="00FF453F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F7185"/>
  <w15:docId w15:val="{6E182EB0-968E-44C1-AF9C-DA31289B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07F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27529"/>
    <w:pPr>
      <w:keepNext/>
      <w:keepLines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7529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461D6A"/>
    <w:pPr>
      <w:jc w:val="left"/>
      <w:outlineLvl w:val="9"/>
    </w:pPr>
    <w:rPr>
      <w:rFonts w:asciiTheme="majorHAnsi" w:hAnsiTheme="majorHAnsi"/>
      <w:b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42E32"/>
    <w:pPr>
      <w:tabs>
        <w:tab w:val="left" w:pos="440"/>
        <w:tab w:val="right" w:leader="dot" w:pos="9345"/>
      </w:tabs>
      <w:spacing w:after="100" w:line="360" w:lineRule="auto"/>
    </w:pPr>
  </w:style>
  <w:style w:type="character" w:styleId="a5">
    <w:name w:val="Hyperlink"/>
    <w:basedOn w:val="a0"/>
    <w:uiPriority w:val="99"/>
    <w:unhideWhenUsed/>
    <w:rsid w:val="00461D6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1D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D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qFormat/>
    <w:rsid w:val="000C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E80313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80313"/>
    <w:pPr>
      <w:widowControl w:val="0"/>
      <w:shd w:val="clear" w:color="auto" w:fill="FFFFFF"/>
      <w:spacing w:line="240" w:lineRule="atLeast"/>
      <w:jc w:val="center"/>
    </w:pPr>
    <w:rPr>
      <w:sz w:val="26"/>
    </w:rPr>
  </w:style>
  <w:style w:type="character" w:customStyle="1" w:styleId="2Exact">
    <w:name w:val="Основной текст (2) Exact"/>
    <w:rsid w:val="00E80313"/>
    <w:rPr>
      <w:rFonts w:ascii="Times New Roman" w:hAnsi="Times New Roman"/>
      <w:sz w:val="26"/>
      <w:u w:val="none"/>
    </w:rPr>
  </w:style>
  <w:style w:type="paragraph" w:styleId="a9">
    <w:name w:val="header"/>
    <w:basedOn w:val="a"/>
    <w:link w:val="aa"/>
    <w:uiPriority w:val="99"/>
    <w:unhideWhenUsed/>
    <w:rsid w:val="00D17FE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7FE7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D17FE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7FE7"/>
    <w:rPr>
      <w:rFonts w:ascii="Times New Roman" w:hAnsi="Times New Roman"/>
      <w:sz w:val="28"/>
    </w:rPr>
  </w:style>
  <w:style w:type="character" w:styleId="ad">
    <w:name w:val="Emphasis"/>
    <w:basedOn w:val="a0"/>
    <w:uiPriority w:val="20"/>
    <w:qFormat/>
    <w:rsid w:val="00EB359A"/>
    <w:rPr>
      <w:i/>
      <w:iCs/>
    </w:rPr>
  </w:style>
  <w:style w:type="paragraph" w:styleId="ae">
    <w:name w:val="Normal (Web)"/>
    <w:basedOn w:val="a"/>
    <w:uiPriority w:val="99"/>
    <w:semiHidden/>
    <w:unhideWhenUsed/>
    <w:rsid w:val="009D3FF4"/>
    <w:rPr>
      <w:rFonts w:cs="Times New Roman"/>
      <w:sz w:val="24"/>
      <w:szCs w:val="24"/>
    </w:rPr>
  </w:style>
  <w:style w:type="paragraph" w:styleId="af">
    <w:name w:val="No Spacing"/>
    <w:uiPriority w:val="1"/>
    <w:qFormat/>
    <w:rsid w:val="005F007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f0">
    <w:name w:val="footnote text"/>
    <w:basedOn w:val="a"/>
    <w:link w:val="af1"/>
    <w:uiPriority w:val="99"/>
    <w:semiHidden/>
    <w:unhideWhenUsed/>
    <w:rsid w:val="00322148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22148"/>
    <w:rPr>
      <w:rFonts w:ascii="Times New Roman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22148"/>
    <w:rPr>
      <w:vertAlign w:val="superscript"/>
    </w:rPr>
  </w:style>
  <w:style w:type="table" w:customStyle="1" w:styleId="210">
    <w:name w:val="Сетка таблицы21"/>
    <w:basedOn w:val="a1"/>
    <w:next w:val="a8"/>
    <w:uiPriority w:val="39"/>
    <w:qFormat/>
    <w:rsid w:val="006250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154F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154F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2D6E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423B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16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95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8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7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6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9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37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93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3031">
          <w:marLeft w:val="24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129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625096">
          <w:marLeft w:val="24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8580">
          <w:marLeft w:val="24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243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99755">
          <w:marLeft w:val="24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678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13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5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925">
          <w:marLeft w:val="0"/>
          <w:marRight w:val="0"/>
          <w:marTop w:val="0"/>
          <w:marBottom w:val="300"/>
          <w:divBdr>
            <w:top w:val="single" w:sz="6" w:space="17" w:color="232323"/>
            <w:left w:val="single" w:sz="6" w:space="14" w:color="232323"/>
            <w:bottom w:val="single" w:sz="6" w:space="17" w:color="232323"/>
            <w:right w:val="single" w:sz="6" w:space="14" w:color="232323"/>
          </w:divBdr>
          <w:divsChild>
            <w:div w:id="10887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5495-4F65-4C0D-8480-C1E890A1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2893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Ivan V.</cp:lastModifiedBy>
  <cp:revision>42</cp:revision>
  <dcterms:created xsi:type="dcterms:W3CDTF">2023-04-25T08:36:00Z</dcterms:created>
  <dcterms:modified xsi:type="dcterms:W3CDTF">2025-01-28T07:14:00Z</dcterms:modified>
</cp:coreProperties>
</file>