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ACED" w14:textId="77777777" w:rsidR="002D179C" w:rsidRDefault="002D179C">
      <w:pPr>
        <w:pStyle w:val="a3"/>
        <w:spacing w:before="4"/>
        <w:ind w:left="0" w:firstLine="0"/>
        <w:jc w:val="left"/>
        <w:rPr>
          <w:sz w:val="17"/>
        </w:rPr>
      </w:pPr>
    </w:p>
    <w:p w14:paraId="6C84C6D4" w14:textId="77777777" w:rsidR="002D179C" w:rsidRDefault="009D2224">
      <w:pPr>
        <w:pStyle w:val="a3"/>
        <w:spacing w:before="67"/>
        <w:ind w:left="6" w:right="2" w:firstLine="0"/>
        <w:jc w:val="center"/>
      </w:pPr>
      <w:r>
        <w:rPr>
          <w:spacing w:val="-2"/>
        </w:rPr>
        <w:t>СОДЕРЖАНИЕ</w:t>
      </w:r>
    </w:p>
    <w:p w14:paraId="3CCC9ED7" w14:textId="77777777" w:rsidR="002D179C" w:rsidRDefault="00884E07">
      <w:pPr>
        <w:pStyle w:val="a3"/>
        <w:tabs>
          <w:tab w:val="left" w:pos="9207"/>
        </w:tabs>
        <w:spacing w:before="161"/>
        <w:ind w:left="0" w:right="2" w:firstLine="0"/>
        <w:jc w:val="center"/>
      </w:pPr>
      <w:hyperlink w:anchor="_bookmark0" w:history="1">
        <w:r w:rsidR="009D2224">
          <w:rPr>
            <w:spacing w:val="-2"/>
          </w:rPr>
          <w:t>ВВЕДЕНИЕ</w:t>
        </w:r>
        <w:r w:rsidR="009D2224">
          <w:tab/>
        </w:r>
        <w:r w:rsidR="009D2224">
          <w:rPr>
            <w:spacing w:val="-10"/>
          </w:rPr>
          <w:t>2</w:t>
        </w:r>
      </w:hyperlink>
    </w:p>
    <w:p w14:paraId="10F66045" w14:textId="77777777" w:rsidR="002D179C" w:rsidRDefault="00884E07">
      <w:pPr>
        <w:pStyle w:val="a3"/>
        <w:tabs>
          <w:tab w:val="left" w:pos="9207"/>
        </w:tabs>
        <w:spacing w:before="124"/>
        <w:ind w:left="0" w:right="2" w:firstLine="0"/>
        <w:jc w:val="center"/>
      </w:pPr>
      <w:hyperlink w:anchor="_bookmark1" w:history="1">
        <w:r w:rsidR="009D2224">
          <w:t>ГЛАВА</w:t>
        </w:r>
        <w:r w:rsidR="009D2224">
          <w:rPr>
            <w:spacing w:val="-8"/>
          </w:rPr>
          <w:t xml:space="preserve"> </w:t>
        </w:r>
        <w:r w:rsidR="009D2224">
          <w:t>1.</w:t>
        </w:r>
        <w:r w:rsidR="009D2224">
          <w:rPr>
            <w:spacing w:val="-5"/>
          </w:rPr>
          <w:t xml:space="preserve"> </w:t>
        </w:r>
        <w:r w:rsidR="009D2224">
          <w:t>ПОНЯТИЕ</w:t>
        </w:r>
        <w:r w:rsidR="009D2224">
          <w:rPr>
            <w:spacing w:val="-6"/>
          </w:rPr>
          <w:t xml:space="preserve"> </w:t>
        </w:r>
        <w:r w:rsidR="009D2224">
          <w:t>СУДЕБНОГО</w:t>
        </w:r>
        <w:r w:rsidR="009D2224">
          <w:rPr>
            <w:spacing w:val="-5"/>
          </w:rPr>
          <w:t xml:space="preserve"> </w:t>
        </w:r>
        <w:r w:rsidR="009D2224">
          <w:rPr>
            <w:spacing w:val="-2"/>
          </w:rPr>
          <w:t>РАЗБИРАТЕЛЬСТВА</w:t>
        </w:r>
        <w:r w:rsidR="009D2224">
          <w:tab/>
        </w:r>
        <w:r w:rsidR="009D2224">
          <w:rPr>
            <w:spacing w:val="-10"/>
          </w:rPr>
          <w:t>5</w:t>
        </w:r>
      </w:hyperlink>
    </w:p>
    <w:p w14:paraId="56D7F974" w14:textId="77777777" w:rsidR="002D179C" w:rsidRDefault="00884E07">
      <w:pPr>
        <w:pStyle w:val="a4"/>
        <w:numPr>
          <w:ilvl w:val="1"/>
          <w:numId w:val="20"/>
        </w:numPr>
        <w:tabs>
          <w:tab w:val="left" w:pos="784"/>
          <w:tab w:val="left" w:pos="9350"/>
        </w:tabs>
        <w:spacing w:before="127"/>
        <w:ind w:left="784" w:hanging="421"/>
        <w:rPr>
          <w:sz w:val="28"/>
        </w:rPr>
      </w:pPr>
      <w:hyperlink w:anchor="_bookmark2" w:history="1">
        <w:r w:rsidR="009D2224">
          <w:rPr>
            <w:sz w:val="28"/>
          </w:rPr>
          <w:t>ИСТОРИЧЕСКИЙ</w:t>
        </w:r>
        <w:r w:rsidR="009D2224">
          <w:rPr>
            <w:spacing w:val="-12"/>
            <w:sz w:val="28"/>
          </w:rPr>
          <w:t xml:space="preserve"> </w:t>
        </w:r>
        <w:r w:rsidR="009D2224">
          <w:rPr>
            <w:sz w:val="28"/>
          </w:rPr>
          <w:t>ОБРАЗ</w:t>
        </w:r>
        <w:r w:rsidR="009D2224">
          <w:rPr>
            <w:spacing w:val="-10"/>
            <w:sz w:val="28"/>
          </w:rPr>
          <w:t xml:space="preserve"> </w:t>
        </w:r>
        <w:r w:rsidR="009D2224">
          <w:rPr>
            <w:sz w:val="28"/>
          </w:rPr>
          <w:t>СУДЕБНОГО</w:t>
        </w:r>
        <w:r w:rsidR="009D2224">
          <w:rPr>
            <w:spacing w:val="-9"/>
            <w:sz w:val="28"/>
          </w:rPr>
          <w:t xml:space="preserve"> </w:t>
        </w:r>
        <w:r w:rsidR="009D2224">
          <w:rPr>
            <w:spacing w:val="-2"/>
            <w:sz w:val="28"/>
          </w:rPr>
          <w:t>РАЗБИРАТЕЛЬСТВА</w:t>
        </w:r>
        <w:r w:rsidR="009D2224">
          <w:rPr>
            <w:sz w:val="28"/>
          </w:rPr>
          <w:tab/>
        </w:r>
        <w:r w:rsidR="009D2224">
          <w:rPr>
            <w:spacing w:val="-10"/>
            <w:sz w:val="28"/>
          </w:rPr>
          <w:t>5</w:t>
        </w:r>
      </w:hyperlink>
    </w:p>
    <w:p w14:paraId="3689AE6F" w14:textId="77777777" w:rsidR="002D179C" w:rsidRDefault="00884E07">
      <w:pPr>
        <w:pStyle w:val="a4"/>
        <w:numPr>
          <w:ilvl w:val="1"/>
          <w:numId w:val="20"/>
        </w:numPr>
        <w:tabs>
          <w:tab w:val="left" w:pos="784"/>
        </w:tabs>
        <w:spacing w:before="125"/>
        <w:ind w:left="784" w:hanging="421"/>
        <w:rPr>
          <w:sz w:val="28"/>
        </w:rPr>
      </w:pPr>
      <w:hyperlink w:anchor="_bookmark3" w:history="1">
        <w:r w:rsidR="009D2224">
          <w:rPr>
            <w:sz w:val="28"/>
          </w:rPr>
          <w:t>ОПРЕДЕЛЕНИЕ</w:t>
        </w:r>
        <w:r w:rsidR="009D2224">
          <w:rPr>
            <w:spacing w:val="-16"/>
            <w:sz w:val="28"/>
          </w:rPr>
          <w:t xml:space="preserve"> </w:t>
        </w:r>
        <w:r w:rsidR="009D2224">
          <w:rPr>
            <w:sz w:val="28"/>
          </w:rPr>
          <w:t>СУДЕБНОГО</w:t>
        </w:r>
        <w:r w:rsidR="009D2224">
          <w:rPr>
            <w:spacing w:val="-16"/>
            <w:sz w:val="28"/>
          </w:rPr>
          <w:t xml:space="preserve"> </w:t>
        </w:r>
        <w:r w:rsidR="009D2224">
          <w:rPr>
            <w:sz w:val="28"/>
          </w:rPr>
          <w:t>РАЗБИРАТЕЛЬСТВА</w:t>
        </w:r>
        <w:r w:rsidR="009D2224">
          <w:rPr>
            <w:spacing w:val="-15"/>
            <w:sz w:val="28"/>
          </w:rPr>
          <w:t xml:space="preserve"> </w:t>
        </w:r>
        <w:r w:rsidR="009D2224">
          <w:rPr>
            <w:spacing w:val="-10"/>
            <w:sz w:val="28"/>
          </w:rPr>
          <w:t>В</w:t>
        </w:r>
      </w:hyperlink>
    </w:p>
    <w:p w14:paraId="5AF5A340" w14:textId="77777777" w:rsidR="002D179C" w:rsidRDefault="00884E07">
      <w:pPr>
        <w:pStyle w:val="a3"/>
        <w:tabs>
          <w:tab w:val="left" w:pos="9350"/>
        </w:tabs>
        <w:spacing w:before="26"/>
        <w:ind w:left="363" w:firstLine="0"/>
        <w:jc w:val="left"/>
      </w:pPr>
      <w:hyperlink w:anchor="_bookmark3" w:history="1">
        <w:r w:rsidR="009D2224">
          <w:t>СОВРЕМЕННОМ</w:t>
        </w:r>
        <w:r w:rsidR="009D2224">
          <w:rPr>
            <w:spacing w:val="-14"/>
          </w:rPr>
          <w:t xml:space="preserve"> </w:t>
        </w:r>
        <w:r w:rsidR="009D2224">
          <w:rPr>
            <w:spacing w:val="-4"/>
          </w:rPr>
          <w:t>МИРЕ</w:t>
        </w:r>
        <w:r w:rsidR="009D2224">
          <w:tab/>
        </w:r>
        <w:r w:rsidR="009D2224">
          <w:rPr>
            <w:spacing w:val="-10"/>
          </w:rPr>
          <w:t>7</w:t>
        </w:r>
      </w:hyperlink>
    </w:p>
    <w:p w14:paraId="1C84C0AB" w14:textId="77777777" w:rsidR="002D179C" w:rsidRDefault="00884E07">
      <w:pPr>
        <w:pStyle w:val="a4"/>
        <w:numPr>
          <w:ilvl w:val="1"/>
          <w:numId w:val="20"/>
        </w:numPr>
        <w:tabs>
          <w:tab w:val="left" w:pos="784"/>
          <w:tab w:val="left" w:pos="9209"/>
        </w:tabs>
        <w:spacing w:before="124"/>
        <w:ind w:left="784" w:hanging="421"/>
        <w:rPr>
          <w:sz w:val="28"/>
        </w:rPr>
      </w:pPr>
      <w:hyperlink w:anchor="_bookmark4" w:history="1">
        <w:r w:rsidR="009D2224">
          <w:rPr>
            <w:sz w:val="28"/>
          </w:rPr>
          <w:t>УЧАСТНИКИ</w:t>
        </w:r>
        <w:r w:rsidR="009D2224">
          <w:rPr>
            <w:spacing w:val="-11"/>
            <w:sz w:val="28"/>
          </w:rPr>
          <w:t xml:space="preserve"> </w:t>
        </w:r>
        <w:r w:rsidR="009D2224">
          <w:rPr>
            <w:sz w:val="28"/>
          </w:rPr>
          <w:t>СТАДИИ</w:t>
        </w:r>
        <w:r w:rsidR="009D2224">
          <w:rPr>
            <w:spacing w:val="-9"/>
            <w:sz w:val="28"/>
          </w:rPr>
          <w:t xml:space="preserve"> </w:t>
        </w:r>
        <w:r w:rsidR="009D2224">
          <w:rPr>
            <w:sz w:val="28"/>
          </w:rPr>
          <w:t>СУДЕБНОГО</w:t>
        </w:r>
        <w:r w:rsidR="009D2224">
          <w:rPr>
            <w:spacing w:val="-8"/>
            <w:sz w:val="28"/>
          </w:rPr>
          <w:t xml:space="preserve"> </w:t>
        </w:r>
        <w:r w:rsidR="009D2224">
          <w:rPr>
            <w:spacing w:val="-2"/>
            <w:sz w:val="28"/>
          </w:rPr>
          <w:t>РАЗБИРАТЕЛЬСТВА</w:t>
        </w:r>
        <w:r w:rsidR="009D2224">
          <w:rPr>
            <w:sz w:val="28"/>
          </w:rPr>
          <w:tab/>
        </w:r>
        <w:r w:rsidR="009D2224">
          <w:rPr>
            <w:spacing w:val="-5"/>
            <w:sz w:val="28"/>
          </w:rPr>
          <w:t>13</w:t>
        </w:r>
      </w:hyperlink>
    </w:p>
    <w:p w14:paraId="2BE0219C" w14:textId="77777777" w:rsidR="002D179C" w:rsidRDefault="00884E07">
      <w:pPr>
        <w:pStyle w:val="a3"/>
        <w:tabs>
          <w:tab w:val="left" w:pos="9209"/>
        </w:tabs>
        <w:spacing w:before="127" w:line="256" w:lineRule="auto"/>
        <w:ind w:right="144" w:firstLine="0"/>
        <w:jc w:val="left"/>
      </w:pPr>
      <w:hyperlink w:anchor="_bookmark5" w:history="1">
        <w:r w:rsidR="009D2224">
          <w:t>ГЛАВА 2. ПОРЯДОК СУДЕБНОГО РАЗБИРАТЕЛЬСТВА КАК СТАДИИ</w:t>
        </w:r>
      </w:hyperlink>
      <w:r w:rsidR="009D2224">
        <w:t xml:space="preserve"> </w:t>
      </w:r>
      <w:hyperlink w:anchor="_bookmark5" w:history="1">
        <w:r w:rsidR="009D2224">
          <w:t>УГОЛОВНОГО ПРОЦЕССА</w:t>
        </w:r>
        <w:r w:rsidR="009D2224">
          <w:tab/>
        </w:r>
        <w:r w:rsidR="009D2224">
          <w:rPr>
            <w:spacing w:val="-6"/>
          </w:rPr>
          <w:t>22</w:t>
        </w:r>
      </w:hyperlink>
    </w:p>
    <w:p w14:paraId="50762E12" w14:textId="77777777" w:rsidR="002D179C" w:rsidRDefault="00884E07">
      <w:pPr>
        <w:pStyle w:val="a4"/>
        <w:numPr>
          <w:ilvl w:val="1"/>
          <w:numId w:val="19"/>
        </w:numPr>
        <w:tabs>
          <w:tab w:val="left" w:pos="784"/>
        </w:tabs>
        <w:spacing w:before="105"/>
        <w:ind w:left="784" w:hanging="421"/>
        <w:rPr>
          <w:sz w:val="28"/>
        </w:rPr>
      </w:pPr>
      <w:hyperlink w:anchor="_bookmark6" w:history="1">
        <w:r w:rsidR="009D2224">
          <w:rPr>
            <w:sz w:val="28"/>
          </w:rPr>
          <w:t>ПОДГОТОВИТЕЛЬНАЯ</w:t>
        </w:r>
        <w:r w:rsidR="009D2224">
          <w:rPr>
            <w:spacing w:val="-13"/>
            <w:sz w:val="28"/>
          </w:rPr>
          <w:t xml:space="preserve"> </w:t>
        </w:r>
        <w:r w:rsidR="009D2224">
          <w:rPr>
            <w:sz w:val="28"/>
          </w:rPr>
          <w:t>ЧАСТЬ</w:t>
        </w:r>
        <w:r w:rsidR="009D2224">
          <w:rPr>
            <w:spacing w:val="-11"/>
            <w:sz w:val="28"/>
          </w:rPr>
          <w:t xml:space="preserve"> </w:t>
        </w:r>
        <w:r w:rsidR="009D2224">
          <w:rPr>
            <w:sz w:val="28"/>
          </w:rPr>
          <w:t>СУДЕБНОГО</w:t>
        </w:r>
        <w:r w:rsidR="009D2224">
          <w:rPr>
            <w:spacing w:val="-10"/>
            <w:sz w:val="28"/>
          </w:rPr>
          <w:t xml:space="preserve"> </w:t>
        </w:r>
        <w:r w:rsidR="009D2224">
          <w:rPr>
            <w:sz w:val="28"/>
          </w:rPr>
          <w:t>РАЗБИРАТЕЛЬСТВ</w:t>
        </w:r>
        <w:r w:rsidR="009D2224">
          <w:rPr>
            <w:spacing w:val="79"/>
            <w:sz w:val="28"/>
          </w:rPr>
          <w:t xml:space="preserve"> </w:t>
        </w:r>
        <w:r w:rsidR="009D2224">
          <w:rPr>
            <w:spacing w:val="-5"/>
            <w:sz w:val="28"/>
          </w:rPr>
          <w:t>22</w:t>
        </w:r>
      </w:hyperlink>
    </w:p>
    <w:p w14:paraId="60D23E8E" w14:textId="77777777" w:rsidR="002D179C" w:rsidRDefault="00884E07">
      <w:pPr>
        <w:pStyle w:val="a4"/>
        <w:numPr>
          <w:ilvl w:val="1"/>
          <w:numId w:val="19"/>
        </w:numPr>
        <w:tabs>
          <w:tab w:val="left" w:pos="784"/>
          <w:tab w:val="left" w:pos="9209"/>
        </w:tabs>
        <w:spacing w:before="125"/>
        <w:ind w:left="784" w:hanging="421"/>
        <w:rPr>
          <w:sz w:val="28"/>
        </w:rPr>
      </w:pPr>
      <w:hyperlink w:anchor="_bookmark7" w:history="1">
        <w:r w:rsidR="009D2224">
          <w:rPr>
            <w:sz w:val="28"/>
          </w:rPr>
          <w:t>СУДЕБНОЕ</w:t>
        </w:r>
        <w:r w:rsidR="009D2224">
          <w:rPr>
            <w:spacing w:val="-12"/>
            <w:sz w:val="28"/>
          </w:rPr>
          <w:t xml:space="preserve"> </w:t>
        </w:r>
        <w:r w:rsidR="009D2224">
          <w:rPr>
            <w:spacing w:val="-2"/>
            <w:sz w:val="28"/>
          </w:rPr>
          <w:t>СЛЕДСТВИЕ</w:t>
        </w:r>
        <w:r w:rsidR="009D2224">
          <w:rPr>
            <w:sz w:val="28"/>
          </w:rPr>
          <w:tab/>
        </w:r>
        <w:r w:rsidR="009D2224">
          <w:rPr>
            <w:spacing w:val="-5"/>
            <w:sz w:val="28"/>
          </w:rPr>
          <w:t>24</w:t>
        </w:r>
      </w:hyperlink>
    </w:p>
    <w:p w14:paraId="7CB6BB81" w14:textId="77777777" w:rsidR="002D179C" w:rsidRDefault="00884E07">
      <w:pPr>
        <w:pStyle w:val="a4"/>
        <w:numPr>
          <w:ilvl w:val="1"/>
          <w:numId w:val="19"/>
        </w:numPr>
        <w:tabs>
          <w:tab w:val="left" w:pos="784"/>
          <w:tab w:val="left" w:pos="9209"/>
        </w:tabs>
        <w:spacing w:before="127"/>
        <w:ind w:left="784" w:hanging="421"/>
        <w:rPr>
          <w:sz w:val="28"/>
        </w:rPr>
      </w:pPr>
      <w:hyperlink w:anchor="_bookmark8" w:history="1">
        <w:r w:rsidR="009D2224">
          <w:rPr>
            <w:sz w:val="28"/>
          </w:rPr>
          <w:t>СУДЕБНЫЕ</w:t>
        </w:r>
        <w:r w:rsidR="009D2224">
          <w:rPr>
            <w:spacing w:val="-8"/>
            <w:sz w:val="28"/>
          </w:rPr>
          <w:t xml:space="preserve"> </w:t>
        </w:r>
        <w:r w:rsidR="009D2224">
          <w:rPr>
            <w:sz w:val="28"/>
          </w:rPr>
          <w:t>ПРЕНИЯ</w:t>
        </w:r>
        <w:r w:rsidR="009D2224">
          <w:rPr>
            <w:spacing w:val="-6"/>
            <w:sz w:val="28"/>
          </w:rPr>
          <w:t xml:space="preserve"> </w:t>
        </w:r>
        <w:r w:rsidR="009D2224">
          <w:rPr>
            <w:sz w:val="28"/>
          </w:rPr>
          <w:t>И</w:t>
        </w:r>
        <w:r w:rsidR="009D2224">
          <w:rPr>
            <w:spacing w:val="-9"/>
            <w:sz w:val="28"/>
          </w:rPr>
          <w:t xml:space="preserve"> </w:t>
        </w:r>
        <w:r w:rsidR="009D2224">
          <w:rPr>
            <w:sz w:val="28"/>
          </w:rPr>
          <w:t>ПОСЛЕДНЕЕ</w:t>
        </w:r>
        <w:r w:rsidR="009D2224">
          <w:rPr>
            <w:spacing w:val="-7"/>
            <w:sz w:val="28"/>
          </w:rPr>
          <w:t xml:space="preserve"> </w:t>
        </w:r>
        <w:r w:rsidR="009D2224">
          <w:rPr>
            <w:sz w:val="28"/>
          </w:rPr>
          <w:t>СЛОВО</w:t>
        </w:r>
        <w:r w:rsidR="009D2224">
          <w:rPr>
            <w:spacing w:val="-7"/>
            <w:sz w:val="28"/>
          </w:rPr>
          <w:t xml:space="preserve"> </w:t>
        </w:r>
        <w:r w:rsidR="009D2224">
          <w:rPr>
            <w:spacing w:val="-2"/>
            <w:sz w:val="28"/>
          </w:rPr>
          <w:t>ПОДСУДИМОГО</w:t>
        </w:r>
        <w:r w:rsidR="009D2224">
          <w:rPr>
            <w:sz w:val="28"/>
          </w:rPr>
          <w:tab/>
        </w:r>
        <w:r w:rsidR="009D2224">
          <w:rPr>
            <w:spacing w:val="-5"/>
            <w:sz w:val="28"/>
          </w:rPr>
          <w:t>29</w:t>
        </w:r>
      </w:hyperlink>
    </w:p>
    <w:p w14:paraId="09442F9D" w14:textId="77777777" w:rsidR="002D179C" w:rsidRDefault="00884E07">
      <w:pPr>
        <w:pStyle w:val="a4"/>
        <w:numPr>
          <w:ilvl w:val="1"/>
          <w:numId w:val="19"/>
        </w:numPr>
        <w:tabs>
          <w:tab w:val="left" w:pos="784"/>
          <w:tab w:val="left" w:pos="9209"/>
        </w:tabs>
        <w:spacing w:before="125"/>
        <w:ind w:left="784" w:hanging="421"/>
        <w:rPr>
          <w:sz w:val="28"/>
        </w:rPr>
      </w:pPr>
      <w:hyperlink w:anchor="_bookmark9" w:history="1">
        <w:r w:rsidR="009D2224">
          <w:rPr>
            <w:spacing w:val="-2"/>
            <w:sz w:val="28"/>
          </w:rPr>
          <w:t>ПОСТАНОВЛЕНИЕ</w:t>
        </w:r>
        <w:r w:rsidR="009D2224">
          <w:rPr>
            <w:spacing w:val="7"/>
            <w:sz w:val="28"/>
          </w:rPr>
          <w:t xml:space="preserve"> </w:t>
        </w:r>
        <w:r w:rsidR="009D2224">
          <w:rPr>
            <w:spacing w:val="-2"/>
            <w:sz w:val="28"/>
          </w:rPr>
          <w:t>ПРИГОВОРА</w:t>
        </w:r>
        <w:r w:rsidR="009D2224">
          <w:rPr>
            <w:sz w:val="28"/>
          </w:rPr>
          <w:tab/>
        </w:r>
        <w:r w:rsidR="009D2224">
          <w:rPr>
            <w:spacing w:val="-5"/>
            <w:sz w:val="28"/>
          </w:rPr>
          <w:t>33</w:t>
        </w:r>
      </w:hyperlink>
    </w:p>
    <w:p w14:paraId="17E3554E" w14:textId="77777777" w:rsidR="002D179C" w:rsidRDefault="00884E07">
      <w:pPr>
        <w:pStyle w:val="a3"/>
        <w:tabs>
          <w:tab w:val="left" w:pos="9209"/>
        </w:tabs>
        <w:spacing w:before="126" w:line="256" w:lineRule="auto"/>
        <w:ind w:right="144" w:firstLine="0"/>
        <w:jc w:val="left"/>
      </w:pPr>
      <w:hyperlink w:anchor="_bookmark10" w:history="1">
        <w:r w:rsidR="009D2224">
          <w:t>ГЛАВА 3. ПОРЯДОК И СУЩНОСТЬ ОСОБОГО ПОРЯДКА СУДЕБНОГО</w:t>
        </w:r>
      </w:hyperlink>
      <w:r w:rsidR="009D2224">
        <w:t xml:space="preserve"> </w:t>
      </w:r>
      <w:hyperlink w:anchor="_bookmark10" w:history="1">
        <w:r w:rsidR="009D2224">
          <w:rPr>
            <w:spacing w:val="-2"/>
          </w:rPr>
          <w:t>РАЗБИРАТЕЛЬСТВА</w:t>
        </w:r>
        <w:r w:rsidR="009D2224">
          <w:tab/>
        </w:r>
        <w:r w:rsidR="009D2224">
          <w:rPr>
            <w:spacing w:val="-5"/>
          </w:rPr>
          <w:t>38</w:t>
        </w:r>
      </w:hyperlink>
    </w:p>
    <w:p w14:paraId="074C5ED1" w14:textId="77777777" w:rsidR="002D179C" w:rsidRDefault="00884E07">
      <w:pPr>
        <w:pStyle w:val="a3"/>
        <w:tabs>
          <w:tab w:val="left" w:pos="9209"/>
        </w:tabs>
        <w:spacing w:before="106"/>
        <w:ind w:firstLine="0"/>
        <w:jc w:val="left"/>
      </w:pPr>
      <w:hyperlink w:anchor="_bookmark11" w:history="1">
        <w:r w:rsidR="009D2224">
          <w:rPr>
            <w:spacing w:val="-2"/>
          </w:rPr>
          <w:t>ЗАКЛЮЧЕНИЕ</w:t>
        </w:r>
        <w:r w:rsidR="009D2224">
          <w:tab/>
        </w:r>
        <w:r w:rsidR="009D2224">
          <w:rPr>
            <w:spacing w:val="-5"/>
          </w:rPr>
          <w:t>44</w:t>
        </w:r>
      </w:hyperlink>
    </w:p>
    <w:p w14:paraId="17DE245C" w14:textId="77777777" w:rsidR="002D179C" w:rsidRDefault="00884E07">
      <w:pPr>
        <w:pStyle w:val="a3"/>
        <w:tabs>
          <w:tab w:val="left" w:pos="9209"/>
        </w:tabs>
        <w:spacing w:before="124"/>
        <w:ind w:firstLine="0"/>
        <w:jc w:val="left"/>
      </w:pPr>
      <w:hyperlink w:anchor="_bookmark12" w:history="1">
        <w:r w:rsidR="009D2224">
          <w:t>СПИСОК</w:t>
        </w:r>
        <w:r w:rsidR="009D2224">
          <w:rPr>
            <w:spacing w:val="-16"/>
          </w:rPr>
          <w:t xml:space="preserve"> </w:t>
        </w:r>
        <w:r w:rsidR="009D2224">
          <w:t>ИСПОЛЬЗОВАННЫХ</w:t>
        </w:r>
        <w:r w:rsidR="009D2224">
          <w:rPr>
            <w:spacing w:val="-14"/>
          </w:rPr>
          <w:t xml:space="preserve"> </w:t>
        </w:r>
        <w:r w:rsidR="009D2224">
          <w:rPr>
            <w:spacing w:val="-2"/>
          </w:rPr>
          <w:t>ИСТОЧНИКОВ</w:t>
        </w:r>
        <w:r w:rsidR="009D2224">
          <w:tab/>
        </w:r>
        <w:r w:rsidR="009D2224">
          <w:rPr>
            <w:spacing w:val="-5"/>
          </w:rPr>
          <w:t>47</w:t>
        </w:r>
      </w:hyperlink>
    </w:p>
    <w:p w14:paraId="4025AC3F" w14:textId="77777777" w:rsidR="002D179C" w:rsidRDefault="002D179C">
      <w:pPr>
        <w:pStyle w:val="a3"/>
        <w:jc w:val="left"/>
        <w:sectPr w:rsidR="002D179C">
          <w:pgSz w:w="11910" w:h="16840"/>
          <w:pgMar w:top="1040" w:right="708" w:bottom="280" w:left="1559" w:header="720" w:footer="720" w:gutter="0"/>
          <w:cols w:space="720"/>
        </w:sectPr>
      </w:pPr>
    </w:p>
    <w:p w14:paraId="004DCA07" w14:textId="77777777" w:rsidR="002D179C" w:rsidRDefault="009D2224">
      <w:pPr>
        <w:pStyle w:val="a3"/>
        <w:spacing w:before="67"/>
        <w:ind w:left="1" w:firstLine="0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434C198D" w14:textId="77777777" w:rsidR="002D179C" w:rsidRDefault="002D179C">
      <w:pPr>
        <w:pStyle w:val="a3"/>
        <w:spacing w:before="290"/>
        <w:ind w:left="0" w:firstLine="0"/>
        <w:jc w:val="left"/>
      </w:pPr>
    </w:p>
    <w:p w14:paraId="597D1A1A" w14:textId="77777777" w:rsidR="002D179C" w:rsidRDefault="009D2224">
      <w:pPr>
        <w:pStyle w:val="a3"/>
        <w:spacing w:line="360" w:lineRule="auto"/>
        <w:ind w:right="138"/>
      </w:pPr>
      <w:r>
        <w:t>Судебное</w:t>
      </w:r>
      <w:r>
        <w:rPr>
          <w:spacing w:val="-11"/>
        </w:rPr>
        <w:t xml:space="preserve"> </w:t>
      </w:r>
      <w:r>
        <w:t>разбирательство</w:t>
      </w:r>
      <w:r>
        <w:rPr>
          <w:spacing w:val="-10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важнейших</w:t>
      </w:r>
      <w:r>
        <w:rPr>
          <w:spacing w:val="-10"/>
        </w:rPr>
        <w:t xml:space="preserve"> </w:t>
      </w:r>
      <w:r>
        <w:t>составляющих правосудия и играет ключевую роль в разрешении споров и конфликтов в обществе. Это процесс, в рамках которого судебные органы осуществляют рассмотрение дел и принимают решения на основе доказательств и применения закона.</w:t>
      </w:r>
    </w:p>
    <w:p w14:paraId="2F5F448B" w14:textId="77777777" w:rsidR="002D179C" w:rsidRDefault="009D2224">
      <w:pPr>
        <w:pStyle w:val="a3"/>
        <w:spacing w:line="360" w:lineRule="auto"/>
        <w:ind w:left="126" w:right="136"/>
      </w:pPr>
      <w:r>
        <w:t>Актуальность темы «Понятие, задачи и общие условия судебного разбирательства» состоит в том, что судебное разбирательство имеет основополагающую роль в уголовном судопроизводстве, именно на этой стадии дается оценка доказательствам, решается вопрос о виновности либо о невиновности подсудимого в совершенном преступлении и о возможности применения к нему наказания.</w:t>
      </w:r>
    </w:p>
    <w:p w14:paraId="74D54DF4" w14:textId="77777777" w:rsidR="002D179C" w:rsidRDefault="009D2224">
      <w:pPr>
        <w:pStyle w:val="a3"/>
        <w:spacing w:before="2" w:line="360" w:lineRule="auto"/>
        <w:ind w:left="126" w:right="142"/>
      </w:pPr>
      <w:r>
        <w:t>Цель работы заключается в изучении понятия, задач и общих условий судебного разбирательства.</w:t>
      </w:r>
    </w:p>
    <w:p w14:paraId="361C7217" w14:textId="77777777" w:rsidR="002D179C" w:rsidRDefault="009D2224">
      <w:pPr>
        <w:pStyle w:val="a3"/>
        <w:spacing w:line="360" w:lineRule="auto"/>
        <w:ind w:right="139"/>
      </w:pPr>
      <w:r>
        <w:t>Для достижения поставленной цели в данной работе необходимо последовательно решить ряд задач:</w:t>
      </w:r>
    </w:p>
    <w:p w14:paraId="7C51BE49" w14:textId="77777777" w:rsidR="002D179C" w:rsidRDefault="009D2224">
      <w:pPr>
        <w:pStyle w:val="a4"/>
        <w:numPr>
          <w:ilvl w:val="0"/>
          <w:numId w:val="18"/>
        </w:numPr>
        <w:tabs>
          <w:tab w:val="left" w:pos="1096"/>
        </w:tabs>
        <w:spacing w:line="360" w:lineRule="auto"/>
        <w:ind w:right="146" w:firstLine="707"/>
        <w:rPr>
          <w:sz w:val="28"/>
        </w:rPr>
      </w:pPr>
      <w:r>
        <w:rPr>
          <w:sz w:val="28"/>
        </w:rPr>
        <w:t xml:space="preserve">определить понятие и процессуальное значение стадии судебного </w:t>
      </w:r>
      <w:r>
        <w:rPr>
          <w:spacing w:val="-2"/>
          <w:sz w:val="28"/>
        </w:rPr>
        <w:t>разбирательства;</w:t>
      </w:r>
    </w:p>
    <w:p w14:paraId="66FDDFDE" w14:textId="77777777" w:rsidR="002D179C" w:rsidRDefault="009D2224">
      <w:pPr>
        <w:pStyle w:val="a4"/>
        <w:numPr>
          <w:ilvl w:val="0"/>
          <w:numId w:val="18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проанализировать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разбирательства;</w:t>
      </w:r>
    </w:p>
    <w:p w14:paraId="34823079" w14:textId="77777777" w:rsidR="002D179C" w:rsidRDefault="009D2224">
      <w:pPr>
        <w:pStyle w:val="a4"/>
        <w:numPr>
          <w:ilvl w:val="0"/>
          <w:numId w:val="18"/>
        </w:numPr>
        <w:tabs>
          <w:tab w:val="left" w:pos="1013"/>
        </w:tabs>
        <w:spacing w:before="161"/>
        <w:ind w:left="1013" w:hanging="162"/>
        <w:rPr>
          <w:sz w:val="28"/>
        </w:rPr>
      </w:pPr>
      <w:r>
        <w:rPr>
          <w:sz w:val="28"/>
        </w:rPr>
        <w:t>рассмотреть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8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разбирательства;</w:t>
      </w:r>
    </w:p>
    <w:p w14:paraId="018A7039" w14:textId="77777777" w:rsidR="002D179C" w:rsidRDefault="009D2224">
      <w:pPr>
        <w:pStyle w:val="a4"/>
        <w:numPr>
          <w:ilvl w:val="0"/>
          <w:numId w:val="18"/>
        </w:numPr>
        <w:tabs>
          <w:tab w:val="left" w:pos="1091"/>
        </w:tabs>
        <w:spacing w:before="163" w:line="360" w:lineRule="auto"/>
        <w:ind w:right="146" w:firstLine="707"/>
        <w:rPr>
          <w:sz w:val="28"/>
        </w:rPr>
      </w:pPr>
      <w:r>
        <w:rPr>
          <w:sz w:val="28"/>
        </w:rPr>
        <w:t>исследовать подготовительную часть судебного разбирательства и судебное следствие;</w:t>
      </w:r>
    </w:p>
    <w:p w14:paraId="36FFDB27" w14:textId="77777777" w:rsidR="002D179C" w:rsidRDefault="009D2224">
      <w:pPr>
        <w:pStyle w:val="a4"/>
        <w:numPr>
          <w:ilvl w:val="0"/>
          <w:numId w:val="18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рассмотреть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подсудимого;</w:t>
      </w:r>
    </w:p>
    <w:p w14:paraId="10873399" w14:textId="77777777" w:rsidR="002D179C" w:rsidRDefault="009D2224">
      <w:pPr>
        <w:pStyle w:val="a4"/>
        <w:numPr>
          <w:ilvl w:val="0"/>
          <w:numId w:val="18"/>
        </w:numPr>
        <w:tabs>
          <w:tab w:val="left" w:pos="1051"/>
        </w:tabs>
        <w:spacing w:before="160" w:line="362" w:lineRule="auto"/>
        <w:ind w:right="146" w:firstLine="707"/>
        <w:rPr>
          <w:sz w:val="28"/>
        </w:rPr>
      </w:pPr>
      <w:r>
        <w:rPr>
          <w:sz w:val="28"/>
        </w:rPr>
        <w:t>дать характеристику постановления и провозглашения приговора по уголовному делу.</w:t>
      </w:r>
    </w:p>
    <w:p w14:paraId="2DD33E03" w14:textId="77777777" w:rsidR="002D179C" w:rsidRDefault="009D2224">
      <w:pPr>
        <w:pStyle w:val="a3"/>
        <w:spacing w:line="360" w:lineRule="auto"/>
        <w:ind w:right="140"/>
      </w:pPr>
      <w:r>
        <w:t>Предметом исследования являются понятие, задачи и общие условия судебного разбирательства, включая процедуры, правила, принципы, участников и их права, а также роль суда в обеспечении справедливости и защите</w:t>
      </w:r>
      <w:r>
        <w:rPr>
          <w:spacing w:val="7"/>
        </w:rPr>
        <w:t xml:space="preserve"> </w:t>
      </w:r>
      <w:r>
        <w:t>прав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интересов</w:t>
      </w:r>
      <w:r>
        <w:rPr>
          <w:spacing w:val="6"/>
        </w:rPr>
        <w:t xml:space="preserve"> </w:t>
      </w:r>
      <w:r>
        <w:t>граждан.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rPr>
          <w:spacing w:val="-10"/>
        </w:rPr>
        <w:t>и</w:t>
      </w:r>
    </w:p>
    <w:p w14:paraId="1BFED33B" w14:textId="77777777" w:rsidR="002D179C" w:rsidRDefault="002D179C">
      <w:pPr>
        <w:pStyle w:val="a3"/>
        <w:spacing w:line="360" w:lineRule="auto"/>
        <w:sectPr w:rsidR="002D179C">
          <w:footerReference w:type="default" r:id="rId7"/>
          <w:pgSz w:w="11910" w:h="16840"/>
          <w:pgMar w:top="1040" w:right="708" w:bottom="1180" w:left="1559" w:header="0" w:footer="995" w:gutter="0"/>
          <w:pgNumType w:start="2"/>
          <w:cols w:space="720"/>
        </w:sectPr>
      </w:pPr>
    </w:p>
    <w:p w14:paraId="19FA459E" w14:textId="77777777" w:rsidR="002D179C" w:rsidRDefault="009D2224">
      <w:pPr>
        <w:pStyle w:val="a3"/>
        <w:spacing w:before="67" w:line="360" w:lineRule="auto"/>
        <w:ind w:right="143" w:firstLine="0"/>
      </w:pPr>
      <w:r>
        <w:lastRenderedPageBreak/>
        <w:t>изучение основных аспектов судопроизводства, его целей и принципов, а также</w:t>
      </w:r>
      <w:r>
        <w:rPr>
          <w:spacing w:val="-10"/>
        </w:rPr>
        <w:t xml:space="preserve"> </w:t>
      </w:r>
      <w:r>
        <w:t>рассматриваются</w:t>
      </w:r>
      <w:r>
        <w:rPr>
          <w:spacing w:val="-8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процессуальными</w:t>
      </w:r>
      <w:r>
        <w:rPr>
          <w:spacing w:val="-8"/>
        </w:rPr>
        <w:t xml:space="preserve"> </w:t>
      </w:r>
      <w:r>
        <w:t>гарантиями</w:t>
      </w:r>
      <w:r>
        <w:rPr>
          <w:spacing w:val="-10"/>
        </w:rPr>
        <w:t xml:space="preserve"> </w:t>
      </w:r>
      <w:r>
        <w:t>и правами сторон, адекватным распределением процессуальных рисков и обеспечением соблюдения принципа равенства сторон.</w:t>
      </w:r>
    </w:p>
    <w:p w14:paraId="314D874E" w14:textId="77777777" w:rsidR="002D179C" w:rsidRDefault="009D2224">
      <w:pPr>
        <w:pStyle w:val="a3"/>
        <w:spacing w:before="1" w:line="360" w:lineRule="auto"/>
        <w:ind w:right="141"/>
      </w:pPr>
      <w:r>
        <w:t>В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«Понятие,</w:t>
      </w:r>
      <w:r>
        <w:rPr>
          <w:spacing w:val="-18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судебного</w:t>
      </w:r>
      <w:r>
        <w:rPr>
          <w:spacing w:val="-18"/>
        </w:rPr>
        <w:t xml:space="preserve"> </w:t>
      </w:r>
      <w:r>
        <w:t>разбирательства» объектом исследования является судебный процесс, который представляет собой комплекс мероприятий, направленных на разрешение споров и конфликтов путем применения права.</w:t>
      </w:r>
    </w:p>
    <w:p w14:paraId="064C8B10" w14:textId="77777777" w:rsidR="002D179C" w:rsidRDefault="009D2224">
      <w:pPr>
        <w:pStyle w:val="a3"/>
        <w:spacing w:line="360" w:lineRule="auto"/>
        <w:ind w:right="135"/>
      </w:pPr>
      <w:r>
        <w:t>Теоретическая значимость работы заключается в возможности использования выводов, которые сформулированные в ходе исследования, в процессе изучения уголовно-процессуального права и других, связанных с ним дисциплин, в образовательных учреждениях высшего и среднего профессионального образования, подготовке научных работ и учебно- методических материалов.</w:t>
      </w:r>
    </w:p>
    <w:p w14:paraId="417FA27B" w14:textId="77777777" w:rsidR="002D179C" w:rsidRDefault="009D2224">
      <w:pPr>
        <w:pStyle w:val="a3"/>
        <w:tabs>
          <w:tab w:val="left" w:pos="3253"/>
          <w:tab w:val="left" w:pos="6278"/>
        </w:tabs>
        <w:spacing w:before="2" w:line="360" w:lineRule="auto"/>
        <w:ind w:right="138"/>
        <w:rPr>
          <w:sz w:val="23"/>
        </w:rPr>
      </w:pPr>
      <w:r>
        <w:t xml:space="preserve">Практическая значимость исследования заключается в возможности использования предложений и рекомендаций, приведенных в работе, в целях </w:t>
      </w:r>
      <w:r>
        <w:rPr>
          <w:spacing w:val="-2"/>
        </w:rPr>
        <w:t>реформирования</w:t>
      </w:r>
      <w:r>
        <w:tab/>
      </w:r>
      <w:r>
        <w:rPr>
          <w:spacing w:val="-2"/>
        </w:rPr>
        <w:t>существующего</w:t>
      </w:r>
      <w:r>
        <w:tab/>
      </w:r>
      <w:r>
        <w:rPr>
          <w:spacing w:val="-2"/>
        </w:rPr>
        <w:t xml:space="preserve">уголовно-процессуального </w:t>
      </w:r>
      <w:r>
        <w:t>законодательства, а также в правоприменительной практике</w:t>
      </w:r>
      <w:r>
        <w:rPr>
          <w:sz w:val="23"/>
        </w:rPr>
        <w:t>.</w:t>
      </w:r>
    </w:p>
    <w:sectPr w:rsidR="002D179C">
      <w:pgSz w:w="11910" w:h="16840"/>
      <w:pgMar w:top="1040" w:right="708" w:bottom="1240" w:left="1559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8008" w14:textId="77777777" w:rsidR="00884E07" w:rsidRDefault="00884E07">
      <w:r>
        <w:separator/>
      </w:r>
    </w:p>
  </w:endnote>
  <w:endnote w:type="continuationSeparator" w:id="0">
    <w:p w14:paraId="108EF515" w14:textId="77777777" w:rsidR="00884E07" w:rsidRDefault="0088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6540" w14:textId="77777777" w:rsidR="002D179C" w:rsidRDefault="009D222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34D7C88E" wp14:editId="5535D02B">
              <wp:simplePos x="0" y="0"/>
              <wp:positionH relativeFrom="page">
                <wp:posOffset>3962527</wp:posOffset>
              </wp:positionH>
              <wp:positionV relativeFrom="page">
                <wp:posOffset>9886729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7FE0A2" w14:textId="77777777" w:rsidR="002D179C" w:rsidRDefault="009D222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7C8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pt;margin-top:778.5pt;width:14pt;height:15.3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fgXyUeAAAAANAQAADwAAAGRycy9kb3ducmV2LnhtbExPQU7DMBC8I/EHa5G4&#10;UYeIuCXEqSoEJ6SqaThwdGI3sRqvQ+y24fdsT3Cb2RnNzhTr2Q3sbKZgPUp4XCTADLZeW+wkfNbv&#10;DytgISrUavBoJPyYAOvy9qZQufYXrMx5HztGIRhyJaGPccw5D21vnAoLPxok7eAnpyLRqeN6UhcK&#10;dwNPk0RwpyzSh16N5rU37XF/chI2X1i92e9ts6sOla3r5wQ/xFHK+7t58wIsmjn+meFan6pDSZ0a&#10;f0Id2CBBpE+0JZKQZUtCZBFZSqC5nlZLAbws+P8V5S8A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fgXyUeAAAAANAQAADwAAAAAAAAAAAAAAAAAABAAAZHJzL2Rvd25yZXYueG1sUEsF&#10;BgAAAAAEAAQA8wAAAA0FAAAAAA==&#10;" filled="f" stroked="f">
              <v:textbox inset="0,0,0,0">
                <w:txbxContent>
                  <w:p w14:paraId="0C7FE0A2" w14:textId="77777777" w:rsidR="002D179C" w:rsidRDefault="009D222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BBF1" w14:textId="77777777" w:rsidR="00884E07" w:rsidRDefault="00884E07">
      <w:r>
        <w:separator/>
      </w:r>
    </w:p>
  </w:footnote>
  <w:footnote w:type="continuationSeparator" w:id="0">
    <w:p w14:paraId="4D3EAEF0" w14:textId="77777777" w:rsidR="00884E07" w:rsidRDefault="0088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7975"/>
    <w:multiLevelType w:val="hybridMultilevel"/>
    <w:tmpl w:val="898E7142"/>
    <w:lvl w:ilvl="0" w:tplc="795AFC7A">
      <w:start w:val="14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5AF640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8318ABC4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2844FBB4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AB24087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A5986358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B31E1B62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C652E400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7A36FF1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D200E4D"/>
    <w:multiLevelType w:val="hybridMultilevel"/>
    <w:tmpl w:val="B64E8040"/>
    <w:lvl w:ilvl="0" w:tplc="B810F19C">
      <w:numFmt w:val="bullet"/>
      <w:lvlText w:val="-"/>
      <w:lvlJc w:val="left"/>
      <w:pPr>
        <w:ind w:left="14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2D16">
      <w:numFmt w:val="bullet"/>
      <w:lvlText w:val="•"/>
      <w:lvlJc w:val="left"/>
      <w:pPr>
        <w:ind w:left="1089" w:hanging="248"/>
      </w:pPr>
      <w:rPr>
        <w:rFonts w:hint="default"/>
        <w:lang w:val="ru-RU" w:eastAsia="en-US" w:bidi="ar-SA"/>
      </w:rPr>
    </w:lvl>
    <w:lvl w:ilvl="2" w:tplc="1FD0C224">
      <w:numFmt w:val="bullet"/>
      <w:lvlText w:val="•"/>
      <w:lvlJc w:val="left"/>
      <w:pPr>
        <w:ind w:left="2039" w:hanging="248"/>
      </w:pPr>
      <w:rPr>
        <w:rFonts w:hint="default"/>
        <w:lang w:val="ru-RU" w:eastAsia="en-US" w:bidi="ar-SA"/>
      </w:rPr>
    </w:lvl>
    <w:lvl w:ilvl="3" w:tplc="72C42B96">
      <w:numFmt w:val="bullet"/>
      <w:lvlText w:val="•"/>
      <w:lvlJc w:val="left"/>
      <w:pPr>
        <w:ind w:left="2989" w:hanging="248"/>
      </w:pPr>
      <w:rPr>
        <w:rFonts w:hint="default"/>
        <w:lang w:val="ru-RU" w:eastAsia="en-US" w:bidi="ar-SA"/>
      </w:rPr>
    </w:lvl>
    <w:lvl w:ilvl="4" w:tplc="8C7C0B00">
      <w:numFmt w:val="bullet"/>
      <w:lvlText w:val="•"/>
      <w:lvlJc w:val="left"/>
      <w:pPr>
        <w:ind w:left="3939" w:hanging="248"/>
      </w:pPr>
      <w:rPr>
        <w:rFonts w:hint="default"/>
        <w:lang w:val="ru-RU" w:eastAsia="en-US" w:bidi="ar-SA"/>
      </w:rPr>
    </w:lvl>
    <w:lvl w:ilvl="5" w:tplc="61EAA374">
      <w:numFmt w:val="bullet"/>
      <w:lvlText w:val="•"/>
      <w:lvlJc w:val="left"/>
      <w:pPr>
        <w:ind w:left="4889" w:hanging="248"/>
      </w:pPr>
      <w:rPr>
        <w:rFonts w:hint="default"/>
        <w:lang w:val="ru-RU" w:eastAsia="en-US" w:bidi="ar-SA"/>
      </w:rPr>
    </w:lvl>
    <w:lvl w:ilvl="6" w:tplc="19EE2E4A">
      <w:numFmt w:val="bullet"/>
      <w:lvlText w:val="•"/>
      <w:lvlJc w:val="left"/>
      <w:pPr>
        <w:ind w:left="5839" w:hanging="248"/>
      </w:pPr>
      <w:rPr>
        <w:rFonts w:hint="default"/>
        <w:lang w:val="ru-RU" w:eastAsia="en-US" w:bidi="ar-SA"/>
      </w:rPr>
    </w:lvl>
    <w:lvl w:ilvl="7" w:tplc="4B9877F6">
      <w:numFmt w:val="bullet"/>
      <w:lvlText w:val="•"/>
      <w:lvlJc w:val="left"/>
      <w:pPr>
        <w:ind w:left="6789" w:hanging="248"/>
      </w:pPr>
      <w:rPr>
        <w:rFonts w:hint="default"/>
        <w:lang w:val="ru-RU" w:eastAsia="en-US" w:bidi="ar-SA"/>
      </w:rPr>
    </w:lvl>
    <w:lvl w:ilvl="8" w:tplc="87AC5A44">
      <w:numFmt w:val="bullet"/>
      <w:lvlText w:val="•"/>
      <w:lvlJc w:val="left"/>
      <w:pPr>
        <w:ind w:left="7739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24F50E51"/>
    <w:multiLevelType w:val="multilevel"/>
    <w:tmpl w:val="D4AA1744"/>
    <w:lvl w:ilvl="0">
      <w:start w:val="2"/>
      <w:numFmt w:val="decimal"/>
      <w:lvlText w:val="%1"/>
      <w:lvlJc w:val="left"/>
      <w:pPr>
        <w:ind w:left="7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5655335"/>
    <w:multiLevelType w:val="hybridMultilevel"/>
    <w:tmpl w:val="A66E73F8"/>
    <w:lvl w:ilvl="0" w:tplc="4B9C3014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CA506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CF848FA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71A655D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6D98F6C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7DFCC81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FBFE018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42CA9C3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B45E02B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D21A4F"/>
    <w:multiLevelType w:val="multilevel"/>
    <w:tmpl w:val="F80C8F4C"/>
    <w:lvl w:ilvl="0">
      <w:start w:val="1"/>
      <w:numFmt w:val="decimal"/>
      <w:lvlText w:val="%1"/>
      <w:lvlJc w:val="left"/>
      <w:pPr>
        <w:ind w:left="7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D7E7369"/>
    <w:multiLevelType w:val="hybridMultilevel"/>
    <w:tmpl w:val="8F7C2F4E"/>
    <w:lvl w:ilvl="0" w:tplc="0854D808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9CA52A">
      <w:numFmt w:val="bullet"/>
      <w:lvlText w:val="•"/>
      <w:lvlJc w:val="left"/>
      <w:pPr>
        <w:ind w:left="2007" w:hanging="305"/>
      </w:pPr>
      <w:rPr>
        <w:rFonts w:hint="default"/>
        <w:lang w:val="ru-RU" w:eastAsia="en-US" w:bidi="ar-SA"/>
      </w:rPr>
    </w:lvl>
    <w:lvl w:ilvl="2" w:tplc="A80082FC">
      <w:numFmt w:val="bullet"/>
      <w:lvlText w:val="•"/>
      <w:lvlJc w:val="left"/>
      <w:pPr>
        <w:ind w:left="2855" w:hanging="305"/>
      </w:pPr>
      <w:rPr>
        <w:rFonts w:hint="default"/>
        <w:lang w:val="ru-RU" w:eastAsia="en-US" w:bidi="ar-SA"/>
      </w:rPr>
    </w:lvl>
    <w:lvl w:ilvl="3" w:tplc="80B4D80C">
      <w:numFmt w:val="bullet"/>
      <w:lvlText w:val="•"/>
      <w:lvlJc w:val="left"/>
      <w:pPr>
        <w:ind w:left="3703" w:hanging="305"/>
      </w:pPr>
      <w:rPr>
        <w:rFonts w:hint="default"/>
        <w:lang w:val="ru-RU" w:eastAsia="en-US" w:bidi="ar-SA"/>
      </w:rPr>
    </w:lvl>
    <w:lvl w:ilvl="4" w:tplc="F3F2465E">
      <w:numFmt w:val="bullet"/>
      <w:lvlText w:val="•"/>
      <w:lvlJc w:val="left"/>
      <w:pPr>
        <w:ind w:left="4551" w:hanging="305"/>
      </w:pPr>
      <w:rPr>
        <w:rFonts w:hint="default"/>
        <w:lang w:val="ru-RU" w:eastAsia="en-US" w:bidi="ar-SA"/>
      </w:rPr>
    </w:lvl>
    <w:lvl w:ilvl="5" w:tplc="E17ABF1C">
      <w:numFmt w:val="bullet"/>
      <w:lvlText w:val="•"/>
      <w:lvlJc w:val="left"/>
      <w:pPr>
        <w:ind w:left="5399" w:hanging="305"/>
      </w:pPr>
      <w:rPr>
        <w:rFonts w:hint="default"/>
        <w:lang w:val="ru-RU" w:eastAsia="en-US" w:bidi="ar-SA"/>
      </w:rPr>
    </w:lvl>
    <w:lvl w:ilvl="6" w:tplc="1276A944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1AFA71C0">
      <w:numFmt w:val="bullet"/>
      <w:lvlText w:val="•"/>
      <w:lvlJc w:val="left"/>
      <w:pPr>
        <w:ind w:left="7095" w:hanging="305"/>
      </w:pPr>
      <w:rPr>
        <w:rFonts w:hint="default"/>
        <w:lang w:val="ru-RU" w:eastAsia="en-US" w:bidi="ar-SA"/>
      </w:rPr>
    </w:lvl>
    <w:lvl w:ilvl="8" w:tplc="69BE11F2">
      <w:numFmt w:val="bullet"/>
      <w:lvlText w:val="•"/>
      <w:lvlJc w:val="left"/>
      <w:pPr>
        <w:ind w:left="7943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EA476B6"/>
    <w:multiLevelType w:val="hybridMultilevel"/>
    <w:tmpl w:val="D1F8BE48"/>
    <w:lvl w:ilvl="0" w:tplc="42D07F98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6E3E3A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886AC3E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6BFC4598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4658EEC0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E6DADF0E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9C70FD9E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5D840822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5142AB0A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9355801"/>
    <w:multiLevelType w:val="hybridMultilevel"/>
    <w:tmpl w:val="C9985ECC"/>
    <w:lvl w:ilvl="0" w:tplc="2804A0E2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2C85CA">
      <w:numFmt w:val="bullet"/>
      <w:lvlText w:val=""/>
      <w:lvlJc w:val="left"/>
      <w:pPr>
        <w:ind w:left="143" w:hanging="7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A49740">
      <w:numFmt w:val="bullet"/>
      <w:lvlText w:val="•"/>
      <w:lvlJc w:val="left"/>
      <w:pPr>
        <w:ind w:left="2457" w:hanging="737"/>
      </w:pPr>
      <w:rPr>
        <w:rFonts w:hint="default"/>
        <w:lang w:val="ru-RU" w:eastAsia="en-US" w:bidi="ar-SA"/>
      </w:rPr>
    </w:lvl>
    <w:lvl w:ilvl="3" w:tplc="FF5C0736">
      <w:numFmt w:val="bullet"/>
      <w:lvlText w:val="•"/>
      <w:lvlJc w:val="left"/>
      <w:pPr>
        <w:ind w:left="3355" w:hanging="737"/>
      </w:pPr>
      <w:rPr>
        <w:rFonts w:hint="default"/>
        <w:lang w:val="ru-RU" w:eastAsia="en-US" w:bidi="ar-SA"/>
      </w:rPr>
    </w:lvl>
    <w:lvl w:ilvl="4" w:tplc="DD8CD066">
      <w:numFmt w:val="bullet"/>
      <w:lvlText w:val="•"/>
      <w:lvlJc w:val="left"/>
      <w:pPr>
        <w:ind w:left="4253" w:hanging="737"/>
      </w:pPr>
      <w:rPr>
        <w:rFonts w:hint="default"/>
        <w:lang w:val="ru-RU" w:eastAsia="en-US" w:bidi="ar-SA"/>
      </w:rPr>
    </w:lvl>
    <w:lvl w:ilvl="5" w:tplc="95A6AE52">
      <w:numFmt w:val="bullet"/>
      <w:lvlText w:val="•"/>
      <w:lvlJc w:val="left"/>
      <w:pPr>
        <w:ind w:left="5150" w:hanging="737"/>
      </w:pPr>
      <w:rPr>
        <w:rFonts w:hint="default"/>
        <w:lang w:val="ru-RU" w:eastAsia="en-US" w:bidi="ar-SA"/>
      </w:rPr>
    </w:lvl>
    <w:lvl w:ilvl="6" w:tplc="23782D98">
      <w:numFmt w:val="bullet"/>
      <w:lvlText w:val="•"/>
      <w:lvlJc w:val="left"/>
      <w:pPr>
        <w:ind w:left="6048" w:hanging="737"/>
      </w:pPr>
      <w:rPr>
        <w:rFonts w:hint="default"/>
        <w:lang w:val="ru-RU" w:eastAsia="en-US" w:bidi="ar-SA"/>
      </w:rPr>
    </w:lvl>
    <w:lvl w:ilvl="7" w:tplc="7CE02564">
      <w:numFmt w:val="bullet"/>
      <w:lvlText w:val="•"/>
      <w:lvlJc w:val="left"/>
      <w:pPr>
        <w:ind w:left="6946" w:hanging="737"/>
      </w:pPr>
      <w:rPr>
        <w:rFonts w:hint="default"/>
        <w:lang w:val="ru-RU" w:eastAsia="en-US" w:bidi="ar-SA"/>
      </w:rPr>
    </w:lvl>
    <w:lvl w:ilvl="8" w:tplc="EEDAC8DA">
      <w:numFmt w:val="bullet"/>
      <w:lvlText w:val="•"/>
      <w:lvlJc w:val="left"/>
      <w:pPr>
        <w:ind w:left="7843" w:hanging="737"/>
      </w:pPr>
      <w:rPr>
        <w:rFonts w:hint="default"/>
        <w:lang w:val="ru-RU" w:eastAsia="en-US" w:bidi="ar-SA"/>
      </w:rPr>
    </w:lvl>
  </w:abstractNum>
  <w:abstractNum w:abstractNumId="8" w15:restartNumberingAfterBreak="0">
    <w:nsid w:val="3FF568D4"/>
    <w:multiLevelType w:val="hybridMultilevel"/>
    <w:tmpl w:val="C1B4A9C8"/>
    <w:lvl w:ilvl="0" w:tplc="D49AB150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BE0F2E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2" w:tplc="98289BD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3" w:tplc="76DE91C8">
      <w:numFmt w:val="bullet"/>
      <w:lvlText w:val="•"/>
      <w:lvlJc w:val="left"/>
      <w:pPr>
        <w:ind w:left="3983" w:hanging="708"/>
      </w:pPr>
      <w:rPr>
        <w:rFonts w:hint="default"/>
        <w:lang w:val="ru-RU" w:eastAsia="en-US" w:bidi="ar-SA"/>
      </w:rPr>
    </w:lvl>
    <w:lvl w:ilvl="4" w:tplc="1B54EB8C">
      <w:numFmt w:val="bullet"/>
      <w:lvlText w:val="•"/>
      <w:lvlJc w:val="left"/>
      <w:pPr>
        <w:ind w:left="4791" w:hanging="708"/>
      </w:pPr>
      <w:rPr>
        <w:rFonts w:hint="default"/>
        <w:lang w:val="ru-RU" w:eastAsia="en-US" w:bidi="ar-SA"/>
      </w:rPr>
    </w:lvl>
    <w:lvl w:ilvl="5" w:tplc="E77AD1D4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417C86F0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15941A46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8" w:tplc="5D8C46B8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350151F"/>
    <w:multiLevelType w:val="hybridMultilevel"/>
    <w:tmpl w:val="EF7281DE"/>
    <w:lvl w:ilvl="0" w:tplc="AB92B266">
      <w:start w:val="1"/>
      <w:numFmt w:val="decimal"/>
      <w:lvlText w:val="%1."/>
      <w:lvlJc w:val="left"/>
      <w:pPr>
        <w:ind w:left="226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9A5208">
      <w:numFmt w:val="bullet"/>
      <w:lvlText w:val="•"/>
      <w:lvlJc w:val="left"/>
      <w:pPr>
        <w:ind w:left="2997" w:hanging="428"/>
      </w:pPr>
      <w:rPr>
        <w:rFonts w:hint="default"/>
        <w:lang w:val="ru-RU" w:eastAsia="en-US" w:bidi="ar-SA"/>
      </w:rPr>
    </w:lvl>
    <w:lvl w:ilvl="2" w:tplc="8C96C38A">
      <w:numFmt w:val="bullet"/>
      <w:lvlText w:val="•"/>
      <w:lvlJc w:val="left"/>
      <w:pPr>
        <w:ind w:left="3735" w:hanging="428"/>
      </w:pPr>
      <w:rPr>
        <w:rFonts w:hint="default"/>
        <w:lang w:val="ru-RU" w:eastAsia="en-US" w:bidi="ar-SA"/>
      </w:rPr>
    </w:lvl>
    <w:lvl w:ilvl="3" w:tplc="10BC5046">
      <w:numFmt w:val="bullet"/>
      <w:lvlText w:val="•"/>
      <w:lvlJc w:val="left"/>
      <w:pPr>
        <w:ind w:left="4473" w:hanging="428"/>
      </w:pPr>
      <w:rPr>
        <w:rFonts w:hint="default"/>
        <w:lang w:val="ru-RU" w:eastAsia="en-US" w:bidi="ar-SA"/>
      </w:rPr>
    </w:lvl>
    <w:lvl w:ilvl="4" w:tplc="E21009E8">
      <w:numFmt w:val="bullet"/>
      <w:lvlText w:val="•"/>
      <w:lvlJc w:val="left"/>
      <w:pPr>
        <w:ind w:left="5211" w:hanging="428"/>
      </w:pPr>
      <w:rPr>
        <w:rFonts w:hint="default"/>
        <w:lang w:val="ru-RU" w:eastAsia="en-US" w:bidi="ar-SA"/>
      </w:rPr>
    </w:lvl>
    <w:lvl w:ilvl="5" w:tplc="8EAE1B12">
      <w:numFmt w:val="bullet"/>
      <w:lvlText w:val="•"/>
      <w:lvlJc w:val="left"/>
      <w:pPr>
        <w:ind w:left="5949" w:hanging="428"/>
      </w:pPr>
      <w:rPr>
        <w:rFonts w:hint="default"/>
        <w:lang w:val="ru-RU" w:eastAsia="en-US" w:bidi="ar-SA"/>
      </w:rPr>
    </w:lvl>
    <w:lvl w:ilvl="6" w:tplc="D78E02B0">
      <w:numFmt w:val="bullet"/>
      <w:lvlText w:val="•"/>
      <w:lvlJc w:val="left"/>
      <w:pPr>
        <w:ind w:left="6687" w:hanging="428"/>
      </w:pPr>
      <w:rPr>
        <w:rFonts w:hint="default"/>
        <w:lang w:val="ru-RU" w:eastAsia="en-US" w:bidi="ar-SA"/>
      </w:rPr>
    </w:lvl>
    <w:lvl w:ilvl="7" w:tplc="6616EB2E">
      <w:numFmt w:val="bullet"/>
      <w:lvlText w:val="•"/>
      <w:lvlJc w:val="left"/>
      <w:pPr>
        <w:ind w:left="7425" w:hanging="428"/>
      </w:pPr>
      <w:rPr>
        <w:rFonts w:hint="default"/>
        <w:lang w:val="ru-RU" w:eastAsia="en-US" w:bidi="ar-SA"/>
      </w:rPr>
    </w:lvl>
    <w:lvl w:ilvl="8" w:tplc="DDEC352A">
      <w:numFmt w:val="bullet"/>
      <w:lvlText w:val="•"/>
      <w:lvlJc w:val="left"/>
      <w:pPr>
        <w:ind w:left="8163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48262CDB"/>
    <w:multiLevelType w:val="hybridMultilevel"/>
    <w:tmpl w:val="2C52CDF0"/>
    <w:lvl w:ilvl="0" w:tplc="146E37D6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F45A24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840681C6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248085BE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2D64B91A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BD5E3816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1160CDF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75B4EBDA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D312F52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19A52BC"/>
    <w:multiLevelType w:val="hybridMultilevel"/>
    <w:tmpl w:val="89749152"/>
    <w:lvl w:ilvl="0" w:tplc="6A40AF10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009A5C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3A1CC966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E2EC1570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B96AA2F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A7BC8436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B588C76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D3DE6D28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346A3F44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BC7314B"/>
    <w:multiLevelType w:val="hybridMultilevel"/>
    <w:tmpl w:val="A6BAB16E"/>
    <w:lvl w:ilvl="0" w:tplc="34D41496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3C0FB8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77705DBC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7FC64146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9DE0118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14BCBEF4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0B3A351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AF249982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B78C1C86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C1A6D28"/>
    <w:multiLevelType w:val="multilevel"/>
    <w:tmpl w:val="C82CC5A2"/>
    <w:lvl w:ilvl="0">
      <w:start w:val="2"/>
      <w:numFmt w:val="decimal"/>
      <w:lvlText w:val="%1"/>
      <w:lvlJc w:val="left"/>
      <w:pPr>
        <w:ind w:left="80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5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6CE73B59"/>
    <w:multiLevelType w:val="hybridMultilevel"/>
    <w:tmpl w:val="EC1464EE"/>
    <w:lvl w:ilvl="0" w:tplc="8892EC86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60DE6C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5F00215A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F9586360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E852360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86E8E4CC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E12CDCC2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B4522B94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294E0622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0C92864"/>
    <w:multiLevelType w:val="hybridMultilevel"/>
    <w:tmpl w:val="7CB483A0"/>
    <w:lvl w:ilvl="0" w:tplc="2CBED856">
      <w:start w:val="1"/>
      <w:numFmt w:val="decimal"/>
      <w:lvlText w:val="%1."/>
      <w:lvlJc w:val="left"/>
      <w:pPr>
        <w:ind w:left="42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62F380">
      <w:numFmt w:val="bullet"/>
      <w:lvlText w:val="•"/>
      <w:lvlJc w:val="left"/>
      <w:pPr>
        <w:ind w:left="1341" w:hanging="423"/>
      </w:pPr>
      <w:rPr>
        <w:rFonts w:hint="default"/>
        <w:lang w:val="ru-RU" w:eastAsia="en-US" w:bidi="ar-SA"/>
      </w:rPr>
    </w:lvl>
    <w:lvl w:ilvl="2" w:tplc="0E565192">
      <w:numFmt w:val="bullet"/>
      <w:lvlText w:val="•"/>
      <w:lvlJc w:val="left"/>
      <w:pPr>
        <w:ind w:left="2263" w:hanging="423"/>
      </w:pPr>
      <w:rPr>
        <w:rFonts w:hint="default"/>
        <w:lang w:val="ru-RU" w:eastAsia="en-US" w:bidi="ar-SA"/>
      </w:rPr>
    </w:lvl>
    <w:lvl w:ilvl="3" w:tplc="DE9A3C2C">
      <w:numFmt w:val="bullet"/>
      <w:lvlText w:val="•"/>
      <w:lvlJc w:val="left"/>
      <w:pPr>
        <w:ind w:left="3185" w:hanging="423"/>
      </w:pPr>
      <w:rPr>
        <w:rFonts w:hint="default"/>
        <w:lang w:val="ru-RU" w:eastAsia="en-US" w:bidi="ar-SA"/>
      </w:rPr>
    </w:lvl>
    <w:lvl w:ilvl="4" w:tplc="F81A8BC0">
      <w:numFmt w:val="bullet"/>
      <w:lvlText w:val="•"/>
      <w:lvlJc w:val="left"/>
      <w:pPr>
        <w:ind w:left="4107" w:hanging="423"/>
      </w:pPr>
      <w:rPr>
        <w:rFonts w:hint="default"/>
        <w:lang w:val="ru-RU" w:eastAsia="en-US" w:bidi="ar-SA"/>
      </w:rPr>
    </w:lvl>
    <w:lvl w:ilvl="5" w:tplc="DAD020F8">
      <w:numFmt w:val="bullet"/>
      <w:lvlText w:val="•"/>
      <w:lvlJc w:val="left"/>
      <w:pPr>
        <w:ind w:left="5029" w:hanging="423"/>
      </w:pPr>
      <w:rPr>
        <w:rFonts w:hint="default"/>
        <w:lang w:val="ru-RU" w:eastAsia="en-US" w:bidi="ar-SA"/>
      </w:rPr>
    </w:lvl>
    <w:lvl w:ilvl="6" w:tplc="4F7EE7D0">
      <w:numFmt w:val="bullet"/>
      <w:lvlText w:val="•"/>
      <w:lvlJc w:val="left"/>
      <w:pPr>
        <w:ind w:left="5951" w:hanging="423"/>
      </w:pPr>
      <w:rPr>
        <w:rFonts w:hint="default"/>
        <w:lang w:val="ru-RU" w:eastAsia="en-US" w:bidi="ar-SA"/>
      </w:rPr>
    </w:lvl>
    <w:lvl w:ilvl="7" w:tplc="C820ECC2">
      <w:numFmt w:val="bullet"/>
      <w:lvlText w:val="•"/>
      <w:lvlJc w:val="left"/>
      <w:pPr>
        <w:ind w:left="6873" w:hanging="423"/>
      </w:pPr>
      <w:rPr>
        <w:rFonts w:hint="default"/>
        <w:lang w:val="ru-RU" w:eastAsia="en-US" w:bidi="ar-SA"/>
      </w:rPr>
    </w:lvl>
    <w:lvl w:ilvl="8" w:tplc="73E80030">
      <w:numFmt w:val="bullet"/>
      <w:lvlText w:val="•"/>
      <w:lvlJc w:val="left"/>
      <w:pPr>
        <w:ind w:left="779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71621F17"/>
    <w:multiLevelType w:val="hybridMultilevel"/>
    <w:tmpl w:val="BF28DED4"/>
    <w:lvl w:ilvl="0" w:tplc="2704329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9660BC">
      <w:start w:val="1"/>
      <w:numFmt w:val="decimal"/>
      <w:lvlText w:val="%2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C40616">
      <w:numFmt w:val="bullet"/>
      <w:lvlText w:val="•"/>
      <w:lvlJc w:val="left"/>
      <w:pPr>
        <w:ind w:left="1835" w:hanging="708"/>
      </w:pPr>
      <w:rPr>
        <w:rFonts w:hint="default"/>
        <w:lang w:val="ru-RU" w:eastAsia="en-US" w:bidi="ar-SA"/>
      </w:rPr>
    </w:lvl>
    <w:lvl w:ilvl="3" w:tplc="D7E4BFDC">
      <w:numFmt w:val="bullet"/>
      <w:lvlText w:val="•"/>
      <w:lvlJc w:val="left"/>
      <w:pPr>
        <w:ind w:left="2810" w:hanging="708"/>
      </w:pPr>
      <w:rPr>
        <w:rFonts w:hint="default"/>
        <w:lang w:val="ru-RU" w:eastAsia="en-US" w:bidi="ar-SA"/>
      </w:rPr>
    </w:lvl>
    <w:lvl w:ilvl="4" w:tplc="167A8990">
      <w:numFmt w:val="bullet"/>
      <w:lvlText w:val="•"/>
      <w:lvlJc w:val="left"/>
      <w:pPr>
        <w:ind w:left="3786" w:hanging="708"/>
      </w:pPr>
      <w:rPr>
        <w:rFonts w:hint="default"/>
        <w:lang w:val="ru-RU" w:eastAsia="en-US" w:bidi="ar-SA"/>
      </w:rPr>
    </w:lvl>
    <w:lvl w:ilvl="5" w:tplc="E4F655E2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6" w:tplc="1A0CBADE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7" w:tplc="4524E982">
      <w:numFmt w:val="bullet"/>
      <w:lvlText w:val="•"/>
      <w:lvlJc w:val="left"/>
      <w:pPr>
        <w:ind w:left="6712" w:hanging="708"/>
      </w:pPr>
      <w:rPr>
        <w:rFonts w:hint="default"/>
        <w:lang w:val="ru-RU" w:eastAsia="en-US" w:bidi="ar-SA"/>
      </w:rPr>
    </w:lvl>
    <w:lvl w:ilvl="8" w:tplc="B6241A8C">
      <w:numFmt w:val="bullet"/>
      <w:lvlText w:val="•"/>
      <w:lvlJc w:val="left"/>
      <w:pPr>
        <w:ind w:left="768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40C40C2"/>
    <w:multiLevelType w:val="hybridMultilevel"/>
    <w:tmpl w:val="1CDEC0D2"/>
    <w:lvl w:ilvl="0" w:tplc="CDA6FE86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0AD4FE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35C5B0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B1741DDC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FAECC95C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478C4116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44FE22F0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A5C02164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7E121A10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71C3B6F"/>
    <w:multiLevelType w:val="multilevel"/>
    <w:tmpl w:val="98FEDDCE"/>
    <w:lvl w:ilvl="0">
      <w:start w:val="1"/>
      <w:numFmt w:val="decimal"/>
      <w:lvlText w:val="%1"/>
      <w:lvlJc w:val="left"/>
      <w:pPr>
        <w:ind w:left="120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3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7A0F52D7"/>
    <w:multiLevelType w:val="hybridMultilevel"/>
    <w:tmpl w:val="9ACE7428"/>
    <w:lvl w:ilvl="0" w:tplc="9CBC4B1A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F69DB4">
      <w:start w:val="1"/>
      <w:numFmt w:val="decimal"/>
      <w:lvlText w:val="%2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088DD0">
      <w:numFmt w:val="bullet"/>
      <w:lvlText w:val="•"/>
      <w:lvlJc w:val="left"/>
      <w:pPr>
        <w:ind w:left="1444" w:hanging="708"/>
      </w:pPr>
      <w:rPr>
        <w:rFonts w:hint="default"/>
        <w:lang w:val="ru-RU" w:eastAsia="en-US" w:bidi="ar-SA"/>
      </w:rPr>
    </w:lvl>
    <w:lvl w:ilvl="3" w:tplc="D3588B6E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4" w:tplc="8B248A6E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5" w:tplc="02FE19CC">
      <w:numFmt w:val="bullet"/>
      <w:lvlText w:val="•"/>
      <w:lvlJc w:val="left"/>
      <w:pPr>
        <w:ind w:left="4517" w:hanging="708"/>
      </w:pPr>
      <w:rPr>
        <w:rFonts w:hint="default"/>
        <w:lang w:val="ru-RU" w:eastAsia="en-US" w:bidi="ar-SA"/>
      </w:rPr>
    </w:lvl>
    <w:lvl w:ilvl="6" w:tplc="28EEC074">
      <w:numFmt w:val="bullet"/>
      <w:lvlText w:val="•"/>
      <w:lvlJc w:val="left"/>
      <w:pPr>
        <w:ind w:left="5541" w:hanging="708"/>
      </w:pPr>
      <w:rPr>
        <w:rFonts w:hint="default"/>
        <w:lang w:val="ru-RU" w:eastAsia="en-US" w:bidi="ar-SA"/>
      </w:rPr>
    </w:lvl>
    <w:lvl w:ilvl="7" w:tplc="AB66E984">
      <w:numFmt w:val="bullet"/>
      <w:lvlText w:val="•"/>
      <w:lvlJc w:val="left"/>
      <w:pPr>
        <w:ind w:left="6566" w:hanging="708"/>
      </w:pPr>
      <w:rPr>
        <w:rFonts w:hint="default"/>
        <w:lang w:val="ru-RU" w:eastAsia="en-US" w:bidi="ar-SA"/>
      </w:rPr>
    </w:lvl>
    <w:lvl w:ilvl="8" w:tplc="EEB2BF34">
      <w:numFmt w:val="bullet"/>
      <w:lvlText w:val="•"/>
      <w:lvlJc w:val="left"/>
      <w:pPr>
        <w:ind w:left="7590" w:hanging="70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6"/>
  </w:num>
  <w:num w:numId="5">
    <w:abstractNumId w:val="15"/>
  </w:num>
  <w:num w:numId="6">
    <w:abstractNumId w:val="7"/>
  </w:num>
  <w:num w:numId="7">
    <w:abstractNumId w:val="14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5"/>
  </w:num>
  <w:num w:numId="17">
    <w:abstractNumId w:val="18"/>
  </w:num>
  <w:num w:numId="18">
    <w:abstractNumId w:val="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79C"/>
    <w:rsid w:val="002D179C"/>
    <w:rsid w:val="0044480C"/>
    <w:rsid w:val="00884E07"/>
    <w:rsid w:val="009D2224"/>
    <w:rsid w:val="00E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D1CA"/>
  <w15:docId w15:val="{89FDF9CC-70E7-4F03-B363-A07C471D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2025-01-14T09:07:00Z</dcterms:created>
  <dcterms:modified xsi:type="dcterms:W3CDTF">2025-01-30T07:37:00Z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