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9E3A" w14:textId="77777777" w:rsidR="00AF7E8B" w:rsidRDefault="00581C18">
      <w:pPr>
        <w:pStyle w:val="a3"/>
        <w:spacing w:before="72"/>
        <w:ind w:left="707" w:right="6" w:firstLine="0"/>
        <w:jc w:val="center"/>
      </w:pPr>
      <w:r>
        <w:rPr>
          <w:spacing w:val="-2"/>
        </w:rPr>
        <w:t>Содержание</w:t>
      </w:r>
    </w:p>
    <w:p w14:paraId="39ABE991" w14:textId="77777777" w:rsidR="00AF7E8B" w:rsidRDefault="00D54200">
      <w:pPr>
        <w:pStyle w:val="a3"/>
        <w:tabs>
          <w:tab w:val="left" w:leader="dot" w:pos="9350"/>
        </w:tabs>
        <w:spacing w:before="577"/>
        <w:ind w:left="1408" w:firstLine="0"/>
        <w:jc w:val="left"/>
      </w:pPr>
      <w:hyperlink w:anchor="_bookmark0" w:history="1">
        <w:r w:rsidR="00581C18">
          <w:rPr>
            <w:spacing w:val="-2"/>
          </w:rPr>
          <w:t>Введение</w:t>
        </w:r>
        <w:r w:rsidR="00581C18">
          <w:tab/>
        </w:r>
        <w:r w:rsidR="00581C18">
          <w:rPr>
            <w:spacing w:val="-10"/>
          </w:rPr>
          <w:t>5</w:t>
        </w:r>
      </w:hyperlink>
    </w:p>
    <w:p w14:paraId="132C38FE" w14:textId="77777777" w:rsidR="00AF7E8B" w:rsidRDefault="00D54200">
      <w:pPr>
        <w:pStyle w:val="a3"/>
        <w:tabs>
          <w:tab w:val="left" w:leader="dot" w:pos="9350"/>
        </w:tabs>
        <w:spacing w:before="158" w:line="362" w:lineRule="auto"/>
        <w:ind w:left="702" w:right="144" w:firstLine="705"/>
        <w:jc w:val="left"/>
      </w:pPr>
      <w:hyperlink w:anchor="_bookmark1" w:history="1">
        <w:r w:rsidR="00581C18">
          <w:t>Глава</w:t>
        </w:r>
        <w:r w:rsidR="00581C18">
          <w:rPr>
            <w:spacing w:val="40"/>
          </w:rPr>
          <w:t xml:space="preserve"> </w:t>
        </w:r>
        <w:r w:rsidR="00581C18">
          <w:t>1.</w:t>
        </w:r>
        <w:r w:rsidR="00581C18">
          <w:rPr>
            <w:spacing w:val="40"/>
          </w:rPr>
          <w:t xml:space="preserve"> </w:t>
        </w:r>
        <w:r w:rsidR="00581C18">
          <w:t>Рассмотрение</w:t>
        </w:r>
        <w:r w:rsidR="00581C18">
          <w:rPr>
            <w:spacing w:val="40"/>
          </w:rPr>
          <w:t xml:space="preserve"> </w:t>
        </w:r>
        <w:r w:rsidR="00581C18">
          <w:t>и</w:t>
        </w:r>
        <w:r w:rsidR="00581C18">
          <w:rPr>
            <w:spacing w:val="40"/>
          </w:rPr>
          <w:t xml:space="preserve"> </w:t>
        </w:r>
        <w:r w:rsidR="00581C18">
          <w:t>разрешение</w:t>
        </w:r>
        <w:r w:rsidR="00581C18">
          <w:rPr>
            <w:spacing w:val="40"/>
          </w:rPr>
          <w:t xml:space="preserve"> </w:t>
        </w:r>
        <w:r w:rsidR="00581C18">
          <w:t>индивидуальных</w:t>
        </w:r>
        <w:r w:rsidR="00581C18">
          <w:rPr>
            <w:spacing w:val="40"/>
          </w:rPr>
          <w:t xml:space="preserve"> </w:t>
        </w:r>
        <w:r w:rsidR="00581C18">
          <w:t>трудовых</w:t>
        </w:r>
      </w:hyperlink>
      <w:r w:rsidR="00581C18">
        <w:t xml:space="preserve"> </w:t>
      </w:r>
      <w:hyperlink w:anchor="_bookmark1" w:history="1">
        <w:r w:rsidR="00581C18">
          <w:t>споров</w:t>
        </w:r>
        <w:r w:rsidR="00581C18">
          <w:rPr>
            <w:spacing w:val="-10"/>
          </w:rPr>
          <w:t xml:space="preserve"> </w:t>
        </w:r>
        <w:r w:rsidR="00581C18">
          <w:t>Комиссией</w:t>
        </w:r>
        <w:r w:rsidR="00581C18">
          <w:rPr>
            <w:spacing w:val="-9"/>
          </w:rPr>
          <w:t xml:space="preserve"> </w:t>
        </w:r>
        <w:r w:rsidR="00581C18">
          <w:t>по</w:t>
        </w:r>
        <w:r w:rsidR="00581C18">
          <w:rPr>
            <w:spacing w:val="-8"/>
          </w:rPr>
          <w:t xml:space="preserve"> </w:t>
        </w:r>
        <w:r w:rsidR="00581C18">
          <w:t>трудовым</w:t>
        </w:r>
        <w:r w:rsidR="00581C18">
          <w:rPr>
            <w:spacing w:val="-2"/>
          </w:rPr>
          <w:t xml:space="preserve"> спорам</w:t>
        </w:r>
        <w:r w:rsidR="00581C18">
          <w:tab/>
        </w:r>
        <w:r w:rsidR="00581C18">
          <w:rPr>
            <w:spacing w:val="-10"/>
          </w:rPr>
          <w:t>7</w:t>
        </w:r>
      </w:hyperlink>
    </w:p>
    <w:p w14:paraId="22932F88" w14:textId="77777777" w:rsidR="00AF7E8B" w:rsidRDefault="00D54200">
      <w:pPr>
        <w:pStyle w:val="a4"/>
        <w:numPr>
          <w:ilvl w:val="1"/>
          <w:numId w:val="12"/>
        </w:numPr>
        <w:tabs>
          <w:tab w:val="left" w:pos="2071"/>
          <w:tab w:val="left" w:leader="dot" w:pos="9350"/>
        </w:tabs>
        <w:spacing w:line="320" w:lineRule="exact"/>
        <w:rPr>
          <w:sz w:val="28"/>
        </w:rPr>
      </w:pPr>
      <w:hyperlink w:anchor="_bookmark2" w:history="1">
        <w:r w:rsidR="00581C18">
          <w:rPr>
            <w:sz w:val="28"/>
          </w:rPr>
          <w:t>Понятие</w:t>
        </w:r>
        <w:r w:rsidR="00581C18">
          <w:rPr>
            <w:spacing w:val="-16"/>
            <w:sz w:val="28"/>
          </w:rPr>
          <w:t xml:space="preserve"> </w:t>
        </w:r>
        <w:r w:rsidR="00581C18">
          <w:rPr>
            <w:sz w:val="28"/>
          </w:rPr>
          <w:t>индивидуального</w:t>
        </w:r>
        <w:r w:rsidR="00581C18">
          <w:rPr>
            <w:spacing w:val="-12"/>
            <w:sz w:val="28"/>
          </w:rPr>
          <w:t xml:space="preserve"> </w:t>
        </w:r>
        <w:r w:rsidR="00581C18">
          <w:rPr>
            <w:sz w:val="28"/>
          </w:rPr>
          <w:t>трудового</w:t>
        </w:r>
        <w:r w:rsidR="00581C18">
          <w:rPr>
            <w:spacing w:val="-16"/>
            <w:sz w:val="28"/>
          </w:rPr>
          <w:t xml:space="preserve"> </w:t>
        </w:r>
        <w:r w:rsidR="00581C18">
          <w:rPr>
            <w:spacing w:val="-2"/>
            <w:sz w:val="28"/>
          </w:rPr>
          <w:t>спора</w:t>
        </w:r>
        <w:r w:rsidR="00581C18">
          <w:rPr>
            <w:sz w:val="28"/>
          </w:rPr>
          <w:tab/>
        </w:r>
        <w:r w:rsidR="00581C18">
          <w:rPr>
            <w:spacing w:val="-10"/>
            <w:sz w:val="28"/>
          </w:rPr>
          <w:t>7</w:t>
        </w:r>
      </w:hyperlink>
    </w:p>
    <w:p w14:paraId="03934449" w14:textId="77777777" w:rsidR="00AF7E8B" w:rsidRDefault="00D54200">
      <w:pPr>
        <w:pStyle w:val="a4"/>
        <w:numPr>
          <w:ilvl w:val="1"/>
          <w:numId w:val="12"/>
        </w:numPr>
        <w:tabs>
          <w:tab w:val="left" w:pos="1962"/>
          <w:tab w:val="left" w:leader="dot" w:pos="9211"/>
        </w:tabs>
        <w:spacing w:before="158" w:line="362" w:lineRule="auto"/>
        <w:ind w:left="702" w:right="143" w:firstLine="705"/>
        <w:rPr>
          <w:sz w:val="28"/>
        </w:rPr>
      </w:pPr>
      <w:hyperlink w:anchor="_bookmark3" w:history="1">
        <w:r w:rsidR="00581C18">
          <w:rPr>
            <w:sz w:val="28"/>
          </w:rPr>
          <w:t>Комиссия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по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трудовым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спорам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и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суд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–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органы</w:t>
        </w:r>
        <w:r w:rsidR="00581C18">
          <w:rPr>
            <w:spacing w:val="40"/>
            <w:sz w:val="28"/>
          </w:rPr>
          <w:t xml:space="preserve"> </w:t>
        </w:r>
        <w:r w:rsidR="00581C18">
          <w:rPr>
            <w:sz w:val="28"/>
          </w:rPr>
          <w:t>разрешения</w:t>
        </w:r>
      </w:hyperlink>
      <w:r w:rsidR="00581C18">
        <w:rPr>
          <w:sz w:val="28"/>
        </w:rPr>
        <w:t xml:space="preserve"> </w:t>
      </w:r>
      <w:hyperlink w:anchor="_bookmark3" w:history="1">
        <w:r w:rsidR="00581C18">
          <w:rPr>
            <w:sz w:val="28"/>
          </w:rPr>
          <w:t>индивидуальных</w:t>
        </w:r>
        <w:r w:rsidR="00581C18">
          <w:rPr>
            <w:spacing w:val="-15"/>
            <w:sz w:val="28"/>
          </w:rPr>
          <w:t xml:space="preserve"> </w:t>
        </w:r>
        <w:r w:rsidR="00581C18">
          <w:rPr>
            <w:sz w:val="28"/>
          </w:rPr>
          <w:t>трудовых</w:t>
        </w:r>
        <w:r w:rsidR="00581C18">
          <w:rPr>
            <w:spacing w:val="-14"/>
            <w:sz w:val="28"/>
          </w:rPr>
          <w:t xml:space="preserve"> </w:t>
        </w:r>
        <w:r w:rsidR="00581C18">
          <w:rPr>
            <w:spacing w:val="-2"/>
            <w:sz w:val="28"/>
          </w:rPr>
          <w:t>споров</w:t>
        </w:r>
        <w:r w:rsidR="00581C18">
          <w:rPr>
            <w:sz w:val="28"/>
          </w:rPr>
          <w:tab/>
        </w:r>
        <w:r w:rsidR="00581C18">
          <w:rPr>
            <w:spacing w:val="-5"/>
            <w:sz w:val="28"/>
          </w:rPr>
          <w:t>21</w:t>
        </w:r>
      </w:hyperlink>
    </w:p>
    <w:p w14:paraId="43AF49C2" w14:textId="77777777" w:rsidR="00AF7E8B" w:rsidRDefault="00D54200">
      <w:pPr>
        <w:pStyle w:val="a3"/>
        <w:tabs>
          <w:tab w:val="left" w:leader="dot" w:pos="9211"/>
        </w:tabs>
        <w:spacing w:line="362" w:lineRule="auto"/>
        <w:ind w:left="702" w:right="144" w:firstLine="705"/>
        <w:jc w:val="left"/>
      </w:pPr>
      <w:hyperlink w:anchor="_bookmark4" w:history="1">
        <w:r w:rsidR="00581C18">
          <w:t>Глава</w:t>
        </w:r>
        <w:r w:rsidR="00581C18">
          <w:rPr>
            <w:spacing w:val="40"/>
          </w:rPr>
          <w:t xml:space="preserve"> </w:t>
        </w:r>
        <w:r w:rsidR="00581C18">
          <w:t>2.</w:t>
        </w:r>
        <w:r w:rsidR="00581C18">
          <w:rPr>
            <w:spacing w:val="40"/>
          </w:rPr>
          <w:t xml:space="preserve"> </w:t>
        </w:r>
        <w:r w:rsidR="00581C18">
          <w:t>Рассмотрение</w:t>
        </w:r>
        <w:r w:rsidR="00581C18">
          <w:rPr>
            <w:spacing w:val="40"/>
          </w:rPr>
          <w:t xml:space="preserve"> </w:t>
        </w:r>
        <w:r w:rsidR="00581C18">
          <w:t>и</w:t>
        </w:r>
        <w:r w:rsidR="00581C18">
          <w:rPr>
            <w:spacing w:val="40"/>
          </w:rPr>
          <w:t xml:space="preserve"> </w:t>
        </w:r>
        <w:r w:rsidR="00581C18">
          <w:t>разрешение</w:t>
        </w:r>
        <w:r w:rsidR="00581C18">
          <w:rPr>
            <w:spacing w:val="40"/>
          </w:rPr>
          <w:t xml:space="preserve"> </w:t>
        </w:r>
        <w:r w:rsidR="00581C18">
          <w:t>индивидуальных</w:t>
        </w:r>
        <w:r w:rsidR="00581C18">
          <w:rPr>
            <w:spacing w:val="40"/>
          </w:rPr>
          <w:t xml:space="preserve"> </w:t>
        </w:r>
        <w:r w:rsidR="00581C18">
          <w:t>трудовых</w:t>
        </w:r>
      </w:hyperlink>
      <w:r w:rsidR="00581C18">
        <w:t xml:space="preserve"> </w:t>
      </w:r>
      <w:hyperlink w:anchor="_bookmark4" w:history="1">
        <w:r w:rsidR="00581C18">
          <w:t>споров</w:t>
        </w:r>
        <w:r w:rsidR="00581C18">
          <w:rPr>
            <w:spacing w:val="-14"/>
          </w:rPr>
          <w:t xml:space="preserve"> </w:t>
        </w:r>
        <w:r w:rsidR="00581C18">
          <w:rPr>
            <w:spacing w:val="-2"/>
          </w:rPr>
          <w:t>судом</w:t>
        </w:r>
        <w:r w:rsidR="00581C18">
          <w:tab/>
        </w:r>
        <w:r w:rsidR="00581C18">
          <w:rPr>
            <w:spacing w:val="-5"/>
          </w:rPr>
          <w:t>32</w:t>
        </w:r>
      </w:hyperlink>
    </w:p>
    <w:p w14:paraId="36AD7BE2" w14:textId="77777777" w:rsidR="00AF7E8B" w:rsidRDefault="00D54200">
      <w:pPr>
        <w:pStyle w:val="a4"/>
        <w:numPr>
          <w:ilvl w:val="1"/>
          <w:numId w:val="11"/>
        </w:numPr>
        <w:tabs>
          <w:tab w:val="left" w:pos="1901"/>
        </w:tabs>
        <w:spacing w:line="320" w:lineRule="exact"/>
        <w:ind w:left="1901" w:hanging="493"/>
        <w:rPr>
          <w:sz w:val="28"/>
        </w:rPr>
      </w:pPr>
      <w:hyperlink w:anchor="_bookmark5" w:history="1">
        <w:r w:rsidR="00581C18">
          <w:rPr>
            <w:sz w:val="28"/>
          </w:rPr>
          <w:t>Обращение</w:t>
        </w:r>
        <w:r w:rsidR="00581C18">
          <w:rPr>
            <w:spacing w:val="-15"/>
            <w:sz w:val="28"/>
          </w:rPr>
          <w:t xml:space="preserve"> </w:t>
        </w:r>
        <w:r w:rsidR="00581C18">
          <w:rPr>
            <w:sz w:val="28"/>
          </w:rPr>
          <w:t>работодателя</w:t>
        </w:r>
        <w:r w:rsidR="00581C18">
          <w:rPr>
            <w:spacing w:val="-5"/>
            <w:sz w:val="28"/>
          </w:rPr>
          <w:t xml:space="preserve"> </w:t>
        </w:r>
        <w:r w:rsidR="00581C18">
          <w:rPr>
            <w:sz w:val="28"/>
          </w:rPr>
          <w:t>в</w:t>
        </w:r>
        <w:r w:rsidR="00581C18">
          <w:rPr>
            <w:spacing w:val="-9"/>
            <w:sz w:val="28"/>
          </w:rPr>
          <w:t xml:space="preserve"> </w:t>
        </w:r>
        <w:r w:rsidR="00581C18">
          <w:rPr>
            <w:sz w:val="28"/>
          </w:rPr>
          <w:t>суд</w:t>
        </w:r>
        <w:r w:rsidR="00581C18">
          <w:rPr>
            <w:spacing w:val="-5"/>
            <w:sz w:val="28"/>
          </w:rPr>
          <w:t xml:space="preserve"> </w:t>
        </w:r>
        <w:r w:rsidR="00581C18">
          <w:rPr>
            <w:sz w:val="28"/>
          </w:rPr>
          <w:t>с</w:t>
        </w:r>
        <w:r w:rsidR="00581C18">
          <w:rPr>
            <w:spacing w:val="-7"/>
            <w:sz w:val="28"/>
          </w:rPr>
          <w:t xml:space="preserve"> </w:t>
        </w:r>
        <w:r w:rsidR="00581C18">
          <w:rPr>
            <w:sz w:val="28"/>
          </w:rPr>
          <w:t>требованиями</w:t>
        </w:r>
        <w:r w:rsidR="00581C18">
          <w:rPr>
            <w:spacing w:val="-7"/>
            <w:sz w:val="28"/>
          </w:rPr>
          <w:t xml:space="preserve"> </w:t>
        </w:r>
        <w:r w:rsidR="00581C18">
          <w:rPr>
            <w:sz w:val="28"/>
          </w:rPr>
          <w:t>к</w:t>
        </w:r>
        <w:r w:rsidR="00581C18">
          <w:rPr>
            <w:spacing w:val="-7"/>
            <w:sz w:val="28"/>
          </w:rPr>
          <w:t xml:space="preserve"> </w:t>
        </w:r>
        <w:proofErr w:type="gramStart"/>
        <w:r w:rsidR="00581C18">
          <w:rPr>
            <w:sz w:val="28"/>
          </w:rPr>
          <w:t>работнику</w:t>
        </w:r>
        <w:r w:rsidR="00581C18">
          <w:rPr>
            <w:spacing w:val="-42"/>
            <w:sz w:val="28"/>
          </w:rPr>
          <w:t xml:space="preserve"> </w:t>
        </w:r>
        <w:r w:rsidR="00581C18">
          <w:rPr>
            <w:sz w:val="28"/>
          </w:rPr>
          <w:t>.</w:t>
        </w:r>
        <w:proofErr w:type="gramEnd"/>
        <w:r w:rsidR="00581C18">
          <w:rPr>
            <w:spacing w:val="-29"/>
            <w:sz w:val="28"/>
          </w:rPr>
          <w:t xml:space="preserve"> </w:t>
        </w:r>
        <w:r w:rsidR="00581C18">
          <w:rPr>
            <w:spacing w:val="-5"/>
            <w:sz w:val="28"/>
          </w:rPr>
          <w:t>32</w:t>
        </w:r>
      </w:hyperlink>
    </w:p>
    <w:p w14:paraId="38764FDD" w14:textId="77777777" w:rsidR="00AF7E8B" w:rsidRDefault="00D54200">
      <w:pPr>
        <w:pStyle w:val="a4"/>
        <w:numPr>
          <w:ilvl w:val="1"/>
          <w:numId w:val="11"/>
        </w:numPr>
        <w:tabs>
          <w:tab w:val="left" w:pos="1901"/>
          <w:tab w:val="left" w:leader="dot" w:pos="9211"/>
        </w:tabs>
        <w:spacing w:before="150"/>
        <w:ind w:left="1901" w:hanging="493"/>
        <w:rPr>
          <w:sz w:val="28"/>
        </w:rPr>
      </w:pPr>
      <w:hyperlink w:anchor="_bookmark6" w:history="1">
        <w:r w:rsidR="00581C18">
          <w:rPr>
            <w:sz w:val="28"/>
          </w:rPr>
          <w:t>Обращение</w:t>
        </w:r>
        <w:r w:rsidR="00581C18">
          <w:rPr>
            <w:spacing w:val="-6"/>
            <w:sz w:val="28"/>
          </w:rPr>
          <w:t xml:space="preserve"> </w:t>
        </w:r>
        <w:r w:rsidR="00581C18">
          <w:rPr>
            <w:sz w:val="28"/>
          </w:rPr>
          <w:t>работника</w:t>
        </w:r>
        <w:r w:rsidR="00581C18">
          <w:rPr>
            <w:spacing w:val="-6"/>
            <w:sz w:val="28"/>
          </w:rPr>
          <w:t xml:space="preserve"> </w:t>
        </w:r>
        <w:r w:rsidR="00581C18">
          <w:rPr>
            <w:sz w:val="28"/>
          </w:rPr>
          <w:t>в</w:t>
        </w:r>
        <w:r w:rsidR="00581C18">
          <w:rPr>
            <w:spacing w:val="-7"/>
            <w:sz w:val="28"/>
          </w:rPr>
          <w:t xml:space="preserve"> </w:t>
        </w:r>
        <w:r w:rsidR="00581C18">
          <w:rPr>
            <w:sz w:val="28"/>
          </w:rPr>
          <w:t>суд</w:t>
        </w:r>
        <w:r w:rsidR="00581C18">
          <w:rPr>
            <w:spacing w:val="-4"/>
            <w:sz w:val="28"/>
          </w:rPr>
          <w:t xml:space="preserve"> </w:t>
        </w:r>
        <w:r w:rsidR="00581C18">
          <w:rPr>
            <w:sz w:val="28"/>
          </w:rPr>
          <w:t>с</w:t>
        </w:r>
        <w:r w:rsidR="00581C18">
          <w:rPr>
            <w:spacing w:val="-6"/>
            <w:sz w:val="28"/>
          </w:rPr>
          <w:t xml:space="preserve"> </w:t>
        </w:r>
        <w:r w:rsidR="00581C18">
          <w:rPr>
            <w:sz w:val="28"/>
          </w:rPr>
          <w:t>претензиями</w:t>
        </w:r>
        <w:r w:rsidR="00581C18">
          <w:rPr>
            <w:spacing w:val="-6"/>
            <w:sz w:val="28"/>
          </w:rPr>
          <w:t xml:space="preserve"> </w:t>
        </w:r>
        <w:r w:rsidR="00581C18">
          <w:rPr>
            <w:sz w:val="28"/>
          </w:rPr>
          <w:t>к</w:t>
        </w:r>
        <w:r w:rsidR="00581C18">
          <w:rPr>
            <w:spacing w:val="-7"/>
            <w:sz w:val="28"/>
          </w:rPr>
          <w:t xml:space="preserve"> </w:t>
        </w:r>
        <w:r w:rsidR="00581C18">
          <w:rPr>
            <w:spacing w:val="-2"/>
            <w:sz w:val="28"/>
          </w:rPr>
          <w:t>работодателю</w:t>
        </w:r>
        <w:r w:rsidR="00581C18">
          <w:rPr>
            <w:sz w:val="28"/>
          </w:rPr>
          <w:tab/>
        </w:r>
        <w:r w:rsidR="00581C18">
          <w:rPr>
            <w:spacing w:val="-5"/>
            <w:sz w:val="28"/>
          </w:rPr>
          <w:t>46</w:t>
        </w:r>
      </w:hyperlink>
    </w:p>
    <w:p w14:paraId="2DE2A50E" w14:textId="77777777" w:rsidR="00AF7E8B" w:rsidRDefault="00D54200">
      <w:pPr>
        <w:pStyle w:val="a3"/>
        <w:tabs>
          <w:tab w:val="left" w:leader="dot" w:pos="9211"/>
        </w:tabs>
        <w:spacing w:before="163"/>
        <w:ind w:left="1408" w:firstLine="0"/>
        <w:jc w:val="left"/>
      </w:pPr>
      <w:hyperlink w:anchor="_bookmark7" w:history="1">
        <w:r w:rsidR="00581C18">
          <w:rPr>
            <w:spacing w:val="-2"/>
          </w:rPr>
          <w:t>Заключение</w:t>
        </w:r>
        <w:r w:rsidR="00581C18">
          <w:tab/>
        </w:r>
        <w:r w:rsidR="00581C18">
          <w:rPr>
            <w:spacing w:val="-5"/>
          </w:rPr>
          <w:t>60</w:t>
        </w:r>
      </w:hyperlink>
    </w:p>
    <w:p w14:paraId="6AE2E6C5" w14:textId="77777777" w:rsidR="00AF7E8B" w:rsidRDefault="00D54200">
      <w:pPr>
        <w:pStyle w:val="a3"/>
        <w:tabs>
          <w:tab w:val="left" w:leader="dot" w:pos="9211"/>
        </w:tabs>
        <w:spacing w:before="163"/>
        <w:ind w:left="1408" w:firstLine="0"/>
        <w:jc w:val="left"/>
      </w:pPr>
      <w:hyperlink w:anchor="_bookmark8" w:history="1">
        <w:r w:rsidR="00581C18">
          <w:t>Список</w:t>
        </w:r>
        <w:r w:rsidR="00581C18">
          <w:rPr>
            <w:spacing w:val="-7"/>
          </w:rPr>
          <w:t xml:space="preserve"> </w:t>
        </w:r>
        <w:r w:rsidR="00581C18">
          <w:rPr>
            <w:spacing w:val="-2"/>
          </w:rPr>
          <w:t>литературы</w:t>
        </w:r>
        <w:r w:rsidR="00581C18">
          <w:tab/>
        </w:r>
        <w:r w:rsidR="00581C18">
          <w:rPr>
            <w:spacing w:val="-5"/>
          </w:rPr>
          <w:t>63</w:t>
        </w:r>
      </w:hyperlink>
    </w:p>
    <w:p w14:paraId="1DBC07DC" w14:textId="77777777" w:rsidR="00AF7E8B" w:rsidRDefault="00AF7E8B">
      <w:pPr>
        <w:pStyle w:val="a3"/>
        <w:jc w:val="left"/>
        <w:sectPr w:rsidR="00AF7E8B">
          <w:footerReference w:type="default" r:id="rId7"/>
          <w:pgSz w:w="11910" w:h="16840"/>
          <w:pgMar w:top="1520" w:right="708" w:bottom="1160" w:left="1559" w:header="0" w:footer="917" w:gutter="0"/>
          <w:cols w:space="720"/>
        </w:sectPr>
      </w:pPr>
    </w:p>
    <w:p w14:paraId="518632CD" w14:textId="77777777" w:rsidR="00AF7E8B" w:rsidRDefault="00581C18">
      <w:pPr>
        <w:spacing w:before="66"/>
        <w:ind w:left="705" w:right="6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2457BEF0" w14:textId="77777777" w:rsidR="00AF7E8B" w:rsidRDefault="00AF7E8B">
      <w:pPr>
        <w:pStyle w:val="a3"/>
        <w:ind w:left="0" w:firstLine="0"/>
        <w:jc w:val="left"/>
        <w:rPr>
          <w:rFonts w:ascii="Arial"/>
          <w:b/>
          <w:sz w:val="26"/>
        </w:rPr>
      </w:pPr>
    </w:p>
    <w:p w14:paraId="5544B635" w14:textId="77777777" w:rsidR="00AF7E8B" w:rsidRDefault="00AF7E8B">
      <w:pPr>
        <w:pStyle w:val="a3"/>
        <w:spacing w:before="99"/>
        <w:ind w:left="0" w:firstLine="0"/>
        <w:jc w:val="left"/>
        <w:rPr>
          <w:rFonts w:ascii="Arial"/>
          <w:b/>
          <w:sz w:val="26"/>
        </w:rPr>
      </w:pPr>
    </w:p>
    <w:p w14:paraId="480EF1DC" w14:textId="77777777" w:rsidR="00AF7E8B" w:rsidRDefault="00581C18">
      <w:pPr>
        <w:pStyle w:val="a3"/>
        <w:spacing w:line="360" w:lineRule="auto"/>
        <w:ind w:right="142"/>
      </w:pPr>
      <w:r>
        <w:t>Работники в трудовых отношениях являются слабой стороной. Они выполняют приказы работодателя и могут оказаться в ситуации, когда работодатель или их представитель злоупотребляет своими правами.</w:t>
      </w:r>
      <w:r>
        <w:rPr>
          <w:spacing w:val="40"/>
        </w:rPr>
        <w:t xml:space="preserve"> </w:t>
      </w:r>
      <w:r>
        <w:t>Поэтому российское государство разработало целый ряд правых норм и правых инструментов для защиты прав работников.</w:t>
      </w:r>
    </w:p>
    <w:p w14:paraId="00616043" w14:textId="77777777" w:rsidR="00AF7E8B" w:rsidRDefault="00581C18">
      <w:pPr>
        <w:pStyle w:val="a3"/>
        <w:spacing w:line="360" w:lineRule="auto"/>
        <w:ind w:right="144"/>
      </w:pPr>
      <w:r>
        <w:t xml:space="preserve">К таким правовым институтам и органам относятся </w:t>
      </w:r>
      <w:proofErr w:type="spellStart"/>
      <w:r>
        <w:t>Рострудинспекция</w:t>
      </w:r>
      <w:proofErr w:type="spellEnd"/>
      <w:r>
        <w:t xml:space="preserve">, Комиссия по трудовым спорам, Суд. Кроме того, прокуратура наделена полномочиями отслеживать ситуации, связанные с невыплатой заработной </w:t>
      </w:r>
      <w:r>
        <w:rPr>
          <w:spacing w:val="-2"/>
        </w:rPr>
        <w:t>платы.</w:t>
      </w:r>
    </w:p>
    <w:p w14:paraId="32B6ADED" w14:textId="77777777" w:rsidR="00AF7E8B" w:rsidRDefault="00581C18">
      <w:pPr>
        <w:pStyle w:val="a3"/>
        <w:spacing w:line="360" w:lineRule="auto"/>
        <w:ind w:right="146"/>
      </w:pPr>
      <w:r>
        <w:t>Государство установило гарантии работникам, в частности, имеют повышенные гарантии беременные женщины, лица, работающие во вредных условиях, несовершеннолетние работники и другие категории работников. В тоже время анализ судебной практики показывает актуальность данной проблемы. Это повлияло на выбор мною данной темы выпускной квалификационной работы.</w:t>
      </w:r>
    </w:p>
    <w:p w14:paraId="253B30CC" w14:textId="77777777" w:rsidR="00AF7E8B" w:rsidRDefault="00581C18">
      <w:pPr>
        <w:pStyle w:val="a3"/>
        <w:spacing w:line="360" w:lineRule="auto"/>
        <w:ind w:right="139"/>
      </w:pPr>
      <w:r>
        <w:t>Цель выпускной квалификационной работы – проанализировать механизмы разрешения индивидуальных трудовых споров с позиций правовой защиты трудовых прав работников.</w:t>
      </w:r>
    </w:p>
    <w:p w14:paraId="6ACBBFD9" w14:textId="77777777" w:rsidR="00AF7E8B" w:rsidRDefault="00581C18">
      <w:pPr>
        <w:pStyle w:val="a3"/>
        <w:spacing w:before="2"/>
        <w:ind w:left="846" w:firstLine="0"/>
      </w:pPr>
      <w:r>
        <w:t>Задачи</w:t>
      </w:r>
      <w:r>
        <w:rPr>
          <w:spacing w:val="-11"/>
        </w:rPr>
        <w:t xml:space="preserve"> </w:t>
      </w:r>
      <w:r>
        <w:t>выпускной</w:t>
      </w:r>
      <w:r>
        <w:rPr>
          <w:spacing w:val="-1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14:paraId="258BDB73" w14:textId="77777777" w:rsidR="00AF7E8B" w:rsidRDefault="00581C18">
      <w:pPr>
        <w:pStyle w:val="a4"/>
        <w:numPr>
          <w:ilvl w:val="0"/>
          <w:numId w:val="10"/>
        </w:numPr>
        <w:tabs>
          <w:tab w:val="left" w:pos="1567"/>
        </w:tabs>
        <w:spacing w:before="162" w:line="350" w:lineRule="auto"/>
        <w:ind w:right="146"/>
        <w:rPr>
          <w:sz w:val="28"/>
        </w:rPr>
      </w:pPr>
      <w:r>
        <w:rPr>
          <w:sz w:val="28"/>
        </w:rPr>
        <w:t xml:space="preserve">Проанализировать само понятие защиты трудовых прав </w:t>
      </w:r>
      <w:r>
        <w:rPr>
          <w:spacing w:val="-2"/>
          <w:sz w:val="28"/>
        </w:rPr>
        <w:t>работников.</w:t>
      </w:r>
    </w:p>
    <w:p w14:paraId="016E88BF" w14:textId="77777777" w:rsidR="00AF7E8B" w:rsidRDefault="00581C18">
      <w:pPr>
        <w:pStyle w:val="a4"/>
        <w:numPr>
          <w:ilvl w:val="0"/>
          <w:numId w:val="10"/>
        </w:numPr>
        <w:tabs>
          <w:tab w:val="left" w:pos="1566"/>
        </w:tabs>
        <w:spacing w:before="13"/>
        <w:ind w:left="1566" w:hanging="360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права.</w:t>
      </w:r>
    </w:p>
    <w:p w14:paraId="0880C32F" w14:textId="77777777" w:rsidR="00AF7E8B" w:rsidRDefault="00581C18">
      <w:pPr>
        <w:pStyle w:val="a4"/>
        <w:numPr>
          <w:ilvl w:val="0"/>
          <w:numId w:val="10"/>
        </w:numPr>
        <w:tabs>
          <w:tab w:val="left" w:pos="1567"/>
        </w:tabs>
        <w:spacing w:before="161" w:line="352" w:lineRule="auto"/>
        <w:ind w:right="148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органами государственного надзора.</w:t>
      </w:r>
    </w:p>
    <w:p w14:paraId="4ECC939A" w14:textId="77777777" w:rsidR="00AF7E8B" w:rsidRDefault="00581C18">
      <w:pPr>
        <w:pStyle w:val="a4"/>
        <w:numPr>
          <w:ilvl w:val="0"/>
          <w:numId w:val="10"/>
        </w:numPr>
        <w:tabs>
          <w:tab w:val="left" w:pos="1567"/>
        </w:tabs>
        <w:spacing w:before="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194762C3" w14:textId="77777777" w:rsidR="00AF7E8B" w:rsidRDefault="00581C18">
      <w:pPr>
        <w:pStyle w:val="a4"/>
        <w:numPr>
          <w:ilvl w:val="0"/>
          <w:numId w:val="10"/>
        </w:numPr>
        <w:tabs>
          <w:tab w:val="left" w:pos="1567"/>
        </w:tabs>
        <w:spacing w:before="161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спорам.</w:t>
      </w:r>
    </w:p>
    <w:p w14:paraId="62A48C88" w14:textId="77777777" w:rsidR="00AF7E8B" w:rsidRDefault="00581C18">
      <w:pPr>
        <w:pStyle w:val="a4"/>
        <w:numPr>
          <w:ilvl w:val="0"/>
          <w:numId w:val="10"/>
        </w:numPr>
        <w:tabs>
          <w:tab w:val="left" w:pos="1567"/>
        </w:tabs>
        <w:spacing w:before="161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sectPr w:rsidR="00AF7E8B" w:rsidSect="006A1E11">
      <w:pgSz w:w="11910" w:h="16840"/>
      <w:pgMar w:top="1280" w:right="708" w:bottom="1160" w:left="1559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88AE" w14:textId="77777777" w:rsidR="00D54200" w:rsidRDefault="00D54200">
      <w:r>
        <w:separator/>
      </w:r>
    </w:p>
  </w:endnote>
  <w:endnote w:type="continuationSeparator" w:id="0">
    <w:p w14:paraId="439C2F6E" w14:textId="77777777" w:rsidR="00D54200" w:rsidRDefault="00D5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9888" w14:textId="77777777" w:rsidR="00AF7E8B" w:rsidRDefault="00581C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67113F9B" wp14:editId="1BC219D8">
              <wp:simplePos x="0" y="0"/>
              <wp:positionH relativeFrom="page">
                <wp:posOffset>4173728</wp:posOffset>
              </wp:positionH>
              <wp:positionV relativeFrom="page">
                <wp:posOffset>9936628</wp:posOffset>
              </wp:positionV>
              <wp:extent cx="202565" cy="2216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6229A" w14:textId="77777777" w:rsidR="00AF7E8B" w:rsidRDefault="00581C18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13F9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8.65pt;margin-top:782.4pt;width:15.95pt;height:17.4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t4pwEAAD4DAAAOAAAAZHJzL2Uyb0RvYy54bWysUsGO2yAQvVfqPyDuDY5XiSo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" filled="f" stroked="f">
              <v:textbox inset="0,0,0,0">
                <w:txbxContent>
                  <w:p w14:paraId="0066229A" w14:textId="77777777" w:rsidR="00AF7E8B" w:rsidRDefault="00581C18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D27F" w14:textId="77777777" w:rsidR="00D54200" w:rsidRDefault="00D54200">
      <w:r>
        <w:separator/>
      </w:r>
    </w:p>
  </w:footnote>
  <w:footnote w:type="continuationSeparator" w:id="0">
    <w:p w14:paraId="788B10EE" w14:textId="77777777" w:rsidR="00D54200" w:rsidRDefault="00D5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D2B"/>
    <w:multiLevelType w:val="hybridMultilevel"/>
    <w:tmpl w:val="96D01E9C"/>
    <w:lvl w:ilvl="0" w:tplc="CFCE8D08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240ED0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B80E9022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0338B68A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7DCA3998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F59AB31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18FE151E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7BDC0470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B060F8AC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8202CF3"/>
    <w:multiLevelType w:val="hybridMultilevel"/>
    <w:tmpl w:val="6866A9E6"/>
    <w:lvl w:ilvl="0" w:tplc="694E6FD8">
      <w:start w:val="1"/>
      <w:numFmt w:val="decimal"/>
      <w:lvlText w:val="%1)"/>
      <w:lvlJc w:val="left"/>
      <w:pPr>
        <w:ind w:left="11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40F7F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BC5764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FF6C9FC8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4" w:tplc="2676C6C8">
      <w:numFmt w:val="bullet"/>
      <w:lvlText w:val="•"/>
      <w:lvlJc w:val="left"/>
      <w:pPr>
        <w:ind w:left="3972" w:hanging="164"/>
      </w:pPr>
      <w:rPr>
        <w:rFonts w:hint="default"/>
        <w:lang w:val="ru-RU" w:eastAsia="en-US" w:bidi="ar-SA"/>
      </w:rPr>
    </w:lvl>
    <w:lvl w:ilvl="5" w:tplc="8488B41C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6" w:tplc="09EE40A8">
      <w:numFmt w:val="bullet"/>
      <w:lvlText w:val="•"/>
      <w:lvlJc w:val="left"/>
      <w:pPr>
        <w:ind w:left="5860" w:hanging="164"/>
      </w:pPr>
      <w:rPr>
        <w:rFonts w:hint="default"/>
        <w:lang w:val="ru-RU" w:eastAsia="en-US" w:bidi="ar-SA"/>
      </w:rPr>
    </w:lvl>
    <w:lvl w:ilvl="7" w:tplc="D8B2D038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A11AE1DA"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6A7008A"/>
    <w:multiLevelType w:val="multilevel"/>
    <w:tmpl w:val="A6CECDBC"/>
    <w:lvl w:ilvl="0">
      <w:start w:val="2"/>
      <w:numFmt w:val="decimal"/>
      <w:lvlText w:val="%1"/>
      <w:lvlJc w:val="left"/>
      <w:pPr>
        <w:ind w:left="1466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95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2A16503D"/>
    <w:multiLevelType w:val="multilevel"/>
    <w:tmpl w:val="07104D08"/>
    <w:lvl w:ilvl="0">
      <w:start w:val="1"/>
      <w:numFmt w:val="decimal"/>
      <w:lvlText w:val="%1"/>
      <w:lvlJc w:val="left"/>
      <w:pPr>
        <w:ind w:left="266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6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5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7B235AB"/>
    <w:multiLevelType w:val="hybridMultilevel"/>
    <w:tmpl w:val="5890E82C"/>
    <w:lvl w:ilvl="0" w:tplc="784A1842">
      <w:start w:val="1"/>
      <w:numFmt w:val="decimal"/>
      <w:lvlText w:val="%1.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EAD6C8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68668ADE">
      <w:numFmt w:val="bullet"/>
      <w:lvlText w:val="•"/>
      <w:lvlJc w:val="left"/>
      <w:pPr>
        <w:ind w:left="2039" w:hanging="303"/>
      </w:pPr>
      <w:rPr>
        <w:rFonts w:hint="default"/>
        <w:lang w:val="ru-RU" w:eastAsia="en-US" w:bidi="ar-SA"/>
      </w:rPr>
    </w:lvl>
    <w:lvl w:ilvl="3" w:tplc="FBB86CF0">
      <w:numFmt w:val="bullet"/>
      <w:lvlText w:val="•"/>
      <w:lvlJc w:val="left"/>
      <w:pPr>
        <w:ind w:left="2989" w:hanging="303"/>
      </w:pPr>
      <w:rPr>
        <w:rFonts w:hint="default"/>
        <w:lang w:val="ru-RU" w:eastAsia="en-US" w:bidi="ar-SA"/>
      </w:rPr>
    </w:lvl>
    <w:lvl w:ilvl="4" w:tplc="9BB01AB4">
      <w:numFmt w:val="bullet"/>
      <w:lvlText w:val="•"/>
      <w:lvlJc w:val="left"/>
      <w:pPr>
        <w:ind w:left="3938" w:hanging="303"/>
      </w:pPr>
      <w:rPr>
        <w:rFonts w:hint="default"/>
        <w:lang w:val="ru-RU" w:eastAsia="en-US" w:bidi="ar-SA"/>
      </w:rPr>
    </w:lvl>
    <w:lvl w:ilvl="5" w:tplc="C89A3E78">
      <w:numFmt w:val="bullet"/>
      <w:lvlText w:val="•"/>
      <w:lvlJc w:val="left"/>
      <w:pPr>
        <w:ind w:left="4888" w:hanging="303"/>
      </w:pPr>
      <w:rPr>
        <w:rFonts w:hint="default"/>
        <w:lang w:val="ru-RU" w:eastAsia="en-US" w:bidi="ar-SA"/>
      </w:rPr>
    </w:lvl>
    <w:lvl w:ilvl="6" w:tplc="F5EAB3A8">
      <w:numFmt w:val="bullet"/>
      <w:lvlText w:val="•"/>
      <w:lvlJc w:val="left"/>
      <w:pPr>
        <w:ind w:left="5838" w:hanging="303"/>
      </w:pPr>
      <w:rPr>
        <w:rFonts w:hint="default"/>
        <w:lang w:val="ru-RU" w:eastAsia="en-US" w:bidi="ar-SA"/>
      </w:rPr>
    </w:lvl>
    <w:lvl w:ilvl="7" w:tplc="D2FC832E">
      <w:numFmt w:val="bullet"/>
      <w:lvlText w:val="•"/>
      <w:lvlJc w:val="left"/>
      <w:pPr>
        <w:ind w:left="6787" w:hanging="303"/>
      </w:pPr>
      <w:rPr>
        <w:rFonts w:hint="default"/>
        <w:lang w:val="ru-RU" w:eastAsia="en-US" w:bidi="ar-SA"/>
      </w:rPr>
    </w:lvl>
    <w:lvl w:ilvl="8" w:tplc="063EB20C">
      <w:numFmt w:val="bullet"/>
      <w:lvlText w:val="•"/>
      <w:lvlJc w:val="left"/>
      <w:pPr>
        <w:ind w:left="773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632371B5"/>
    <w:multiLevelType w:val="hybridMultilevel"/>
    <w:tmpl w:val="167AC9EE"/>
    <w:lvl w:ilvl="0" w:tplc="4FF86916">
      <w:numFmt w:val="bullet"/>
      <w:lvlText w:val=""/>
      <w:lvlJc w:val="left"/>
      <w:pPr>
        <w:ind w:left="15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965B8A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  <w:lvl w:ilvl="2" w:tplc="4F783668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3" w:tplc="C3F0796E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DB32C8D8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 w:tplc="8C70442E">
      <w:numFmt w:val="bullet"/>
      <w:lvlText w:val="•"/>
      <w:lvlJc w:val="left"/>
      <w:pPr>
        <w:ind w:left="5598" w:hanging="361"/>
      </w:pPr>
      <w:rPr>
        <w:rFonts w:hint="default"/>
        <w:lang w:val="ru-RU" w:eastAsia="en-US" w:bidi="ar-SA"/>
      </w:rPr>
    </w:lvl>
    <w:lvl w:ilvl="6" w:tplc="133C42EE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0FE88376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 w:tplc="CA3A87AA">
      <w:numFmt w:val="bullet"/>
      <w:lvlText w:val="•"/>
      <w:lvlJc w:val="left"/>
      <w:pPr>
        <w:ind w:left="802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36A2C61"/>
    <w:multiLevelType w:val="hybridMultilevel"/>
    <w:tmpl w:val="A16645F0"/>
    <w:lvl w:ilvl="0" w:tplc="56B2483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FEB02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1BE9B7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BA8E8C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E5E23A8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31829A22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7E8AF8C6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4F48E44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69CE6A1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82D4532"/>
    <w:multiLevelType w:val="multilevel"/>
    <w:tmpl w:val="7E2CD956"/>
    <w:lvl w:ilvl="0">
      <w:start w:val="1"/>
      <w:numFmt w:val="decimal"/>
      <w:lvlText w:val="%1."/>
      <w:lvlJc w:val="left"/>
      <w:pPr>
        <w:ind w:left="624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1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63"/>
      </w:pPr>
      <w:rPr>
        <w:rFonts w:hint="default"/>
        <w:lang w:val="ru-RU" w:eastAsia="en-US" w:bidi="ar-SA"/>
      </w:rPr>
    </w:lvl>
  </w:abstractNum>
  <w:abstractNum w:abstractNumId="8" w15:restartNumberingAfterBreak="0">
    <w:nsid w:val="6E0F000F"/>
    <w:multiLevelType w:val="hybridMultilevel"/>
    <w:tmpl w:val="0150CBDA"/>
    <w:lvl w:ilvl="0" w:tplc="2662E724">
      <w:numFmt w:val="bullet"/>
      <w:lvlText w:val="-"/>
      <w:lvlJc w:val="left"/>
      <w:pPr>
        <w:ind w:left="1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848A2C">
      <w:numFmt w:val="bullet"/>
      <w:lvlText w:val="•"/>
      <w:lvlJc w:val="left"/>
      <w:pPr>
        <w:ind w:left="1089" w:hanging="173"/>
      </w:pPr>
      <w:rPr>
        <w:rFonts w:hint="default"/>
        <w:lang w:val="ru-RU" w:eastAsia="en-US" w:bidi="ar-SA"/>
      </w:rPr>
    </w:lvl>
    <w:lvl w:ilvl="2" w:tplc="252C9266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 w:tplc="E72ACB06">
      <w:numFmt w:val="bullet"/>
      <w:lvlText w:val="•"/>
      <w:lvlJc w:val="left"/>
      <w:pPr>
        <w:ind w:left="2989" w:hanging="173"/>
      </w:pPr>
      <w:rPr>
        <w:rFonts w:hint="default"/>
        <w:lang w:val="ru-RU" w:eastAsia="en-US" w:bidi="ar-SA"/>
      </w:rPr>
    </w:lvl>
    <w:lvl w:ilvl="4" w:tplc="24AC3CD8">
      <w:numFmt w:val="bullet"/>
      <w:lvlText w:val="•"/>
      <w:lvlJc w:val="left"/>
      <w:pPr>
        <w:ind w:left="3938" w:hanging="173"/>
      </w:pPr>
      <w:rPr>
        <w:rFonts w:hint="default"/>
        <w:lang w:val="ru-RU" w:eastAsia="en-US" w:bidi="ar-SA"/>
      </w:rPr>
    </w:lvl>
    <w:lvl w:ilvl="5" w:tplc="8FEAA638">
      <w:numFmt w:val="bullet"/>
      <w:lvlText w:val="•"/>
      <w:lvlJc w:val="left"/>
      <w:pPr>
        <w:ind w:left="4888" w:hanging="173"/>
      </w:pPr>
      <w:rPr>
        <w:rFonts w:hint="default"/>
        <w:lang w:val="ru-RU" w:eastAsia="en-US" w:bidi="ar-SA"/>
      </w:rPr>
    </w:lvl>
    <w:lvl w:ilvl="6" w:tplc="53C8B5A6">
      <w:numFmt w:val="bullet"/>
      <w:lvlText w:val="•"/>
      <w:lvlJc w:val="left"/>
      <w:pPr>
        <w:ind w:left="5838" w:hanging="173"/>
      </w:pPr>
      <w:rPr>
        <w:rFonts w:hint="default"/>
        <w:lang w:val="ru-RU" w:eastAsia="en-US" w:bidi="ar-SA"/>
      </w:rPr>
    </w:lvl>
    <w:lvl w:ilvl="7" w:tplc="4AF070E6">
      <w:numFmt w:val="bullet"/>
      <w:lvlText w:val="•"/>
      <w:lvlJc w:val="left"/>
      <w:pPr>
        <w:ind w:left="6787" w:hanging="173"/>
      </w:pPr>
      <w:rPr>
        <w:rFonts w:hint="default"/>
        <w:lang w:val="ru-RU" w:eastAsia="en-US" w:bidi="ar-SA"/>
      </w:rPr>
    </w:lvl>
    <w:lvl w:ilvl="8" w:tplc="8F64618A">
      <w:numFmt w:val="bullet"/>
      <w:lvlText w:val="•"/>
      <w:lvlJc w:val="left"/>
      <w:pPr>
        <w:ind w:left="7737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76D108B3"/>
    <w:multiLevelType w:val="multilevel"/>
    <w:tmpl w:val="B33C915E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7700099E"/>
    <w:multiLevelType w:val="hybridMultilevel"/>
    <w:tmpl w:val="403486C8"/>
    <w:lvl w:ilvl="0" w:tplc="22F8FACC">
      <w:start w:val="3"/>
      <w:numFmt w:val="decimal"/>
      <w:lvlText w:val="%1)"/>
      <w:lvlJc w:val="left"/>
      <w:pPr>
        <w:ind w:left="157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2CB79E">
      <w:numFmt w:val="bullet"/>
      <w:lvlText w:val="•"/>
      <w:lvlJc w:val="left"/>
      <w:pPr>
        <w:ind w:left="2385" w:hanging="432"/>
      </w:pPr>
      <w:rPr>
        <w:rFonts w:hint="default"/>
        <w:lang w:val="ru-RU" w:eastAsia="en-US" w:bidi="ar-SA"/>
      </w:rPr>
    </w:lvl>
    <w:lvl w:ilvl="2" w:tplc="B260A162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3" w:tplc="C89A701A">
      <w:numFmt w:val="bullet"/>
      <w:lvlText w:val="•"/>
      <w:lvlJc w:val="left"/>
      <w:pPr>
        <w:ind w:left="3997" w:hanging="432"/>
      </w:pPr>
      <w:rPr>
        <w:rFonts w:hint="default"/>
        <w:lang w:val="ru-RU" w:eastAsia="en-US" w:bidi="ar-SA"/>
      </w:rPr>
    </w:lvl>
    <w:lvl w:ilvl="4" w:tplc="F188B06C">
      <w:numFmt w:val="bullet"/>
      <w:lvlText w:val="•"/>
      <w:lvlJc w:val="left"/>
      <w:pPr>
        <w:ind w:left="4802" w:hanging="432"/>
      </w:pPr>
      <w:rPr>
        <w:rFonts w:hint="default"/>
        <w:lang w:val="ru-RU" w:eastAsia="en-US" w:bidi="ar-SA"/>
      </w:rPr>
    </w:lvl>
    <w:lvl w:ilvl="5" w:tplc="B9267E26">
      <w:numFmt w:val="bullet"/>
      <w:lvlText w:val="•"/>
      <w:lvlJc w:val="left"/>
      <w:pPr>
        <w:ind w:left="5608" w:hanging="432"/>
      </w:pPr>
      <w:rPr>
        <w:rFonts w:hint="default"/>
        <w:lang w:val="ru-RU" w:eastAsia="en-US" w:bidi="ar-SA"/>
      </w:rPr>
    </w:lvl>
    <w:lvl w:ilvl="6" w:tplc="162C0026">
      <w:numFmt w:val="bullet"/>
      <w:lvlText w:val="•"/>
      <w:lvlJc w:val="left"/>
      <w:pPr>
        <w:ind w:left="6414" w:hanging="432"/>
      </w:pPr>
      <w:rPr>
        <w:rFonts w:hint="default"/>
        <w:lang w:val="ru-RU" w:eastAsia="en-US" w:bidi="ar-SA"/>
      </w:rPr>
    </w:lvl>
    <w:lvl w:ilvl="7" w:tplc="FF8A079C">
      <w:numFmt w:val="bullet"/>
      <w:lvlText w:val="•"/>
      <w:lvlJc w:val="left"/>
      <w:pPr>
        <w:ind w:left="7219" w:hanging="432"/>
      </w:pPr>
      <w:rPr>
        <w:rFonts w:hint="default"/>
        <w:lang w:val="ru-RU" w:eastAsia="en-US" w:bidi="ar-SA"/>
      </w:rPr>
    </w:lvl>
    <w:lvl w:ilvl="8" w:tplc="3BCA2FA2">
      <w:numFmt w:val="bullet"/>
      <w:lvlText w:val="•"/>
      <w:lvlJc w:val="left"/>
      <w:pPr>
        <w:ind w:left="8025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774D2990"/>
    <w:multiLevelType w:val="hybridMultilevel"/>
    <w:tmpl w:val="792C0D2A"/>
    <w:lvl w:ilvl="0" w:tplc="6A20AC0E">
      <w:start w:val="1"/>
      <w:numFmt w:val="decimal"/>
      <w:lvlText w:val="%1."/>
      <w:lvlJc w:val="left"/>
      <w:pPr>
        <w:ind w:left="11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9ECF58">
      <w:start w:val="1"/>
      <w:numFmt w:val="decimal"/>
      <w:lvlText w:val="%2."/>
      <w:lvlJc w:val="left"/>
      <w:pPr>
        <w:ind w:left="15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EF2022BC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E44029CE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4" w:tplc="0C7087E6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5" w:tplc="00DC3EA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6" w:tplc="90242C0E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  <w:lvl w:ilvl="7" w:tplc="98BE3E9C">
      <w:numFmt w:val="bullet"/>
      <w:lvlText w:val="•"/>
      <w:lvlJc w:val="left"/>
      <w:pPr>
        <w:ind w:left="6743" w:hanging="361"/>
      </w:pPr>
      <w:rPr>
        <w:rFonts w:hint="default"/>
        <w:lang w:val="ru-RU" w:eastAsia="en-US" w:bidi="ar-SA"/>
      </w:rPr>
    </w:lvl>
    <w:lvl w:ilvl="8" w:tplc="6E6C87DE">
      <w:numFmt w:val="bullet"/>
      <w:lvlText w:val="•"/>
      <w:lvlJc w:val="left"/>
      <w:pPr>
        <w:ind w:left="770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AD645F1"/>
    <w:multiLevelType w:val="hybridMultilevel"/>
    <w:tmpl w:val="EF38E1A0"/>
    <w:lvl w:ilvl="0" w:tplc="3822F530">
      <w:numFmt w:val="bullet"/>
      <w:lvlText w:val="-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84FBF2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0A825E42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739A73BA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0914B90A">
      <w:numFmt w:val="bullet"/>
      <w:lvlText w:val="•"/>
      <w:lvlJc w:val="left"/>
      <w:pPr>
        <w:ind w:left="3938" w:hanging="192"/>
      </w:pPr>
      <w:rPr>
        <w:rFonts w:hint="default"/>
        <w:lang w:val="ru-RU" w:eastAsia="en-US" w:bidi="ar-SA"/>
      </w:rPr>
    </w:lvl>
    <w:lvl w:ilvl="5" w:tplc="5F62B994">
      <w:numFmt w:val="bullet"/>
      <w:lvlText w:val="•"/>
      <w:lvlJc w:val="left"/>
      <w:pPr>
        <w:ind w:left="4888" w:hanging="192"/>
      </w:pPr>
      <w:rPr>
        <w:rFonts w:hint="default"/>
        <w:lang w:val="ru-RU" w:eastAsia="en-US" w:bidi="ar-SA"/>
      </w:rPr>
    </w:lvl>
    <w:lvl w:ilvl="6" w:tplc="1244FAA6">
      <w:numFmt w:val="bullet"/>
      <w:lvlText w:val="•"/>
      <w:lvlJc w:val="left"/>
      <w:pPr>
        <w:ind w:left="5838" w:hanging="192"/>
      </w:pPr>
      <w:rPr>
        <w:rFonts w:hint="default"/>
        <w:lang w:val="ru-RU" w:eastAsia="en-US" w:bidi="ar-SA"/>
      </w:rPr>
    </w:lvl>
    <w:lvl w:ilvl="7" w:tplc="5D68CCA2">
      <w:numFmt w:val="bullet"/>
      <w:lvlText w:val="•"/>
      <w:lvlJc w:val="left"/>
      <w:pPr>
        <w:ind w:left="6787" w:hanging="192"/>
      </w:pPr>
      <w:rPr>
        <w:rFonts w:hint="default"/>
        <w:lang w:val="ru-RU" w:eastAsia="en-US" w:bidi="ar-SA"/>
      </w:rPr>
    </w:lvl>
    <w:lvl w:ilvl="8" w:tplc="E402B48E">
      <w:numFmt w:val="bullet"/>
      <w:lvlText w:val="•"/>
      <w:lvlJc w:val="left"/>
      <w:pPr>
        <w:ind w:left="7737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E8B"/>
    <w:rsid w:val="00581C18"/>
    <w:rsid w:val="006A1E11"/>
    <w:rsid w:val="00AF7E8B"/>
    <w:rsid w:val="00B2549C"/>
    <w:rsid w:val="00D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40A"/>
  <w15:docId w15:val="{71EB37C4-FABE-4ED8-80E4-BBB6D54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2025-01-30T04:51:00Z</dcterms:created>
  <dcterms:modified xsi:type="dcterms:W3CDTF">2025-01-30T08:50:00Z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2025-01-30T00:00:00Z</vt:filetime>
  </property>
  <property fmtid="{D5CDD505-2E9C-101B-9397-08002B2CF9AE}" pid="5" name="Producer">
    <vt:lpwstr>iLovePDF</vt:lpwstr>
  </property>
</Properties>
</file>