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74041194"/>
        <w:docPartObj>
          <w:docPartGallery w:val="Table of Contents"/>
          <w:docPartUnique/>
        </w:docPartObj>
      </w:sdtPr>
      <w:sdtEndPr/>
      <w:sdtContent>
        <w:p w14:paraId="18223472" w14:textId="77777777" w:rsidR="00DB4505" w:rsidRDefault="00BF406E">
          <w:pPr>
            <w:pStyle w:val="2"/>
            <w:tabs>
              <w:tab w:val="left" w:leader="dot" w:pos="10060"/>
            </w:tabs>
            <w:spacing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273984" behindDoc="1" locked="0" layoutInCell="1" allowOverlap="1" wp14:anchorId="70213207" wp14:editId="44893027">
                    <wp:simplePos x="0" y="0"/>
                    <wp:positionH relativeFrom="page">
                      <wp:posOffset>4231513</wp:posOffset>
                    </wp:positionH>
                    <wp:positionV relativeFrom="page">
                      <wp:posOffset>9842814</wp:posOffset>
                    </wp:positionV>
                    <wp:extent cx="89535" cy="197485"/>
                    <wp:effectExtent l="0" t="0" r="0" b="0"/>
                    <wp:wrapNone/>
                    <wp:docPr id="3" name="Text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9535" cy="19748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E395A6A" w14:textId="77777777" w:rsidR="00DB4505" w:rsidRDefault="00BF406E">
                                <w:pPr>
                                  <w:pStyle w:val="a3"/>
                                  <w:spacing w:line="311" w:lineRule="exact"/>
                                  <w:jc w:val="left"/>
                                </w:pPr>
                                <w:bookmarkStart w:id="0" w:name="_bookmark0"/>
                                <w:bookmarkEnd w:id="0"/>
                                <w:r>
                                  <w:rPr>
                                    <w:spacing w:val="-1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02132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26" type="#_x0000_t202" style="position:absolute;left:0;text-align:left;margin-left:333.2pt;margin-top:775pt;width:7.05pt;height:15.55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" filled="f" stroked="f">
                    <v:textbox inset="0,0,0,0">
                      <w:txbxContent>
                        <w:p w14:paraId="4E395A6A" w14:textId="77777777" w:rsidR="00DB4505" w:rsidRDefault="00BF406E">
                          <w:pPr>
                            <w:pStyle w:val="a3"/>
                            <w:spacing w:line="311" w:lineRule="exact"/>
                            <w:jc w:val="left"/>
                          </w:pPr>
                          <w:bookmarkStart w:id="1" w:name="_bookmark0"/>
                          <w:bookmarkEnd w:id="1"/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pacing w:val="-2"/>
            </w:rPr>
            <w:t>Содержание</w:t>
          </w:r>
          <w:r>
            <w:rPr>
              <w:spacing w:val="80"/>
              <w:w w:val="150"/>
            </w:rPr>
            <w:t xml:space="preserve">                </w:t>
          </w: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7342B893" w14:textId="77777777" w:rsidR="00DB4505" w:rsidRDefault="001D7AC2">
          <w:pPr>
            <w:pStyle w:val="10"/>
            <w:numPr>
              <w:ilvl w:val="0"/>
              <w:numId w:val="8"/>
            </w:numPr>
            <w:tabs>
              <w:tab w:val="left" w:pos="1290"/>
              <w:tab w:val="left" w:leader="dot" w:pos="10060"/>
            </w:tabs>
            <w:spacing w:before="135" w:line="360" w:lineRule="auto"/>
            <w:ind w:right="558" w:firstLine="0"/>
            <w:jc w:val="both"/>
          </w:pPr>
          <w:hyperlink w:anchor="_bookmark1" w:history="1">
            <w:r w:rsidR="00BF406E">
              <w:t>Фабула Постановления Конституционного Суда РФ от 26.05.2022 N 21-П</w:t>
            </w:r>
          </w:hyperlink>
          <w:r w:rsidR="00BF406E">
            <w:t xml:space="preserve"> </w:t>
          </w:r>
          <w:hyperlink w:anchor="_bookmark1" w:history="1">
            <w:r w:rsidR="00BF406E">
              <w:t>"По делу о проверке конституционности пункта 25 части 1 статьи 13</w:t>
            </w:r>
          </w:hyperlink>
          <w:r w:rsidR="00BF406E">
            <w:t xml:space="preserve"> </w:t>
          </w:r>
          <w:hyperlink w:anchor="_bookmark1" w:history="1">
            <w:r w:rsidR="00BF406E">
              <w:t>Федерального закона "О полиции" в связи с жалобой гражданина И.Н.</w:t>
            </w:r>
          </w:hyperlink>
          <w:r w:rsidR="00BF406E">
            <w:t xml:space="preserve"> </w:t>
          </w:r>
          <w:hyperlink w:anchor="_bookmark1" w:history="1">
            <w:r w:rsidR="00BF406E">
              <w:rPr>
                <w:spacing w:val="-2"/>
              </w:rPr>
              <w:t>Фролова"</w:t>
            </w:r>
            <w:r w:rsidR="00BF406E">
              <w:tab/>
            </w:r>
            <w:r w:rsidR="00BF406E">
              <w:rPr>
                <w:spacing w:val="-10"/>
              </w:rPr>
              <w:t>5</w:t>
            </w:r>
          </w:hyperlink>
        </w:p>
        <w:p w14:paraId="61AFE453" w14:textId="77777777" w:rsidR="00DB4505" w:rsidRDefault="001D7AC2">
          <w:pPr>
            <w:pStyle w:val="10"/>
            <w:numPr>
              <w:ilvl w:val="0"/>
              <w:numId w:val="8"/>
            </w:numPr>
            <w:tabs>
              <w:tab w:val="left" w:pos="1290"/>
              <w:tab w:val="left" w:leader="dot" w:pos="10060"/>
            </w:tabs>
            <w:spacing w:line="360" w:lineRule="auto"/>
            <w:ind w:right="570" w:firstLine="0"/>
            <w:jc w:val="both"/>
          </w:pPr>
          <w:hyperlink w:anchor="_bookmark2" w:history="1">
            <w:r w:rsidR="00BF406E">
              <w:t>Обзор научной литературы по вопросу толкования отдельных положений</w:t>
            </w:r>
          </w:hyperlink>
          <w:r w:rsidR="00BF406E">
            <w:t xml:space="preserve"> </w:t>
          </w:r>
          <w:hyperlink w:anchor="_bookmark2" w:history="1">
            <w:r w:rsidR="00BF406E">
              <w:t>пункта</w:t>
            </w:r>
            <w:r w:rsidR="00BF406E">
              <w:rPr>
                <w:spacing w:val="-6"/>
              </w:rPr>
              <w:t xml:space="preserve"> </w:t>
            </w:r>
            <w:r w:rsidR="00BF406E">
              <w:t>25</w:t>
            </w:r>
            <w:r w:rsidR="00BF406E">
              <w:rPr>
                <w:spacing w:val="-6"/>
              </w:rPr>
              <w:t xml:space="preserve"> </w:t>
            </w:r>
            <w:r w:rsidR="00BF406E">
              <w:t>части</w:t>
            </w:r>
            <w:r w:rsidR="00BF406E">
              <w:rPr>
                <w:spacing w:val="-4"/>
              </w:rPr>
              <w:t xml:space="preserve"> </w:t>
            </w:r>
            <w:r w:rsidR="00BF406E">
              <w:t>1</w:t>
            </w:r>
            <w:r w:rsidR="00BF406E">
              <w:rPr>
                <w:spacing w:val="-4"/>
              </w:rPr>
              <w:t xml:space="preserve"> </w:t>
            </w:r>
            <w:r w:rsidR="00BF406E">
              <w:t>статьи</w:t>
            </w:r>
            <w:r w:rsidR="00BF406E">
              <w:rPr>
                <w:spacing w:val="-4"/>
              </w:rPr>
              <w:t xml:space="preserve"> </w:t>
            </w:r>
            <w:r w:rsidR="00BF406E">
              <w:t>13</w:t>
            </w:r>
            <w:r w:rsidR="00BF406E">
              <w:rPr>
                <w:spacing w:val="-3"/>
              </w:rPr>
              <w:t xml:space="preserve"> </w:t>
            </w:r>
            <w:r w:rsidR="00BF406E">
              <w:t>Федерального</w:t>
            </w:r>
            <w:r w:rsidR="00BF406E">
              <w:rPr>
                <w:spacing w:val="-3"/>
              </w:rPr>
              <w:t xml:space="preserve"> </w:t>
            </w:r>
            <w:r w:rsidR="00BF406E">
              <w:t>закона</w:t>
            </w:r>
            <w:r w:rsidR="00BF406E">
              <w:rPr>
                <w:spacing w:val="-4"/>
              </w:rPr>
              <w:t xml:space="preserve"> </w:t>
            </w:r>
            <w:r w:rsidR="00BF406E">
              <w:t>"О</w:t>
            </w:r>
            <w:r w:rsidR="00BF406E">
              <w:rPr>
                <w:spacing w:val="-4"/>
              </w:rPr>
              <w:t xml:space="preserve"> </w:t>
            </w:r>
            <w:r w:rsidR="00BF406E">
              <w:rPr>
                <w:spacing w:val="-2"/>
              </w:rPr>
              <w:t>полиции"</w:t>
            </w:r>
            <w:r w:rsidR="00BF406E">
              <w:tab/>
            </w:r>
            <w:r w:rsidR="00BF406E">
              <w:rPr>
                <w:spacing w:val="-10"/>
              </w:rPr>
              <w:t>8</w:t>
            </w:r>
          </w:hyperlink>
        </w:p>
        <w:p w14:paraId="33D726FC" w14:textId="77777777" w:rsidR="00DB4505" w:rsidRDefault="001D7AC2">
          <w:pPr>
            <w:pStyle w:val="10"/>
            <w:numPr>
              <w:ilvl w:val="0"/>
              <w:numId w:val="8"/>
            </w:numPr>
            <w:tabs>
              <w:tab w:val="left" w:pos="1290"/>
              <w:tab w:val="left" w:leader="dot" w:pos="9918"/>
            </w:tabs>
            <w:spacing w:line="360" w:lineRule="auto"/>
            <w:ind w:right="558" w:firstLine="0"/>
            <w:jc w:val="both"/>
          </w:pPr>
          <w:hyperlink w:anchor="_bookmark3" w:history="1">
            <w:r w:rsidR="00BF406E">
              <w:t>Анализ Постановления Конституционного Суда РФ от 26.05.2022 N 21-П</w:t>
            </w:r>
          </w:hyperlink>
          <w:r w:rsidR="00BF406E">
            <w:t xml:space="preserve"> </w:t>
          </w:r>
          <w:hyperlink w:anchor="_bookmark3" w:history="1">
            <w:r w:rsidR="00BF406E">
              <w:t>"По делу о проверке конституционности пункта 25 части 1 статьи 13</w:t>
            </w:r>
          </w:hyperlink>
          <w:r w:rsidR="00BF406E">
            <w:t xml:space="preserve"> </w:t>
          </w:r>
          <w:hyperlink w:anchor="_bookmark3" w:history="1">
            <w:r w:rsidR="00BF406E">
              <w:t>Федерального закона "О полиции" в связи с жалобой гражданина И.Н.</w:t>
            </w:r>
          </w:hyperlink>
          <w:r w:rsidR="00BF406E">
            <w:t xml:space="preserve"> </w:t>
          </w:r>
          <w:hyperlink w:anchor="_bookmark3" w:history="1">
            <w:r w:rsidR="00BF406E">
              <w:rPr>
                <w:spacing w:val="-2"/>
              </w:rPr>
              <w:t>Фролова"</w:t>
            </w:r>
            <w:r w:rsidR="00BF406E">
              <w:tab/>
            </w:r>
            <w:r w:rsidR="00BF406E">
              <w:rPr>
                <w:spacing w:val="-5"/>
              </w:rPr>
              <w:t>20</w:t>
            </w:r>
          </w:hyperlink>
        </w:p>
        <w:p w14:paraId="5FFF5B6D" w14:textId="77777777" w:rsidR="00DB4505" w:rsidRDefault="001D7AC2">
          <w:pPr>
            <w:pStyle w:val="10"/>
            <w:numPr>
              <w:ilvl w:val="1"/>
              <w:numId w:val="8"/>
            </w:numPr>
            <w:tabs>
              <w:tab w:val="left" w:pos="1511"/>
              <w:tab w:val="left" w:leader="dot" w:pos="9918"/>
            </w:tabs>
            <w:ind w:left="1511" w:hanging="659"/>
            <w:jc w:val="both"/>
          </w:pPr>
          <w:hyperlink w:anchor="_bookmark4" w:history="1">
            <w:r w:rsidR="00BF406E">
              <w:t>Основное</w:t>
            </w:r>
            <w:r w:rsidR="00BF406E">
              <w:rPr>
                <w:spacing w:val="-8"/>
              </w:rPr>
              <w:t xml:space="preserve"> </w:t>
            </w:r>
            <w:r w:rsidR="00BF406E">
              <w:t>содержание</w:t>
            </w:r>
            <w:r w:rsidR="00BF406E">
              <w:rPr>
                <w:spacing w:val="-8"/>
              </w:rPr>
              <w:t xml:space="preserve"> </w:t>
            </w:r>
            <w:r w:rsidR="00BF406E">
              <w:t>позиций</w:t>
            </w:r>
            <w:r w:rsidR="00BF406E">
              <w:rPr>
                <w:spacing w:val="-8"/>
              </w:rPr>
              <w:t xml:space="preserve"> </w:t>
            </w:r>
            <w:r w:rsidR="00BF406E">
              <w:rPr>
                <w:spacing w:val="-2"/>
              </w:rPr>
              <w:t>сторон</w:t>
            </w:r>
            <w:r w:rsidR="00BF406E">
              <w:tab/>
            </w:r>
            <w:r w:rsidR="00BF406E">
              <w:rPr>
                <w:spacing w:val="-5"/>
              </w:rPr>
              <w:t>20</w:t>
            </w:r>
          </w:hyperlink>
        </w:p>
        <w:p w14:paraId="6263422E" w14:textId="77777777" w:rsidR="00DB4505" w:rsidRDefault="001D7AC2">
          <w:pPr>
            <w:pStyle w:val="10"/>
            <w:numPr>
              <w:ilvl w:val="1"/>
              <w:numId w:val="8"/>
            </w:numPr>
            <w:tabs>
              <w:tab w:val="left" w:pos="1273"/>
              <w:tab w:val="left" w:leader="dot" w:pos="9918"/>
            </w:tabs>
            <w:spacing w:before="163"/>
            <w:ind w:left="1273" w:hanging="421"/>
          </w:pPr>
          <w:hyperlink w:anchor="_bookmark5" w:history="1">
            <w:r w:rsidR="00BF406E">
              <w:t>Постановление</w:t>
            </w:r>
            <w:r w:rsidR="00BF406E">
              <w:rPr>
                <w:spacing w:val="-14"/>
              </w:rPr>
              <w:t xml:space="preserve"> </w:t>
            </w:r>
            <w:r w:rsidR="00BF406E">
              <w:t>Конституционного</w:t>
            </w:r>
            <w:r w:rsidR="00BF406E">
              <w:rPr>
                <w:spacing w:val="-11"/>
              </w:rPr>
              <w:t xml:space="preserve"> </w:t>
            </w:r>
            <w:r w:rsidR="00BF406E">
              <w:t>Суда</w:t>
            </w:r>
            <w:r w:rsidR="00BF406E">
              <w:rPr>
                <w:spacing w:val="-9"/>
              </w:rPr>
              <w:t xml:space="preserve"> </w:t>
            </w:r>
            <w:r w:rsidR="00BF406E">
              <w:t>Российской</w:t>
            </w:r>
            <w:r w:rsidR="00BF406E">
              <w:rPr>
                <w:spacing w:val="-9"/>
              </w:rPr>
              <w:t xml:space="preserve"> </w:t>
            </w:r>
            <w:r w:rsidR="00BF406E">
              <w:rPr>
                <w:spacing w:val="-2"/>
              </w:rPr>
              <w:t>Федерации</w:t>
            </w:r>
            <w:r w:rsidR="00BF406E">
              <w:tab/>
            </w:r>
            <w:r w:rsidR="00BF406E">
              <w:rPr>
                <w:spacing w:val="-5"/>
              </w:rPr>
              <w:t>23</w:t>
            </w:r>
          </w:hyperlink>
        </w:p>
        <w:p w14:paraId="14EED9E5" w14:textId="77777777" w:rsidR="00DB4505" w:rsidRDefault="001D7AC2">
          <w:pPr>
            <w:pStyle w:val="10"/>
            <w:numPr>
              <w:ilvl w:val="0"/>
              <w:numId w:val="8"/>
            </w:numPr>
            <w:tabs>
              <w:tab w:val="left" w:pos="1291"/>
              <w:tab w:val="left" w:leader="dot" w:pos="9918"/>
            </w:tabs>
            <w:spacing w:before="160"/>
            <w:ind w:left="1291" w:hanging="439"/>
          </w:pPr>
          <w:hyperlink w:anchor="_bookmark6" w:history="1">
            <w:r w:rsidR="00BF406E">
              <w:t>Мнения</w:t>
            </w:r>
            <w:r w:rsidR="00BF406E">
              <w:rPr>
                <w:spacing w:val="-7"/>
              </w:rPr>
              <w:t xml:space="preserve"> </w:t>
            </w:r>
            <w:r w:rsidR="00BF406E">
              <w:t>ученых</w:t>
            </w:r>
            <w:r w:rsidR="00BF406E">
              <w:rPr>
                <w:spacing w:val="-7"/>
              </w:rPr>
              <w:t xml:space="preserve"> </w:t>
            </w:r>
            <w:r w:rsidR="00BF406E">
              <w:t>по</w:t>
            </w:r>
            <w:r w:rsidR="00BF406E">
              <w:rPr>
                <w:spacing w:val="-7"/>
              </w:rPr>
              <w:t xml:space="preserve"> </w:t>
            </w:r>
            <w:r w:rsidR="00BF406E">
              <w:t>теме</w:t>
            </w:r>
            <w:r w:rsidR="00BF406E">
              <w:rPr>
                <w:spacing w:val="-4"/>
              </w:rPr>
              <w:t xml:space="preserve"> </w:t>
            </w:r>
            <w:r w:rsidR="00BF406E">
              <w:t>судебного</w:t>
            </w:r>
            <w:r w:rsidR="00BF406E">
              <w:rPr>
                <w:spacing w:val="-3"/>
              </w:rPr>
              <w:t xml:space="preserve"> </w:t>
            </w:r>
            <w:r w:rsidR="00BF406E">
              <w:rPr>
                <w:spacing w:val="-4"/>
              </w:rPr>
              <w:t>акта</w:t>
            </w:r>
            <w:r w:rsidR="00BF406E">
              <w:tab/>
            </w:r>
            <w:r w:rsidR="00BF406E">
              <w:rPr>
                <w:spacing w:val="-5"/>
              </w:rPr>
              <w:t>27</w:t>
            </w:r>
          </w:hyperlink>
        </w:p>
        <w:p w14:paraId="2A29F159" w14:textId="77777777" w:rsidR="00DB4505" w:rsidRDefault="001D7AC2">
          <w:pPr>
            <w:pStyle w:val="10"/>
            <w:tabs>
              <w:tab w:val="left" w:leader="dot" w:pos="9918"/>
            </w:tabs>
            <w:spacing w:before="161"/>
          </w:pPr>
          <w:hyperlink w:anchor="_bookmark7" w:history="1">
            <w:r w:rsidR="00BF406E">
              <w:rPr>
                <w:spacing w:val="-2"/>
              </w:rPr>
              <w:t>Заключение</w:t>
            </w:r>
            <w:r w:rsidR="00BF406E">
              <w:tab/>
            </w:r>
            <w:r w:rsidR="00BF406E">
              <w:rPr>
                <w:spacing w:val="-5"/>
              </w:rPr>
              <w:t>28</w:t>
            </w:r>
          </w:hyperlink>
        </w:p>
        <w:p w14:paraId="261C9DEE" w14:textId="77777777" w:rsidR="00DB4505" w:rsidRDefault="001D7AC2">
          <w:pPr>
            <w:pStyle w:val="10"/>
            <w:tabs>
              <w:tab w:val="left" w:leader="dot" w:pos="9918"/>
            </w:tabs>
            <w:spacing w:before="160"/>
          </w:pPr>
          <w:hyperlink w:anchor="_bookmark8" w:history="1">
            <w:r w:rsidR="00BF406E">
              <w:t>Список</w:t>
            </w:r>
            <w:r w:rsidR="00BF406E">
              <w:rPr>
                <w:spacing w:val="-12"/>
              </w:rPr>
              <w:t xml:space="preserve"> </w:t>
            </w:r>
            <w:r w:rsidR="00BF406E">
              <w:t>использованной</w:t>
            </w:r>
            <w:r w:rsidR="00BF406E">
              <w:rPr>
                <w:spacing w:val="-8"/>
              </w:rPr>
              <w:t xml:space="preserve"> </w:t>
            </w:r>
            <w:r w:rsidR="00BF406E">
              <w:rPr>
                <w:spacing w:val="-2"/>
              </w:rPr>
              <w:t>литературы</w:t>
            </w:r>
            <w:r w:rsidR="00BF406E">
              <w:tab/>
            </w:r>
            <w:r w:rsidR="00BF406E">
              <w:rPr>
                <w:spacing w:val="-5"/>
              </w:rPr>
              <w:t>30</w:t>
            </w:r>
          </w:hyperlink>
        </w:p>
      </w:sdtContent>
    </w:sdt>
    <w:p w14:paraId="32E36896" w14:textId="77777777" w:rsidR="00DB4505" w:rsidRDefault="00DB4505">
      <w:pPr>
        <w:pStyle w:val="a3"/>
        <w:jc w:val="left"/>
        <w:rPr>
          <w:sz w:val="20"/>
        </w:rPr>
      </w:pPr>
    </w:p>
    <w:p w14:paraId="59301403" w14:textId="77777777" w:rsidR="00DB4505" w:rsidRDefault="00DB4505">
      <w:pPr>
        <w:pStyle w:val="a3"/>
        <w:jc w:val="left"/>
        <w:rPr>
          <w:sz w:val="20"/>
        </w:rPr>
      </w:pPr>
    </w:p>
    <w:p w14:paraId="247CA8E8" w14:textId="77777777" w:rsidR="00DB4505" w:rsidRDefault="00DB4505">
      <w:pPr>
        <w:pStyle w:val="a3"/>
        <w:jc w:val="left"/>
        <w:rPr>
          <w:sz w:val="20"/>
        </w:rPr>
      </w:pPr>
    </w:p>
    <w:p w14:paraId="5D68A2BF" w14:textId="77777777" w:rsidR="00DB4505" w:rsidRDefault="00DB4505">
      <w:pPr>
        <w:pStyle w:val="a3"/>
        <w:jc w:val="left"/>
        <w:rPr>
          <w:sz w:val="20"/>
        </w:rPr>
      </w:pPr>
    </w:p>
    <w:p w14:paraId="12386AC2" w14:textId="77777777" w:rsidR="00DB4505" w:rsidRDefault="00DB4505">
      <w:pPr>
        <w:pStyle w:val="a3"/>
        <w:jc w:val="left"/>
        <w:rPr>
          <w:sz w:val="20"/>
        </w:rPr>
      </w:pPr>
    </w:p>
    <w:p w14:paraId="19644123" w14:textId="77777777" w:rsidR="00DB4505" w:rsidRDefault="00DB4505">
      <w:pPr>
        <w:pStyle w:val="a3"/>
        <w:jc w:val="left"/>
        <w:rPr>
          <w:sz w:val="20"/>
        </w:rPr>
      </w:pPr>
    </w:p>
    <w:p w14:paraId="36239915" w14:textId="77777777" w:rsidR="00DB4505" w:rsidRDefault="00DB4505">
      <w:pPr>
        <w:pStyle w:val="a3"/>
        <w:jc w:val="left"/>
        <w:rPr>
          <w:sz w:val="20"/>
        </w:rPr>
      </w:pPr>
    </w:p>
    <w:p w14:paraId="0EB48B68" w14:textId="77777777" w:rsidR="00DB4505" w:rsidRDefault="00DB4505">
      <w:pPr>
        <w:pStyle w:val="a3"/>
        <w:jc w:val="left"/>
        <w:rPr>
          <w:sz w:val="20"/>
        </w:rPr>
      </w:pPr>
    </w:p>
    <w:p w14:paraId="3F54C0EA" w14:textId="77777777" w:rsidR="00DB4505" w:rsidRDefault="00DB4505">
      <w:pPr>
        <w:pStyle w:val="a3"/>
        <w:jc w:val="left"/>
        <w:rPr>
          <w:sz w:val="20"/>
        </w:rPr>
      </w:pPr>
    </w:p>
    <w:p w14:paraId="3179AA53" w14:textId="77777777" w:rsidR="00DB4505" w:rsidRDefault="00DB4505">
      <w:pPr>
        <w:pStyle w:val="a3"/>
        <w:jc w:val="left"/>
        <w:rPr>
          <w:sz w:val="20"/>
        </w:rPr>
      </w:pPr>
    </w:p>
    <w:p w14:paraId="2387F969" w14:textId="77777777" w:rsidR="00DB4505" w:rsidRDefault="00DB4505">
      <w:pPr>
        <w:pStyle w:val="a3"/>
        <w:jc w:val="left"/>
        <w:rPr>
          <w:sz w:val="20"/>
        </w:rPr>
      </w:pPr>
    </w:p>
    <w:p w14:paraId="32780105" w14:textId="77777777" w:rsidR="00DB4505" w:rsidRDefault="00DB4505">
      <w:pPr>
        <w:pStyle w:val="a3"/>
        <w:jc w:val="left"/>
        <w:rPr>
          <w:sz w:val="20"/>
        </w:rPr>
      </w:pPr>
    </w:p>
    <w:p w14:paraId="40CBE86B" w14:textId="77777777" w:rsidR="00DB4505" w:rsidRDefault="00DB4505">
      <w:pPr>
        <w:pStyle w:val="a3"/>
        <w:jc w:val="left"/>
        <w:rPr>
          <w:sz w:val="20"/>
        </w:rPr>
      </w:pPr>
    </w:p>
    <w:p w14:paraId="69A03546" w14:textId="77777777" w:rsidR="00DB4505" w:rsidRDefault="00DB4505">
      <w:pPr>
        <w:pStyle w:val="a3"/>
        <w:jc w:val="left"/>
        <w:rPr>
          <w:sz w:val="20"/>
        </w:rPr>
      </w:pPr>
    </w:p>
    <w:p w14:paraId="4228A78E" w14:textId="77777777" w:rsidR="00DB4505" w:rsidRDefault="00DB4505">
      <w:pPr>
        <w:pStyle w:val="a3"/>
        <w:jc w:val="left"/>
        <w:rPr>
          <w:sz w:val="20"/>
        </w:rPr>
      </w:pPr>
    </w:p>
    <w:p w14:paraId="2CB0C65B" w14:textId="77777777" w:rsidR="00DB4505" w:rsidRDefault="00DB4505">
      <w:pPr>
        <w:pStyle w:val="a3"/>
        <w:jc w:val="left"/>
        <w:rPr>
          <w:sz w:val="20"/>
        </w:rPr>
      </w:pPr>
    </w:p>
    <w:p w14:paraId="14B66DBF" w14:textId="77777777" w:rsidR="00DB4505" w:rsidRDefault="00DB4505">
      <w:pPr>
        <w:pStyle w:val="a3"/>
        <w:jc w:val="left"/>
        <w:rPr>
          <w:sz w:val="20"/>
        </w:rPr>
      </w:pPr>
    </w:p>
    <w:p w14:paraId="359D0650" w14:textId="77777777" w:rsidR="00DB4505" w:rsidRDefault="00DB4505">
      <w:pPr>
        <w:pStyle w:val="a3"/>
        <w:jc w:val="left"/>
        <w:rPr>
          <w:sz w:val="20"/>
        </w:rPr>
      </w:pPr>
    </w:p>
    <w:p w14:paraId="6408014E" w14:textId="77777777" w:rsidR="00DB4505" w:rsidRDefault="00DB4505">
      <w:pPr>
        <w:pStyle w:val="a3"/>
        <w:jc w:val="left"/>
        <w:rPr>
          <w:sz w:val="20"/>
        </w:rPr>
      </w:pPr>
    </w:p>
    <w:p w14:paraId="2226E9CD" w14:textId="77777777" w:rsidR="00DB4505" w:rsidRDefault="00DB4505">
      <w:pPr>
        <w:pStyle w:val="a3"/>
        <w:jc w:val="left"/>
        <w:rPr>
          <w:sz w:val="20"/>
        </w:rPr>
      </w:pPr>
    </w:p>
    <w:p w14:paraId="49E4167E" w14:textId="77777777" w:rsidR="00DB4505" w:rsidRDefault="00DB4505">
      <w:pPr>
        <w:pStyle w:val="a3"/>
        <w:jc w:val="left"/>
        <w:rPr>
          <w:sz w:val="20"/>
        </w:rPr>
      </w:pPr>
    </w:p>
    <w:p w14:paraId="4E3FC261" w14:textId="77777777" w:rsidR="00DB4505" w:rsidRDefault="00DB4505">
      <w:pPr>
        <w:pStyle w:val="a3"/>
        <w:jc w:val="left"/>
        <w:rPr>
          <w:sz w:val="20"/>
        </w:rPr>
      </w:pPr>
    </w:p>
    <w:p w14:paraId="7F10DE93" w14:textId="77777777" w:rsidR="00DB4505" w:rsidRDefault="00DB4505">
      <w:pPr>
        <w:pStyle w:val="a3"/>
        <w:jc w:val="left"/>
        <w:rPr>
          <w:sz w:val="20"/>
        </w:rPr>
      </w:pPr>
    </w:p>
    <w:p w14:paraId="4537975A" w14:textId="77777777" w:rsidR="00DB4505" w:rsidRDefault="00BF406E">
      <w:pPr>
        <w:pStyle w:val="a3"/>
        <w:spacing w:before="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1D1C10" wp14:editId="6ECA8427">
                <wp:simplePos x="0" y="0"/>
                <wp:positionH relativeFrom="page">
                  <wp:posOffset>4010025</wp:posOffset>
                </wp:positionH>
                <wp:positionV relativeFrom="paragraph">
                  <wp:posOffset>166357</wp:posOffset>
                </wp:positionV>
                <wp:extent cx="514350" cy="3714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371475">
                              <a:moveTo>
                                <a:pt x="514350" y="0"/>
                              </a:moveTo>
                              <a:lnTo>
                                <a:pt x="0" y="0"/>
                              </a:lnTo>
                              <a:lnTo>
                                <a:pt x="0" y="371475"/>
                              </a:lnTo>
                              <a:lnTo>
                                <a:pt x="514350" y="371475"/>
                              </a:lnTo>
                              <a:lnTo>
                                <a:pt x="514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9622E" id="Graphic 4" o:spid="_x0000_s1026" style="position:absolute;margin-left:315.75pt;margin-top:13.1pt;width:40.5pt;height:29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" path="m514350,l,,,371475r514350,l514350,xe" stroked="f">
                <v:path arrowok="t"/>
                <w10:wrap type="topAndBottom" anchorx="page"/>
              </v:shape>
            </w:pict>
          </mc:Fallback>
        </mc:AlternateContent>
      </w:r>
    </w:p>
    <w:p w14:paraId="00B62B8B" w14:textId="77777777" w:rsidR="00DB4505" w:rsidRDefault="00DB4505">
      <w:pPr>
        <w:pStyle w:val="a3"/>
        <w:jc w:val="left"/>
        <w:rPr>
          <w:sz w:val="20"/>
        </w:rPr>
        <w:sectPr w:rsidR="00DB4505">
          <w:pgSz w:w="11910" w:h="16840"/>
          <w:pgMar w:top="1860" w:right="283" w:bottom="280" w:left="850" w:header="720" w:footer="720" w:gutter="0"/>
          <w:cols w:space="720"/>
        </w:sectPr>
      </w:pPr>
    </w:p>
    <w:p w14:paraId="67B130C9" w14:textId="77777777" w:rsidR="00DB4505" w:rsidRDefault="00BF406E">
      <w:pPr>
        <w:pStyle w:val="1"/>
        <w:spacing w:before="75"/>
        <w:ind w:right="4"/>
        <w:jc w:val="center"/>
      </w:pPr>
      <w:r>
        <w:rPr>
          <w:spacing w:val="-2"/>
        </w:rPr>
        <w:lastRenderedPageBreak/>
        <w:t>Введение</w:t>
      </w:r>
    </w:p>
    <w:p w14:paraId="13A97F31" w14:textId="77777777" w:rsidR="00DB4505" w:rsidRDefault="00BF406E">
      <w:pPr>
        <w:pStyle w:val="a3"/>
        <w:spacing w:before="161" w:line="360" w:lineRule="auto"/>
        <w:ind w:left="852" w:right="559" w:firstLine="707"/>
      </w:pPr>
      <w:r>
        <w:t xml:space="preserve">Актуальность темы исследования обусловлена тем, что для охраны и оберегания личности, общества и государства создана система органов, обеспечивающих надежное правоприменение и реализующих меры реагирования в каждом случае нарушения или ненадлежащего применения закона. Поэтому правоохранительные органы всегда были и остаются главными государственными органами, которые обеспечивают стабильное развитие государства, защищают права и интересы населения, тем </w:t>
      </w:r>
      <w:proofErr w:type="gramStart"/>
      <w:r>
        <w:t>самым</w:t>
      </w:r>
      <w:proofErr w:type="gramEnd"/>
      <w:r>
        <w:t xml:space="preserve"> не позволяя обществу погрузиться в хаос и анархию.</w:t>
      </w:r>
    </w:p>
    <w:p w14:paraId="68813684" w14:textId="77777777" w:rsidR="00DB4505" w:rsidRDefault="00BF406E">
      <w:pPr>
        <w:pStyle w:val="a3"/>
        <w:spacing w:line="360" w:lineRule="auto"/>
        <w:ind w:left="852" w:right="563" w:firstLine="707"/>
      </w:pPr>
      <w:r>
        <w:t>Полиция и ее деятельность представляют собой сложный, исторически меняющийся государственно-правовой и социальный институт. Структурные и функциональные изменения в полиции были вызваны постоянно меняющимися условиями общественной жизни. К сожалению, в истории полиции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периоды,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по-новому</w:t>
      </w:r>
      <w:r>
        <w:rPr>
          <w:spacing w:val="-7"/>
        </w:rPr>
        <w:t xml:space="preserve"> </w:t>
      </w:r>
      <w:r>
        <w:t>приводило к отрицанию значительного объема исторически накопленного положительного опыта. Знание прошлого имеет не только теоретическое и познавательное значение, но и является неотъемлемой частью изучения настоящего. Современные правовые проблемы следует изучать через призму их возникновения и развития, что поможет найти пути и средства для выявления их позитивных тенденций и распознавания негативных явлений.</w:t>
      </w:r>
    </w:p>
    <w:p w14:paraId="40155D3D" w14:textId="77777777" w:rsidR="00DB4505" w:rsidRDefault="00BF406E">
      <w:pPr>
        <w:pStyle w:val="a3"/>
        <w:spacing w:line="360" w:lineRule="auto"/>
        <w:ind w:left="852" w:right="569" w:firstLine="707"/>
      </w:pPr>
      <w:r>
        <w:t>Гражданская</w:t>
      </w:r>
      <w:r>
        <w:rPr>
          <w:spacing w:val="-14"/>
        </w:rPr>
        <w:t xml:space="preserve"> </w:t>
      </w:r>
      <w:r>
        <w:t>активность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была практически упразднена, что вольно или невольно превратило правоохранительную деятельность в чисто ведомственную задачу и ответственность соответствующих государственных органов.</w:t>
      </w:r>
    </w:p>
    <w:p w14:paraId="0EA6CD99" w14:textId="77777777" w:rsidR="00DB4505" w:rsidRDefault="00BF406E">
      <w:pPr>
        <w:pStyle w:val="a3"/>
        <w:spacing w:before="1" w:line="360" w:lineRule="auto"/>
        <w:ind w:left="852" w:right="563" w:firstLine="707"/>
      </w:pPr>
      <w:r>
        <w:t>Особенностью современного этапа развития российской государственности является принятие очень большого количества законов и других</w:t>
      </w:r>
      <w:r>
        <w:rPr>
          <w:spacing w:val="-7"/>
        </w:rPr>
        <w:t xml:space="preserve"> </w:t>
      </w:r>
      <w:r>
        <w:t>законодательных</w:t>
      </w:r>
      <w:r>
        <w:rPr>
          <w:spacing w:val="-7"/>
        </w:rPr>
        <w:t xml:space="preserve"> </w:t>
      </w:r>
      <w:r>
        <w:t>актов,</w:t>
      </w:r>
      <w:r>
        <w:rPr>
          <w:spacing w:val="-11"/>
        </w:rPr>
        <w:t xml:space="preserve"> </w:t>
      </w:r>
      <w:r>
        <w:t>регулирующих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и систему правоохранительных органов. В частности, в России проводится административная</w:t>
      </w:r>
      <w:r>
        <w:rPr>
          <w:spacing w:val="80"/>
        </w:rPr>
        <w:t xml:space="preserve"> </w:t>
      </w:r>
      <w:r>
        <w:t>реформа,</w:t>
      </w:r>
      <w:r>
        <w:rPr>
          <w:spacing w:val="80"/>
        </w:rPr>
        <w:t xml:space="preserve"> </w:t>
      </w:r>
      <w:r>
        <w:t>направленная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повышение</w:t>
      </w:r>
      <w:r>
        <w:rPr>
          <w:spacing w:val="80"/>
        </w:rPr>
        <w:t xml:space="preserve"> </w:t>
      </w:r>
      <w:r>
        <w:t>эффективности</w:t>
      </w:r>
    </w:p>
    <w:p w14:paraId="302A114B" w14:textId="77777777" w:rsidR="00DB4505" w:rsidRDefault="00DB4505">
      <w:pPr>
        <w:pStyle w:val="a3"/>
        <w:spacing w:line="360" w:lineRule="auto"/>
        <w:sectPr w:rsidR="00DB4505">
          <w:footerReference w:type="default" r:id="rId7"/>
          <w:pgSz w:w="11910" w:h="16840"/>
          <w:pgMar w:top="1260" w:right="283" w:bottom="1260" w:left="850" w:header="0" w:footer="1069" w:gutter="0"/>
          <w:pgNumType w:start="3"/>
          <w:cols w:space="720"/>
        </w:sectPr>
      </w:pPr>
    </w:p>
    <w:p w14:paraId="58E63240" w14:textId="77777777" w:rsidR="00DB4505" w:rsidRDefault="00BF406E">
      <w:pPr>
        <w:pStyle w:val="a3"/>
        <w:spacing w:before="73" w:line="362" w:lineRule="auto"/>
        <w:ind w:left="852" w:right="567"/>
      </w:pPr>
      <w:r>
        <w:lastRenderedPageBreak/>
        <w:t>деятельности органов внутренних дел, и в этом заключается актуальность данной работы.</w:t>
      </w:r>
    </w:p>
    <w:sectPr w:rsidR="00DB4505">
      <w:pgSz w:w="11910" w:h="16840"/>
      <w:pgMar w:top="1260" w:right="283" w:bottom="1320" w:left="85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C200" w14:textId="77777777" w:rsidR="001D7AC2" w:rsidRDefault="001D7AC2">
      <w:r>
        <w:separator/>
      </w:r>
    </w:p>
  </w:endnote>
  <w:endnote w:type="continuationSeparator" w:id="0">
    <w:p w14:paraId="10EAAA1D" w14:textId="77777777" w:rsidR="001D7AC2" w:rsidRDefault="001D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C7A1" w14:textId="77777777" w:rsidR="00DB4505" w:rsidRDefault="00BF406E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77C3AD4B" wp14:editId="28DC1D0B">
              <wp:simplePos x="0" y="0"/>
              <wp:positionH relativeFrom="page">
                <wp:posOffset>4174616</wp:posOffset>
              </wp:positionH>
              <wp:positionV relativeFrom="page">
                <wp:posOffset>9830114</wp:posOffset>
              </wp:positionV>
              <wp:extent cx="20574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B089B" w14:textId="77777777" w:rsidR="00DB4505" w:rsidRDefault="00BF406E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3AD4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28.7pt;margin-top:774pt;width:16.2pt;height:17.5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" filled="f" stroked="f">
              <v:textbox inset="0,0,0,0">
                <w:txbxContent>
                  <w:p w14:paraId="308B089B" w14:textId="77777777" w:rsidR="00DB4505" w:rsidRDefault="00BF406E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709B" w14:textId="77777777" w:rsidR="001D7AC2" w:rsidRDefault="001D7AC2">
      <w:r>
        <w:separator/>
      </w:r>
    </w:p>
  </w:footnote>
  <w:footnote w:type="continuationSeparator" w:id="0">
    <w:p w14:paraId="7B008ADF" w14:textId="77777777" w:rsidR="001D7AC2" w:rsidRDefault="001D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989"/>
    <w:multiLevelType w:val="hybridMultilevel"/>
    <w:tmpl w:val="FDA66A12"/>
    <w:lvl w:ilvl="0" w:tplc="D60C119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0068B2">
      <w:numFmt w:val="bullet"/>
      <w:lvlText w:val="o"/>
      <w:lvlJc w:val="left"/>
      <w:pPr>
        <w:ind w:left="2292" w:hanging="43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165806">
      <w:numFmt w:val="bullet"/>
      <w:lvlText w:val="•"/>
      <w:lvlJc w:val="left"/>
      <w:pPr>
        <w:ind w:left="3241" w:hanging="430"/>
      </w:pPr>
      <w:rPr>
        <w:rFonts w:hint="default"/>
        <w:lang w:val="ru-RU" w:eastAsia="en-US" w:bidi="ar-SA"/>
      </w:rPr>
    </w:lvl>
    <w:lvl w:ilvl="3" w:tplc="5508ABFA">
      <w:numFmt w:val="bullet"/>
      <w:lvlText w:val="•"/>
      <w:lvlJc w:val="left"/>
      <w:pPr>
        <w:ind w:left="4182" w:hanging="430"/>
      </w:pPr>
      <w:rPr>
        <w:rFonts w:hint="default"/>
        <w:lang w:val="ru-RU" w:eastAsia="en-US" w:bidi="ar-SA"/>
      </w:rPr>
    </w:lvl>
    <w:lvl w:ilvl="4" w:tplc="343C5DB4">
      <w:numFmt w:val="bullet"/>
      <w:lvlText w:val="•"/>
      <w:lvlJc w:val="left"/>
      <w:pPr>
        <w:ind w:left="5124" w:hanging="430"/>
      </w:pPr>
      <w:rPr>
        <w:rFonts w:hint="default"/>
        <w:lang w:val="ru-RU" w:eastAsia="en-US" w:bidi="ar-SA"/>
      </w:rPr>
    </w:lvl>
    <w:lvl w:ilvl="5" w:tplc="5C744EBC">
      <w:numFmt w:val="bullet"/>
      <w:lvlText w:val="•"/>
      <w:lvlJc w:val="left"/>
      <w:pPr>
        <w:ind w:left="6065" w:hanging="430"/>
      </w:pPr>
      <w:rPr>
        <w:rFonts w:hint="default"/>
        <w:lang w:val="ru-RU" w:eastAsia="en-US" w:bidi="ar-SA"/>
      </w:rPr>
    </w:lvl>
    <w:lvl w:ilvl="6" w:tplc="D17AF624">
      <w:numFmt w:val="bullet"/>
      <w:lvlText w:val="•"/>
      <w:lvlJc w:val="left"/>
      <w:pPr>
        <w:ind w:left="7007" w:hanging="430"/>
      </w:pPr>
      <w:rPr>
        <w:rFonts w:hint="default"/>
        <w:lang w:val="ru-RU" w:eastAsia="en-US" w:bidi="ar-SA"/>
      </w:rPr>
    </w:lvl>
    <w:lvl w:ilvl="7" w:tplc="5CB4C004">
      <w:numFmt w:val="bullet"/>
      <w:lvlText w:val="•"/>
      <w:lvlJc w:val="left"/>
      <w:pPr>
        <w:ind w:left="7948" w:hanging="430"/>
      </w:pPr>
      <w:rPr>
        <w:rFonts w:hint="default"/>
        <w:lang w:val="ru-RU" w:eastAsia="en-US" w:bidi="ar-SA"/>
      </w:rPr>
    </w:lvl>
    <w:lvl w:ilvl="8" w:tplc="F620E812">
      <w:numFmt w:val="bullet"/>
      <w:lvlText w:val="•"/>
      <w:lvlJc w:val="left"/>
      <w:pPr>
        <w:ind w:left="8890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2BAD589E"/>
    <w:multiLevelType w:val="multilevel"/>
    <w:tmpl w:val="C76ABE5E"/>
    <w:lvl w:ilvl="0">
      <w:start w:val="1"/>
      <w:numFmt w:val="decimal"/>
      <w:lvlText w:val="%1."/>
      <w:lvlJc w:val="left"/>
      <w:pPr>
        <w:ind w:left="85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382D5205"/>
    <w:multiLevelType w:val="hybridMultilevel"/>
    <w:tmpl w:val="AFEED586"/>
    <w:lvl w:ilvl="0" w:tplc="FB847EAA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C6C54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EA94C64E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522AA94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8384007A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AAFC328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29EE104E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DEF26B2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F7C4AF9A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AD48A8"/>
    <w:multiLevelType w:val="hybridMultilevel"/>
    <w:tmpl w:val="11684522"/>
    <w:lvl w:ilvl="0" w:tplc="9EAA8722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42AD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C9D20796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4F0E1ED8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9866032E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65CA5562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1506FB7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F154CD48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006A28E0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2A509C"/>
    <w:multiLevelType w:val="multilevel"/>
    <w:tmpl w:val="611AB456"/>
    <w:lvl w:ilvl="0">
      <w:start w:val="1"/>
      <w:numFmt w:val="decimal"/>
      <w:lvlText w:val="%1."/>
      <w:lvlJc w:val="left"/>
      <w:pPr>
        <w:ind w:left="23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0" w:hanging="3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0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1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1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377"/>
      </w:pPr>
      <w:rPr>
        <w:rFonts w:hint="default"/>
        <w:lang w:val="ru-RU" w:eastAsia="en-US" w:bidi="ar-SA"/>
      </w:rPr>
    </w:lvl>
  </w:abstractNum>
  <w:abstractNum w:abstractNumId="5" w15:restartNumberingAfterBreak="0">
    <w:nsid w:val="627D2E47"/>
    <w:multiLevelType w:val="hybridMultilevel"/>
    <w:tmpl w:val="171860B6"/>
    <w:lvl w:ilvl="0" w:tplc="83FA73E4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14CC6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2716F056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A9E4033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E506D454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319A70E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240411D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4BB016E8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0C5222AE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A77F1F"/>
    <w:multiLevelType w:val="hybridMultilevel"/>
    <w:tmpl w:val="5E822F50"/>
    <w:lvl w:ilvl="0" w:tplc="A10245A4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136698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7CA67684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2FD2FDD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4E186280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52EC82E2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AD18F90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7BF4C9EA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B0C4D018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2D7375"/>
    <w:multiLevelType w:val="hybridMultilevel"/>
    <w:tmpl w:val="4C1647DC"/>
    <w:lvl w:ilvl="0" w:tplc="1EAE834C">
      <w:start w:val="1"/>
      <w:numFmt w:val="decimal"/>
      <w:lvlText w:val="%1."/>
      <w:lvlJc w:val="left"/>
      <w:pPr>
        <w:ind w:left="85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E1BD2">
      <w:numFmt w:val="bullet"/>
      <w:lvlText w:val="•"/>
      <w:lvlJc w:val="left"/>
      <w:pPr>
        <w:ind w:left="1851" w:hanging="379"/>
      </w:pPr>
      <w:rPr>
        <w:rFonts w:hint="default"/>
        <w:lang w:val="ru-RU" w:eastAsia="en-US" w:bidi="ar-SA"/>
      </w:rPr>
    </w:lvl>
    <w:lvl w:ilvl="2" w:tplc="ABB6D338">
      <w:numFmt w:val="bullet"/>
      <w:lvlText w:val="•"/>
      <w:lvlJc w:val="left"/>
      <w:pPr>
        <w:ind w:left="2842" w:hanging="379"/>
      </w:pPr>
      <w:rPr>
        <w:rFonts w:hint="default"/>
        <w:lang w:val="ru-RU" w:eastAsia="en-US" w:bidi="ar-SA"/>
      </w:rPr>
    </w:lvl>
    <w:lvl w:ilvl="3" w:tplc="B87E2970">
      <w:numFmt w:val="bullet"/>
      <w:lvlText w:val="•"/>
      <w:lvlJc w:val="left"/>
      <w:pPr>
        <w:ind w:left="3834" w:hanging="379"/>
      </w:pPr>
      <w:rPr>
        <w:rFonts w:hint="default"/>
        <w:lang w:val="ru-RU" w:eastAsia="en-US" w:bidi="ar-SA"/>
      </w:rPr>
    </w:lvl>
    <w:lvl w:ilvl="4" w:tplc="2EB062A0">
      <w:numFmt w:val="bullet"/>
      <w:lvlText w:val="•"/>
      <w:lvlJc w:val="left"/>
      <w:pPr>
        <w:ind w:left="4825" w:hanging="379"/>
      </w:pPr>
      <w:rPr>
        <w:rFonts w:hint="default"/>
        <w:lang w:val="ru-RU" w:eastAsia="en-US" w:bidi="ar-SA"/>
      </w:rPr>
    </w:lvl>
    <w:lvl w:ilvl="5" w:tplc="1F94FA82">
      <w:numFmt w:val="bullet"/>
      <w:lvlText w:val="•"/>
      <w:lvlJc w:val="left"/>
      <w:pPr>
        <w:ind w:left="5816" w:hanging="379"/>
      </w:pPr>
      <w:rPr>
        <w:rFonts w:hint="default"/>
        <w:lang w:val="ru-RU" w:eastAsia="en-US" w:bidi="ar-SA"/>
      </w:rPr>
    </w:lvl>
    <w:lvl w:ilvl="6" w:tplc="D848D3FE">
      <w:numFmt w:val="bullet"/>
      <w:lvlText w:val="•"/>
      <w:lvlJc w:val="left"/>
      <w:pPr>
        <w:ind w:left="6808" w:hanging="379"/>
      </w:pPr>
      <w:rPr>
        <w:rFonts w:hint="default"/>
        <w:lang w:val="ru-RU" w:eastAsia="en-US" w:bidi="ar-SA"/>
      </w:rPr>
    </w:lvl>
    <w:lvl w:ilvl="7" w:tplc="6FEC1038">
      <w:numFmt w:val="bullet"/>
      <w:lvlText w:val="•"/>
      <w:lvlJc w:val="left"/>
      <w:pPr>
        <w:ind w:left="7799" w:hanging="379"/>
      </w:pPr>
      <w:rPr>
        <w:rFonts w:hint="default"/>
        <w:lang w:val="ru-RU" w:eastAsia="en-US" w:bidi="ar-SA"/>
      </w:rPr>
    </w:lvl>
    <w:lvl w:ilvl="8" w:tplc="817864D2">
      <w:numFmt w:val="bullet"/>
      <w:lvlText w:val="•"/>
      <w:lvlJc w:val="left"/>
      <w:pPr>
        <w:ind w:left="8790" w:hanging="3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505"/>
    <w:rsid w:val="001B55EB"/>
    <w:rsid w:val="001D7AC2"/>
    <w:rsid w:val="0057189D"/>
    <w:rsid w:val="00BF406E"/>
    <w:rsid w:val="00D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D998"/>
  <w15:docId w15:val="{52017AB1-5599-48AA-A2DC-A4B5169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5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61"/>
      <w:ind w:left="852" w:right="570" w:firstLine="3939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Ivan V.</cp:lastModifiedBy>
  <cp:revision>3</cp:revision>
  <dcterms:created xsi:type="dcterms:W3CDTF">2025-01-14T07:01:00Z</dcterms:created>
  <dcterms:modified xsi:type="dcterms:W3CDTF">2025-01-31T10:19:00Z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