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355D" w14:textId="0D64DD83" w:rsidR="00785EA4" w:rsidRDefault="00785EA4">
      <w:pPr>
        <w:pStyle w:val="a3"/>
        <w:spacing w:before="4"/>
        <w:ind w:left="0" w:firstLine="0"/>
        <w:jc w:val="left"/>
        <w:rPr>
          <w:sz w:val="17"/>
        </w:rPr>
      </w:pPr>
    </w:p>
    <w:p w14:paraId="4E5DD982" w14:textId="77777777" w:rsidR="00785EA4" w:rsidRDefault="006F516E">
      <w:pPr>
        <w:pStyle w:val="a3"/>
        <w:spacing w:before="67"/>
        <w:ind w:left="3" w:right="7" w:firstLine="0"/>
        <w:jc w:val="center"/>
      </w:pPr>
      <w:r>
        <w:rPr>
          <w:spacing w:val="-2"/>
        </w:rPr>
        <w:t>СОДЕРЖАНИЕ</w:t>
      </w:r>
    </w:p>
    <w:p w14:paraId="016E40F6" w14:textId="77777777" w:rsidR="00785EA4" w:rsidRDefault="006F516E">
      <w:pPr>
        <w:pStyle w:val="a3"/>
        <w:tabs>
          <w:tab w:val="left" w:leader="dot" w:pos="9634"/>
        </w:tabs>
        <w:spacing w:before="29"/>
        <w:ind w:left="851" w:firstLine="0"/>
        <w:jc w:val="left"/>
      </w:pPr>
      <w:hyperlink w:anchor="_bookmark0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3</w:t>
        </w:r>
      </w:hyperlink>
    </w:p>
    <w:p w14:paraId="7DBEC85F" w14:textId="77777777" w:rsidR="00785EA4" w:rsidRDefault="006F516E">
      <w:pPr>
        <w:pStyle w:val="a3"/>
        <w:tabs>
          <w:tab w:val="left" w:leader="dot" w:pos="9634"/>
        </w:tabs>
        <w:spacing w:before="153"/>
        <w:ind w:left="851" w:firstLine="0"/>
        <w:jc w:val="left"/>
      </w:pPr>
      <w:hyperlink w:anchor="_bookmark1" w:history="1">
        <w:r>
          <w:rPr>
            <w:spacing w:val="-2"/>
          </w:rPr>
          <w:t>ГЛАВА</w:t>
        </w:r>
        <w:r>
          <w:rPr>
            <w:spacing w:val="-16"/>
          </w:rPr>
          <w:t xml:space="preserve"> </w:t>
        </w:r>
        <w:r>
          <w:rPr>
            <w:spacing w:val="-2"/>
          </w:rPr>
          <w:t>1.</w:t>
        </w:r>
        <w:r>
          <w:rPr>
            <w:spacing w:val="-15"/>
          </w:rPr>
          <w:t xml:space="preserve"> </w:t>
        </w:r>
        <w:r>
          <w:rPr>
            <w:spacing w:val="-2"/>
          </w:rPr>
          <w:t>СУЩНОСТЬ</w:t>
        </w:r>
        <w:r>
          <w:rPr>
            <w:spacing w:val="-16"/>
          </w:rPr>
          <w:t xml:space="preserve"> </w:t>
        </w:r>
        <w:r>
          <w:rPr>
            <w:spacing w:val="-2"/>
          </w:rPr>
          <w:t>И</w:t>
        </w:r>
        <w:r>
          <w:rPr>
            <w:spacing w:val="-15"/>
          </w:rPr>
          <w:t xml:space="preserve"> </w:t>
        </w:r>
        <w:r>
          <w:rPr>
            <w:spacing w:val="-2"/>
          </w:rPr>
          <w:t>ЗАДАЧИ</w:t>
        </w:r>
        <w:r>
          <w:rPr>
            <w:spacing w:val="-16"/>
          </w:rPr>
          <w:t xml:space="preserve"> </w:t>
        </w:r>
        <w:r>
          <w:rPr>
            <w:spacing w:val="-2"/>
          </w:rPr>
          <w:t>АРХИВНОГО</w:t>
        </w:r>
        <w:r>
          <w:rPr>
            <w:spacing w:val="-15"/>
          </w:rPr>
          <w:t xml:space="preserve"> </w:t>
        </w:r>
        <w:r>
          <w:rPr>
            <w:spacing w:val="-4"/>
          </w:rPr>
          <w:t>ДЕЛА</w:t>
        </w:r>
        <w:r>
          <w:tab/>
        </w:r>
        <w:r>
          <w:rPr>
            <w:spacing w:val="-10"/>
          </w:rPr>
          <w:t>6</w:t>
        </w:r>
      </w:hyperlink>
    </w:p>
    <w:p w14:paraId="1B19EEC2" w14:textId="77777777" w:rsidR="00785EA4" w:rsidRDefault="006F516E">
      <w:pPr>
        <w:pStyle w:val="a4"/>
        <w:numPr>
          <w:ilvl w:val="1"/>
          <w:numId w:val="32"/>
        </w:numPr>
        <w:tabs>
          <w:tab w:val="left" w:pos="1903"/>
          <w:tab w:val="left" w:leader="dot" w:pos="9634"/>
        </w:tabs>
        <w:spacing w:before="269"/>
        <w:rPr>
          <w:sz w:val="28"/>
        </w:rPr>
      </w:pPr>
      <w:hyperlink w:anchor="_bookmark2" w:history="1">
        <w:r>
          <w:rPr>
            <w:sz w:val="28"/>
          </w:rPr>
          <w:t>История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3"/>
            <w:sz w:val="28"/>
          </w:rPr>
          <w:t xml:space="preserve"> </w:t>
        </w:r>
        <w:r>
          <w:rPr>
            <w:spacing w:val="-4"/>
            <w:sz w:val="28"/>
          </w:rPr>
          <w:t>дела</w:t>
        </w:r>
        <w:r>
          <w:rPr>
            <w:sz w:val="28"/>
          </w:rPr>
          <w:tab/>
        </w:r>
        <w:r>
          <w:rPr>
            <w:spacing w:val="-10"/>
            <w:sz w:val="28"/>
          </w:rPr>
          <w:t>6</w:t>
        </w:r>
      </w:hyperlink>
    </w:p>
    <w:p w14:paraId="4CE94C70" w14:textId="77777777" w:rsidR="00785EA4" w:rsidRDefault="006F516E">
      <w:pPr>
        <w:pStyle w:val="a4"/>
        <w:numPr>
          <w:ilvl w:val="1"/>
          <w:numId w:val="32"/>
        </w:numPr>
        <w:tabs>
          <w:tab w:val="left" w:pos="1903"/>
          <w:tab w:val="left" w:leader="dot" w:pos="9634"/>
        </w:tabs>
        <w:spacing w:before="158"/>
        <w:rPr>
          <w:sz w:val="28"/>
        </w:rPr>
      </w:pPr>
      <w:hyperlink w:anchor="_bookmark3" w:history="1">
        <w:r>
          <w:rPr>
            <w:sz w:val="28"/>
          </w:rPr>
          <w:t>Понятие,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задачи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принципы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2"/>
            <w:sz w:val="28"/>
          </w:rPr>
          <w:t xml:space="preserve"> </w:t>
        </w:r>
        <w:r>
          <w:rPr>
            <w:spacing w:val="-4"/>
            <w:sz w:val="28"/>
          </w:rPr>
          <w:t>дела</w:t>
        </w:r>
        <w:r>
          <w:rPr>
            <w:sz w:val="28"/>
          </w:rPr>
          <w:tab/>
        </w:r>
        <w:r>
          <w:rPr>
            <w:spacing w:val="-10"/>
            <w:sz w:val="28"/>
          </w:rPr>
          <w:t>7</w:t>
        </w:r>
      </w:hyperlink>
    </w:p>
    <w:p w14:paraId="2D2634DD" w14:textId="77777777" w:rsidR="00785EA4" w:rsidRDefault="006F516E">
      <w:pPr>
        <w:pStyle w:val="a4"/>
        <w:numPr>
          <w:ilvl w:val="1"/>
          <w:numId w:val="32"/>
        </w:numPr>
        <w:tabs>
          <w:tab w:val="left" w:pos="1903"/>
          <w:tab w:val="left" w:leader="dot" w:pos="9494"/>
        </w:tabs>
        <w:spacing w:before="158"/>
        <w:rPr>
          <w:sz w:val="28"/>
        </w:rPr>
      </w:pPr>
      <w:hyperlink w:anchor="_bookmark4" w:history="1">
        <w:r>
          <w:rPr>
            <w:sz w:val="28"/>
          </w:rPr>
          <w:t>Правовое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регулирование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дела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3"/>
            <w:sz w:val="28"/>
          </w:rPr>
          <w:t xml:space="preserve"> </w:t>
        </w:r>
        <w:r>
          <w:rPr>
            <w:spacing w:val="-2"/>
            <w:sz w:val="28"/>
          </w:rPr>
          <w:t>судах</w:t>
        </w:r>
        <w:r>
          <w:rPr>
            <w:sz w:val="28"/>
          </w:rPr>
          <w:tab/>
        </w:r>
        <w:r>
          <w:rPr>
            <w:spacing w:val="-5"/>
            <w:sz w:val="28"/>
          </w:rPr>
          <w:t>17</w:t>
        </w:r>
      </w:hyperlink>
    </w:p>
    <w:p w14:paraId="2DC6C366" w14:textId="77777777" w:rsidR="00785EA4" w:rsidRDefault="006F516E">
      <w:pPr>
        <w:pStyle w:val="a3"/>
        <w:tabs>
          <w:tab w:val="left" w:leader="dot" w:pos="9494"/>
        </w:tabs>
        <w:spacing w:before="259"/>
        <w:ind w:left="851" w:firstLine="0"/>
        <w:jc w:val="left"/>
      </w:pPr>
      <w:hyperlink w:anchor="_bookmark5" w:history="1">
        <w:r>
          <w:rPr>
            <w:spacing w:val="-4"/>
          </w:rPr>
          <w:t>ГЛАВА</w:t>
        </w:r>
        <w:r>
          <w:rPr>
            <w:spacing w:val="-13"/>
          </w:rPr>
          <w:t xml:space="preserve"> </w:t>
        </w:r>
        <w:r>
          <w:rPr>
            <w:spacing w:val="-4"/>
          </w:rPr>
          <w:t>2.</w:t>
        </w:r>
        <w:r>
          <w:rPr>
            <w:spacing w:val="-6"/>
          </w:rPr>
          <w:t xml:space="preserve"> </w:t>
        </w:r>
        <w:r>
          <w:rPr>
            <w:spacing w:val="-4"/>
          </w:rPr>
          <w:t>ОРГАНИЗАЦИЯ</w:t>
        </w:r>
        <w:r>
          <w:rPr>
            <w:spacing w:val="-9"/>
          </w:rPr>
          <w:t xml:space="preserve"> </w:t>
        </w:r>
        <w:r>
          <w:rPr>
            <w:spacing w:val="-4"/>
          </w:rPr>
          <w:t>РАБОТЫ</w:t>
        </w:r>
        <w:r>
          <w:rPr>
            <w:spacing w:val="-8"/>
          </w:rPr>
          <w:t xml:space="preserve"> </w:t>
        </w:r>
        <w:r>
          <w:rPr>
            <w:spacing w:val="-4"/>
          </w:rPr>
          <w:t>С</w:t>
        </w:r>
        <w:r>
          <w:rPr>
            <w:spacing w:val="-12"/>
          </w:rPr>
          <w:t xml:space="preserve"> </w:t>
        </w:r>
        <w:r>
          <w:rPr>
            <w:spacing w:val="-4"/>
          </w:rPr>
          <w:t>ДОКУМЕНТАМИ</w:t>
        </w:r>
        <w:r>
          <w:tab/>
        </w:r>
        <w:r>
          <w:rPr>
            <w:spacing w:val="-5"/>
          </w:rPr>
          <w:t>21</w:t>
        </w:r>
      </w:hyperlink>
    </w:p>
    <w:p w14:paraId="3D42F3FA" w14:textId="77777777" w:rsidR="00785EA4" w:rsidRDefault="006F516E">
      <w:pPr>
        <w:pStyle w:val="a4"/>
        <w:numPr>
          <w:ilvl w:val="1"/>
          <w:numId w:val="31"/>
        </w:numPr>
        <w:tabs>
          <w:tab w:val="left" w:pos="1901"/>
          <w:tab w:val="left" w:leader="dot" w:pos="9494"/>
        </w:tabs>
        <w:spacing w:before="269" w:line="357" w:lineRule="auto"/>
        <w:ind w:right="144" w:firstLine="710"/>
        <w:rPr>
          <w:sz w:val="28"/>
        </w:rPr>
      </w:pPr>
      <w:hyperlink w:anchor="_bookmark6" w:history="1">
        <w:r>
          <w:rPr>
            <w:sz w:val="28"/>
          </w:rPr>
          <w:t>Порядок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передачи,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использования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других</w:t>
        </w:r>
      </w:hyperlink>
      <w:r>
        <w:rPr>
          <w:sz w:val="28"/>
        </w:rPr>
        <w:t xml:space="preserve"> </w:t>
      </w:r>
      <w:hyperlink w:anchor="_bookmark6" w:history="1">
        <w:r>
          <w:rPr>
            <w:spacing w:val="-2"/>
            <w:sz w:val="28"/>
          </w:rPr>
          <w:t>документов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pacing w:val="-6"/>
            <w:sz w:val="28"/>
          </w:rPr>
          <w:t>21</w:t>
        </w:r>
      </w:hyperlink>
    </w:p>
    <w:p w14:paraId="4C968214" w14:textId="77777777" w:rsidR="00785EA4" w:rsidRDefault="006F516E">
      <w:pPr>
        <w:pStyle w:val="a4"/>
        <w:numPr>
          <w:ilvl w:val="1"/>
          <w:numId w:val="31"/>
        </w:numPr>
        <w:tabs>
          <w:tab w:val="left" w:pos="1903"/>
          <w:tab w:val="left" w:leader="dot" w:pos="9494"/>
        </w:tabs>
        <w:spacing w:before="6"/>
        <w:ind w:left="1903"/>
        <w:rPr>
          <w:sz w:val="28"/>
        </w:rPr>
      </w:pPr>
      <w:hyperlink w:anchor="_bookmark7" w:history="1">
        <w:r>
          <w:rPr>
            <w:sz w:val="28"/>
          </w:rPr>
          <w:t>Экспертиза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ценности</w:t>
        </w:r>
        <w:r>
          <w:rPr>
            <w:spacing w:val="-13"/>
            <w:sz w:val="28"/>
          </w:rPr>
          <w:t xml:space="preserve"> </w:t>
        </w:r>
        <w:r>
          <w:rPr>
            <w:spacing w:val="-2"/>
            <w:sz w:val="28"/>
          </w:rPr>
          <w:t>документов</w:t>
        </w:r>
        <w:r>
          <w:rPr>
            <w:sz w:val="28"/>
          </w:rPr>
          <w:tab/>
        </w:r>
        <w:r>
          <w:rPr>
            <w:spacing w:val="-5"/>
            <w:sz w:val="28"/>
          </w:rPr>
          <w:t>34</w:t>
        </w:r>
      </w:hyperlink>
    </w:p>
    <w:p w14:paraId="45092550" w14:textId="77777777" w:rsidR="00785EA4" w:rsidRDefault="006F516E">
      <w:pPr>
        <w:pStyle w:val="a4"/>
        <w:numPr>
          <w:ilvl w:val="1"/>
          <w:numId w:val="31"/>
        </w:numPr>
        <w:tabs>
          <w:tab w:val="left" w:pos="1903"/>
          <w:tab w:val="left" w:leader="dot" w:pos="9494"/>
        </w:tabs>
        <w:spacing w:before="158"/>
        <w:ind w:left="1903"/>
        <w:rPr>
          <w:sz w:val="28"/>
        </w:rPr>
      </w:pPr>
      <w:hyperlink w:anchor="_bookmark8" w:history="1">
        <w:r>
          <w:rPr>
            <w:sz w:val="28"/>
          </w:rPr>
          <w:t>Ответственность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за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нарушение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1"/>
            <w:sz w:val="28"/>
          </w:rPr>
          <w:t xml:space="preserve"> </w:t>
        </w:r>
        <w:r>
          <w:rPr>
            <w:spacing w:val="-2"/>
            <w:sz w:val="28"/>
          </w:rPr>
          <w:t>делопроизводства</w:t>
        </w:r>
        <w:r>
          <w:rPr>
            <w:sz w:val="28"/>
          </w:rPr>
          <w:tab/>
        </w:r>
        <w:r>
          <w:rPr>
            <w:spacing w:val="-5"/>
            <w:sz w:val="28"/>
          </w:rPr>
          <w:t>37</w:t>
        </w:r>
      </w:hyperlink>
    </w:p>
    <w:p w14:paraId="0AE9450F" w14:textId="77777777" w:rsidR="00785EA4" w:rsidRDefault="006F516E">
      <w:pPr>
        <w:pStyle w:val="a3"/>
        <w:tabs>
          <w:tab w:val="left" w:leader="dot" w:pos="9494"/>
        </w:tabs>
        <w:spacing w:before="263" w:line="357" w:lineRule="auto"/>
        <w:ind w:right="144"/>
        <w:jc w:val="left"/>
      </w:pPr>
      <w:hyperlink w:anchor="_bookmark9" w:history="1">
        <w:r>
          <w:t>ГЛАВА</w:t>
        </w:r>
        <w:r>
          <w:rPr>
            <w:spacing w:val="40"/>
          </w:rPr>
          <w:t xml:space="preserve"> </w:t>
        </w:r>
        <w:r>
          <w:t>3.</w:t>
        </w:r>
        <w:r>
          <w:rPr>
            <w:spacing w:val="40"/>
          </w:rPr>
          <w:t xml:space="preserve"> </w:t>
        </w:r>
        <w:r>
          <w:t>ОБЗОР</w:t>
        </w:r>
        <w:r>
          <w:rPr>
            <w:spacing w:val="40"/>
          </w:rPr>
          <w:t xml:space="preserve"> </w:t>
        </w:r>
        <w:r>
          <w:t>ТЕКУЩЕГО</w:t>
        </w:r>
        <w:r>
          <w:rPr>
            <w:spacing w:val="40"/>
          </w:rPr>
          <w:t xml:space="preserve"> </w:t>
        </w:r>
        <w:r>
          <w:t>СОСТОЯНИЯ</w:t>
        </w:r>
        <w:r>
          <w:rPr>
            <w:spacing w:val="40"/>
          </w:rPr>
          <w:t xml:space="preserve"> </w:t>
        </w:r>
        <w:r>
          <w:t>АРХИВНОГО</w:t>
        </w:r>
        <w:r>
          <w:rPr>
            <w:spacing w:val="40"/>
          </w:rPr>
          <w:t xml:space="preserve"> </w:t>
        </w:r>
        <w:r>
          <w:t>ДЕЛА</w:t>
        </w:r>
        <w:r>
          <w:rPr>
            <w:spacing w:val="40"/>
          </w:rPr>
          <w:t xml:space="preserve"> </w:t>
        </w:r>
        <w:r>
          <w:t>В</w:t>
        </w:r>
      </w:hyperlink>
      <w:r>
        <w:t xml:space="preserve"> </w:t>
      </w:r>
      <w:hyperlink w:anchor="_bookmark9" w:history="1">
        <w:r>
          <w:t>РОССИЙСКОЙ</w:t>
        </w:r>
        <w:r>
          <w:rPr>
            <w:spacing w:val="-18"/>
          </w:rPr>
          <w:t xml:space="preserve"> </w:t>
        </w:r>
        <w:r>
          <w:rPr>
            <w:spacing w:val="-2"/>
          </w:rPr>
          <w:t>ФЕДЕРАЦИИ</w:t>
        </w:r>
        <w:r>
          <w:tab/>
        </w:r>
        <w:r>
          <w:rPr>
            <w:spacing w:val="-5"/>
          </w:rPr>
          <w:t>40</w:t>
        </w:r>
      </w:hyperlink>
    </w:p>
    <w:p w14:paraId="320AFF81" w14:textId="77777777" w:rsidR="00785EA4" w:rsidRDefault="006F516E">
      <w:pPr>
        <w:pStyle w:val="a4"/>
        <w:numPr>
          <w:ilvl w:val="1"/>
          <w:numId w:val="30"/>
        </w:numPr>
        <w:tabs>
          <w:tab w:val="left" w:pos="1903"/>
          <w:tab w:val="left" w:leader="dot" w:pos="9494"/>
        </w:tabs>
        <w:spacing w:before="107"/>
        <w:rPr>
          <w:sz w:val="28"/>
        </w:rPr>
      </w:pPr>
      <w:hyperlink w:anchor="_bookmark10" w:history="1">
        <w:r>
          <w:rPr>
            <w:sz w:val="28"/>
          </w:rPr>
          <w:t>Проблемы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недостатки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архивном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деле</w:t>
        </w:r>
        <w:r>
          <w:rPr>
            <w:spacing w:val="-7"/>
            <w:sz w:val="28"/>
          </w:rPr>
          <w:t xml:space="preserve"> </w:t>
        </w:r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pacing w:val="-5"/>
            <w:sz w:val="28"/>
          </w:rPr>
          <w:t>40</w:t>
        </w:r>
      </w:hyperlink>
    </w:p>
    <w:p w14:paraId="6AF8D466" w14:textId="77777777" w:rsidR="00785EA4" w:rsidRDefault="006F516E">
      <w:pPr>
        <w:pStyle w:val="a4"/>
        <w:numPr>
          <w:ilvl w:val="1"/>
          <w:numId w:val="30"/>
        </w:numPr>
        <w:tabs>
          <w:tab w:val="left" w:pos="1903"/>
          <w:tab w:val="left" w:leader="dot" w:pos="9494"/>
        </w:tabs>
        <w:spacing w:before="158"/>
        <w:rPr>
          <w:sz w:val="28"/>
        </w:rPr>
      </w:pPr>
      <w:hyperlink w:anchor="_bookmark11" w:history="1">
        <w:r>
          <w:rPr>
            <w:sz w:val="28"/>
          </w:rPr>
          <w:t>Пути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решения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проблем</w:t>
        </w:r>
        <w:r>
          <w:rPr>
            <w:sz w:val="28"/>
          </w:rPr>
          <w:tab/>
        </w:r>
        <w:r>
          <w:rPr>
            <w:spacing w:val="-5"/>
            <w:sz w:val="28"/>
          </w:rPr>
          <w:t>41</w:t>
        </w:r>
      </w:hyperlink>
    </w:p>
    <w:p w14:paraId="66F93368" w14:textId="77777777" w:rsidR="00785EA4" w:rsidRDefault="006F516E">
      <w:pPr>
        <w:pStyle w:val="a3"/>
        <w:tabs>
          <w:tab w:val="left" w:leader="dot" w:pos="9494"/>
        </w:tabs>
        <w:spacing w:before="264"/>
        <w:ind w:left="851" w:firstLine="0"/>
        <w:jc w:val="left"/>
      </w:pPr>
      <w:hyperlink w:anchor="_bookmark12" w:history="1">
        <w:r>
          <w:rPr>
            <w:spacing w:val="-2"/>
          </w:rPr>
          <w:t>ЗАКЛЮЧЕНИЕ</w:t>
        </w:r>
        <w:r>
          <w:tab/>
        </w:r>
        <w:r>
          <w:rPr>
            <w:spacing w:val="-5"/>
          </w:rPr>
          <w:t>44</w:t>
        </w:r>
      </w:hyperlink>
    </w:p>
    <w:p w14:paraId="0135FB6B" w14:textId="77777777" w:rsidR="00785EA4" w:rsidRDefault="006F516E">
      <w:pPr>
        <w:pStyle w:val="a3"/>
        <w:tabs>
          <w:tab w:val="left" w:leader="dot" w:pos="9494"/>
        </w:tabs>
        <w:spacing w:before="158"/>
        <w:ind w:left="851" w:firstLine="0"/>
        <w:jc w:val="left"/>
      </w:pPr>
      <w:hyperlink w:anchor="_bookmark13" w:history="1">
        <w:r>
          <w:rPr>
            <w:spacing w:val="-2"/>
          </w:rPr>
          <w:t>СПИСОК</w:t>
        </w:r>
        <w:r>
          <w:rPr>
            <w:spacing w:val="-7"/>
          </w:rPr>
          <w:t xml:space="preserve"> </w:t>
        </w:r>
        <w:r>
          <w:rPr>
            <w:spacing w:val="-2"/>
          </w:rPr>
          <w:t>ИСПОЛЬЗУЕМЫХ</w:t>
        </w:r>
        <w:r>
          <w:rPr>
            <w:spacing w:val="-11"/>
          </w:rPr>
          <w:t xml:space="preserve"> </w:t>
        </w:r>
        <w:r>
          <w:rPr>
            <w:spacing w:val="-2"/>
          </w:rPr>
          <w:t>ИСТОЧНИКОВ</w:t>
        </w:r>
        <w:r>
          <w:tab/>
        </w:r>
        <w:r>
          <w:rPr>
            <w:spacing w:val="-5"/>
          </w:rPr>
          <w:t>48</w:t>
        </w:r>
      </w:hyperlink>
    </w:p>
    <w:p w14:paraId="0EFAFB29" w14:textId="77777777" w:rsidR="00785EA4" w:rsidRDefault="00785EA4">
      <w:pPr>
        <w:pStyle w:val="a3"/>
        <w:jc w:val="left"/>
        <w:sectPr w:rsidR="00785EA4">
          <w:footerReference w:type="default" r:id="rId7"/>
          <w:pgSz w:w="11910" w:h="16840"/>
          <w:pgMar w:top="1040" w:right="425" w:bottom="1280" w:left="1559" w:header="0" w:footer="1080" w:gutter="0"/>
          <w:pgNumType w:start="2"/>
          <w:cols w:space="720"/>
        </w:sectPr>
      </w:pPr>
    </w:p>
    <w:p w14:paraId="4D820BB7" w14:textId="77777777" w:rsidR="00785EA4" w:rsidRDefault="006F516E">
      <w:pPr>
        <w:pStyle w:val="a3"/>
        <w:spacing w:before="67"/>
        <w:ind w:left="3" w:right="7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11085D30" w14:textId="77777777" w:rsidR="00785EA4" w:rsidRDefault="00785EA4">
      <w:pPr>
        <w:pStyle w:val="a3"/>
        <w:ind w:left="0" w:firstLine="0"/>
        <w:jc w:val="left"/>
      </w:pPr>
    </w:p>
    <w:p w14:paraId="08EBB33D" w14:textId="77777777" w:rsidR="00785EA4" w:rsidRDefault="006F516E">
      <w:pPr>
        <w:pStyle w:val="a3"/>
        <w:spacing w:line="360" w:lineRule="auto"/>
        <w:ind w:right="140"/>
      </w:pPr>
      <w:r>
        <w:t xml:space="preserve">В настоящее время судебные органы являются одними из важнейших институтов для обеспечения правосудия, однако без верной организации хранения и использования документов, эффективная работа судов невозможна. Следовательно тема является актуальной, поскольку </w:t>
      </w:r>
      <w:r>
        <w:t>правильная организация архивного делопроизводства в судебной системе играет важную роль в обеспечении доступа к информации, сохранности и конфиденциальности.</w:t>
      </w:r>
    </w:p>
    <w:p w14:paraId="5547D27F" w14:textId="77777777" w:rsidR="00785EA4" w:rsidRDefault="006F516E">
      <w:pPr>
        <w:pStyle w:val="a3"/>
        <w:tabs>
          <w:tab w:val="left" w:pos="1104"/>
          <w:tab w:val="left" w:pos="1445"/>
          <w:tab w:val="left" w:pos="2361"/>
          <w:tab w:val="left" w:pos="3046"/>
          <w:tab w:val="left" w:pos="3123"/>
          <w:tab w:val="left" w:pos="4418"/>
          <w:tab w:val="left" w:pos="5036"/>
          <w:tab w:val="left" w:pos="5214"/>
          <w:tab w:val="left" w:pos="5382"/>
          <w:tab w:val="left" w:pos="6283"/>
          <w:tab w:val="left" w:pos="7079"/>
          <w:tab w:val="left" w:pos="7587"/>
          <w:tab w:val="left" w:pos="7741"/>
          <w:tab w:val="left" w:pos="8403"/>
          <w:tab w:val="left" w:pos="8906"/>
          <w:tab w:val="left" w:pos="9353"/>
        </w:tabs>
        <w:spacing w:before="2" w:line="360" w:lineRule="auto"/>
        <w:ind w:right="142"/>
        <w:jc w:val="right"/>
      </w:pPr>
      <w:r>
        <w:t>Процесс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архив,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 xml:space="preserve">подлежат </w:t>
      </w:r>
      <w:r>
        <w:rPr>
          <w:spacing w:val="-2"/>
        </w:rPr>
        <w:t>строгому</w:t>
      </w:r>
      <w:r>
        <w:tab/>
      </w:r>
      <w:r>
        <w:rPr>
          <w:spacing w:val="-2"/>
        </w:rPr>
        <w:t>регламенту,</w:t>
      </w:r>
      <w:r>
        <w:tab/>
      </w:r>
      <w:r>
        <w:rPr>
          <w:spacing w:val="-2"/>
        </w:rPr>
        <w:t>установлен</w:t>
      </w:r>
      <w:r>
        <w:rPr>
          <w:spacing w:val="-2"/>
        </w:rPr>
        <w:t>ному</w:t>
      </w:r>
      <w:r>
        <w:tab/>
      </w:r>
      <w:r>
        <w:tab/>
      </w:r>
      <w:r>
        <w:rPr>
          <w:spacing w:val="-2"/>
        </w:rPr>
        <w:t>законодательством.</w:t>
      </w:r>
      <w:r>
        <w:tab/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важно</w:t>
      </w:r>
      <w:r>
        <w:tab/>
      </w:r>
      <w:r>
        <w:rPr>
          <w:spacing w:val="-4"/>
        </w:rPr>
        <w:t xml:space="preserve">для </w:t>
      </w:r>
      <w:r>
        <w:t>обеспечения</w:t>
      </w:r>
      <w:r>
        <w:rPr>
          <w:spacing w:val="-9"/>
        </w:rPr>
        <w:t xml:space="preserve"> </w:t>
      </w:r>
      <w:r>
        <w:t>правосудия,</w:t>
      </w:r>
      <w:r>
        <w:rPr>
          <w:spacing w:val="-7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документации,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хранения. </w:t>
      </w:r>
      <w:r>
        <w:rPr>
          <w:spacing w:val="-2"/>
        </w:rPr>
        <w:t>Таким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4"/>
        </w:rPr>
        <w:t>тема</w:t>
      </w:r>
      <w:r>
        <w:tab/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4"/>
        </w:rPr>
        <w:t>дел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архив</w:t>
      </w:r>
      <w:r>
        <w:tab/>
      </w:r>
      <w:r>
        <w:rPr>
          <w:spacing w:val="-2"/>
        </w:rPr>
        <w:t>суда,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10"/>
        </w:rPr>
        <w:t xml:space="preserve">и </w:t>
      </w:r>
      <w:r>
        <w:t>использования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архивоведения,</w:t>
      </w:r>
      <w:r>
        <w:rPr>
          <w:spacing w:val="80"/>
        </w:rPr>
        <w:t xml:space="preserve"> </w:t>
      </w:r>
      <w:r>
        <w:t>но</w:t>
      </w:r>
      <w:r>
        <w:rPr>
          <w:spacing w:val="77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всех</w:t>
      </w:r>
      <w:r>
        <w:rPr>
          <w:spacing w:val="73"/>
        </w:rPr>
        <w:t xml:space="preserve"> </w:t>
      </w:r>
      <w:r>
        <w:t>участников</w:t>
      </w:r>
      <w:r>
        <w:rPr>
          <w:spacing w:val="76"/>
        </w:rPr>
        <w:t xml:space="preserve"> </w:t>
      </w:r>
      <w:r>
        <w:t>судебного</w:t>
      </w:r>
      <w:r>
        <w:rPr>
          <w:spacing w:val="78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она напрямую</w:t>
      </w:r>
      <w:r>
        <w:rPr>
          <w:spacing w:val="45"/>
          <w:w w:val="150"/>
        </w:rPr>
        <w:t xml:space="preserve"> </w:t>
      </w:r>
      <w:r>
        <w:t>влияет</w:t>
      </w:r>
      <w:r>
        <w:rPr>
          <w:spacing w:val="76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обеспечение</w:t>
      </w:r>
      <w:r>
        <w:rPr>
          <w:spacing w:val="77"/>
        </w:rPr>
        <w:t xml:space="preserve"> </w:t>
      </w:r>
      <w:r>
        <w:t>законности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справедливости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2"/>
        </w:rPr>
        <w:t>судебной</w:t>
      </w:r>
    </w:p>
    <w:p w14:paraId="3F6339D6" w14:textId="77777777" w:rsidR="00785EA4" w:rsidRDefault="006F516E">
      <w:pPr>
        <w:pStyle w:val="a3"/>
        <w:spacing w:line="321" w:lineRule="exact"/>
        <w:ind w:firstLine="0"/>
        <w:jc w:val="left"/>
      </w:pPr>
      <w:r>
        <w:rPr>
          <w:spacing w:val="-2"/>
        </w:rPr>
        <w:t>системе.</w:t>
      </w:r>
    </w:p>
    <w:p w14:paraId="5CAEAF91" w14:textId="77777777" w:rsidR="00785EA4" w:rsidRDefault="006F516E">
      <w:pPr>
        <w:pStyle w:val="a3"/>
        <w:spacing w:before="163" w:line="360" w:lineRule="auto"/>
        <w:jc w:val="left"/>
      </w:pPr>
      <w:r>
        <w:t>Цель</w:t>
      </w:r>
      <w:r>
        <w:rPr>
          <w:spacing w:val="-9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дипломной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в архив суда, определение наилучших методов хранения и исследование результативности использования архивных документов в судебной практике.</w:t>
      </w:r>
    </w:p>
    <w:p w14:paraId="34922BF0" w14:textId="77777777" w:rsidR="00785EA4" w:rsidRDefault="006F516E">
      <w:pPr>
        <w:pStyle w:val="a3"/>
        <w:spacing w:before="1" w:line="362" w:lineRule="auto"/>
        <w:jc w:val="left"/>
      </w:pP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рассмотреть следующие задачи:</w:t>
      </w:r>
    </w:p>
    <w:p w14:paraId="66AC5CFE" w14:textId="77777777" w:rsidR="00785EA4" w:rsidRDefault="006F516E">
      <w:pPr>
        <w:pStyle w:val="a4"/>
        <w:numPr>
          <w:ilvl w:val="0"/>
          <w:numId w:val="29"/>
        </w:numPr>
        <w:tabs>
          <w:tab w:val="left" w:pos="1557"/>
        </w:tabs>
        <w:spacing w:line="362" w:lineRule="auto"/>
        <w:ind w:right="134" w:firstLine="710"/>
        <w:rPr>
          <w:sz w:val="28"/>
        </w:rPr>
      </w:pPr>
      <w:r>
        <w:rPr>
          <w:sz w:val="28"/>
        </w:rPr>
        <w:t>Изучить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21"/>
          <w:sz w:val="28"/>
        </w:rPr>
        <w:t xml:space="preserve"> </w:t>
      </w:r>
      <w:r>
        <w:rPr>
          <w:sz w:val="28"/>
        </w:rPr>
        <w:t>регули</w:t>
      </w:r>
      <w:r>
        <w:rPr>
          <w:sz w:val="28"/>
        </w:rPr>
        <w:t>рующего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2"/>
          <w:sz w:val="28"/>
        </w:rPr>
        <w:t xml:space="preserve"> </w:t>
      </w:r>
      <w:r>
        <w:rPr>
          <w:sz w:val="28"/>
        </w:rPr>
        <w:t>дел</w:t>
      </w:r>
      <w:r>
        <w:rPr>
          <w:spacing w:val="20"/>
          <w:sz w:val="28"/>
        </w:rPr>
        <w:t xml:space="preserve"> </w:t>
      </w:r>
      <w:r>
        <w:rPr>
          <w:sz w:val="28"/>
        </w:rPr>
        <w:t>в архив суда, их хранение и использование;</w:t>
      </w:r>
    </w:p>
    <w:p w14:paraId="7D786F0F" w14:textId="77777777" w:rsidR="00785EA4" w:rsidRDefault="006F516E">
      <w:pPr>
        <w:pStyle w:val="a4"/>
        <w:numPr>
          <w:ilvl w:val="0"/>
          <w:numId w:val="29"/>
        </w:numPr>
        <w:tabs>
          <w:tab w:val="left" w:pos="1557"/>
        </w:tabs>
        <w:spacing w:line="314" w:lineRule="exact"/>
        <w:ind w:left="1557"/>
        <w:rPr>
          <w:sz w:val="28"/>
        </w:rPr>
      </w:pPr>
      <w:r>
        <w:rPr>
          <w:sz w:val="28"/>
        </w:rPr>
        <w:t>Исследовать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архив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суда;</w:t>
      </w:r>
    </w:p>
    <w:p w14:paraId="10499D25" w14:textId="77777777" w:rsidR="00785EA4" w:rsidRDefault="006F516E">
      <w:pPr>
        <w:pStyle w:val="a4"/>
        <w:numPr>
          <w:ilvl w:val="0"/>
          <w:numId w:val="29"/>
        </w:numPr>
        <w:tabs>
          <w:tab w:val="left" w:pos="1557"/>
        </w:tabs>
        <w:spacing w:before="156"/>
        <w:ind w:left="1557"/>
        <w:rPr>
          <w:sz w:val="28"/>
        </w:rPr>
      </w:pPr>
      <w:r>
        <w:rPr>
          <w:sz w:val="28"/>
        </w:rPr>
        <w:t>Проанализировать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731E504E" w14:textId="77777777" w:rsidR="00785EA4" w:rsidRDefault="006F516E">
      <w:pPr>
        <w:pStyle w:val="a4"/>
        <w:numPr>
          <w:ilvl w:val="0"/>
          <w:numId w:val="29"/>
        </w:numPr>
        <w:tabs>
          <w:tab w:val="left" w:pos="1557"/>
        </w:tabs>
        <w:spacing w:before="163" w:line="357" w:lineRule="auto"/>
        <w:ind w:right="144" w:firstLine="710"/>
        <w:rPr>
          <w:sz w:val="28"/>
        </w:rPr>
      </w:pPr>
      <w:r>
        <w:rPr>
          <w:sz w:val="28"/>
        </w:rPr>
        <w:t>Оценить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в судебной практике.</w:t>
      </w:r>
    </w:p>
    <w:p w14:paraId="6CFBC58E" w14:textId="77777777" w:rsidR="00785EA4" w:rsidRDefault="006F516E">
      <w:pPr>
        <w:pStyle w:val="a3"/>
        <w:spacing w:before="6" w:line="357" w:lineRule="auto"/>
        <w:jc w:val="left"/>
      </w:pPr>
      <w:r>
        <w:t>Полученные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дипломной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полезны</w:t>
      </w:r>
      <w:r>
        <w:rPr>
          <w:spacing w:val="80"/>
        </w:rPr>
        <w:t xml:space="preserve"> </w:t>
      </w:r>
      <w:r>
        <w:t>для оптимизации процессов передачи, хранения и использования документов.</w:t>
      </w:r>
    </w:p>
    <w:p w14:paraId="11D6D74B" w14:textId="77777777" w:rsidR="00785EA4" w:rsidRDefault="00785EA4">
      <w:pPr>
        <w:pStyle w:val="a3"/>
        <w:spacing w:line="357" w:lineRule="auto"/>
        <w:jc w:val="left"/>
        <w:sectPr w:rsidR="00785EA4">
          <w:pgSz w:w="11910" w:h="16840"/>
          <w:pgMar w:top="1040" w:right="425" w:bottom="1340" w:left="1559" w:header="0" w:footer="1080" w:gutter="0"/>
          <w:cols w:space="720"/>
        </w:sectPr>
      </w:pPr>
    </w:p>
    <w:p w14:paraId="7A0E11B6" w14:textId="77777777" w:rsidR="00785EA4" w:rsidRDefault="006F516E">
      <w:pPr>
        <w:pStyle w:val="a3"/>
        <w:spacing w:before="67" w:line="360" w:lineRule="auto"/>
        <w:ind w:right="142"/>
      </w:pPr>
      <w:r>
        <w:lastRenderedPageBreak/>
        <w:t>Также в данной дипломной работе будет проведен анализ проблем исследуемой темы, это по</w:t>
      </w:r>
      <w:r>
        <w:t>зволит предложить решения по улучшению работы архивов суда.</w:t>
      </w:r>
    </w:p>
    <w:p w14:paraId="08CA7F89" w14:textId="77777777" w:rsidR="00785EA4" w:rsidRDefault="006F516E">
      <w:pPr>
        <w:pStyle w:val="a3"/>
        <w:tabs>
          <w:tab w:val="left" w:pos="1953"/>
          <w:tab w:val="left" w:pos="3234"/>
          <w:tab w:val="left" w:pos="3862"/>
          <w:tab w:val="left" w:pos="5166"/>
          <w:tab w:val="left" w:pos="6460"/>
          <w:tab w:val="left" w:pos="7151"/>
          <w:tab w:val="left" w:pos="8742"/>
        </w:tabs>
        <w:spacing w:before="2" w:line="360" w:lineRule="auto"/>
        <w:ind w:right="138"/>
        <w:jc w:val="right"/>
      </w:pPr>
      <w:r>
        <w:t>Научная</w:t>
      </w:r>
      <w:r>
        <w:rPr>
          <w:spacing w:val="-7"/>
        </w:rPr>
        <w:t xml:space="preserve"> </w:t>
      </w:r>
      <w:r>
        <w:t>новизна</w:t>
      </w:r>
      <w:r>
        <w:rPr>
          <w:spacing w:val="-8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исследования были</w:t>
      </w:r>
      <w:r>
        <w:rPr>
          <w:spacing w:val="-11"/>
        </w:rPr>
        <w:t xml:space="preserve"> </w:t>
      </w:r>
      <w:r>
        <w:t>предложены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возникающих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архивов</w:t>
      </w:r>
      <w:r>
        <w:rPr>
          <w:spacing w:val="-13"/>
        </w:rPr>
        <w:t xml:space="preserve"> </w:t>
      </w:r>
      <w:r>
        <w:t>судов. Тема</w:t>
      </w:r>
      <w:r>
        <w:rPr>
          <w:spacing w:val="80"/>
        </w:rPr>
        <w:t xml:space="preserve"> </w:t>
      </w:r>
      <w:r>
        <w:t>«Передача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(нарядов)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срока</w:t>
      </w:r>
      <w:r>
        <w:rPr>
          <w:spacing w:val="80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других документов в архив суда, порядок их хранения и использования» имеет важное </w:t>
      </w:r>
      <w:r>
        <w:rPr>
          <w:spacing w:val="-2"/>
        </w:rPr>
        <w:t>практическое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судебной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4"/>
        </w:rPr>
        <w:t>Она</w:t>
      </w:r>
      <w:r>
        <w:tab/>
      </w:r>
      <w:r>
        <w:rPr>
          <w:spacing w:val="-2"/>
        </w:rPr>
        <w:t>затрагивает</w:t>
      </w:r>
      <w:r>
        <w:tab/>
      </w:r>
      <w:r>
        <w:rPr>
          <w:spacing w:val="-2"/>
        </w:rPr>
        <w:t xml:space="preserve">вопросы </w:t>
      </w:r>
      <w:r>
        <w:t>обеспечения</w:t>
      </w:r>
      <w:r>
        <w:rPr>
          <w:spacing w:val="-13"/>
        </w:rPr>
        <w:t xml:space="preserve"> </w:t>
      </w:r>
      <w:r>
        <w:t>сохранности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судебных</w:t>
      </w:r>
      <w:r>
        <w:rPr>
          <w:spacing w:val="-17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rPr>
          <w:spacing w:val="-2"/>
        </w:rPr>
        <w:t>важно</w:t>
      </w:r>
    </w:p>
    <w:p w14:paraId="5B8B6D87" w14:textId="77777777" w:rsidR="00785EA4" w:rsidRDefault="006F516E">
      <w:pPr>
        <w:pStyle w:val="a3"/>
        <w:spacing w:before="2"/>
        <w:ind w:firstLine="0"/>
      </w:pPr>
      <w:r>
        <w:t>для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зако</w:t>
      </w:r>
      <w:r>
        <w:t>нности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прозрачности</w:t>
      </w:r>
      <w:r>
        <w:rPr>
          <w:spacing w:val="-14"/>
        </w:rPr>
        <w:t xml:space="preserve"> </w:t>
      </w:r>
      <w:r>
        <w:t>судебных</w:t>
      </w:r>
      <w:r>
        <w:rPr>
          <w:spacing w:val="-17"/>
        </w:rPr>
        <w:t xml:space="preserve"> </w:t>
      </w:r>
      <w:r>
        <w:rPr>
          <w:spacing w:val="-2"/>
        </w:rPr>
        <w:t>процессов.</w:t>
      </w:r>
    </w:p>
    <w:p w14:paraId="0EF5CE2E" w14:textId="77777777" w:rsidR="00785EA4" w:rsidRDefault="006F516E">
      <w:pPr>
        <w:pStyle w:val="a3"/>
        <w:spacing w:before="158" w:line="362" w:lineRule="auto"/>
        <w:ind w:right="147"/>
      </w:pPr>
      <w:r>
        <w:t>Предметом исследования является процесс передачи дел (нарядов) временного хранения и других документов в архив суда, а также порядок их хранения и использования.</w:t>
      </w:r>
    </w:p>
    <w:p w14:paraId="06F3710A" w14:textId="77777777" w:rsidR="00785EA4" w:rsidRDefault="006F516E">
      <w:pPr>
        <w:pStyle w:val="a3"/>
        <w:spacing w:line="362" w:lineRule="auto"/>
        <w:ind w:right="154"/>
      </w:pPr>
      <w:r>
        <w:t>Объектом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документы,</w:t>
      </w:r>
      <w:r>
        <w:rPr>
          <w:spacing w:val="-16"/>
        </w:rPr>
        <w:t xml:space="preserve"> </w:t>
      </w:r>
      <w:r>
        <w:t>передаваем</w:t>
      </w:r>
      <w:r>
        <w:t>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архив</w:t>
      </w:r>
      <w:r>
        <w:rPr>
          <w:spacing w:val="-17"/>
        </w:rPr>
        <w:t xml:space="preserve"> </w:t>
      </w:r>
      <w:r>
        <w:t>суда,</w:t>
      </w:r>
      <w:r>
        <w:rPr>
          <w:spacing w:val="-16"/>
        </w:rPr>
        <w:t xml:space="preserve"> </w:t>
      </w:r>
      <w:r>
        <w:t>а также процесс использования архивных документов в судебной практике.</w:t>
      </w:r>
    </w:p>
    <w:p w14:paraId="44443432" w14:textId="77777777" w:rsidR="00785EA4" w:rsidRDefault="006F516E">
      <w:pPr>
        <w:pStyle w:val="a3"/>
        <w:spacing w:line="314" w:lineRule="exact"/>
        <w:ind w:left="851" w:firstLine="0"/>
      </w:pPr>
      <w:r>
        <w:rPr>
          <w:spacing w:val="-2"/>
        </w:rPr>
        <w:t>Методом</w:t>
      </w:r>
      <w:r>
        <w:rPr>
          <w:spacing w:val="-7"/>
        </w:rPr>
        <w:t xml:space="preserve"> </w:t>
      </w:r>
      <w:r>
        <w:rPr>
          <w:spacing w:val="-2"/>
        </w:rPr>
        <w:t>исследования</w:t>
      </w:r>
      <w:r>
        <w:rPr>
          <w:spacing w:val="-7"/>
        </w:rPr>
        <w:t xml:space="preserve"> </w:t>
      </w:r>
      <w:r>
        <w:rPr>
          <w:spacing w:val="-2"/>
        </w:rPr>
        <w:t>служит:</w:t>
      </w:r>
    </w:p>
    <w:p w14:paraId="07933869" w14:textId="77777777" w:rsidR="00785EA4" w:rsidRDefault="006F516E">
      <w:pPr>
        <w:pStyle w:val="a4"/>
        <w:numPr>
          <w:ilvl w:val="0"/>
          <w:numId w:val="28"/>
        </w:numPr>
        <w:tabs>
          <w:tab w:val="left" w:pos="1555"/>
        </w:tabs>
        <w:spacing w:before="155" w:line="362" w:lineRule="auto"/>
        <w:ind w:right="150" w:firstLine="710"/>
        <w:jc w:val="both"/>
        <w:rPr>
          <w:sz w:val="28"/>
        </w:rPr>
      </w:pPr>
      <w:r>
        <w:rPr>
          <w:sz w:val="28"/>
        </w:rPr>
        <w:t>Сравнительный анализ: сопоставление теории и практики работы с документами в архивах суда;</w:t>
      </w:r>
    </w:p>
    <w:p w14:paraId="35E7CA3E" w14:textId="77777777" w:rsidR="00785EA4" w:rsidRDefault="006F516E">
      <w:pPr>
        <w:pStyle w:val="a4"/>
        <w:numPr>
          <w:ilvl w:val="0"/>
          <w:numId w:val="28"/>
        </w:numPr>
        <w:tabs>
          <w:tab w:val="left" w:pos="1555"/>
        </w:tabs>
        <w:spacing w:line="362" w:lineRule="auto"/>
        <w:ind w:right="142" w:firstLine="710"/>
        <w:jc w:val="both"/>
        <w:rPr>
          <w:sz w:val="28"/>
        </w:rPr>
      </w:pPr>
      <w:r>
        <w:rPr>
          <w:sz w:val="28"/>
        </w:rPr>
        <w:t xml:space="preserve">Анализ правовых актов: изучение законодательства, нормативных </w:t>
      </w:r>
      <w:r>
        <w:rPr>
          <w:spacing w:val="-2"/>
          <w:sz w:val="28"/>
        </w:rPr>
        <w:t>актов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правил,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регулирующих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передачу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временного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срока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других </w:t>
      </w:r>
      <w:r>
        <w:rPr>
          <w:sz w:val="28"/>
        </w:rPr>
        <w:t>документов в архив суда;</w:t>
      </w:r>
    </w:p>
    <w:p w14:paraId="18468BE9" w14:textId="77777777" w:rsidR="00785EA4" w:rsidRDefault="006F516E">
      <w:pPr>
        <w:pStyle w:val="a4"/>
        <w:numPr>
          <w:ilvl w:val="0"/>
          <w:numId w:val="28"/>
        </w:numPr>
        <w:tabs>
          <w:tab w:val="left" w:pos="1556"/>
        </w:tabs>
        <w:spacing w:line="314" w:lineRule="exact"/>
        <w:ind w:left="1556" w:hanging="705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>мпирический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метод: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архива</w:t>
      </w:r>
    </w:p>
    <w:p w14:paraId="657225E3" w14:textId="77777777" w:rsidR="00785EA4" w:rsidRDefault="006F516E">
      <w:pPr>
        <w:pStyle w:val="a3"/>
        <w:spacing w:before="155"/>
        <w:ind w:firstLine="0"/>
        <w:jc w:val="left"/>
      </w:pPr>
      <w:r>
        <w:rPr>
          <w:spacing w:val="-4"/>
        </w:rPr>
        <w:t>суда.</w:t>
      </w:r>
    </w:p>
    <w:sectPr w:rsidR="00785EA4" w:rsidSect="002B432A">
      <w:pgSz w:w="11910" w:h="16840"/>
      <w:pgMar w:top="1040" w:right="425" w:bottom="1300" w:left="1559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D58D" w14:textId="77777777" w:rsidR="006F516E" w:rsidRDefault="006F516E">
      <w:r>
        <w:separator/>
      </w:r>
    </w:p>
  </w:endnote>
  <w:endnote w:type="continuationSeparator" w:id="0">
    <w:p w14:paraId="5CBD8DD0" w14:textId="77777777" w:rsidR="006F516E" w:rsidRDefault="006F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22F7" w14:textId="77777777" w:rsidR="00785EA4" w:rsidRDefault="006F51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2192" behindDoc="1" locked="0" layoutInCell="1" allowOverlap="1" wp14:anchorId="77325246" wp14:editId="608B44EF">
              <wp:simplePos x="0" y="0"/>
              <wp:positionH relativeFrom="page">
                <wp:posOffset>4265167</wp:posOffset>
              </wp:positionH>
              <wp:positionV relativeFrom="page">
                <wp:posOffset>9826900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06841" w14:textId="77777777" w:rsidR="00785EA4" w:rsidRDefault="006F516E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252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5.85pt;margin-top:773.75pt;width:15.95pt;height:17.45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" filled="f" stroked="f">
              <v:textbox inset="0,0,0,0">
                <w:txbxContent>
                  <w:p w14:paraId="59E06841" w14:textId="77777777" w:rsidR="00785EA4" w:rsidRDefault="006F516E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ACE0" w14:textId="77777777" w:rsidR="006F516E" w:rsidRDefault="006F516E">
      <w:r>
        <w:separator/>
      </w:r>
    </w:p>
  </w:footnote>
  <w:footnote w:type="continuationSeparator" w:id="0">
    <w:p w14:paraId="353BCF08" w14:textId="77777777" w:rsidR="006F516E" w:rsidRDefault="006F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BAF"/>
    <w:multiLevelType w:val="hybridMultilevel"/>
    <w:tmpl w:val="79647D00"/>
    <w:lvl w:ilvl="0" w:tplc="C72203C0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2C112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7D1E4486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3" w:tplc="199E454E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4" w:tplc="4B242E2C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5" w:tplc="DD083CF6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6" w:tplc="08283160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7" w:tplc="BF281B22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2A5A2DEA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43212EF"/>
    <w:multiLevelType w:val="hybridMultilevel"/>
    <w:tmpl w:val="F7809202"/>
    <w:lvl w:ilvl="0" w:tplc="C7AE0C4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C60CC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969A062C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373A0BC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31FE2C1E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FFCCE6F4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A678F198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09F8B4F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F1E0B84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6E22BD2"/>
    <w:multiLevelType w:val="hybridMultilevel"/>
    <w:tmpl w:val="889C4124"/>
    <w:lvl w:ilvl="0" w:tplc="863ADA5C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BEB61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97807F7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5FE42514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ED04448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7804C5BE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AC8A95E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D0143FA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317A80F4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BEA5321"/>
    <w:multiLevelType w:val="multilevel"/>
    <w:tmpl w:val="DBB43B4A"/>
    <w:lvl w:ilvl="0">
      <w:start w:val="1"/>
      <w:numFmt w:val="decimal"/>
      <w:lvlText w:val="%1"/>
      <w:lvlJc w:val="left"/>
      <w:pPr>
        <w:ind w:left="1903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3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4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6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74"/>
      </w:pPr>
      <w:rPr>
        <w:rFonts w:hint="default"/>
        <w:lang w:val="ru-RU" w:eastAsia="en-US" w:bidi="ar-SA"/>
      </w:rPr>
    </w:lvl>
  </w:abstractNum>
  <w:abstractNum w:abstractNumId="4" w15:restartNumberingAfterBreak="0">
    <w:nsid w:val="0E3402C8"/>
    <w:multiLevelType w:val="hybridMultilevel"/>
    <w:tmpl w:val="A90CBAF2"/>
    <w:lvl w:ilvl="0" w:tplc="7EEEEA32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AE406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468C30C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57D859C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D628464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870AF65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081A383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890273E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03D4505C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0EC72771"/>
    <w:multiLevelType w:val="multilevel"/>
    <w:tmpl w:val="B3CE74E0"/>
    <w:lvl w:ilvl="0">
      <w:start w:val="2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0007B14"/>
    <w:multiLevelType w:val="hybridMultilevel"/>
    <w:tmpl w:val="F1DAC1B0"/>
    <w:lvl w:ilvl="0" w:tplc="F0E4D9A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349D3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E7AA514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A3FC97F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2A4DA02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0D2A7C0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9FB8C086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474808E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B9E443A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3DF0EDE"/>
    <w:multiLevelType w:val="hybridMultilevel"/>
    <w:tmpl w:val="0608DA26"/>
    <w:lvl w:ilvl="0" w:tplc="6196477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C05F3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B1FC9A9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1BA84826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3A74E7AE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8790364C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65EA454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021E9B88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29FAD8A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6D632AB"/>
    <w:multiLevelType w:val="hybridMultilevel"/>
    <w:tmpl w:val="1EE0DBDC"/>
    <w:lvl w:ilvl="0" w:tplc="2A5A01C8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1C9FA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46A171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2E8ADF9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91307C3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71D470A6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FD3C94BA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4D4A683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1C7C30B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8E716F6"/>
    <w:multiLevelType w:val="hybridMultilevel"/>
    <w:tmpl w:val="2878F286"/>
    <w:lvl w:ilvl="0" w:tplc="C96267C0">
      <w:numFmt w:val="bullet"/>
      <w:lvlText w:val=""/>
      <w:lvlJc w:val="left"/>
      <w:pPr>
        <w:ind w:left="92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946830">
      <w:numFmt w:val="bullet"/>
      <w:lvlText w:val="•"/>
      <w:lvlJc w:val="left"/>
      <w:pPr>
        <w:ind w:left="1820" w:hanging="706"/>
      </w:pPr>
      <w:rPr>
        <w:rFonts w:hint="default"/>
        <w:lang w:val="ru-RU" w:eastAsia="en-US" w:bidi="ar-SA"/>
      </w:rPr>
    </w:lvl>
    <w:lvl w:ilvl="2" w:tplc="819EF900">
      <w:numFmt w:val="bullet"/>
      <w:lvlText w:val="•"/>
      <w:lvlJc w:val="left"/>
      <w:pPr>
        <w:ind w:left="2720" w:hanging="706"/>
      </w:pPr>
      <w:rPr>
        <w:rFonts w:hint="default"/>
        <w:lang w:val="ru-RU" w:eastAsia="en-US" w:bidi="ar-SA"/>
      </w:rPr>
    </w:lvl>
    <w:lvl w:ilvl="3" w:tplc="1746241C">
      <w:numFmt w:val="bullet"/>
      <w:lvlText w:val="•"/>
      <w:lvlJc w:val="left"/>
      <w:pPr>
        <w:ind w:left="3620" w:hanging="706"/>
      </w:pPr>
      <w:rPr>
        <w:rFonts w:hint="default"/>
        <w:lang w:val="ru-RU" w:eastAsia="en-US" w:bidi="ar-SA"/>
      </w:rPr>
    </w:lvl>
    <w:lvl w:ilvl="4" w:tplc="D25487FE">
      <w:numFmt w:val="bullet"/>
      <w:lvlText w:val="•"/>
      <w:lvlJc w:val="left"/>
      <w:pPr>
        <w:ind w:left="4520" w:hanging="706"/>
      </w:pPr>
      <w:rPr>
        <w:rFonts w:hint="default"/>
        <w:lang w:val="ru-RU" w:eastAsia="en-US" w:bidi="ar-SA"/>
      </w:rPr>
    </w:lvl>
    <w:lvl w:ilvl="5" w:tplc="9280CEC8">
      <w:numFmt w:val="bullet"/>
      <w:lvlText w:val="•"/>
      <w:lvlJc w:val="left"/>
      <w:pPr>
        <w:ind w:left="5420" w:hanging="706"/>
      </w:pPr>
      <w:rPr>
        <w:rFonts w:hint="default"/>
        <w:lang w:val="ru-RU" w:eastAsia="en-US" w:bidi="ar-SA"/>
      </w:rPr>
    </w:lvl>
    <w:lvl w:ilvl="6" w:tplc="4BE4DC18">
      <w:numFmt w:val="bullet"/>
      <w:lvlText w:val="•"/>
      <w:lvlJc w:val="left"/>
      <w:pPr>
        <w:ind w:left="6320" w:hanging="706"/>
      </w:pPr>
      <w:rPr>
        <w:rFonts w:hint="default"/>
        <w:lang w:val="ru-RU" w:eastAsia="en-US" w:bidi="ar-SA"/>
      </w:rPr>
    </w:lvl>
    <w:lvl w:ilvl="7" w:tplc="16A65A00">
      <w:numFmt w:val="bullet"/>
      <w:lvlText w:val="•"/>
      <w:lvlJc w:val="left"/>
      <w:pPr>
        <w:ind w:left="7220" w:hanging="706"/>
      </w:pPr>
      <w:rPr>
        <w:rFonts w:hint="default"/>
        <w:lang w:val="ru-RU" w:eastAsia="en-US" w:bidi="ar-SA"/>
      </w:rPr>
    </w:lvl>
    <w:lvl w:ilvl="8" w:tplc="1416E92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0A0516A"/>
    <w:multiLevelType w:val="multilevel"/>
    <w:tmpl w:val="0A66433A"/>
    <w:lvl w:ilvl="0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6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0B27C39"/>
    <w:multiLevelType w:val="hybridMultilevel"/>
    <w:tmpl w:val="C76ABB12"/>
    <w:lvl w:ilvl="0" w:tplc="35185BFE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000D8E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76561E7A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3" w:tplc="71BE0CE0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4" w:tplc="64A0E4DC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5" w:tplc="4DE6E58C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6" w:tplc="E4E0E0F0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7" w:tplc="0D946220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E75E811A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1271EDA"/>
    <w:multiLevelType w:val="hybridMultilevel"/>
    <w:tmpl w:val="A5FAEF70"/>
    <w:lvl w:ilvl="0" w:tplc="4D1C955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1CCE96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D5720D2C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C7BC053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B73E6EF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7F7A0FBE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2C96F734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21C6EDD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7506F55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29EE53E2"/>
    <w:multiLevelType w:val="hybridMultilevel"/>
    <w:tmpl w:val="8EEEAC78"/>
    <w:lvl w:ilvl="0" w:tplc="F920D0BC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DCCDD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492A39A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100054DC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0D24751C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4FF841C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5A2CA09E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4D5401A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A1F2285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56B09AF"/>
    <w:multiLevelType w:val="hybridMultilevel"/>
    <w:tmpl w:val="631231BC"/>
    <w:lvl w:ilvl="0" w:tplc="782EF362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AE6EB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E53241A8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3" w:tplc="5496753C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4" w:tplc="20407BBE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5" w:tplc="C88E9D60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6" w:tplc="102818A8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7" w:tplc="640A72F8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F11A1838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35B40299"/>
    <w:multiLevelType w:val="hybridMultilevel"/>
    <w:tmpl w:val="CB841EFE"/>
    <w:lvl w:ilvl="0" w:tplc="5D1200A8">
      <w:start w:val="1"/>
      <w:numFmt w:val="decimal"/>
      <w:lvlText w:val="%1."/>
      <w:lvlJc w:val="left"/>
      <w:pPr>
        <w:ind w:left="1557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2607B6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872F8E2">
      <w:numFmt w:val="bullet"/>
      <w:lvlText w:val="•"/>
      <w:lvlJc w:val="left"/>
      <w:pPr>
        <w:ind w:left="2488" w:hanging="706"/>
      </w:pPr>
      <w:rPr>
        <w:rFonts w:hint="default"/>
        <w:lang w:val="ru-RU" w:eastAsia="en-US" w:bidi="ar-SA"/>
      </w:rPr>
    </w:lvl>
    <w:lvl w:ilvl="3" w:tplc="9B20A0A4">
      <w:numFmt w:val="bullet"/>
      <w:lvlText w:val="•"/>
      <w:lvlJc w:val="left"/>
      <w:pPr>
        <w:ind w:left="3417" w:hanging="706"/>
      </w:pPr>
      <w:rPr>
        <w:rFonts w:hint="default"/>
        <w:lang w:val="ru-RU" w:eastAsia="en-US" w:bidi="ar-SA"/>
      </w:rPr>
    </w:lvl>
    <w:lvl w:ilvl="4" w:tplc="40AA38BC">
      <w:numFmt w:val="bullet"/>
      <w:lvlText w:val="•"/>
      <w:lvlJc w:val="left"/>
      <w:pPr>
        <w:ind w:left="4346" w:hanging="706"/>
      </w:pPr>
      <w:rPr>
        <w:rFonts w:hint="default"/>
        <w:lang w:val="ru-RU" w:eastAsia="en-US" w:bidi="ar-SA"/>
      </w:rPr>
    </w:lvl>
    <w:lvl w:ilvl="5" w:tplc="FCE0B5E8">
      <w:numFmt w:val="bullet"/>
      <w:lvlText w:val="•"/>
      <w:lvlJc w:val="left"/>
      <w:pPr>
        <w:ind w:left="5275" w:hanging="706"/>
      </w:pPr>
      <w:rPr>
        <w:rFonts w:hint="default"/>
        <w:lang w:val="ru-RU" w:eastAsia="en-US" w:bidi="ar-SA"/>
      </w:rPr>
    </w:lvl>
    <w:lvl w:ilvl="6" w:tplc="F72CF88E">
      <w:numFmt w:val="bullet"/>
      <w:lvlText w:val="•"/>
      <w:lvlJc w:val="left"/>
      <w:pPr>
        <w:ind w:left="6204" w:hanging="706"/>
      </w:pPr>
      <w:rPr>
        <w:rFonts w:hint="default"/>
        <w:lang w:val="ru-RU" w:eastAsia="en-US" w:bidi="ar-SA"/>
      </w:rPr>
    </w:lvl>
    <w:lvl w:ilvl="7" w:tplc="0D9A2C74">
      <w:numFmt w:val="bullet"/>
      <w:lvlText w:val="•"/>
      <w:lvlJc w:val="left"/>
      <w:pPr>
        <w:ind w:left="7133" w:hanging="706"/>
      </w:pPr>
      <w:rPr>
        <w:rFonts w:hint="default"/>
        <w:lang w:val="ru-RU" w:eastAsia="en-US" w:bidi="ar-SA"/>
      </w:rPr>
    </w:lvl>
    <w:lvl w:ilvl="8" w:tplc="B15A80E4">
      <w:numFmt w:val="bullet"/>
      <w:lvlText w:val="•"/>
      <w:lvlJc w:val="left"/>
      <w:pPr>
        <w:ind w:left="8062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38E02D04"/>
    <w:multiLevelType w:val="hybridMultilevel"/>
    <w:tmpl w:val="738EB246"/>
    <w:lvl w:ilvl="0" w:tplc="CE0C1F12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661960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F51A9A8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BBB6DBC8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3F44A2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05BAF77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0C928772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8E1EAAE8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0318F57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DD8537F"/>
    <w:multiLevelType w:val="hybridMultilevel"/>
    <w:tmpl w:val="D4BCED78"/>
    <w:lvl w:ilvl="0" w:tplc="9D2882A8">
      <w:numFmt w:val="bullet"/>
      <w:lvlText w:val=""/>
      <w:lvlJc w:val="left"/>
      <w:pPr>
        <w:ind w:left="15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A2CA58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3C4A4310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3" w:tplc="1A081FD4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4" w:tplc="64F2F9DC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5" w:tplc="23E42F30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6" w:tplc="B7B08036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7" w:tplc="1096A2C0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1CDA5742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40A40230"/>
    <w:multiLevelType w:val="multilevel"/>
    <w:tmpl w:val="528ACA30"/>
    <w:lvl w:ilvl="0">
      <w:start w:val="1"/>
      <w:numFmt w:val="decimal"/>
      <w:lvlText w:val="%1"/>
      <w:lvlJc w:val="left"/>
      <w:pPr>
        <w:ind w:left="84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41ED58E9"/>
    <w:multiLevelType w:val="hybridMultilevel"/>
    <w:tmpl w:val="78003BE4"/>
    <w:lvl w:ilvl="0" w:tplc="0AD4D6B4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2C4E12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2" w:tplc="89D40832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3" w:tplc="E0581684">
      <w:numFmt w:val="bullet"/>
      <w:lvlText w:val="•"/>
      <w:lvlJc w:val="left"/>
      <w:pPr>
        <w:ind w:left="4068" w:hanging="706"/>
      </w:pPr>
      <w:rPr>
        <w:rFonts w:hint="default"/>
        <w:lang w:val="ru-RU" w:eastAsia="en-US" w:bidi="ar-SA"/>
      </w:rPr>
    </w:lvl>
    <w:lvl w:ilvl="4" w:tplc="041C0AEE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5" w:tplc="9A80BABC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6" w:tplc="4126BA34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7" w:tplc="0E925A9E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DC24E772">
      <w:numFmt w:val="bullet"/>
      <w:lvlText w:val="•"/>
      <w:lvlJc w:val="left"/>
      <w:pPr>
        <w:ind w:left="8248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2A31A33"/>
    <w:multiLevelType w:val="hybridMultilevel"/>
    <w:tmpl w:val="7F904798"/>
    <w:lvl w:ilvl="0" w:tplc="E45635BC">
      <w:numFmt w:val="bullet"/>
      <w:lvlText w:val="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EEEAEE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2FBA7328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379CC1A8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022246D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B790923E">
      <w:numFmt w:val="bullet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6" w:tplc="F112E390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 w:tplc="B76EAFCC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 w:tplc="979487AE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32F284B"/>
    <w:multiLevelType w:val="hybridMultilevel"/>
    <w:tmpl w:val="E1168E50"/>
    <w:lvl w:ilvl="0" w:tplc="FC4478BA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0237E2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446688B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E7FAE626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C174FA12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15F0F7BC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83062056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E29E71C6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4A3E7B6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3FA03DA"/>
    <w:multiLevelType w:val="hybridMultilevel"/>
    <w:tmpl w:val="07C43750"/>
    <w:lvl w:ilvl="0" w:tplc="434E739A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28479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8BAE25A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CF6C03D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DC16B83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1A384B4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81921F8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7E8E999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E43A36A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495506F5"/>
    <w:multiLevelType w:val="hybridMultilevel"/>
    <w:tmpl w:val="3CE22442"/>
    <w:lvl w:ilvl="0" w:tplc="4632394A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4E1D8A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A8BE1730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EC621190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174C18BE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8EAA70A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90C66498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9F7834FE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669E2686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58186A13"/>
    <w:multiLevelType w:val="hybridMultilevel"/>
    <w:tmpl w:val="35A6B3BE"/>
    <w:lvl w:ilvl="0" w:tplc="F88CA566">
      <w:numFmt w:val="bullet"/>
      <w:lvlText w:val="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FC175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423660CC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F5BCC70A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65FCD9F0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5A7CE13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B2944B0C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A47841B0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27CD8F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59E1683E"/>
    <w:multiLevelType w:val="multilevel"/>
    <w:tmpl w:val="CC52FD40"/>
    <w:lvl w:ilvl="0">
      <w:start w:val="3"/>
      <w:numFmt w:val="decimal"/>
      <w:lvlText w:val="%1"/>
      <w:lvlJc w:val="left"/>
      <w:pPr>
        <w:ind w:left="84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5D530578"/>
    <w:multiLevelType w:val="multilevel"/>
    <w:tmpl w:val="F2789404"/>
    <w:lvl w:ilvl="0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31577A2"/>
    <w:multiLevelType w:val="hybridMultilevel"/>
    <w:tmpl w:val="A2203D36"/>
    <w:lvl w:ilvl="0" w:tplc="B66286F8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FE550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310AAD38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CB8EA97C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6ADA8FE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1BD63458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9B14F23A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648A8CBE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BC00C8D4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63D22F44"/>
    <w:multiLevelType w:val="multilevel"/>
    <w:tmpl w:val="E3AA93D8"/>
    <w:lvl w:ilvl="0">
      <w:start w:val="3"/>
      <w:numFmt w:val="decimal"/>
      <w:lvlText w:val="%1"/>
      <w:lvlJc w:val="left"/>
      <w:pPr>
        <w:ind w:left="1903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3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4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6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74"/>
      </w:pPr>
      <w:rPr>
        <w:rFonts w:hint="default"/>
        <w:lang w:val="ru-RU" w:eastAsia="en-US" w:bidi="ar-SA"/>
      </w:rPr>
    </w:lvl>
  </w:abstractNum>
  <w:abstractNum w:abstractNumId="29" w15:restartNumberingAfterBreak="0">
    <w:nsid w:val="66440505"/>
    <w:multiLevelType w:val="multilevel"/>
    <w:tmpl w:val="7A3A7970"/>
    <w:lvl w:ilvl="0">
      <w:start w:val="2"/>
      <w:numFmt w:val="decimal"/>
      <w:lvlText w:val="%1"/>
      <w:lvlJc w:val="left"/>
      <w:pPr>
        <w:ind w:left="419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9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774"/>
      </w:pPr>
      <w:rPr>
        <w:rFonts w:hint="default"/>
        <w:lang w:val="ru-RU" w:eastAsia="en-US" w:bidi="ar-SA"/>
      </w:rPr>
    </w:lvl>
  </w:abstractNum>
  <w:abstractNum w:abstractNumId="30" w15:restartNumberingAfterBreak="0">
    <w:nsid w:val="767C3897"/>
    <w:multiLevelType w:val="hybridMultilevel"/>
    <w:tmpl w:val="8BF60440"/>
    <w:lvl w:ilvl="0" w:tplc="6930D51A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14698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2BC4C74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82488E86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4A4467D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AB3E1CB4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73DAFEF6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EA0EE280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C95664D8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76920582"/>
    <w:multiLevelType w:val="hybridMultilevel"/>
    <w:tmpl w:val="D96821D8"/>
    <w:lvl w:ilvl="0" w:tplc="BC164336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FE4EF4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A6E8E26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B4247876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DEC81C9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B8F8973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364A40CE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78861304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E60AD388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9"/>
  </w:num>
  <w:num w:numId="5">
    <w:abstractNumId w:val="27"/>
  </w:num>
  <w:num w:numId="6">
    <w:abstractNumId w:val="1"/>
  </w:num>
  <w:num w:numId="7">
    <w:abstractNumId w:val="6"/>
  </w:num>
  <w:num w:numId="8">
    <w:abstractNumId w:val="31"/>
  </w:num>
  <w:num w:numId="9">
    <w:abstractNumId w:val="25"/>
  </w:num>
  <w:num w:numId="10">
    <w:abstractNumId w:val="20"/>
  </w:num>
  <w:num w:numId="11">
    <w:abstractNumId w:val="26"/>
  </w:num>
  <w:num w:numId="12">
    <w:abstractNumId w:val="22"/>
  </w:num>
  <w:num w:numId="13">
    <w:abstractNumId w:val="2"/>
  </w:num>
  <w:num w:numId="14">
    <w:abstractNumId w:val="17"/>
  </w:num>
  <w:num w:numId="15">
    <w:abstractNumId w:val="30"/>
  </w:num>
  <w:num w:numId="16">
    <w:abstractNumId w:val="10"/>
  </w:num>
  <w:num w:numId="17">
    <w:abstractNumId w:val="5"/>
  </w:num>
  <w:num w:numId="18">
    <w:abstractNumId w:val="16"/>
  </w:num>
  <w:num w:numId="19">
    <w:abstractNumId w:val="15"/>
  </w:num>
  <w:num w:numId="20">
    <w:abstractNumId w:val="4"/>
  </w:num>
  <w:num w:numId="21">
    <w:abstractNumId w:val="12"/>
  </w:num>
  <w:num w:numId="22">
    <w:abstractNumId w:val="0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21"/>
  </w:num>
  <w:num w:numId="28">
    <w:abstractNumId w:val="23"/>
  </w:num>
  <w:num w:numId="29">
    <w:abstractNumId w:val="13"/>
  </w:num>
  <w:num w:numId="30">
    <w:abstractNumId w:val="28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EA4"/>
    <w:rsid w:val="002B432A"/>
    <w:rsid w:val="00607C53"/>
    <w:rsid w:val="006F516E"/>
    <w:rsid w:val="007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ACB8"/>
  <w15:docId w15:val="{CB40DA26-2F7A-4EC9-AC88-82927EE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Ульяша Мухаева</dc:creator>
  <cp:lastModifiedBy>Ivan V.</cp:lastModifiedBy>
  <cp:revision>3</cp:revision>
  <dcterms:created xsi:type="dcterms:W3CDTF">2025-01-27T07:16:00Z</dcterms:created>
  <dcterms:modified xsi:type="dcterms:W3CDTF">2025-01-27T07:43:00Z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