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9C05" w14:textId="77777777" w:rsidR="00F76CF8" w:rsidRPr="001C4701" w:rsidRDefault="00F76CF8" w:rsidP="00F76CF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  <w:r w:rsidRPr="001C47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AF1780" w14:textId="77777777" w:rsidR="00F76CF8" w:rsidRPr="001C4701" w:rsidRDefault="00F76CF8" w:rsidP="00F76CF8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hAnsi="Times New Roman"/>
        </w:rPr>
      </w:pPr>
      <w:r w:rsidRPr="001C4701">
        <w:rPr>
          <w:rFonts w:ascii="Times New Roman" w:hAnsi="Times New Roman"/>
          <w:b/>
          <w:bCs/>
        </w:rPr>
        <w:t>МОСКОВСКИЙ ФИНАНСОВО-ЮРИДИЧЕСКИЙ УНИВЕРСИТЕТ – МФЮА</w:t>
      </w:r>
    </w:p>
    <w:p w14:paraId="6A255F5E" w14:textId="77777777" w:rsidR="00F76CF8" w:rsidRPr="001C4701" w:rsidRDefault="00F76CF8" w:rsidP="00F76CF8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89023" w14:textId="77777777" w:rsidR="00F76CF8" w:rsidRPr="001C4701" w:rsidRDefault="00F76CF8" w:rsidP="00F76CF8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701">
        <w:rPr>
          <w:rFonts w:ascii="Times New Roman" w:hAnsi="Times New Roman"/>
          <w:b/>
          <w:bCs/>
          <w:sz w:val="28"/>
          <w:szCs w:val="28"/>
        </w:rPr>
        <w:t>Кафедра финансов, налогообложения и финансового учета</w:t>
      </w:r>
    </w:p>
    <w:p w14:paraId="474E5346" w14:textId="77777777" w:rsidR="00F76CF8" w:rsidRPr="001C4701" w:rsidRDefault="00F76CF8" w:rsidP="00F76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F76CF8" w:rsidRPr="001C4701" w14:paraId="28C53CCA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D85FD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76A016B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F76CF8" w:rsidRPr="001C4701" w14:paraId="462F723F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9DFD5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CCCF09" w14:textId="77777777" w:rsidR="00F76CF8" w:rsidRPr="001C4701" w:rsidRDefault="00F76CF8" w:rsidP="00F76C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 кафедрой финансов, налогообложения и финансового учета</w:t>
            </w:r>
          </w:p>
        </w:tc>
      </w:tr>
      <w:tr w:rsidR="00F76CF8" w:rsidRPr="001C4701" w14:paraId="4C3EDAFF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EBCE5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16725" w14:textId="77777777" w:rsidR="00F76CF8" w:rsidRPr="001C4701" w:rsidRDefault="00F76CF8" w:rsidP="00F76C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6CF8" w:rsidRPr="001C4701" w14:paraId="25A52DC9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4397D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9FE2382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канд.экон</w:t>
            </w:r>
            <w:proofErr w:type="gramEnd"/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.наук</w:t>
            </w:r>
            <w:proofErr w:type="spellEnd"/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</w:tr>
      <w:tr w:rsidR="00F76CF8" w:rsidRPr="001C4701" w14:paraId="7C422510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DA3FBA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BCB95E3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ученое звание, ученая степень</w:t>
            </w:r>
          </w:p>
        </w:tc>
      </w:tr>
      <w:tr w:rsidR="00F76CF8" w:rsidRPr="001C4701" w14:paraId="463778A2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4E3E8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F7EFF5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BD5814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EE8DB71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Л.М. Макарова</w:t>
            </w:r>
          </w:p>
        </w:tc>
      </w:tr>
      <w:tr w:rsidR="00F76CF8" w:rsidRPr="001C4701" w14:paraId="3AABF933" w14:textId="77777777" w:rsidTr="00F76CF8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BBEFC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187AA51D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1CFBAA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7017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F76CF8" w:rsidRPr="001C4701" w14:paraId="02AA73B6" w14:textId="77777777" w:rsidTr="00F76CF8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283E102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85BEE81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9D9B08B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F568AA0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11CED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98F933A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40FFDD3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    </w:t>
            </w:r>
            <w:r w:rsidRPr="001C4701">
              <w:rPr>
                <w:rFonts w:ascii="Times New Roman" w:eastAsia="Times New Roman" w:hAnsi="Times New Roman"/>
                <w:bCs/>
                <w:color w:val="FFFFFF"/>
                <w:sz w:val="26"/>
                <w:szCs w:val="26"/>
                <w:lang w:eastAsia="ru-RU"/>
              </w:rPr>
              <w:t>..</w:t>
            </w:r>
            <w:r w:rsidRPr="001C470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8954C2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385466E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EBCD64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233350AB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20..…г.</w:t>
            </w:r>
          </w:p>
        </w:tc>
      </w:tr>
    </w:tbl>
    <w:p w14:paraId="6025BA72" w14:textId="77777777" w:rsidR="00F76CF8" w:rsidRPr="001C4701" w:rsidRDefault="00F76CF8" w:rsidP="00F76CF8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F76CF8" w:rsidRPr="001C4701" w14:paraId="07A9863E" w14:textId="77777777" w:rsidTr="00F76CF8">
        <w:tc>
          <w:tcPr>
            <w:tcW w:w="9571" w:type="dxa"/>
            <w:gridSpan w:val="3"/>
            <w:hideMark/>
          </w:tcPr>
          <w:p w14:paraId="226EA380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701">
              <w:rPr>
                <w:rFonts w:ascii="Times New Roman" w:hAnsi="Times New Roman"/>
                <w:b/>
                <w:sz w:val="28"/>
                <w:szCs w:val="28"/>
              </w:rPr>
              <w:t xml:space="preserve">ОТЧЕТ </w:t>
            </w:r>
          </w:p>
          <w:p w14:paraId="09832831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C4701">
              <w:rPr>
                <w:rFonts w:ascii="Times New Roman" w:hAnsi="Times New Roman"/>
                <w:b/>
                <w:sz w:val="28"/>
                <w:szCs w:val="28"/>
              </w:rPr>
              <w:t>О ПРОХОЖДЕНИИ ПРАКТИКИ</w:t>
            </w:r>
          </w:p>
        </w:tc>
      </w:tr>
      <w:tr w:rsidR="00F76CF8" w:rsidRPr="001C4701" w14:paraId="713310B4" w14:textId="77777777" w:rsidTr="00F76CF8">
        <w:tc>
          <w:tcPr>
            <w:tcW w:w="1809" w:type="dxa"/>
            <w:hideMark/>
          </w:tcPr>
          <w:p w14:paraId="0D8FB2F9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5CD1A1A5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6CF8" w:rsidRPr="001C4701" w14:paraId="22D75F2D" w14:textId="77777777" w:rsidTr="00F76CF8">
        <w:tc>
          <w:tcPr>
            <w:tcW w:w="1809" w:type="dxa"/>
            <w:vAlign w:val="center"/>
            <w:hideMark/>
          </w:tcPr>
          <w:p w14:paraId="4F14BA75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1C4701">
              <w:rPr>
                <w:rFonts w:ascii="Times New Roman" w:hAnsi="Times New Roman"/>
                <w:szCs w:val="24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941F816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4701">
              <w:rPr>
                <w:rFonts w:ascii="Times New Roman" w:hAnsi="Times New Roman"/>
                <w:b/>
                <w:szCs w:val="24"/>
              </w:rPr>
              <w:t xml:space="preserve">Учебная практика </w:t>
            </w:r>
          </w:p>
        </w:tc>
      </w:tr>
      <w:tr w:rsidR="00F76CF8" w:rsidRPr="001C4701" w14:paraId="5AE642FD" w14:textId="77777777" w:rsidTr="00F76CF8">
        <w:tc>
          <w:tcPr>
            <w:tcW w:w="1809" w:type="dxa"/>
            <w:vAlign w:val="center"/>
            <w:hideMark/>
          </w:tcPr>
          <w:p w14:paraId="3B6B0C80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1C4701">
              <w:rPr>
                <w:rFonts w:ascii="Times New Roman" w:hAnsi="Times New Roman"/>
                <w:szCs w:val="24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4CB6B76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1C4701">
              <w:rPr>
                <w:rFonts w:ascii="Times New Roman" w:hAnsi="Times New Roman"/>
                <w:b/>
                <w:szCs w:val="24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</w:tr>
      <w:tr w:rsidR="00F76CF8" w:rsidRPr="001C4701" w14:paraId="43D026C8" w14:textId="77777777" w:rsidTr="00F76CF8">
        <w:tc>
          <w:tcPr>
            <w:tcW w:w="2802" w:type="dxa"/>
            <w:gridSpan w:val="2"/>
          </w:tcPr>
          <w:p w14:paraId="4EA4DBCB" w14:textId="77777777" w:rsidR="00F76CF8" w:rsidRPr="001C4701" w:rsidRDefault="00F76CF8" w:rsidP="00F76CF8">
            <w:pPr>
              <w:pStyle w:val="FR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9" w:type="dxa"/>
            <w:hideMark/>
          </w:tcPr>
          <w:p w14:paraId="2590EC90" w14:textId="77777777" w:rsidR="00F76CF8" w:rsidRPr="001C4701" w:rsidRDefault="00F76CF8" w:rsidP="00F76CF8">
            <w:pPr>
              <w:spacing w:line="161" w:lineRule="exact"/>
              <w:ind w:right="72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236C91A9" w14:textId="77777777" w:rsidR="00F76CF8" w:rsidRPr="001C4701" w:rsidRDefault="00F76CF8" w:rsidP="00F76CF8">
      <w:pPr>
        <w:pStyle w:val="FR4"/>
        <w:spacing w:line="240" w:lineRule="auto"/>
        <w:ind w:firstLine="0"/>
        <w:jc w:val="center"/>
        <w:rPr>
          <w:rFonts w:ascii="Times New Roman" w:hAnsi="Times New Roman"/>
          <w:color w:val="FF0000"/>
          <w:szCs w:val="24"/>
        </w:rPr>
      </w:pPr>
    </w:p>
    <w:tbl>
      <w:tblPr>
        <w:tblW w:w="9714" w:type="dxa"/>
        <w:tblInd w:w="5" w:type="dxa"/>
        <w:tblLook w:val="04A0" w:firstRow="1" w:lastRow="0" w:firstColumn="1" w:lastColumn="0" w:noHBand="0" w:noVBand="1"/>
      </w:tblPr>
      <w:tblGrid>
        <w:gridCol w:w="75"/>
        <w:gridCol w:w="962"/>
        <w:gridCol w:w="908"/>
        <w:gridCol w:w="53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898"/>
        <w:gridCol w:w="67"/>
      </w:tblGrid>
      <w:tr w:rsidR="00F76CF8" w:rsidRPr="001C4701" w14:paraId="14568DF0" w14:textId="77777777" w:rsidTr="00F76CF8">
        <w:trPr>
          <w:gridAfter w:val="1"/>
          <w:wAfter w:w="65" w:type="dxa"/>
        </w:trPr>
        <w:tc>
          <w:tcPr>
            <w:tcW w:w="1946" w:type="dxa"/>
            <w:gridSpan w:val="3"/>
            <w:hideMark/>
          </w:tcPr>
          <w:p w14:paraId="171CD36B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03" w:type="dxa"/>
            <w:gridSpan w:val="18"/>
            <w:tcBorders>
              <w:bottom w:val="dotted" w:sz="4" w:space="0" w:color="auto"/>
            </w:tcBorders>
          </w:tcPr>
          <w:p w14:paraId="47E76D3D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38.05.01 Экономическая безопасность</w:t>
            </w:r>
          </w:p>
        </w:tc>
      </w:tr>
      <w:tr w:rsidR="00F76CF8" w:rsidRPr="001C4701" w14:paraId="47C44611" w14:textId="77777777" w:rsidTr="00F76CF8">
        <w:trPr>
          <w:gridAfter w:val="1"/>
          <w:wAfter w:w="65" w:type="dxa"/>
        </w:trPr>
        <w:tc>
          <w:tcPr>
            <w:tcW w:w="1946" w:type="dxa"/>
            <w:gridSpan w:val="3"/>
          </w:tcPr>
          <w:p w14:paraId="578FDC52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703" w:type="dxa"/>
            <w:gridSpan w:val="18"/>
            <w:tcBorders>
              <w:top w:val="dotted" w:sz="4" w:space="0" w:color="auto"/>
            </w:tcBorders>
          </w:tcPr>
          <w:p w14:paraId="45040F1B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название специальности</w:t>
            </w:r>
          </w:p>
        </w:tc>
      </w:tr>
      <w:tr w:rsidR="00F76CF8" w:rsidRPr="001C4701" w14:paraId="0D09F6F7" w14:textId="77777777" w:rsidTr="00F76CF8">
        <w:trPr>
          <w:gridAfter w:val="1"/>
          <w:wAfter w:w="65" w:type="dxa"/>
        </w:trPr>
        <w:tc>
          <w:tcPr>
            <w:tcW w:w="3930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4FC0CA0C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3" w:type="dxa"/>
          </w:tcPr>
          <w:p w14:paraId="32142054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4928F48E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" w:type="dxa"/>
          </w:tcPr>
          <w:p w14:paraId="433AD4B6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42FF1DE3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</w:tcPr>
          <w:p w14:paraId="502A6A27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dotted" w:sz="2" w:space="0" w:color="auto"/>
              <w:right w:val="nil"/>
            </w:tcBorders>
          </w:tcPr>
          <w:p w14:paraId="06372819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6CF8" w:rsidRPr="001C4701" w14:paraId="6B523A43" w14:textId="77777777" w:rsidTr="00F76CF8">
        <w:trPr>
          <w:gridAfter w:val="1"/>
          <w:wAfter w:w="65" w:type="dxa"/>
        </w:trPr>
        <w:tc>
          <w:tcPr>
            <w:tcW w:w="39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25417D4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номер курса, шифр группы</w:t>
            </w:r>
          </w:p>
        </w:tc>
        <w:tc>
          <w:tcPr>
            <w:tcW w:w="243" w:type="dxa"/>
          </w:tcPr>
          <w:p w14:paraId="7F22FF65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65" w:type="dxa"/>
            <w:gridSpan w:val="4"/>
            <w:hideMark/>
          </w:tcPr>
          <w:p w14:paraId="7CACCEA8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25" w:type="dxa"/>
          </w:tcPr>
          <w:p w14:paraId="0C8104BC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4C9F63F5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дата</w:t>
            </w:r>
          </w:p>
        </w:tc>
        <w:tc>
          <w:tcPr>
            <w:tcW w:w="223" w:type="dxa"/>
          </w:tcPr>
          <w:p w14:paraId="19CA88AB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012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09E9D9B9" w14:textId="77777777" w:rsidR="00F76CF8" w:rsidRPr="001C4701" w:rsidRDefault="00F76CF8" w:rsidP="00F76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И.О. Фамилия</w:t>
            </w:r>
          </w:p>
        </w:tc>
      </w:tr>
      <w:tr w:rsidR="00F76CF8" w:rsidRPr="001C4701" w14:paraId="42D617D1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4C92150D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1B3E5F2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7DBF2A69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2A5C77EE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3871B87B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6622A8B9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29CAF548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70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3"/>
            <w:tcBorders>
              <w:bottom w:val="dotted" w:sz="4" w:space="0" w:color="auto"/>
            </w:tcBorders>
          </w:tcPr>
          <w:p w14:paraId="6A309DCD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2388E210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5AAFA695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F96991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3"/>
            <w:tcBorders>
              <w:top w:val="dotted" w:sz="4" w:space="0" w:color="auto"/>
            </w:tcBorders>
          </w:tcPr>
          <w:p w14:paraId="6F7CD87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(должность)</w:t>
            </w:r>
          </w:p>
        </w:tc>
      </w:tr>
      <w:tr w:rsidR="00F76CF8" w:rsidRPr="001C4701" w14:paraId="336E24DE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55554678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37D4E7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93757F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B373FF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319D529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B75B08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D03520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615793D6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3" w:type="dxa"/>
            <w:gridSpan w:val="13"/>
            <w:tcBorders>
              <w:bottom w:val="dotted" w:sz="4" w:space="0" w:color="auto"/>
            </w:tcBorders>
          </w:tcPr>
          <w:p w14:paraId="23892228" w14:textId="77777777" w:rsidR="00F76CF8" w:rsidRPr="001C4701" w:rsidRDefault="00F76CF8" w:rsidP="00F76C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Финансов, налогообложения и финансового учета</w:t>
            </w:r>
          </w:p>
        </w:tc>
        <w:tc>
          <w:tcPr>
            <w:tcW w:w="482" w:type="dxa"/>
          </w:tcPr>
          <w:p w14:paraId="5EF01346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4" w:type="dxa"/>
            <w:gridSpan w:val="7"/>
            <w:tcBorders>
              <w:bottom w:val="dotted" w:sz="4" w:space="0" w:color="auto"/>
            </w:tcBorders>
          </w:tcPr>
          <w:p w14:paraId="3B204DDB" w14:textId="77777777" w:rsidR="00F76CF8" w:rsidRPr="001C4701" w:rsidRDefault="00F76CF8" w:rsidP="00F76C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72ECA37F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3" w:type="dxa"/>
            <w:gridSpan w:val="13"/>
            <w:tcBorders>
              <w:top w:val="dotted" w:sz="4" w:space="0" w:color="auto"/>
            </w:tcBorders>
          </w:tcPr>
          <w:p w14:paraId="77CF6B4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</w:tcPr>
          <w:p w14:paraId="6B54851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7"/>
          </w:tcPr>
          <w:p w14:paraId="2483E4C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F76CF8" w:rsidRPr="001C4701" w14:paraId="65CC84AC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7B492CF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14F7E1D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1A5EBC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553624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EDF29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581737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2383EF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2D3E77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6647FE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88A899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1365BEE6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7" w:type="dxa"/>
            <w:gridSpan w:val="4"/>
            <w:tcBorders>
              <w:bottom w:val="dotted" w:sz="4" w:space="0" w:color="auto"/>
            </w:tcBorders>
          </w:tcPr>
          <w:p w14:paraId="720AA42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1D478A8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8" w:type="dxa"/>
            <w:gridSpan w:val="3"/>
            <w:tcBorders>
              <w:bottom w:val="dotted" w:sz="4" w:space="0" w:color="auto"/>
            </w:tcBorders>
          </w:tcPr>
          <w:p w14:paraId="5C9A900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3094F3E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5D5CB83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4913AF4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13392C5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5BB90D92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7" w:type="dxa"/>
            <w:gridSpan w:val="4"/>
            <w:tcBorders>
              <w:top w:val="dotted" w:sz="4" w:space="0" w:color="auto"/>
            </w:tcBorders>
          </w:tcPr>
          <w:p w14:paraId="41593C1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17643E7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</w:tcPr>
          <w:p w14:paraId="7BBC2BF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CEFCEC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16DC10D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137EE7A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6"/>
          </w:tcPr>
          <w:p w14:paraId="068948C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(И.О. Фамилия)</w:t>
            </w:r>
          </w:p>
        </w:tc>
      </w:tr>
      <w:tr w:rsidR="00F76CF8" w:rsidRPr="001C4701" w14:paraId="53D07F3D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654A84B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6D3134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98B6F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FAEC4C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EBF7A2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2BE1A3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41FF6C1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EE39C1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CE79BA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C4B678D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4F817CEE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0AE1A0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32297AB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C54FE0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14:paraId="63A2C93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70F3EA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EE301BB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05C628F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E1F6BB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14:paraId="36753F3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4B0665F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6225E4A2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35A2A10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3B07AEC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0C9EFF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14:paraId="4E071252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056B3D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93E606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09061237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48F576F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14:paraId="0BE0D8F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4BF070D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69EA2335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3" w:type="dxa"/>
            <w:gridSpan w:val="13"/>
          </w:tcPr>
          <w:p w14:paraId="62C116B5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76" w:type="dxa"/>
            <w:gridSpan w:val="8"/>
          </w:tcPr>
          <w:p w14:paraId="2491014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24592065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3" w:type="dxa"/>
            <w:gridSpan w:val="13"/>
          </w:tcPr>
          <w:p w14:paraId="5655871D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70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8"/>
          </w:tcPr>
          <w:p w14:paraId="2A2D3BB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0D2287F5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3" w:type="dxa"/>
            <w:gridSpan w:val="13"/>
          </w:tcPr>
          <w:p w14:paraId="0A3C83A8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8"/>
          </w:tcPr>
          <w:p w14:paraId="4E938A0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0A112425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00C686F1" w14:textId="77777777" w:rsidR="00F76CF8" w:rsidRPr="001C4701" w:rsidRDefault="00F76CF8" w:rsidP="00F76C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B33833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23DF9F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EABA9B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A9A864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51F3A6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0FB4E291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bottom w:val="dotted" w:sz="4" w:space="0" w:color="auto"/>
            </w:tcBorders>
          </w:tcPr>
          <w:p w14:paraId="4EA449ED" w14:textId="77777777" w:rsidR="00F76CF8" w:rsidRPr="001C4701" w:rsidRDefault="004820EF" w:rsidP="004820E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szCs w:val="24"/>
              </w:rPr>
            </w:pPr>
            <w:r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Управление экономической безопасности и противодействия коррупции </w:t>
            </w:r>
            <w:proofErr w:type="gramStart"/>
            <w:r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( </w:t>
            </w:r>
            <w:r w:rsidR="00017D55"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УЭБ</w:t>
            </w:r>
            <w:proofErr w:type="gramEnd"/>
            <w:r w:rsidR="00017D55"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 ПК УМВД по Калининградской области</w:t>
            </w:r>
            <w:r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)</w:t>
            </w:r>
            <w:r w:rsidR="00017D55" w:rsidRPr="001C470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236022, г. Калининград, пер. Советский 8</w:t>
            </w:r>
          </w:p>
        </w:tc>
      </w:tr>
      <w:tr w:rsidR="00F76CF8" w:rsidRPr="001C4701" w14:paraId="1015D9DC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top w:val="dotted" w:sz="4" w:space="0" w:color="auto"/>
            </w:tcBorders>
          </w:tcPr>
          <w:p w14:paraId="29648382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F76CF8" w:rsidRPr="001C4701" w14:paraId="11414B87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31539946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2BEFC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39AFEA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C2870F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6835A5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2DEA4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480F5B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25E499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63ADC6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B276457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CF8" w:rsidRPr="001C4701" w14:paraId="64B964F0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7" w:type="dxa"/>
            <w:gridSpan w:val="4"/>
            <w:tcBorders>
              <w:bottom w:val="dotted" w:sz="4" w:space="0" w:color="auto"/>
            </w:tcBorders>
          </w:tcPr>
          <w:p w14:paraId="10FB3F6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11BD1A1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8" w:type="dxa"/>
            <w:gridSpan w:val="3"/>
            <w:tcBorders>
              <w:bottom w:val="dotted" w:sz="4" w:space="0" w:color="auto"/>
            </w:tcBorders>
          </w:tcPr>
          <w:p w14:paraId="1E9E572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3B82E7A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27FE0C7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14:paraId="58313BC6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73CEEF2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5A629635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7" w:type="dxa"/>
            <w:gridSpan w:val="4"/>
            <w:tcBorders>
              <w:top w:val="dotted" w:sz="4" w:space="0" w:color="auto"/>
            </w:tcBorders>
          </w:tcPr>
          <w:p w14:paraId="376226D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4B784C1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3"/>
          </w:tcPr>
          <w:p w14:paraId="610CB7B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FF1F19B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3FCE8B4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71C1A63D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701"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6"/>
          </w:tcPr>
          <w:p w14:paraId="2D1359A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i/>
                <w:sz w:val="18"/>
                <w:szCs w:val="18"/>
              </w:rPr>
              <w:t>(И.О. Фамилия)</w:t>
            </w:r>
          </w:p>
        </w:tc>
      </w:tr>
      <w:tr w:rsidR="00F76CF8" w:rsidRPr="001C4701" w14:paraId="01C95304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132960D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3575266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A4EC80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</w:tcPr>
          <w:p w14:paraId="6B5DB958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59C534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933199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8689C8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004AB50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14:paraId="4D0E8A6E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41E1781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04A45324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23828491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6124666C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4C7A337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6" w:type="dxa"/>
            <w:gridSpan w:val="9"/>
          </w:tcPr>
          <w:p w14:paraId="0715749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5D25765A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14:paraId="013A43D3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3348A30F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6CF8" w:rsidRPr="001C4701" w14:paraId="0566CA1C" w14:textId="77777777" w:rsidTr="00F76CF8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2F163F25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2"/>
          </w:tcPr>
          <w:p w14:paraId="03812CF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DA702F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6" w:type="dxa"/>
            <w:gridSpan w:val="9"/>
          </w:tcPr>
          <w:p w14:paraId="5B29B042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C4701">
              <w:rPr>
                <w:rFonts w:ascii="Times New Roman" w:hAnsi="Times New Roman"/>
                <w:b/>
                <w:szCs w:val="24"/>
              </w:rPr>
              <w:t>МОСКВА</w:t>
            </w:r>
          </w:p>
        </w:tc>
        <w:tc>
          <w:tcPr>
            <w:tcW w:w="964" w:type="dxa"/>
            <w:gridSpan w:val="4"/>
          </w:tcPr>
          <w:p w14:paraId="695BB319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14:paraId="7DF2A370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60750C54" w14:textId="77777777" w:rsidR="00F76CF8" w:rsidRPr="001C4701" w:rsidRDefault="00F76CF8" w:rsidP="00F76C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364549C" w14:textId="77777777" w:rsidR="00D2449A" w:rsidRPr="001C4701" w:rsidRDefault="00D2449A" w:rsidP="00CE1A27">
      <w:pPr>
        <w:pStyle w:val="af0"/>
        <w:jc w:val="center"/>
        <w:rPr>
          <w:b/>
          <w:bCs/>
          <w:sz w:val="28"/>
          <w:szCs w:val="28"/>
        </w:rPr>
      </w:pPr>
    </w:p>
    <w:p w14:paraId="4B0EC69A" w14:textId="77777777" w:rsidR="00D2449A" w:rsidRPr="001C4701" w:rsidRDefault="00D2449A" w:rsidP="00D2449A">
      <w:pPr>
        <w:tabs>
          <w:tab w:val="left" w:pos="851"/>
        </w:tabs>
        <w:jc w:val="center"/>
        <w:rPr>
          <w:sz w:val="24"/>
        </w:rPr>
        <w:sectPr w:rsidR="00D2449A" w:rsidRPr="001C4701" w:rsidSect="00D2449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10E5EB4C" w14:textId="77777777" w:rsidR="00017D55" w:rsidRPr="001C4701" w:rsidRDefault="00017D55" w:rsidP="00017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701">
        <w:rPr>
          <w:rFonts w:ascii="Times New Roman" w:hAnsi="Times New Roman"/>
          <w:b/>
          <w:sz w:val="24"/>
          <w:szCs w:val="24"/>
        </w:rPr>
        <w:lastRenderedPageBreak/>
        <w:t>ИНДИВИДУАЛЬНОЕ ЗАДАНИЕ НА ПРАКТИКУ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017D55" w:rsidRPr="001C4701" w14:paraId="7918C22D" w14:textId="77777777" w:rsidTr="00017D55">
        <w:tc>
          <w:tcPr>
            <w:tcW w:w="3190" w:type="dxa"/>
          </w:tcPr>
          <w:p w14:paraId="5F8084EB" w14:textId="77777777" w:rsidR="00017D55" w:rsidRPr="001C4701" w:rsidRDefault="00017D55" w:rsidP="00017D55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447" w:type="dxa"/>
            <w:hideMark/>
          </w:tcPr>
          <w:p w14:paraId="6078220E" w14:textId="77777777" w:rsidR="00017D55" w:rsidRPr="001C4701" w:rsidRDefault="00017D55" w:rsidP="00017D55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C4701">
              <w:rPr>
                <w:rFonts w:ascii="Times New Roman" w:hAnsi="Times New Roman"/>
                <w:szCs w:val="24"/>
              </w:rPr>
              <w:t>Студенту группы:</w:t>
            </w: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BF687F" w14:textId="77777777" w:rsidR="00017D55" w:rsidRPr="001C4701" w:rsidRDefault="00017D55" w:rsidP="00017D55">
            <w:pPr>
              <w:pStyle w:val="FR4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17D55" w:rsidRPr="001C4701" w14:paraId="7612EEA9" w14:textId="77777777" w:rsidTr="00017D55">
        <w:tc>
          <w:tcPr>
            <w:tcW w:w="95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E23DF" w14:textId="77777777" w:rsidR="00017D55" w:rsidRPr="001C4701" w:rsidRDefault="00017D55" w:rsidP="00017D55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17D55" w:rsidRPr="001C4701" w14:paraId="67E9706E" w14:textId="77777777" w:rsidTr="00017D55">
        <w:tc>
          <w:tcPr>
            <w:tcW w:w="95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5AC2A1" w14:textId="77777777" w:rsidR="00017D55" w:rsidRPr="001C4701" w:rsidRDefault="00017D55" w:rsidP="00017D55">
            <w:pPr>
              <w:pStyle w:val="FR4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701">
              <w:rPr>
                <w:rFonts w:ascii="Times New Roman" w:hAnsi="Times New Roman"/>
                <w:color w:val="000000"/>
                <w:sz w:val="18"/>
                <w:szCs w:val="18"/>
              </w:rPr>
              <w:t>(Ф.И.О. обучающегося указывается полностью)</w:t>
            </w:r>
          </w:p>
        </w:tc>
      </w:tr>
    </w:tbl>
    <w:p w14:paraId="018B12EB" w14:textId="77777777" w:rsidR="00017D55" w:rsidRPr="001C4701" w:rsidRDefault="00017D55" w:rsidP="00017D55">
      <w:pPr>
        <w:pStyle w:val="11"/>
        <w:tabs>
          <w:tab w:val="left" w:pos="6321"/>
        </w:tabs>
        <w:rPr>
          <w:b w:val="0"/>
          <w:i/>
          <w:spacing w:val="-2"/>
          <w:sz w:val="24"/>
          <w:szCs w:val="24"/>
          <w:lang w:val="ru-RU"/>
        </w:rPr>
      </w:pPr>
      <w:r w:rsidRPr="001C4701">
        <w:rPr>
          <w:b w:val="0"/>
          <w:i/>
          <w:spacing w:val="-2"/>
          <w:sz w:val="24"/>
          <w:szCs w:val="24"/>
          <w:lang w:val="ru-RU"/>
        </w:rPr>
        <w:tab/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396"/>
        <w:gridCol w:w="9787"/>
      </w:tblGrid>
      <w:tr w:rsidR="00017D55" w:rsidRPr="001C4701" w14:paraId="1F8E5F8E" w14:textId="77777777" w:rsidTr="00017D55">
        <w:tc>
          <w:tcPr>
            <w:tcW w:w="396" w:type="dxa"/>
            <w:hideMark/>
          </w:tcPr>
          <w:p w14:paraId="4F616483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hideMark/>
          </w:tcPr>
          <w:p w14:paraId="6659D6B2" w14:textId="77777777" w:rsidR="00017D55" w:rsidRPr="001C4701" w:rsidRDefault="00017D55" w:rsidP="0001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7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Целевая установка на практику: </w:t>
            </w:r>
            <w:r w:rsidRPr="001C4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4701">
              <w:rPr>
                <w:rFonts w:ascii="Times New Roman" w:hAnsi="Times New Roman"/>
                <w:sz w:val="24"/>
                <w:szCs w:val="24"/>
              </w:rPr>
              <w:t>риобретение опыта самостоятельной профессиональной деятельности; приобретение умений и навыков аналитической и организационно-управленческой деятельности; овладение современным инструментарием науки для поиска и интерпретации информации с целью её использования в процессе принятия экономических решений</w:t>
            </w:r>
          </w:p>
        </w:tc>
      </w:tr>
      <w:tr w:rsidR="00017D55" w:rsidRPr="001C4701" w14:paraId="42697352" w14:textId="77777777" w:rsidTr="00017D55">
        <w:tc>
          <w:tcPr>
            <w:tcW w:w="396" w:type="dxa"/>
            <w:hideMark/>
          </w:tcPr>
          <w:p w14:paraId="33F48BD9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hideMark/>
          </w:tcPr>
          <w:p w14:paraId="47A5E5B0" w14:textId="77777777" w:rsidR="00017D55" w:rsidRPr="001C4701" w:rsidRDefault="00017D55" w:rsidP="00017D55">
            <w:pPr>
              <w:pStyle w:val="af0"/>
              <w:rPr>
                <w:b/>
              </w:rPr>
            </w:pPr>
            <w:r w:rsidRPr="001C4701">
              <w:rPr>
                <w:b/>
              </w:rPr>
              <w:t>М</w:t>
            </w:r>
            <w:r w:rsidRPr="001C4701">
              <w:rPr>
                <w:b/>
                <w:spacing w:val="-1"/>
              </w:rPr>
              <w:t>е</w:t>
            </w:r>
            <w:r w:rsidRPr="001C4701">
              <w:rPr>
                <w:b/>
              </w:rPr>
              <w:t>сто п</w:t>
            </w:r>
            <w:r w:rsidRPr="001C4701">
              <w:rPr>
                <w:b/>
                <w:spacing w:val="-1"/>
              </w:rPr>
              <w:t>р</w:t>
            </w:r>
            <w:r w:rsidRPr="001C4701">
              <w:rPr>
                <w:b/>
              </w:rPr>
              <w:t>охождени</w:t>
            </w:r>
            <w:r w:rsidRPr="001C4701">
              <w:rPr>
                <w:b/>
                <w:spacing w:val="1"/>
              </w:rPr>
              <w:t xml:space="preserve">я  </w:t>
            </w:r>
            <w:r w:rsidRPr="001C4701">
              <w:rPr>
                <w:b/>
              </w:rPr>
              <w:t>практики:</w:t>
            </w:r>
          </w:p>
        </w:tc>
      </w:tr>
      <w:tr w:rsidR="00017D55" w:rsidRPr="001C4701" w14:paraId="4BA8809A" w14:textId="77777777" w:rsidTr="00017D55">
        <w:tc>
          <w:tcPr>
            <w:tcW w:w="396" w:type="dxa"/>
          </w:tcPr>
          <w:p w14:paraId="6279D738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4275A7" w14:textId="77777777" w:rsidR="00017D55" w:rsidRPr="001C4701" w:rsidRDefault="00017D55" w:rsidP="00017D55">
            <w:pPr>
              <w:pStyle w:val="af0"/>
              <w:rPr>
                <w:b/>
              </w:rPr>
            </w:pPr>
            <w:r w:rsidRPr="001C4701">
              <w:t>УЭБ и ПК УМВД по Калининградской области, 236022, г. Калининград, пер. Советский 8</w:t>
            </w:r>
          </w:p>
        </w:tc>
      </w:tr>
      <w:tr w:rsidR="00017D55" w:rsidRPr="001C4701" w14:paraId="080D8B13" w14:textId="77777777" w:rsidTr="00017D55">
        <w:tc>
          <w:tcPr>
            <w:tcW w:w="396" w:type="dxa"/>
          </w:tcPr>
          <w:p w14:paraId="1A5A7461" w14:textId="77777777" w:rsidR="00017D55" w:rsidRPr="001C4701" w:rsidRDefault="00017D55" w:rsidP="00017D55">
            <w:pPr>
              <w:pStyle w:val="af0"/>
              <w:rPr>
                <w:b/>
                <w:sz w:val="18"/>
                <w:szCs w:val="18"/>
              </w:rPr>
            </w:pPr>
          </w:p>
        </w:tc>
        <w:tc>
          <w:tcPr>
            <w:tcW w:w="978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2F7E50" w14:textId="77777777" w:rsidR="00017D55" w:rsidRPr="001C4701" w:rsidRDefault="00017D55" w:rsidP="00017D55">
            <w:pPr>
              <w:pStyle w:val="af0"/>
              <w:ind w:firstLine="709"/>
              <w:jc w:val="center"/>
              <w:rPr>
                <w:b/>
                <w:sz w:val="18"/>
                <w:szCs w:val="18"/>
              </w:rPr>
            </w:pPr>
            <w:r w:rsidRPr="001C4701">
              <w:rPr>
                <w:i/>
                <w:sz w:val="18"/>
                <w:szCs w:val="18"/>
              </w:rPr>
              <w:t>(название организации и местонахождение, юридический адрес)</w:t>
            </w:r>
          </w:p>
        </w:tc>
      </w:tr>
      <w:tr w:rsidR="00017D55" w:rsidRPr="001C4701" w14:paraId="367833DB" w14:textId="77777777" w:rsidTr="00017D55">
        <w:tc>
          <w:tcPr>
            <w:tcW w:w="396" w:type="dxa"/>
            <w:hideMark/>
          </w:tcPr>
          <w:p w14:paraId="0A9CFA5F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hideMark/>
          </w:tcPr>
          <w:p w14:paraId="433DD744" w14:textId="77777777" w:rsidR="00017D55" w:rsidRPr="001C4701" w:rsidRDefault="00017D55" w:rsidP="00017D55">
            <w:pPr>
              <w:pStyle w:val="af0"/>
              <w:rPr>
                <w:b/>
              </w:rPr>
            </w:pPr>
            <w:r w:rsidRPr="001C4701">
              <w:rPr>
                <w:b/>
              </w:rPr>
              <w:t>Период прохождения практики</w:t>
            </w:r>
          </w:p>
        </w:tc>
      </w:tr>
      <w:tr w:rsidR="00017D55" w:rsidRPr="001C4701" w14:paraId="2F5B660B" w14:textId="77777777" w:rsidTr="00017D55">
        <w:tc>
          <w:tcPr>
            <w:tcW w:w="396" w:type="dxa"/>
          </w:tcPr>
          <w:p w14:paraId="3C6A1E78" w14:textId="77777777" w:rsidR="00017D55" w:rsidRPr="001C4701" w:rsidRDefault="00017D55" w:rsidP="00017D55">
            <w:pPr>
              <w:pStyle w:val="af0"/>
              <w:jc w:val="center"/>
              <w:rPr>
                <w:b/>
              </w:rPr>
            </w:pPr>
          </w:p>
        </w:tc>
        <w:tc>
          <w:tcPr>
            <w:tcW w:w="9787" w:type="dxa"/>
            <w:hideMark/>
          </w:tcPr>
          <w:p w14:paraId="4E1FA720" w14:textId="3C0DD8DE" w:rsidR="00017D55" w:rsidRPr="001C4701" w:rsidRDefault="00017D55" w:rsidP="00017D55">
            <w:pPr>
              <w:pStyle w:val="af0"/>
              <w:jc w:val="center"/>
              <w:rPr>
                <w:b/>
              </w:rPr>
            </w:pPr>
            <w:r w:rsidRPr="001C4701">
              <w:t xml:space="preserve">с «20.» июля </w:t>
            </w:r>
            <w:r w:rsidR="001C4701" w:rsidRPr="001C4701">
              <w:t>2024</w:t>
            </w:r>
            <w:r w:rsidRPr="001C4701">
              <w:t xml:space="preserve"> г.  по «02» августа </w:t>
            </w:r>
            <w:r w:rsidR="001C4701" w:rsidRPr="001C4701">
              <w:t>2024</w:t>
            </w:r>
            <w:r w:rsidRPr="001C4701">
              <w:t xml:space="preserve"> г.</w:t>
            </w:r>
          </w:p>
        </w:tc>
      </w:tr>
      <w:tr w:rsidR="00017D55" w:rsidRPr="001C4701" w14:paraId="35C20052" w14:textId="77777777" w:rsidTr="00017D55">
        <w:tc>
          <w:tcPr>
            <w:tcW w:w="396" w:type="dxa"/>
          </w:tcPr>
          <w:p w14:paraId="606691A8" w14:textId="77777777" w:rsidR="00017D55" w:rsidRPr="001C4701" w:rsidRDefault="00017D55" w:rsidP="00017D55">
            <w:pPr>
              <w:pStyle w:val="af0"/>
              <w:rPr>
                <w:b/>
                <w:sz w:val="18"/>
                <w:szCs w:val="18"/>
              </w:rPr>
            </w:pPr>
          </w:p>
        </w:tc>
        <w:tc>
          <w:tcPr>
            <w:tcW w:w="9787" w:type="dxa"/>
            <w:hideMark/>
          </w:tcPr>
          <w:p w14:paraId="59EEB5D1" w14:textId="77777777" w:rsidR="00017D55" w:rsidRPr="001C4701" w:rsidRDefault="00017D55" w:rsidP="00017D55">
            <w:pPr>
              <w:pStyle w:val="af0"/>
              <w:ind w:firstLine="709"/>
              <w:jc w:val="center"/>
              <w:rPr>
                <w:i/>
                <w:sz w:val="18"/>
                <w:szCs w:val="18"/>
              </w:rPr>
            </w:pPr>
            <w:r w:rsidRPr="001C4701">
              <w:rPr>
                <w:i/>
                <w:sz w:val="18"/>
                <w:szCs w:val="18"/>
              </w:rPr>
              <w:t>(дата начала и окончания практики)</w:t>
            </w:r>
          </w:p>
        </w:tc>
      </w:tr>
      <w:tr w:rsidR="00017D55" w:rsidRPr="001C4701" w14:paraId="266AC9C4" w14:textId="77777777" w:rsidTr="00017D55">
        <w:tc>
          <w:tcPr>
            <w:tcW w:w="396" w:type="dxa"/>
            <w:hideMark/>
          </w:tcPr>
          <w:p w14:paraId="6E932B1E" w14:textId="77777777" w:rsidR="00017D55" w:rsidRPr="001C4701" w:rsidRDefault="00017D55" w:rsidP="00017D55">
            <w:pPr>
              <w:pStyle w:val="af0"/>
              <w:rPr>
                <w:b/>
              </w:rPr>
            </w:pPr>
            <w:r w:rsidRPr="001C4701">
              <w:rPr>
                <w:b/>
              </w:rPr>
              <w:t>1.</w:t>
            </w:r>
          </w:p>
        </w:tc>
        <w:tc>
          <w:tcPr>
            <w:tcW w:w="9787" w:type="dxa"/>
            <w:hideMark/>
          </w:tcPr>
          <w:p w14:paraId="1EEA1C3B" w14:textId="77777777" w:rsidR="00017D55" w:rsidRPr="001C4701" w:rsidRDefault="00017D55" w:rsidP="00017D55">
            <w:pPr>
              <w:pStyle w:val="af0"/>
              <w:jc w:val="both"/>
              <w:rPr>
                <w:bCs/>
                <w:noProof/>
                <w:color w:val="000000"/>
              </w:rPr>
            </w:pPr>
            <w:r w:rsidRPr="001C4701">
              <w:rPr>
                <w:b/>
                <w:bCs/>
                <w:noProof/>
                <w:color w:val="000000"/>
              </w:rPr>
              <w:t>Подготовительный этап</w:t>
            </w:r>
            <w:r w:rsidRPr="001C4701">
              <w:rPr>
                <w:bCs/>
                <w:noProof/>
                <w:color w:val="000000"/>
              </w:rPr>
              <w:t xml:space="preserve">: </w:t>
            </w:r>
          </w:p>
          <w:p w14:paraId="1649C081" w14:textId="77777777" w:rsidR="00017D55" w:rsidRPr="001C4701" w:rsidRDefault="00017D55" w:rsidP="00017D55">
            <w:pPr>
              <w:pStyle w:val="af0"/>
              <w:jc w:val="both"/>
              <w:rPr>
                <w:bCs/>
                <w:noProof/>
                <w:color w:val="000000"/>
              </w:rPr>
            </w:pPr>
            <w:r w:rsidRPr="001C4701">
              <w:rPr>
                <w:bCs/>
                <w:noProof/>
                <w:color w:val="000000"/>
              </w:rPr>
              <w:t xml:space="preserve">Инструктаж по охране труда, технике безопасности, пожарной безопасности, правилам внутреннего трудового распорядка (ВТР). </w:t>
            </w:r>
          </w:p>
        </w:tc>
      </w:tr>
      <w:tr w:rsidR="00017D55" w:rsidRPr="001C4701" w14:paraId="506CDABC" w14:textId="77777777" w:rsidTr="00017D55">
        <w:tc>
          <w:tcPr>
            <w:tcW w:w="396" w:type="dxa"/>
          </w:tcPr>
          <w:p w14:paraId="69CB20D1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hideMark/>
          </w:tcPr>
          <w:p w14:paraId="30B6F01B" w14:textId="77777777" w:rsidR="00017D55" w:rsidRPr="001C4701" w:rsidRDefault="00017D55" w:rsidP="00017D55">
            <w:pPr>
              <w:pStyle w:val="af0"/>
              <w:jc w:val="both"/>
            </w:pPr>
            <w:r w:rsidRPr="001C4701">
              <w:t>Выб</w:t>
            </w:r>
            <w:r w:rsidRPr="001C4701">
              <w:rPr>
                <w:spacing w:val="-2"/>
              </w:rPr>
              <w:t>о</w:t>
            </w:r>
            <w:r w:rsidRPr="001C4701">
              <w:t>р,</w:t>
            </w:r>
            <w:r w:rsidRPr="001C4701">
              <w:rPr>
                <w:spacing w:val="-1"/>
              </w:rPr>
              <w:t xml:space="preserve"> </w:t>
            </w:r>
            <w:r w:rsidRPr="001C4701">
              <w:rPr>
                <w:spacing w:val="-4"/>
              </w:rPr>
              <w:t>у</w:t>
            </w:r>
            <w:r w:rsidRPr="001C4701">
              <w:t>точ</w:t>
            </w:r>
            <w:r w:rsidRPr="001C4701">
              <w:rPr>
                <w:spacing w:val="1"/>
              </w:rPr>
              <w:t>н</w:t>
            </w:r>
            <w:r w:rsidRPr="001C4701">
              <w:t>е</w:t>
            </w:r>
            <w:r w:rsidRPr="001C4701">
              <w:rPr>
                <w:spacing w:val="-2"/>
              </w:rPr>
              <w:t>н</w:t>
            </w:r>
            <w:r w:rsidRPr="001C4701">
              <w:t>ие</w:t>
            </w:r>
            <w:r w:rsidRPr="001C4701">
              <w:rPr>
                <w:spacing w:val="-3"/>
              </w:rPr>
              <w:t xml:space="preserve"> </w:t>
            </w:r>
            <w:r w:rsidRPr="001C4701">
              <w:t>и</w:t>
            </w:r>
            <w:r w:rsidRPr="001C4701">
              <w:rPr>
                <w:spacing w:val="-2"/>
              </w:rPr>
              <w:t xml:space="preserve"> </w:t>
            </w:r>
            <w:r w:rsidRPr="001C4701">
              <w:t>согла</w:t>
            </w:r>
            <w:r w:rsidRPr="001C4701">
              <w:rPr>
                <w:spacing w:val="-3"/>
              </w:rPr>
              <w:t>с</w:t>
            </w:r>
            <w:r w:rsidRPr="001C4701">
              <w:t>ова</w:t>
            </w:r>
            <w:r w:rsidRPr="001C4701">
              <w:rPr>
                <w:spacing w:val="-2"/>
              </w:rPr>
              <w:t>н</w:t>
            </w:r>
            <w:r w:rsidRPr="001C4701">
              <w:t>ие</w:t>
            </w:r>
            <w:r w:rsidRPr="001C4701">
              <w:rPr>
                <w:spacing w:val="-3"/>
              </w:rPr>
              <w:t xml:space="preserve"> </w:t>
            </w:r>
            <w:r w:rsidRPr="001C4701">
              <w:t>и</w:t>
            </w:r>
            <w:r w:rsidRPr="001C4701">
              <w:rPr>
                <w:spacing w:val="-2"/>
              </w:rPr>
              <w:t>н</w:t>
            </w:r>
            <w:r w:rsidRPr="001C4701">
              <w:t>д</w:t>
            </w:r>
            <w:r w:rsidRPr="001C4701">
              <w:rPr>
                <w:spacing w:val="4"/>
              </w:rPr>
              <w:t>и</w:t>
            </w:r>
            <w:r w:rsidRPr="001C4701">
              <w:rPr>
                <w:spacing w:val="-3"/>
              </w:rPr>
              <w:t>в</w:t>
            </w:r>
            <w:r w:rsidRPr="001C4701">
              <w:t>ид</w:t>
            </w:r>
            <w:r w:rsidRPr="001C4701">
              <w:rPr>
                <w:spacing w:val="-4"/>
              </w:rPr>
              <w:t>у</w:t>
            </w:r>
            <w:r w:rsidRPr="001C4701">
              <w:t>ал</w:t>
            </w:r>
            <w:r w:rsidRPr="001C4701">
              <w:rPr>
                <w:spacing w:val="-2"/>
              </w:rPr>
              <w:t>ь</w:t>
            </w:r>
            <w:r w:rsidRPr="001C4701">
              <w:t>но</w:t>
            </w:r>
            <w:r w:rsidRPr="001C4701">
              <w:rPr>
                <w:spacing w:val="-3"/>
              </w:rPr>
              <w:t>г</w:t>
            </w:r>
            <w:r w:rsidRPr="001C4701">
              <w:t>о</w:t>
            </w:r>
            <w:r w:rsidRPr="001C4701">
              <w:rPr>
                <w:spacing w:val="1"/>
              </w:rPr>
              <w:t xml:space="preserve"> </w:t>
            </w:r>
            <w:r w:rsidRPr="001C4701">
              <w:rPr>
                <w:spacing w:val="-2"/>
              </w:rPr>
              <w:t>з</w:t>
            </w:r>
            <w:r w:rsidRPr="001C4701">
              <w:t>ад</w:t>
            </w:r>
            <w:r w:rsidRPr="001C4701">
              <w:rPr>
                <w:spacing w:val="-3"/>
              </w:rPr>
              <w:t>а</w:t>
            </w:r>
            <w:r w:rsidRPr="001C4701">
              <w:rPr>
                <w:spacing w:val="-2"/>
              </w:rPr>
              <w:t>н</w:t>
            </w:r>
            <w:r w:rsidRPr="001C4701">
              <w:t xml:space="preserve">ия на </w:t>
            </w:r>
            <w:r w:rsidRPr="001C4701">
              <w:rPr>
                <w:spacing w:val="-2"/>
              </w:rPr>
              <w:t>п</w:t>
            </w:r>
            <w:r w:rsidRPr="001C4701">
              <w:t>рак</w:t>
            </w:r>
            <w:r w:rsidRPr="001C4701">
              <w:rPr>
                <w:spacing w:val="-3"/>
              </w:rPr>
              <w:t>т</w:t>
            </w:r>
            <w:r w:rsidRPr="001C4701">
              <w:t>ик</w:t>
            </w:r>
            <w:r w:rsidRPr="001C4701">
              <w:rPr>
                <w:spacing w:val="-4"/>
              </w:rPr>
              <w:t>у</w:t>
            </w:r>
            <w:r w:rsidRPr="001C4701">
              <w:t xml:space="preserve">.  </w:t>
            </w:r>
          </w:p>
          <w:p w14:paraId="75261126" w14:textId="77777777" w:rsidR="00017D55" w:rsidRPr="001C4701" w:rsidRDefault="00017D55" w:rsidP="00017D55">
            <w:pPr>
              <w:pStyle w:val="af0"/>
              <w:jc w:val="both"/>
              <w:rPr>
                <w:bCs/>
                <w:i/>
                <w:noProof/>
                <w:color w:val="000000"/>
              </w:rPr>
            </w:pPr>
            <w:r w:rsidRPr="001C4701">
              <w:t>Сост</w:t>
            </w:r>
            <w:r w:rsidRPr="001C4701">
              <w:rPr>
                <w:spacing w:val="-3"/>
              </w:rPr>
              <w:t>а</w:t>
            </w:r>
            <w:r w:rsidRPr="001C4701">
              <w:t>в</w:t>
            </w:r>
            <w:r w:rsidRPr="001C4701">
              <w:rPr>
                <w:spacing w:val="-2"/>
              </w:rPr>
              <w:t>л</w:t>
            </w:r>
            <w:r w:rsidRPr="001C4701">
              <w:t>ение</w:t>
            </w:r>
            <w:r w:rsidRPr="001C4701">
              <w:rPr>
                <w:spacing w:val="-3"/>
              </w:rPr>
              <w:t xml:space="preserve"> </w:t>
            </w:r>
            <w:r w:rsidRPr="001C4701">
              <w:t>п</w:t>
            </w:r>
            <w:r w:rsidRPr="001C4701">
              <w:rPr>
                <w:spacing w:val="-1"/>
              </w:rPr>
              <w:t>л</w:t>
            </w:r>
            <w:r w:rsidRPr="001C4701">
              <w:t>ана</w:t>
            </w:r>
            <w:r w:rsidRPr="001C4701">
              <w:rPr>
                <w:spacing w:val="-3"/>
              </w:rPr>
              <w:t xml:space="preserve"> </w:t>
            </w:r>
            <w:r w:rsidRPr="001C4701">
              <w:t>п</w:t>
            </w:r>
            <w:r w:rsidRPr="001C4701">
              <w:rPr>
                <w:spacing w:val="-2"/>
              </w:rPr>
              <w:t>р</w:t>
            </w:r>
            <w:r w:rsidRPr="001C4701">
              <w:t>ак</w:t>
            </w:r>
            <w:r w:rsidRPr="001C4701">
              <w:rPr>
                <w:spacing w:val="-3"/>
              </w:rPr>
              <w:t>т</w:t>
            </w:r>
            <w:r w:rsidRPr="001C4701">
              <w:t>ик</w:t>
            </w:r>
            <w:r w:rsidRPr="001C4701">
              <w:rPr>
                <w:spacing w:val="1"/>
              </w:rPr>
              <w:t>и</w:t>
            </w:r>
            <w:r w:rsidRPr="001C4701">
              <w:t>.</w:t>
            </w:r>
          </w:p>
        </w:tc>
      </w:tr>
      <w:tr w:rsidR="00017D55" w:rsidRPr="001C4701" w14:paraId="7DBC1F02" w14:textId="77777777" w:rsidTr="00017D55">
        <w:trPr>
          <w:trHeight w:val="343"/>
        </w:trPr>
        <w:tc>
          <w:tcPr>
            <w:tcW w:w="396" w:type="dxa"/>
            <w:hideMark/>
          </w:tcPr>
          <w:p w14:paraId="7B1048EB" w14:textId="77777777" w:rsidR="00017D55" w:rsidRPr="001C4701" w:rsidRDefault="00017D55" w:rsidP="00017D55">
            <w:pPr>
              <w:pStyle w:val="af0"/>
              <w:rPr>
                <w:b/>
              </w:rPr>
            </w:pPr>
            <w:r w:rsidRPr="001C4701">
              <w:rPr>
                <w:b/>
              </w:rPr>
              <w:t>2.</w:t>
            </w:r>
          </w:p>
        </w:tc>
        <w:tc>
          <w:tcPr>
            <w:tcW w:w="9787" w:type="dxa"/>
            <w:hideMark/>
          </w:tcPr>
          <w:p w14:paraId="3ACA4B6B" w14:textId="77777777" w:rsidR="00017D55" w:rsidRPr="001C4701" w:rsidRDefault="00017D55" w:rsidP="00017D55">
            <w:pPr>
              <w:pStyle w:val="af0"/>
              <w:jc w:val="both"/>
              <w:rPr>
                <w:b/>
                <w:bCs/>
                <w:noProof/>
                <w:color w:val="000000"/>
              </w:rPr>
            </w:pPr>
            <w:r w:rsidRPr="001C4701">
              <w:rPr>
                <w:b/>
                <w:bCs/>
                <w:noProof/>
                <w:color w:val="000000"/>
              </w:rPr>
              <w:t>Основной этап учебной практики</w:t>
            </w:r>
          </w:p>
        </w:tc>
      </w:tr>
      <w:tr w:rsidR="00017D55" w:rsidRPr="001C4701" w14:paraId="65340A45" w14:textId="77777777" w:rsidTr="00017D55">
        <w:tc>
          <w:tcPr>
            <w:tcW w:w="396" w:type="dxa"/>
          </w:tcPr>
          <w:p w14:paraId="34FE9972" w14:textId="77777777" w:rsidR="00017D55" w:rsidRPr="001C4701" w:rsidRDefault="00017D55" w:rsidP="00017D55">
            <w:pPr>
              <w:pStyle w:val="af0"/>
              <w:rPr>
                <w:b/>
              </w:rPr>
            </w:pPr>
          </w:p>
        </w:tc>
        <w:tc>
          <w:tcPr>
            <w:tcW w:w="9787" w:type="dxa"/>
            <w:hideMark/>
          </w:tcPr>
          <w:p w14:paraId="26517EDC" w14:textId="77777777" w:rsidR="00017D55" w:rsidRPr="001C4701" w:rsidRDefault="00017D55" w:rsidP="00017D55">
            <w:pPr>
              <w:pStyle w:val="af0"/>
              <w:jc w:val="both"/>
            </w:pPr>
            <w:r w:rsidRPr="001C4701">
              <w:t>2.1. Представить общую характеристику УЭБ и ПК УМВД по Калининградской области.</w:t>
            </w:r>
          </w:p>
          <w:p w14:paraId="1F7C8C99" w14:textId="77777777" w:rsidR="00017D55" w:rsidRPr="001C4701" w:rsidRDefault="00017D55" w:rsidP="00017D55">
            <w:pPr>
              <w:pStyle w:val="af0"/>
              <w:jc w:val="both"/>
            </w:pPr>
            <w:r w:rsidRPr="001C4701">
              <w:t>2.2. Исследовать основные направления деятельности УЭБ и ПК УМВД по Калининградской области.</w:t>
            </w:r>
          </w:p>
          <w:p w14:paraId="082A98C9" w14:textId="77777777" w:rsidR="00017D55" w:rsidRPr="001C4701" w:rsidRDefault="00017D55" w:rsidP="00017D55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1C4701">
              <w:t>2.3. Провести анализ организационной структуры УЭБ и ПК УМВД по Калининградской области и механизма взаимодействия между подразделениями.</w:t>
            </w:r>
          </w:p>
        </w:tc>
      </w:tr>
    </w:tbl>
    <w:p w14:paraId="237FEA60" w14:textId="77777777" w:rsidR="00D2449A" w:rsidRPr="001C4701" w:rsidRDefault="00D2449A" w:rsidP="00D2449A">
      <w:pPr>
        <w:tabs>
          <w:tab w:val="left" w:pos="851"/>
        </w:tabs>
        <w:jc w:val="center"/>
        <w:rPr>
          <w:sz w:val="24"/>
        </w:rPr>
        <w:sectPr w:rsidR="00D2449A" w:rsidRPr="001C4701" w:rsidSect="00D2449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7D4F34BF" w14:textId="77777777" w:rsidR="008F2E36" w:rsidRPr="001C4701" w:rsidRDefault="008F2E36" w:rsidP="008F2E36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C4701"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СОДЕРЖАНИЕ </w:t>
      </w:r>
    </w:p>
    <w:p w14:paraId="62A7755A" w14:textId="77777777" w:rsidR="008F2E36" w:rsidRPr="001C4701" w:rsidRDefault="008F2E36" w:rsidP="008F2E36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4D4DE22C" w14:textId="77777777" w:rsidR="00A92A59" w:rsidRPr="001C4701" w:rsidRDefault="008F2E36" w:rsidP="008F2E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4701">
        <w:rPr>
          <w:rFonts w:ascii="Times New Roman" w:hAnsi="Times New Roman"/>
          <w:sz w:val="28"/>
          <w:szCs w:val="28"/>
          <w:lang w:eastAsia="ru-RU"/>
        </w:rPr>
        <w:t>ВВЕДЕНИЕ……………………………</w:t>
      </w:r>
      <w:r w:rsidR="00A92A59" w:rsidRPr="001C4701">
        <w:rPr>
          <w:rFonts w:ascii="Times New Roman" w:hAnsi="Times New Roman"/>
          <w:sz w:val="28"/>
          <w:szCs w:val="28"/>
          <w:lang w:eastAsia="ru-RU"/>
        </w:rPr>
        <w:t>………………………………</w:t>
      </w:r>
      <w:r w:rsidRPr="001C4701">
        <w:rPr>
          <w:rFonts w:ascii="Times New Roman" w:hAnsi="Times New Roman"/>
          <w:sz w:val="28"/>
          <w:szCs w:val="28"/>
          <w:lang w:eastAsia="ru-RU"/>
        </w:rPr>
        <w:t>...</w:t>
      </w:r>
      <w:r w:rsidR="00A92A59" w:rsidRPr="001C4701">
        <w:rPr>
          <w:rFonts w:ascii="Times New Roman" w:hAnsi="Times New Roman"/>
          <w:sz w:val="28"/>
          <w:szCs w:val="28"/>
          <w:lang w:eastAsia="ru-RU"/>
        </w:rPr>
        <w:t>……….. 3</w:t>
      </w:r>
    </w:p>
    <w:p w14:paraId="3FEAA214" w14:textId="77777777" w:rsidR="001A7FF2" w:rsidRPr="001C4701" w:rsidRDefault="001A7FF2" w:rsidP="008F2E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4701">
        <w:rPr>
          <w:rFonts w:ascii="Times New Roman" w:hAnsi="Times New Roman"/>
          <w:sz w:val="28"/>
          <w:szCs w:val="28"/>
          <w:lang w:eastAsia="ru-RU"/>
        </w:rPr>
        <w:t>1</w:t>
      </w:r>
      <w:r w:rsidR="00CA5D87" w:rsidRPr="001C47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2E36" w:rsidRPr="001C4701">
        <w:rPr>
          <w:rFonts w:ascii="Times New Roman" w:hAnsi="Times New Roman"/>
          <w:sz w:val="28"/>
          <w:szCs w:val="28"/>
          <w:lang w:eastAsia="ru-RU"/>
        </w:rPr>
        <w:t>ОСНОВНОЙ ЭТАП УЧЕБНОЙ ПРАКТИКИ…………</w:t>
      </w:r>
      <w:r w:rsidR="00CE1A27" w:rsidRPr="001C4701">
        <w:rPr>
          <w:rFonts w:ascii="Times New Roman" w:hAnsi="Times New Roman"/>
          <w:sz w:val="28"/>
          <w:szCs w:val="28"/>
          <w:lang w:eastAsia="ru-RU"/>
        </w:rPr>
        <w:t>………………..</w:t>
      </w:r>
      <w:r w:rsidR="008E72F6" w:rsidRPr="001C4701">
        <w:rPr>
          <w:rFonts w:ascii="Times New Roman" w:hAnsi="Times New Roman"/>
          <w:sz w:val="28"/>
          <w:szCs w:val="28"/>
          <w:lang w:eastAsia="ru-RU"/>
        </w:rPr>
        <w:t>..</w:t>
      </w:r>
      <w:r w:rsidR="00CE1A27" w:rsidRPr="001C4701">
        <w:rPr>
          <w:rFonts w:ascii="Times New Roman" w:hAnsi="Times New Roman"/>
          <w:sz w:val="28"/>
          <w:szCs w:val="28"/>
          <w:lang w:eastAsia="ru-RU"/>
        </w:rPr>
        <w:t>.</w:t>
      </w:r>
      <w:r w:rsidRPr="001C4701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="004820EF" w:rsidRPr="001C4701">
        <w:rPr>
          <w:rFonts w:ascii="Times New Roman" w:hAnsi="Times New Roman"/>
          <w:sz w:val="28"/>
          <w:szCs w:val="28"/>
          <w:lang w:eastAsia="ru-RU"/>
        </w:rPr>
        <w:t>6</w:t>
      </w:r>
    </w:p>
    <w:p w14:paraId="2758A8EB" w14:textId="77777777" w:rsidR="00A92A59" w:rsidRPr="001C4701" w:rsidRDefault="008F2E36" w:rsidP="008F2E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4701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3F463F" w:rsidRPr="001C4701">
        <w:rPr>
          <w:rFonts w:ascii="Times New Roman" w:hAnsi="Times New Roman"/>
          <w:sz w:val="28"/>
          <w:szCs w:val="28"/>
          <w:lang w:eastAsia="ru-RU"/>
        </w:rPr>
        <w:t>О</w:t>
      </w:r>
      <w:r w:rsidRPr="001C4701">
        <w:rPr>
          <w:rFonts w:ascii="Times New Roman" w:hAnsi="Times New Roman"/>
          <w:sz w:val="28"/>
          <w:szCs w:val="28"/>
          <w:lang w:eastAsia="ru-RU"/>
        </w:rPr>
        <w:t>бщая характеристика УЭБ и ПК УМВД по Калининградской области.</w:t>
      </w:r>
      <w:r w:rsidR="001A7FF2" w:rsidRPr="001C47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820EF" w:rsidRPr="001C4701">
        <w:rPr>
          <w:rFonts w:ascii="Times New Roman" w:hAnsi="Times New Roman"/>
          <w:sz w:val="28"/>
          <w:szCs w:val="28"/>
          <w:lang w:eastAsia="ru-RU"/>
        </w:rPr>
        <w:t>6</w:t>
      </w:r>
    </w:p>
    <w:p w14:paraId="0F54F612" w14:textId="77777777" w:rsidR="008E72F6" w:rsidRPr="001C4701" w:rsidRDefault="008F2E36" w:rsidP="008F2E36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4701">
        <w:rPr>
          <w:rFonts w:ascii="Times New Roman" w:hAnsi="Times New Roman"/>
          <w:sz w:val="28"/>
          <w:szCs w:val="28"/>
          <w:lang w:eastAsia="ru-RU"/>
        </w:rPr>
        <w:t>1.2</w:t>
      </w:r>
      <w:r w:rsidR="00290CF6" w:rsidRPr="001C47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C4701">
        <w:rPr>
          <w:rFonts w:ascii="Times New Roman" w:hAnsi="Times New Roman"/>
          <w:sz w:val="28"/>
          <w:szCs w:val="28"/>
          <w:lang w:eastAsia="ru-RU"/>
        </w:rPr>
        <w:t>Описание деятельности УЭБ и ПК УМВД по Калининградской области………………………………………………………………………</w:t>
      </w:r>
      <w:r w:rsidR="004820EF" w:rsidRPr="001C4701">
        <w:rPr>
          <w:rFonts w:ascii="Times New Roman" w:hAnsi="Times New Roman"/>
          <w:sz w:val="28"/>
          <w:szCs w:val="28"/>
          <w:lang w:eastAsia="ru-RU"/>
        </w:rPr>
        <w:t>..</w:t>
      </w:r>
      <w:r w:rsidRPr="001C4701">
        <w:rPr>
          <w:rFonts w:ascii="Times New Roman" w:hAnsi="Times New Roman"/>
          <w:sz w:val="28"/>
          <w:szCs w:val="28"/>
          <w:lang w:eastAsia="ru-RU"/>
        </w:rPr>
        <w:t xml:space="preserve">...… </w:t>
      </w:r>
      <w:r w:rsidR="004820EF" w:rsidRPr="001C4701">
        <w:rPr>
          <w:rFonts w:ascii="Times New Roman" w:hAnsi="Times New Roman"/>
          <w:sz w:val="28"/>
          <w:szCs w:val="28"/>
          <w:lang w:eastAsia="ru-RU"/>
        </w:rPr>
        <w:t>8</w:t>
      </w:r>
    </w:p>
    <w:p w14:paraId="4970DAF1" w14:textId="77777777" w:rsidR="008F2E36" w:rsidRPr="001C4701" w:rsidRDefault="008F2E36" w:rsidP="008F2E36">
      <w:pPr>
        <w:pStyle w:val="21"/>
        <w:spacing w:line="360" w:lineRule="auto"/>
        <w:ind w:left="0"/>
        <w:jc w:val="both"/>
        <w:rPr>
          <w:rFonts w:eastAsia="Calibri"/>
          <w:b w:val="0"/>
          <w:bCs w:val="0"/>
          <w:i w:val="0"/>
          <w:lang w:val="ru-RU" w:eastAsia="ru-RU"/>
        </w:rPr>
      </w:pPr>
      <w:r w:rsidRPr="001C4701">
        <w:rPr>
          <w:rFonts w:eastAsia="Calibri"/>
          <w:b w:val="0"/>
          <w:bCs w:val="0"/>
          <w:i w:val="0"/>
          <w:lang w:val="ru-RU" w:eastAsia="ru-RU"/>
        </w:rPr>
        <w:t>1.3. Анализ организационной структуры УЭБ и ПК УМВД по Калининградской области и механизма взаимодействия между подразделениям</w:t>
      </w:r>
      <w:r w:rsidR="00AA1F9E" w:rsidRPr="001C4701">
        <w:rPr>
          <w:rFonts w:eastAsia="Calibri"/>
          <w:b w:val="0"/>
          <w:bCs w:val="0"/>
          <w:i w:val="0"/>
          <w:lang w:val="ru-RU" w:eastAsia="ru-RU"/>
        </w:rPr>
        <w:t>и.</w:t>
      </w:r>
      <w:r w:rsidRPr="001C4701">
        <w:rPr>
          <w:rFonts w:eastAsia="Calibri"/>
          <w:b w:val="0"/>
          <w:bCs w:val="0"/>
          <w:i w:val="0"/>
          <w:lang w:val="ru-RU" w:eastAsia="ru-RU"/>
        </w:rPr>
        <w:t>…………………………………………………………...…</w:t>
      </w:r>
      <w:r w:rsidR="004820EF" w:rsidRPr="001C4701">
        <w:rPr>
          <w:rFonts w:eastAsia="Calibri"/>
          <w:b w:val="0"/>
          <w:bCs w:val="0"/>
          <w:i w:val="0"/>
          <w:lang w:val="ru-RU" w:eastAsia="ru-RU"/>
        </w:rPr>
        <w:t>.. 11</w:t>
      </w:r>
    </w:p>
    <w:p w14:paraId="098C378E" w14:textId="77777777" w:rsidR="008F2E36" w:rsidRPr="001C4701" w:rsidRDefault="00AA1F9E" w:rsidP="00AA1F9E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4701">
        <w:rPr>
          <w:rFonts w:ascii="Times New Roman" w:hAnsi="Times New Roman"/>
          <w:sz w:val="28"/>
          <w:szCs w:val="28"/>
          <w:lang w:eastAsia="ru-RU"/>
        </w:rPr>
        <w:t>2. ИНДИВИДУАЛЬНАЯ ПРОГРАММА УЧЕБНОЙ ПРАКТИКИ…………</w:t>
      </w:r>
      <w:r w:rsidR="004820EF" w:rsidRPr="001C4701">
        <w:rPr>
          <w:rFonts w:ascii="Times New Roman" w:hAnsi="Times New Roman"/>
          <w:sz w:val="28"/>
          <w:szCs w:val="28"/>
          <w:lang w:eastAsia="ru-RU"/>
        </w:rPr>
        <w:t xml:space="preserve"> 13</w:t>
      </w:r>
    </w:p>
    <w:p w14:paraId="633BFA8E" w14:textId="77777777" w:rsidR="00AA1F9E" w:rsidRPr="001C4701" w:rsidRDefault="00AA1F9E" w:rsidP="00017D55">
      <w:pPr>
        <w:pStyle w:val="21"/>
        <w:spacing w:line="360" w:lineRule="auto"/>
        <w:ind w:left="0"/>
        <w:rPr>
          <w:rFonts w:eastAsia="Calibri"/>
          <w:b w:val="0"/>
          <w:bCs w:val="0"/>
          <w:i w:val="0"/>
          <w:lang w:val="ru-RU" w:eastAsia="ru-RU"/>
        </w:rPr>
      </w:pPr>
      <w:r w:rsidRPr="001C4701">
        <w:rPr>
          <w:rFonts w:eastAsia="Calibri"/>
          <w:b w:val="0"/>
          <w:bCs w:val="0"/>
          <w:i w:val="0"/>
          <w:lang w:val="ru-RU" w:eastAsia="ru-RU"/>
        </w:rPr>
        <w:t>2.1. Должностные обязанности оперуполномоченного УЭБ и ПК УМВД по Калининградской области</w:t>
      </w:r>
      <w:r w:rsidR="00017D55" w:rsidRPr="001C4701">
        <w:rPr>
          <w:rFonts w:eastAsia="Calibri"/>
          <w:b w:val="0"/>
          <w:bCs w:val="0"/>
          <w:i w:val="0"/>
          <w:lang w:val="ru-RU" w:eastAsia="ru-RU"/>
        </w:rPr>
        <w:t xml:space="preserve"> по противодействию преступлениям экономической и коррупционной направленности............</w:t>
      </w:r>
      <w:r w:rsidRPr="001C4701">
        <w:rPr>
          <w:rFonts w:eastAsia="Calibri"/>
          <w:b w:val="0"/>
          <w:bCs w:val="0"/>
          <w:i w:val="0"/>
          <w:lang w:val="ru-RU" w:eastAsia="ru-RU"/>
        </w:rPr>
        <w:t xml:space="preserve">…………………... </w:t>
      </w:r>
      <w:r w:rsidR="004820EF" w:rsidRPr="001C4701">
        <w:rPr>
          <w:rFonts w:eastAsia="Calibri"/>
          <w:b w:val="0"/>
          <w:bCs w:val="0"/>
          <w:i w:val="0"/>
          <w:lang w:val="ru-RU" w:eastAsia="ru-RU"/>
        </w:rPr>
        <w:t>13</w:t>
      </w:r>
    </w:p>
    <w:p w14:paraId="0F080DBA" w14:textId="77777777" w:rsidR="00AA1F9E" w:rsidRPr="001C4701" w:rsidRDefault="00AA1F9E" w:rsidP="00AA1F9E">
      <w:pPr>
        <w:pStyle w:val="21"/>
        <w:spacing w:line="360" w:lineRule="auto"/>
        <w:ind w:left="0"/>
        <w:jc w:val="both"/>
        <w:rPr>
          <w:rFonts w:eastAsia="Calibri"/>
          <w:b w:val="0"/>
          <w:bCs w:val="0"/>
          <w:i w:val="0"/>
          <w:lang w:val="ru-RU" w:eastAsia="ru-RU"/>
        </w:rPr>
      </w:pPr>
      <w:r w:rsidRPr="001C4701">
        <w:rPr>
          <w:rFonts w:eastAsia="Calibri"/>
          <w:b w:val="0"/>
          <w:bCs w:val="0"/>
          <w:i w:val="0"/>
          <w:lang w:val="ru-RU" w:eastAsia="ru-RU"/>
        </w:rPr>
        <w:t xml:space="preserve">2.2. Особенности межведомственного взаимодействия УЭБ и ПК УМВД по Калининградской области……………………………………………………... </w:t>
      </w:r>
      <w:r w:rsidR="004820EF" w:rsidRPr="001C4701">
        <w:rPr>
          <w:rFonts w:eastAsia="Calibri"/>
          <w:b w:val="0"/>
          <w:bCs w:val="0"/>
          <w:i w:val="0"/>
          <w:lang w:val="ru-RU" w:eastAsia="ru-RU"/>
        </w:rPr>
        <w:t>15</w:t>
      </w:r>
    </w:p>
    <w:p w14:paraId="430360E0" w14:textId="77777777" w:rsidR="00AA1F9E" w:rsidRPr="001C4701" w:rsidRDefault="001C0FF5" w:rsidP="008E72F6">
      <w:pPr>
        <w:pStyle w:val="14"/>
        <w:shd w:val="clear" w:color="auto" w:fill="auto"/>
        <w:ind w:firstLine="0"/>
        <w:rPr>
          <w:lang w:eastAsia="ru-RU"/>
        </w:rPr>
      </w:pPr>
      <w:r w:rsidRPr="001C4701">
        <w:t>2.3. Анализ основных показателей противодействия преступлениям экономической и коррупционной направленности УЭБ</w:t>
      </w:r>
      <w:r w:rsidRPr="001C4701">
        <w:rPr>
          <w:i/>
        </w:rPr>
        <w:t xml:space="preserve"> </w:t>
      </w:r>
      <w:r w:rsidRPr="001C4701">
        <w:t>и</w:t>
      </w:r>
      <w:r w:rsidRPr="001C4701">
        <w:rPr>
          <w:i/>
        </w:rPr>
        <w:t xml:space="preserve"> </w:t>
      </w:r>
      <w:r w:rsidRPr="001C4701">
        <w:t xml:space="preserve">ПК УМВД России по Калининградской области………………………………………………….. </w:t>
      </w:r>
      <w:r w:rsidR="004820EF" w:rsidRPr="001C4701">
        <w:t>16</w:t>
      </w:r>
    </w:p>
    <w:p w14:paraId="73A85613" w14:textId="77777777" w:rsidR="00196800" w:rsidRPr="001C4701" w:rsidRDefault="004820EF" w:rsidP="008E72F6">
      <w:pPr>
        <w:pStyle w:val="14"/>
        <w:shd w:val="clear" w:color="auto" w:fill="auto"/>
        <w:ind w:firstLine="0"/>
        <w:rPr>
          <w:lang w:eastAsia="ru-RU"/>
        </w:rPr>
      </w:pPr>
      <w:r w:rsidRPr="001C4701">
        <w:rPr>
          <w:lang w:eastAsia="ru-RU"/>
        </w:rPr>
        <w:t>ЗАКЛЮЧЕНИЕ……………………</w:t>
      </w:r>
      <w:r w:rsidR="00196800" w:rsidRPr="001C4701">
        <w:rPr>
          <w:lang w:eastAsia="ru-RU"/>
        </w:rPr>
        <w:t xml:space="preserve">…………………………………………… </w:t>
      </w:r>
      <w:r w:rsidR="008E72F6" w:rsidRPr="001C4701">
        <w:rPr>
          <w:lang w:eastAsia="ru-RU"/>
        </w:rPr>
        <w:t>2</w:t>
      </w:r>
      <w:r w:rsidRPr="001C4701">
        <w:rPr>
          <w:lang w:eastAsia="ru-RU"/>
        </w:rPr>
        <w:t>0</w:t>
      </w:r>
    </w:p>
    <w:p w14:paraId="1BFB1BE7" w14:textId="77777777" w:rsidR="004820EF" w:rsidRPr="001C4701" w:rsidRDefault="004820EF" w:rsidP="004820EF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C4701">
        <w:rPr>
          <w:rFonts w:ascii="Times New Roman" w:hAnsi="Times New Roman"/>
          <w:sz w:val="28"/>
          <w:szCs w:val="28"/>
          <w:shd w:val="clear" w:color="auto" w:fill="FFFFFF"/>
        </w:rPr>
        <w:t>СПИСОК ИСПОЛЬЗУЕМЫХ ИСТОЧНИКОВ……………………………… 21</w:t>
      </w:r>
    </w:p>
    <w:p w14:paraId="0B6A3048" w14:textId="77777777" w:rsidR="00196800" w:rsidRPr="001C4701" w:rsidRDefault="00196800" w:rsidP="0085250B">
      <w:pPr>
        <w:tabs>
          <w:tab w:val="left" w:pos="56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3CAF8F3" w14:textId="77777777" w:rsidR="00A92A59" w:rsidRPr="001C4701" w:rsidRDefault="00A92A5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C4701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4"/>
        <w:gridCol w:w="964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4820EF" w:rsidRPr="001C4701" w14:paraId="121F3478" w14:textId="77777777" w:rsidTr="00202420">
        <w:trPr>
          <w:jc w:val="center"/>
        </w:trPr>
        <w:tc>
          <w:tcPr>
            <w:tcW w:w="960" w:type="dxa"/>
            <w:gridSpan w:val="2"/>
          </w:tcPr>
          <w:p w14:paraId="1CBD3DF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3003090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11"/>
          </w:tcPr>
          <w:p w14:paraId="5953BE61" w14:textId="77777777" w:rsidR="004820EF" w:rsidRPr="001C4701" w:rsidRDefault="004820EF" w:rsidP="00482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Toc13177661"/>
            <w:bookmarkStart w:id="1" w:name="_Toc19031503"/>
            <w:bookmarkStart w:id="2" w:name="_Toc19031615"/>
            <w:bookmarkStart w:id="3" w:name="_Toc19396248"/>
            <w:r w:rsidRPr="001C4701">
              <w:rPr>
                <w:rFonts w:ascii="Times New Roman" w:eastAsia="Arial Unicode MS" w:hAnsi="Times New Roman"/>
                <w:b/>
                <w:sz w:val="28"/>
                <w:szCs w:val="28"/>
              </w:rPr>
              <w:t>ВВЕДЕНИЕ</w:t>
            </w:r>
            <w:bookmarkEnd w:id="0"/>
            <w:bookmarkEnd w:id="1"/>
            <w:bookmarkEnd w:id="2"/>
            <w:bookmarkEnd w:id="3"/>
          </w:p>
        </w:tc>
        <w:tc>
          <w:tcPr>
            <w:tcW w:w="965" w:type="dxa"/>
            <w:gridSpan w:val="2"/>
          </w:tcPr>
          <w:p w14:paraId="7CBB86AC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412A62DB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0EF" w:rsidRPr="001C4701" w14:paraId="6521C363" w14:textId="77777777" w:rsidTr="001C4701">
        <w:trPr>
          <w:trHeight w:val="118"/>
          <w:jc w:val="center"/>
        </w:trPr>
        <w:tc>
          <w:tcPr>
            <w:tcW w:w="960" w:type="dxa"/>
            <w:gridSpan w:val="2"/>
          </w:tcPr>
          <w:p w14:paraId="522C88F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118EDCAC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0B478C5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1689DF95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42530B9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06F00C4E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4214B027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EB69B4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2E6F440A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7D920048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0EF" w:rsidRPr="001C4701" w14:paraId="66D7A304" w14:textId="77777777" w:rsidTr="00202420">
        <w:trPr>
          <w:jc w:val="center"/>
        </w:trPr>
        <w:tc>
          <w:tcPr>
            <w:tcW w:w="9639" w:type="dxa"/>
            <w:gridSpan w:val="19"/>
          </w:tcPr>
          <w:p w14:paraId="5B51A945" w14:textId="77777777" w:rsidR="004820EF" w:rsidRPr="001C4701" w:rsidRDefault="004820EF" w:rsidP="004820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701">
              <w:rPr>
                <w:rFonts w:ascii="Times New Roman" w:eastAsia="Times New Roman" w:hAnsi="Times New Roman"/>
                <w:sz w:val="28"/>
                <w:szCs w:val="28"/>
              </w:rPr>
              <w:t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/ специальности</w:t>
            </w:r>
          </w:p>
        </w:tc>
      </w:tr>
      <w:tr w:rsidR="004820EF" w:rsidRPr="001C4701" w14:paraId="00FFEAE6" w14:textId="77777777" w:rsidTr="00202420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7995C051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38.05.01 Экономическая безопасность</w:t>
            </w:r>
          </w:p>
        </w:tc>
      </w:tr>
      <w:tr w:rsidR="004820EF" w:rsidRPr="001C4701" w14:paraId="4C9942AE" w14:textId="77777777" w:rsidTr="00202420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74E33C9D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(название направления подготовки / специальности)</w:t>
            </w:r>
          </w:p>
        </w:tc>
      </w:tr>
      <w:tr w:rsidR="004820EF" w:rsidRPr="001C4701" w14:paraId="5B2D212D" w14:textId="77777777" w:rsidTr="00202420">
        <w:trPr>
          <w:jc w:val="center"/>
        </w:trPr>
        <w:tc>
          <w:tcPr>
            <w:tcW w:w="2888" w:type="dxa"/>
            <w:gridSpan w:val="5"/>
          </w:tcPr>
          <w:p w14:paraId="2E9FE4F4" w14:textId="77777777" w:rsidR="004820EF" w:rsidRPr="001C4701" w:rsidRDefault="004820EF" w:rsidP="004820E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Вид практики</w:t>
            </w:r>
          </w:p>
        </w:tc>
        <w:tc>
          <w:tcPr>
            <w:tcW w:w="4821" w:type="dxa"/>
            <w:gridSpan w:val="10"/>
            <w:tcBorders>
              <w:bottom w:val="single" w:sz="4" w:space="0" w:color="auto"/>
            </w:tcBorders>
          </w:tcPr>
          <w:p w14:paraId="471F330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30" w:type="dxa"/>
            <w:gridSpan w:val="4"/>
          </w:tcPr>
          <w:p w14:paraId="12F4FA25" w14:textId="77777777" w:rsidR="004820EF" w:rsidRPr="001C4701" w:rsidRDefault="004820EF" w:rsidP="004820E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тип практики</w:t>
            </w:r>
          </w:p>
        </w:tc>
      </w:tr>
      <w:tr w:rsidR="004820EF" w:rsidRPr="001C4701" w14:paraId="6B29FA5D" w14:textId="77777777" w:rsidTr="00202420">
        <w:trPr>
          <w:jc w:val="center"/>
        </w:trPr>
        <w:tc>
          <w:tcPr>
            <w:tcW w:w="2888" w:type="dxa"/>
            <w:gridSpan w:val="5"/>
          </w:tcPr>
          <w:p w14:paraId="6D5E9CFA" w14:textId="77777777" w:rsidR="004820EF" w:rsidRPr="001C4701" w:rsidRDefault="004820EF" w:rsidP="004820E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</w:tcBorders>
          </w:tcPr>
          <w:p w14:paraId="61B916A8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(вид практики: учебная / производственная)</w:t>
            </w:r>
          </w:p>
        </w:tc>
        <w:tc>
          <w:tcPr>
            <w:tcW w:w="1930" w:type="dxa"/>
            <w:gridSpan w:val="4"/>
          </w:tcPr>
          <w:p w14:paraId="14A72458" w14:textId="77777777" w:rsidR="004820EF" w:rsidRPr="001C4701" w:rsidRDefault="004820EF" w:rsidP="004820E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0EF" w:rsidRPr="001C4701" w14:paraId="1A3F2132" w14:textId="77777777" w:rsidTr="00202420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4476BD0B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  <w:tr w:rsidR="004820EF" w:rsidRPr="001C4701" w14:paraId="482D6A0D" w14:textId="77777777" w:rsidTr="00202420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02E9389C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(тип практики)</w:t>
            </w:r>
          </w:p>
        </w:tc>
      </w:tr>
      <w:tr w:rsidR="004820EF" w:rsidRPr="001C4701" w14:paraId="68FD06C6" w14:textId="77777777" w:rsidTr="00202420">
        <w:trPr>
          <w:jc w:val="center"/>
        </w:trPr>
        <w:tc>
          <w:tcPr>
            <w:tcW w:w="9639" w:type="dxa"/>
            <w:gridSpan w:val="19"/>
          </w:tcPr>
          <w:p w14:paraId="114A431A" w14:textId="77777777" w:rsidR="004820EF" w:rsidRPr="001C4701" w:rsidRDefault="004820EF" w:rsidP="004820E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В качестве места прохождения практики приказом ректора закреплено</w:t>
            </w:r>
          </w:p>
        </w:tc>
      </w:tr>
      <w:tr w:rsidR="004820EF" w:rsidRPr="001C4701" w14:paraId="008651D4" w14:textId="77777777" w:rsidTr="00202420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14:paraId="4DF9BAF6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УЭБ и ПК УМВД России по Калининградской области,</w:t>
            </w:r>
          </w:p>
        </w:tc>
      </w:tr>
      <w:tr w:rsidR="004820EF" w:rsidRPr="001C4701" w14:paraId="147CB9EB" w14:textId="77777777" w:rsidTr="00202420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14:paraId="3BFDD90E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(наименование профильной организации)</w:t>
            </w:r>
          </w:p>
        </w:tc>
      </w:tr>
      <w:tr w:rsidR="004820EF" w:rsidRPr="001C4701" w14:paraId="1C7BFE96" w14:textId="77777777" w:rsidTr="00202420">
        <w:trPr>
          <w:jc w:val="center"/>
        </w:trPr>
        <w:tc>
          <w:tcPr>
            <w:tcW w:w="3370" w:type="dxa"/>
            <w:gridSpan w:val="6"/>
          </w:tcPr>
          <w:p w14:paraId="0FF5246C" w14:textId="77777777" w:rsidR="004820EF" w:rsidRPr="001C4701" w:rsidRDefault="004820EF" w:rsidP="004820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расположенное по адресу</w:t>
            </w:r>
          </w:p>
        </w:tc>
        <w:tc>
          <w:tcPr>
            <w:tcW w:w="6269" w:type="dxa"/>
            <w:gridSpan w:val="13"/>
            <w:tcBorders>
              <w:bottom w:val="single" w:sz="4" w:space="0" w:color="auto"/>
            </w:tcBorders>
          </w:tcPr>
          <w:p w14:paraId="4A82F19D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7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Калининград, пер. Советский, 8</w:t>
            </w:r>
          </w:p>
        </w:tc>
      </w:tr>
      <w:tr w:rsidR="004820EF" w:rsidRPr="001C4701" w14:paraId="2589BE32" w14:textId="77777777" w:rsidTr="00202420">
        <w:trPr>
          <w:jc w:val="center"/>
        </w:trPr>
        <w:tc>
          <w:tcPr>
            <w:tcW w:w="3370" w:type="dxa"/>
            <w:gridSpan w:val="6"/>
          </w:tcPr>
          <w:p w14:paraId="5BE27F35" w14:textId="77777777" w:rsidR="004820EF" w:rsidRPr="001C4701" w:rsidRDefault="004820EF" w:rsidP="004820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gridSpan w:val="13"/>
            <w:tcBorders>
              <w:top w:val="single" w:sz="4" w:space="0" w:color="auto"/>
            </w:tcBorders>
          </w:tcPr>
          <w:p w14:paraId="1B36EF5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(адрес места нахождения профильной организации)</w:t>
            </w:r>
          </w:p>
        </w:tc>
      </w:tr>
      <w:tr w:rsidR="004820EF" w:rsidRPr="001C4701" w14:paraId="5E1BF584" w14:textId="77777777" w:rsidTr="00202420">
        <w:trPr>
          <w:jc w:val="center"/>
        </w:trPr>
        <w:tc>
          <w:tcPr>
            <w:tcW w:w="9639" w:type="dxa"/>
            <w:gridSpan w:val="19"/>
          </w:tcPr>
          <w:p w14:paraId="30523DDC" w14:textId="77777777" w:rsidR="004820EF" w:rsidRPr="001C4701" w:rsidRDefault="004820EF" w:rsidP="004820E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а также указан нормативный срок прохождения данной практики в период</w:t>
            </w:r>
          </w:p>
        </w:tc>
      </w:tr>
      <w:tr w:rsidR="004820EF" w:rsidRPr="001C4701" w14:paraId="1A3D9E8B" w14:textId="77777777" w:rsidTr="00202420">
        <w:trPr>
          <w:jc w:val="center"/>
        </w:trPr>
        <w:tc>
          <w:tcPr>
            <w:tcW w:w="480" w:type="dxa"/>
            <w:vAlign w:val="center"/>
          </w:tcPr>
          <w:p w14:paraId="71A6A590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80" w:type="dxa"/>
            <w:vAlign w:val="center"/>
          </w:tcPr>
          <w:p w14:paraId="212A72A3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47C8B4A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4" w:type="dxa"/>
            <w:vAlign w:val="center"/>
          </w:tcPr>
          <w:p w14:paraId="68F878F0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1F446E20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482" w:type="dxa"/>
            <w:vAlign w:val="center"/>
          </w:tcPr>
          <w:p w14:paraId="1F417A6C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E024EF0" w14:textId="6BFA8ECE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2</w:t>
            </w:r>
            <w:r w:rsidR="001C4701" w:rsidRPr="001C47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" w:type="dxa"/>
            <w:vAlign w:val="center"/>
          </w:tcPr>
          <w:p w14:paraId="299B0E87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2" w:type="dxa"/>
            <w:vAlign w:val="center"/>
          </w:tcPr>
          <w:p w14:paraId="3C891381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482" w:type="dxa"/>
            <w:vAlign w:val="center"/>
          </w:tcPr>
          <w:p w14:paraId="71BE1A1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4FD046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83" w:type="dxa"/>
            <w:vAlign w:val="center"/>
          </w:tcPr>
          <w:p w14:paraId="199FE2D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25CDA3F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483" w:type="dxa"/>
            <w:vAlign w:val="center"/>
          </w:tcPr>
          <w:p w14:paraId="5D177F50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7BF853" w14:textId="26477C29" w:rsidR="004820EF" w:rsidRPr="001C4701" w:rsidRDefault="001C4701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center"/>
          </w:tcPr>
          <w:p w14:paraId="53F2874E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4820EF" w:rsidRPr="001C4701" w14:paraId="0D73A6D8" w14:textId="77777777" w:rsidTr="00202420">
        <w:trPr>
          <w:jc w:val="center"/>
        </w:trPr>
        <w:tc>
          <w:tcPr>
            <w:tcW w:w="480" w:type="dxa"/>
            <w:vAlign w:val="center"/>
          </w:tcPr>
          <w:p w14:paraId="48F800DB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6" w:type="dxa"/>
            <w:gridSpan w:val="8"/>
            <w:vAlign w:val="center"/>
          </w:tcPr>
          <w:p w14:paraId="6D459A89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(дата начала практики)</w:t>
            </w:r>
          </w:p>
        </w:tc>
        <w:tc>
          <w:tcPr>
            <w:tcW w:w="482" w:type="dxa"/>
            <w:vAlign w:val="center"/>
          </w:tcPr>
          <w:p w14:paraId="224676D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  <w:gridSpan w:val="9"/>
            <w:vAlign w:val="center"/>
          </w:tcPr>
          <w:p w14:paraId="04495CA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i/>
                <w:sz w:val="28"/>
                <w:szCs w:val="28"/>
              </w:rPr>
              <w:t>(дата окончания практики)</w:t>
            </w:r>
          </w:p>
        </w:tc>
      </w:tr>
      <w:tr w:rsidR="004820EF" w:rsidRPr="001C4701" w14:paraId="7FE7ED2D" w14:textId="77777777" w:rsidTr="00202420">
        <w:trPr>
          <w:jc w:val="center"/>
        </w:trPr>
        <w:tc>
          <w:tcPr>
            <w:tcW w:w="2888" w:type="dxa"/>
            <w:gridSpan w:val="5"/>
          </w:tcPr>
          <w:p w14:paraId="28D466D7" w14:textId="77777777" w:rsidR="004820EF" w:rsidRPr="001C4701" w:rsidRDefault="004820EF" w:rsidP="004820E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4701">
              <w:rPr>
                <w:rFonts w:ascii="Times New Roman" w:hAnsi="Times New Roman"/>
                <w:sz w:val="28"/>
                <w:szCs w:val="28"/>
              </w:rPr>
              <w:t xml:space="preserve">Цель практики: </w:t>
            </w:r>
          </w:p>
        </w:tc>
        <w:tc>
          <w:tcPr>
            <w:tcW w:w="482" w:type="dxa"/>
          </w:tcPr>
          <w:p w14:paraId="777A0CA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04599D3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92AFE0F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1614715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3BF0F55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2600655E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83D966B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6DC08DD1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0F0D6A03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10A8BBE6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343D32FC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2AD9AB84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14:paraId="7B95A2BE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36915147" w14:textId="77777777" w:rsidR="004820EF" w:rsidRPr="001C4701" w:rsidRDefault="004820EF" w:rsidP="004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0EF" w:rsidRPr="001C4701" w14:paraId="595D705A" w14:textId="77777777" w:rsidTr="004820EF">
        <w:trPr>
          <w:trHeight w:val="2745"/>
          <w:jc w:val="center"/>
        </w:trPr>
        <w:tc>
          <w:tcPr>
            <w:tcW w:w="9639" w:type="dxa"/>
            <w:gridSpan w:val="19"/>
          </w:tcPr>
          <w:p w14:paraId="7F82D61F" w14:textId="77777777" w:rsidR="004820EF" w:rsidRPr="001C4701" w:rsidRDefault="004820EF" w:rsidP="004820E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701">
              <w:rPr>
                <w:rFonts w:ascii="Times New Roman" w:eastAsia="Times New Roman" w:hAnsi="Times New Roman"/>
                <w:sz w:val="28"/>
                <w:szCs w:val="28"/>
              </w:rPr>
              <w:t>закрепление, расширение и углубление теоретических и практических знаний в области профессиональной деятельности, полученных в процессе обучения; овладение системой первичных профессиональных умений и навыков, в том числе первичных умений и навыков научно-исследовательской деятельности; приобретение опыта самостоятельной профессиональной деятельности; приобретение умений и навыков аналитической и организационно-управленческой деятельности; овладение современным инструментарием науки для поиска и интерпретации информации с целью её использования в процессе принятия экономических решений.</w:t>
            </w:r>
          </w:p>
        </w:tc>
      </w:tr>
    </w:tbl>
    <w:p w14:paraId="7C31813E" w14:textId="3A0DB50D" w:rsidR="004820EF" w:rsidRPr="001C4701" w:rsidRDefault="004820EF" w:rsidP="00C31CD0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sectPr w:rsidR="004820EF" w:rsidRPr="001C4701" w:rsidSect="00D24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C2C" w14:textId="77777777" w:rsidR="007013A6" w:rsidRDefault="007013A6" w:rsidP="005C6DD2">
      <w:pPr>
        <w:spacing w:after="0" w:line="240" w:lineRule="auto"/>
      </w:pPr>
      <w:r>
        <w:separator/>
      </w:r>
    </w:p>
  </w:endnote>
  <w:endnote w:type="continuationSeparator" w:id="0">
    <w:p w14:paraId="620EED71" w14:textId="77777777" w:rsidR="007013A6" w:rsidRDefault="007013A6" w:rsidP="005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1C2D" w14:textId="77777777" w:rsidR="00017D55" w:rsidRDefault="009B328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0EF">
      <w:rPr>
        <w:noProof/>
      </w:rPr>
      <w:t>3</w:t>
    </w:r>
    <w:r>
      <w:rPr>
        <w:noProof/>
      </w:rPr>
      <w:fldChar w:fldCharType="end"/>
    </w:r>
  </w:p>
  <w:p w14:paraId="7595A2D7" w14:textId="77777777" w:rsidR="00017D55" w:rsidRDefault="00017D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C4CA" w14:textId="77777777" w:rsidR="00017D55" w:rsidRDefault="009B328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D55">
      <w:rPr>
        <w:noProof/>
      </w:rPr>
      <w:t>3</w:t>
    </w:r>
    <w:r>
      <w:rPr>
        <w:noProof/>
      </w:rPr>
      <w:fldChar w:fldCharType="end"/>
    </w:r>
  </w:p>
  <w:p w14:paraId="679F431C" w14:textId="77777777" w:rsidR="00017D55" w:rsidRDefault="00017D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179C" w14:textId="77777777" w:rsidR="00017D55" w:rsidRDefault="00017D5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70456"/>
      <w:docPartObj>
        <w:docPartGallery w:val="Page Numbers (Bottom of Page)"/>
        <w:docPartUnique/>
      </w:docPartObj>
    </w:sdtPr>
    <w:sdtEndPr/>
    <w:sdtContent>
      <w:p w14:paraId="674234BD" w14:textId="77777777" w:rsidR="00017D55" w:rsidRDefault="009B328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0E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EE154B" w14:textId="77777777" w:rsidR="00017D55" w:rsidRDefault="00017D55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BF" w14:textId="77777777" w:rsidR="00017D55" w:rsidRDefault="00017D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398" w14:textId="77777777" w:rsidR="007013A6" w:rsidRDefault="007013A6" w:rsidP="005C6DD2">
      <w:pPr>
        <w:spacing w:after="0" w:line="240" w:lineRule="auto"/>
      </w:pPr>
      <w:r>
        <w:separator/>
      </w:r>
    </w:p>
  </w:footnote>
  <w:footnote w:type="continuationSeparator" w:id="0">
    <w:p w14:paraId="3FD2A061" w14:textId="77777777" w:rsidR="007013A6" w:rsidRDefault="007013A6" w:rsidP="005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0B22" w14:textId="77777777" w:rsidR="00017D55" w:rsidRDefault="00017D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4EE7" w14:textId="77777777" w:rsidR="00017D55" w:rsidRPr="001A7FF2" w:rsidRDefault="00017D55" w:rsidP="001A7F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7A86" w14:textId="77777777" w:rsidR="00017D55" w:rsidRDefault="00017D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655"/>
    <w:multiLevelType w:val="hybridMultilevel"/>
    <w:tmpl w:val="F1226978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587"/>
    <w:multiLevelType w:val="multilevel"/>
    <w:tmpl w:val="7632D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E7C09"/>
    <w:multiLevelType w:val="multilevel"/>
    <w:tmpl w:val="5C967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10EA8"/>
    <w:multiLevelType w:val="hybridMultilevel"/>
    <w:tmpl w:val="9F60AE6E"/>
    <w:lvl w:ilvl="0" w:tplc="5CA49290">
      <w:start w:val="1"/>
      <w:numFmt w:val="decimal"/>
      <w:lvlText w:val="%1."/>
      <w:lvlJc w:val="left"/>
      <w:pPr>
        <w:ind w:left="7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25266453"/>
    <w:multiLevelType w:val="multilevel"/>
    <w:tmpl w:val="13EEE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3E6952"/>
    <w:multiLevelType w:val="hybridMultilevel"/>
    <w:tmpl w:val="89DC621E"/>
    <w:lvl w:ilvl="0" w:tplc="73644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717A"/>
    <w:multiLevelType w:val="multilevel"/>
    <w:tmpl w:val="2BE67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4D07C8"/>
    <w:multiLevelType w:val="multilevel"/>
    <w:tmpl w:val="125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67A6A"/>
    <w:multiLevelType w:val="hybridMultilevel"/>
    <w:tmpl w:val="228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918A2"/>
    <w:multiLevelType w:val="hybridMultilevel"/>
    <w:tmpl w:val="5E6E19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9E6AC2"/>
    <w:multiLevelType w:val="hybridMultilevel"/>
    <w:tmpl w:val="5E6E19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3A"/>
    <w:rsid w:val="000117A3"/>
    <w:rsid w:val="00014367"/>
    <w:rsid w:val="00017D55"/>
    <w:rsid w:val="0006006F"/>
    <w:rsid w:val="00063738"/>
    <w:rsid w:val="000805E5"/>
    <w:rsid w:val="000959C5"/>
    <w:rsid w:val="000B6AB6"/>
    <w:rsid w:val="000D424E"/>
    <w:rsid w:val="00135852"/>
    <w:rsid w:val="00143012"/>
    <w:rsid w:val="00156E3C"/>
    <w:rsid w:val="001828BE"/>
    <w:rsid w:val="001904BF"/>
    <w:rsid w:val="00196800"/>
    <w:rsid w:val="001A7FF2"/>
    <w:rsid w:val="001B2834"/>
    <w:rsid w:val="001B3410"/>
    <w:rsid w:val="001B3E28"/>
    <w:rsid w:val="001B42B7"/>
    <w:rsid w:val="001C0FF5"/>
    <w:rsid w:val="001C4701"/>
    <w:rsid w:val="001C57CE"/>
    <w:rsid w:val="001C5856"/>
    <w:rsid w:val="001E4297"/>
    <w:rsid w:val="001F4FB5"/>
    <w:rsid w:val="00235614"/>
    <w:rsid w:val="00253FF0"/>
    <w:rsid w:val="0027086A"/>
    <w:rsid w:val="00290CF6"/>
    <w:rsid w:val="0029421D"/>
    <w:rsid w:val="002A4FC8"/>
    <w:rsid w:val="002C1ABE"/>
    <w:rsid w:val="002D222E"/>
    <w:rsid w:val="002D5787"/>
    <w:rsid w:val="002E1F05"/>
    <w:rsid w:val="00301A23"/>
    <w:rsid w:val="00304949"/>
    <w:rsid w:val="00305931"/>
    <w:rsid w:val="00313840"/>
    <w:rsid w:val="0031736A"/>
    <w:rsid w:val="0032043C"/>
    <w:rsid w:val="003311C6"/>
    <w:rsid w:val="00344E84"/>
    <w:rsid w:val="0035056B"/>
    <w:rsid w:val="003A1960"/>
    <w:rsid w:val="003D6E2A"/>
    <w:rsid w:val="003E0887"/>
    <w:rsid w:val="003F463F"/>
    <w:rsid w:val="003F7506"/>
    <w:rsid w:val="00407C41"/>
    <w:rsid w:val="00411FC4"/>
    <w:rsid w:val="00413637"/>
    <w:rsid w:val="0045276B"/>
    <w:rsid w:val="004709F6"/>
    <w:rsid w:val="0047253B"/>
    <w:rsid w:val="00472AE3"/>
    <w:rsid w:val="004771E5"/>
    <w:rsid w:val="004820EF"/>
    <w:rsid w:val="004859D7"/>
    <w:rsid w:val="004D242C"/>
    <w:rsid w:val="0052752A"/>
    <w:rsid w:val="00530A96"/>
    <w:rsid w:val="00534671"/>
    <w:rsid w:val="00560433"/>
    <w:rsid w:val="00564EBD"/>
    <w:rsid w:val="00571FF8"/>
    <w:rsid w:val="0058020D"/>
    <w:rsid w:val="00580D6B"/>
    <w:rsid w:val="005876B2"/>
    <w:rsid w:val="005915C7"/>
    <w:rsid w:val="005B326A"/>
    <w:rsid w:val="005C6DD2"/>
    <w:rsid w:val="006233A1"/>
    <w:rsid w:val="00637903"/>
    <w:rsid w:val="00640718"/>
    <w:rsid w:val="006536E7"/>
    <w:rsid w:val="00660BA7"/>
    <w:rsid w:val="00682A42"/>
    <w:rsid w:val="006E6054"/>
    <w:rsid w:val="007013A6"/>
    <w:rsid w:val="00706A4B"/>
    <w:rsid w:val="00741CCE"/>
    <w:rsid w:val="00744C80"/>
    <w:rsid w:val="00747086"/>
    <w:rsid w:val="00747407"/>
    <w:rsid w:val="007621E6"/>
    <w:rsid w:val="0076631E"/>
    <w:rsid w:val="00781C75"/>
    <w:rsid w:val="00795139"/>
    <w:rsid w:val="007970AF"/>
    <w:rsid w:val="007C3501"/>
    <w:rsid w:val="007C3696"/>
    <w:rsid w:val="007C3C21"/>
    <w:rsid w:val="007C41FF"/>
    <w:rsid w:val="007D0522"/>
    <w:rsid w:val="007D4EB5"/>
    <w:rsid w:val="007E2F99"/>
    <w:rsid w:val="007E4912"/>
    <w:rsid w:val="007F7AB4"/>
    <w:rsid w:val="0080419E"/>
    <w:rsid w:val="00825739"/>
    <w:rsid w:val="00851E7A"/>
    <w:rsid w:val="0085250B"/>
    <w:rsid w:val="008528EB"/>
    <w:rsid w:val="008A45BE"/>
    <w:rsid w:val="008A61B5"/>
    <w:rsid w:val="008B719A"/>
    <w:rsid w:val="008C2A87"/>
    <w:rsid w:val="008D490F"/>
    <w:rsid w:val="008E6613"/>
    <w:rsid w:val="008E72F6"/>
    <w:rsid w:val="008F2E36"/>
    <w:rsid w:val="008F45B5"/>
    <w:rsid w:val="008F63DD"/>
    <w:rsid w:val="0091786D"/>
    <w:rsid w:val="00957642"/>
    <w:rsid w:val="009B3283"/>
    <w:rsid w:val="009B623A"/>
    <w:rsid w:val="009B783F"/>
    <w:rsid w:val="009D1CF7"/>
    <w:rsid w:val="009E32AE"/>
    <w:rsid w:val="009E4AD5"/>
    <w:rsid w:val="00A17ABD"/>
    <w:rsid w:val="00A21A70"/>
    <w:rsid w:val="00A23948"/>
    <w:rsid w:val="00A250CE"/>
    <w:rsid w:val="00A4143A"/>
    <w:rsid w:val="00A42B5C"/>
    <w:rsid w:val="00A64D0E"/>
    <w:rsid w:val="00A670FE"/>
    <w:rsid w:val="00A75AE0"/>
    <w:rsid w:val="00A7667C"/>
    <w:rsid w:val="00A84AFD"/>
    <w:rsid w:val="00A92A59"/>
    <w:rsid w:val="00A953F0"/>
    <w:rsid w:val="00AA070E"/>
    <w:rsid w:val="00AA1F9E"/>
    <w:rsid w:val="00AE3C6C"/>
    <w:rsid w:val="00AF77FA"/>
    <w:rsid w:val="00B031FB"/>
    <w:rsid w:val="00B12AFD"/>
    <w:rsid w:val="00B13739"/>
    <w:rsid w:val="00B223A4"/>
    <w:rsid w:val="00B22B7B"/>
    <w:rsid w:val="00B23BCD"/>
    <w:rsid w:val="00B329BD"/>
    <w:rsid w:val="00B40E96"/>
    <w:rsid w:val="00B47957"/>
    <w:rsid w:val="00B51805"/>
    <w:rsid w:val="00B51D74"/>
    <w:rsid w:val="00B54201"/>
    <w:rsid w:val="00B639F0"/>
    <w:rsid w:val="00B73B66"/>
    <w:rsid w:val="00B760B2"/>
    <w:rsid w:val="00B91F29"/>
    <w:rsid w:val="00BA1E87"/>
    <w:rsid w:val="00BC1799"/>
    <w:rsid w:val="00BE4426"/>
    <w:rsid w:val="00BF442A"/>
    <w:rsid w:val="00BF7F5A"/>
    <w:rsid w:val="00C20DFF"/>
    <w:rsid w:val="00C24B76"/>
    <w:rsid w:val="00C31CD0"/>
    <w:rsid w:val="00C36F2F"/>
    <w:rsid w:val="00C401B9"/>
    <w:rsid w:val="00C53772"/>
    <w:rsid w:val="00C55128"/>
    <w:rsid w:val="00C84771"/>
    <w:rsid w:val="00C92CD1"/>
    <w:rsid w:val="00C97AA5"/>
    <w:rsid w:val="00CA5D87"/>
    <w:rsid w:val="00CE0019"/>
    <w:rsid w:val="00CE1A27"/>
    <w:rsid w:val="00D2449A"/>
    <w:rsid w:val="00D50EB9"/>
    <w:rsid w:val="00D552E2"/>
    <w:rsid w:val="00D75984"/>
    <w:rsid w:val="00D842A7"/>
    <w:rsid w:val="00DB4218"/>
    <w:rsid w:val="00DC281A"/>
    <w:rsid w:val="00DD01F4"/>
    <w:rsid w:val="00DD2384"/>
    <w:rsid w:val="00DD4F2B"/>
    <w:rsid w:val="00DF3CB3"/>
    <w:rsid w:val="00E02188"/>
    <w:rsid w:val="00E42E14"/>
    <w:rsid w:val="00E47F1B"/>
    <w:rsid w:val="00E74BDA"/>
    <w:rsid w:val="00E829AE"/>
    <w:rsid w:val="00E85AC9"/>
    <w:rsid w:val="00EB4F2F"/>
    <w:rsid w:val="00EC4639"/>
    <w:rsid w:val="00EC7439"/>
    <w:rsid w:val="00EE0A6C"/>
    <w:rsid w:val="00F2076D"/>
    <w:rsid w:val="00F32589"/>
    <w:rsid w:val="00F61606"/>
    <w:rsid w:val="00F6324B"/>
    <w:rsid w:val="00F76CF8"/>
    <w:rsid w:val="00F969CE"/>
    <w:rsid w:val="00FA1C78"/>
    <w:rsid w:val="00FA64AB"/>
    <w:rsid w:val="00FB2B4C"/>
    <w:rsid w:val="00FB4B7A"/>
    <w:rsid w:val="00FE48D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94BB"/>
  <w15:docId w15:val="{E2245774-F324-40C5-9ABA-DABA9A1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6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62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 Знак,Обычный (Web),Знак,Обычный (Web)1,Обычный (веб)2,Знак1, Знак, Знак1,Обычный (веб) Знак1,Обычный (веб) Знак Знак"/>
    <w:basedOn w:val="a"/>
    <w:link w:val="a4"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B62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23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23A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9B623A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9B623A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9B623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Оглавление 11"/>
    <w:basedOn w:val="a"/>
    <w:uiPriority w:val="1"/>
    <w:qFormat/>
    <w:rsid w:val="009B623A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9B623A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B623A"/>
    <w:pPr>
      <w:widowControl w:val="0"/>
      <w:spacing w:after="0" w:line="240" w:lineRule="auto"/>
    </w:pPr>
    <w:rPr>
      <w:lang w:val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9B623A"/>
    <w:rPr>
      <w:rFonts w:ascii="Tahoma" w:eastAsia="Calibri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9B623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9B623A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623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9B623A"/>
    <w:rPr>
      <w:color w:val="0000FF"/>
      <w:u w:val="single"/>
    </w:rPr>
  </w:style>
  <w:style w:type="paragraph" w:customStyle="1" w:styleId="FR4">
    <w:name w:val="FR4"/>
    <w:uiPriority w:val="99"/>
    <w:rsid w:val="009B623A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9B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B62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B62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9B623A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9B623A"/>
    <w:pPr>
      <w:tabs>
        <w:tab w:val="right" w:leader="dot" w:pos="9356"/>
      </w:tabs>
      <w:suppressAutoHyphens/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B623A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B623A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B623A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B623A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B623A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B623A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B623A"/>
    <w:pPr>
      <w:spacing w:after="0"/>
      <w:ind w:left="1540"/>
    </w:pPr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B623A"/>
    <w:rPr>
      <w:color w:val="800080"/>
      <w:u w:val="single"/>
    </w:rPr>
  </w:style>
  <w:style w:type="paragraph" w:customStyle="1" w:styleId="Default">
    <w:name w:val="Default"/>
    <w:rsid w:val="00D244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otnote reference"/>
    <w:uiPriority w:val="99"/>
    <w:rsid w:val="00A92A59"/>
    <w:rPr>
      <w:rFonts w:cs="Times New Roman"/>
      <w:vertAlign w:val="superscript"/>
    </w:rPr>
  </w:style>
  <w:style w:type="paragraph" w:styleId="af5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"/>
    <w:link w:val="af6"/>
    <w:rsid w:val="00A92A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f5"/>
    <w:rsid w:val="00A92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A92A59"/>
  </w:style>
  <w:style w:type="character" w:customStyle="1" w:styleId="b">
    <w:name w:val="b"/>
    <w:basedOn w:val="a0"/>
    <w:rsid w:val="00A92A59"/>
  </w:style>
  <w:style w:type="character" w:customStyle="1" w:styleId="a4">
    <w:name w:val="Обычный (Интернет) Знак"/>
    <w:aliases w:val="Обычный (Web) Знак Знак,Обычный (Web) Знак1,Знак Знак,Обычный (Web)1 Знак,Обычный (веб)2 Знак,Знак1 Знак, Знак Знак, Знак1 Знак,Обычный (веб) Знак1 Знак,Обычный (веб) Знак Знак Знак"/>
    <w:link w:val="a3"/>
    <w:rsid w:val="00196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4"/>
    <w:rsid w:val="00B47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B4795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8">
    <w:name w:val="Другое_"/>
    <w:basedOn w:val="a0"/>
    <w:link w:val="af9"/>
    <w:rsid w:val="00B47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B4795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8525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85250B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290C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290CF6"/>
    <w:pPr>
      <w:widowControl w:val="0"/>
      <w:shd w:val="clear" w:color="auto" w:fill="FFFFFF"/>
      <w:spacing w:after="790" w:line="360" w:lineRule="auto"/>
      <w:ind w:left="88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c">
    <w:name w:val="Сноска_"/>
    <w:basedOn w:val="a0"/>
    <w:link w:val="afd"/>
    <w:rsid w:val="00290C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290C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e">
    <w:name w:val="Оглавление_"/>
    <w:basedOn w:val="a0"/>
    <w:link w:val="aff"/>
    <w:rsid w:val="00290C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0">
    <w:name w:val="Подпись к картинке_"/>
    <w:basedOn w:val="a0"/>
    <w:link w:val="aff1"/>
    <w:rsid w:val="00290C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C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d">
    <w:name w:val="Сноска"/>
    <w:basedOn w:val="a"/>
    <w:link w:val="afc"/>
    <w:rsid w:val="00290C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24">
    <w:name w:val="Колонтитул (2)"/>
    <w:basedOn w:val="a"/>
    <w:link w:val="23"/>
    <w:rsid w:val="00290C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f">
    <w:name w:val="Оглавление"/>
    <w:basedOn w:val="a"/>
    <w:link w:val="afe"/>
    <w:rsid w:val="00290CF6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/>
    </w:rPr>
  </w:style>
  <w:style w:type="paragraph" w:customStyle="1" w:styleId="aff1">
    <w:name w:val="Подпись к картинке"/>
    <w:basedOn w:val="a"/>
    <w:link w:val="aff0"/>
    <w:rsid w:val="00290C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41">
    <w:name w:val="Основной текст (4)"/>
    <w:basedOn w:val="a"/>
    <w:link w:val="40"/>
    <w:rsid w:val="00290C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ministertitle">
    <w:name w:val="minister_title"/>
    <w:basedOn w:val="a0"/>
    <w:rsid w:val="004820EF"/>
  </w:style>
  <w:style w:type="paragraph" w:customStyle="1" w:styleId="310">
    <w:name w:val="Заголовок 31"/>
    <w:basedOn w:val="a"/>
    <w:uiPriority w:val="1"/>
    <w:qFormat/>
    <w:rsid w:val="004820E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a6">
    <w:name w:val="Абзац списка Знак"/>
    <w:link w:val="a5"/>
    <w:uiPriority w:val="34"/>
    <w:rsid w:val="00482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088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033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 V.</cp:lastModifiedBy>
  <cp:revision>12</cp:revision>
  <dcterms:created xsi:type="dcterms:W3CDTF">2019-05-23T07:03:00Z</dcterms:created>
  <dcterms:modified xsi:type="dcterms:W3CDTF">2025-02-06T17:00:00Z</dcterms:modified>
</cp:coreProperties>
</file>