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F8C4" w14:textId="67ACAF2B" w:rsidR="00AA5212" w:rsidRDefault="00AA5212" w:rsidP="00172295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3D27A0B" w14:textId="3DA6B875" w:rsidR="00172295" w:rsidRPr="00E87502" w:rsidRDefault="00172295" w:rsidP="001722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0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CA0A63A" w14:textId="77777777" w:rsidR="00172295" w:rsidRPr="00E87502" w:rsidRDefault="00172295" w:rsidP="001B7D0B">
      <w:pPr>
        <w:spacing w:after="0" w:line="36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</w:t>
      </w:r>
      <w:proofErr w:type="gramStart"/>
      <w:r w:rsidR="001B7D0B" w:rsidRPr="00E87502">
        <w:rPr>
          <w:rFonts w:ascii="Times New Roman" w:hAnsi="Times New Roman" w:cs="Times New Roman"/>
          <w:sz w:val="28"/>
          <w:szCs w:val="28"/>
        </w:rPr>
        <w:t>........</w:t>
      </w:r>
      <w:r w:rsidRPr="00E8750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87502">
        <w:rPr>
          <w:rFonts w:ascii="Times New Roman" w:hAnsi="Times New Roman" w:cs="Times New Roman"/>
          <w:sz w:val="28"/>
          <w:szCs w:val="28"/>
        </w:rPr>
        <w:t>3</w:t>
      </w:r>
    </w:p>
    <w:p w14:paraId="4AE54A83" w14:textId="0143AE35" w:rsidR="00B65E43" w:rsidRPr="00E87502" w:rsidRDefault="00B65E43" w:rsidP="00B65E43">
      <w:pPr>
        <w:spacing w:after="0" w:line="360" w:lineRule="auto"/>
        <w:ind w:right="-454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1. Особенности осуществления адвокатской деятельности через адвокатские образования…………………………………………………………………</w:t>
      </w:r>
      <w:proofErr w:type="gramStart"/>
      <w:r w:rsidRPr="00E8750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87502">
        <w:rPr>
          <w:rFonts w:ascii="Times New Roman" w:hAnsi="Times New Roman" w:cs="Times New Roman"/>
          <w:sz w:val="28"/>
          <w:szCs w:val="28"/>
        </w:rPr>
        <w:t xml:space="preserve">….. </w:t>
      </w:r>
      <w:r w:rsidR="00FD62A6" w:rsidRPr="00E87502">
        <w:rPr>
          <w:rFonts w:ascii="Times New Roman" w:hAnsi="Times New Roman" w:cs="Times New Roman"/>
          <w:sz w:val="28"/>
          <w:szCs w:val="28"/>
        </w:rPr>
        <w:t>5</w:t>
      </w:r>
    </w:p>
    <w:p w14:paraId="7A15DBAE" w14:textId="10103299" w:rsidR="00172295" w:rsidRPr="00E87502" w:rsidRDefault="00B65E43" w:rsidP="00172295">
      <w:pPr>
        <w:spacing w:after="0" w:line="36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2</w:t>
      </w:r>
      <w:r w:rsidR="00172295" w:rsidRPr="00E87502">
        <w:rPr>
          <w:rFonts w:ascii="Times New Roman" w:hAnsi="Times New Roman" w:cs="Times New Roman"/>
          <w:sz w:val="28"/>
          <w:szCs w:val="28"/>
        </w:rPr>
        <w:t xml:space="preserve">. Общая характеристика </w:t>
      </w:r>
      <w:r w:rsidR="001B7D0B" w:rsidRPr="00E87502">
        <w:rPr>
          <w:rFonts w:ascii="Times New Roman" w:hAnsi="Times New Roman" w:cs="Times New Roman"/>
          <w:sz w:val="28"/>
          <w:szCs w:val="28"/>
        </w:rPr>
        <w:t xml:space="preserve">адвокатской </w:t>
      </w:r>
      <w:r w:rsidR="00AA5212" w:rsidRPr="00E87502">
        <w:rPr>
          <w:rFonts w:ascii="Times New Roman" w:hAnsi="Times New Roman" w:cs="Times New Roman"/>
          <w:sz w:val="28"/>
          <w:szCs w:val="28"/>
        </w:rPr>
        <w:t>палаты Калининградской области</w:t>
      </w:r>
      <w:r w:rsidR="001B7D0B" w:rsidRPr="00E87502">
        <w:rPr>
          <w:rFonts w:ascii="Times New Roman" w:hAnsi="Times New Roman" w:cs="Times New Roman"/>
          <w:sz w:val="28"/>
          <w:szCs w:val="28"/>
        </w:rPr>
        <w:t>....</w:t>
      </w:r>
      <w:r w:rsidR="00AA5212" w:rsidRPr="00E87502">
        <w:rPr>
          <w:rFonts w:ascii="Times New Roman" w:hAnsi="Times New Roman" w:cs="Times New Roman"/>
          <w:sz w:val="28"/>
          <w:szCs w:val="28"/>
        </w:rPr>
        <w:t>..</w:t>
      </w:r>
      <w:r w:rsidR="001C2B28" w:rsidRPr="00E87502">
        <w:rPr>
          <w:rFonts w:ascii="Times New Roman" w:hAnsi="Times New Roman" w:cs="Times New Roman"/>
          <w:sz w:val="28"/>
          <w:szCs w:val="28"/>
        </w:rPr>
        <w:t>.</w:t>
      </w:r>
      <w:r w:rsidR="00172295" w:rsidRPr="00E87502">
        <w:rPr>
          <w:rFonts w:ascii="Times New Roman" w:hAnsi="Times New Roman" w:cs="Times New Roman"/>
          <w:sz w:val="28"/>
          <w:szCs w:val="28"/>
        </w:rPr>
        <w:t>…</w:t>
      </w:r>
      <w:r w:rsidR="001B7D0B" w:rsidRPr="00E87502">
        <w:rPr>
          <w:rFonts w:ascii="Times New Roman" w:hAnsi="Times New Roman" w:cs="Times New Roman"/>
          <w:sz w:val="28"/>
          <w:szCs w:val="28"/>
        </w:rPr>
        <w:t xml:space="preserve"> </w:t>
      </w:r>
      <w:r w:rsidR="00FD62A6" w:rsidRPr="00E87502">
        <w:rPr>
          <w:rFonts w:ascii="Times New Roman" w:hAnsi="Times New Roman" w:cs="Times New Roman"/>
          <w:sz w:val="28"/>
          <w:szCs w:val="28"/>
        </w:rPr>
        <w:t>10</w:t>
      </w:r>
    </w:p>
    <w:p w14:paraId="25242ED9" w14:textId="3552DDEB" w:rsidR="00172295" w:rsidRPr="00E87502" w:rsidRDefault="00172295" w:rsidP="001B7D0B">
      <w:pPr>
        <w:spacing w:after="0" w:line="36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 xml:space="preserve">3. </w:t>
      </w:r>
      <w:r w:rsidR="00B65E43" w:rsidRPr="00E87502">
        <w:rPr>
          <w:rFonts w:ascii="Times New Roman" w:hAnsi="Times New Roman" w:cs="Times New Roman"/>
          <w:sz w:val="28"/>
          <w:szCs w:val="28"/>
        </w:rPr>
        <w:t>Система правового регулирования адвокатской деятельности</w:t>
      </w:r>
      <w:r w:rsidR="001B7D0B" w:rsidRPr="00E87502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1B7D0B" w:rsidRPr="00E87502">
        <w:rPr>
          <w:rFonts w:ascii="Times New Roman" w:hAnsi="Times New Roman" w:cs="Times New Roman"/>
          <w:sz w:val="28"/>
          <w:szCs w:val="28"/>
        </w:rPr>
        <w:t>.......</w:t>
      </w:r>
      <w:r w:rsidR="00B65E43" w:rsidRPr="00E87502">
        <w:rPr>
          <w:rFonts w:ascii="Times New Roman" w:hAnsi="Times New Roman" w:cs="Times New Roman"/>
          <w:sz w:val="28"/>
          <w:szCs w:val="28"/>
        </w:rPr>
        <w:t>..</w:t>
      </w:r>
      <w:r w:rsidR="00926C94" w:rsidRPr="00E8750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87502">
        <w:rPr>
          <w:rFonts w:ascii="Times New Roman" w:hAnsi="Times New Roman" w:cs="Times New Roman"/>
          <w:sz w:val="28"/>
          <w:szCs w:val="28"/>
        </w:rPr>
        <w:t>.</w:t>
      </w:r>
      <w:r w:rsidR="00FD62A6" w:rsidRPr="00E87502">
        <w:rPr>
          <w:rFonts w:ascii="Times New Roman" w:hAnsi="Times New Roman" w:cs="Times New Roman"/>
          <w:sz w:val="28"/>
          <w:szCs w:val="28"/>
        </w:rPr>
        <w:t>20</w:t>
      </w:r>
    </w:p>
    <w:p w14:paraId="7825F785" w14:textId="63843B8E" w:rsidR="00172295" w:rsidRPr="00E87502" w:rsidRDefault="00172295" w:rsidP="00172295">
      <w:pPr>
        <w:spacing w:after="0" w:line="36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Заклю</w:t>
      </w:r>
      <w:r w:rsidR="00926C94" w:rsidRPr="00E87502">
        <w:rPr>
          <w:rFonts w:ascii="Times New Roman" w:hAnsi="Times New Roman" w:cs="Times New Roman"/>
          <w:sz w:val="28"/>
          <w:szCs w:val="28"/>
        </w:rPr>
        <w:t>чение…………………………………………………………………..</w:t>
      </w:r>
      <w:r w:rsidR="001B7D0B" w:rsidRPr="00E87502">
        <w:rPr>
          <w:rFonts w:ascii="Times New Roman" w:hAnsi="Times New Roman" w:cs="Times New Roman"/>
          <w:sz w:val="28"/>
          <w:szCs w:val="28"/>
        </w:rPr>
        <w:t>.........</w:t>
      </w:r>
      <w:r w:rsidRPr="00E87502">
        <w:rPr>
          <w:rFonts w:ascii="Times New Roman" w:hAnsi="Times New Roman" w:cs="Times New Roman"/>
          <w:sz w:val="28"/>
          <w:szCs w:val="28"/>
        </w:rPr>
        <w:t>…</w:t>
      </w:r>
      <w:r w:rsidR="00FD62A6" w:rsidRPr="00E87502">
        <w:rPr>
          <w:rFonts w:ascii="Times New Roman" w:hAnsi="Times New Roman" w:cs="Times New Roman"/>
          <w:sz w:val="28"/>
          <w:szCs w:val="28"/>
        </w:rPr>
        <w:t>33</w:t>
      </w:r>
    </w:p>
    <w:p w14:paraId="6395AE76" w14:textId="10580537" w:rsidR="00172295" w:rsidRPr="00E87502" w:rsidRDefault="00172295" w:rsidP="00172295">
      <w:pPr>
        <w:spacing w:after="0" w:line="36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D62A6" w:rsidRPr="00E87502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="00926C94" w:rsidRPr="00E8750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1B7D0B" w:rsidRPr="00E87502">
        <w:rPr>
          <w:rFonts w:ascii="Times New Roman" w:hAnsi="Times New Roman" w:cs="Times New Roman"/>
          <w:sz w:val="28"/>
          <w:szCs w:val="28"/>
        </w:rPr>
        <w:t>.......</w:t>
      </w:r>
      <w:proofErr w:type="gramStart"/>
      <w:r w:rsidR="00926C94" w:rsidRPr="00E87502">
        <w:rPr>
          <w:rFonts w:ascii="Times New Roman" w:hAnsi="Times New Roman" w:cs="Times New Roman"/>
          <w:sz w:val="28"/>
          <w:szCs w:val="28"/>
        </w:rPr>
        <w:t>……</w:t>
      </w:r>
      <w:r w:rsidRPr="00E875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7502">
        <w:rPr>
          <w:rFonts w:ascii="Times New Roman" w:hAnsi="Times New Roman" w:cs="Times New Roman"/>
          <w:sz w:val="28"/>
          <w:szCs w:val="28"/>
        </w:rPr>
        <w:t>.</w:t>
      </w:r>
      <w:r w:rsidR="00FD62A6" w:rsidRPr="00E87502">
        <w:rPr>
          <w:rFonts w:ascii="Times New Roman" w:hAnsi="Times New Roman" w:cs="Times New Roman"/>
          <w:sz w:val="28"/>
          <w:szCs w:val="28"/>
        </w:rPr>
        <w:t>34</w:t>
      </w:r>
    </w:p>
    <w:p w14:paraId="0052DC88" w14:textId="77777777" w:rsidR="00172295" w:rsidRPr="00E87502" w:rsidRDefault="00172295" w:rsidP="001722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E303F5" w14:textId="77777777" w:rsidR="00172295" w:rsidRPr="00E87502" w:rsidRDefault="0017229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502">
        <w:rPr>
          <w:b/>
          <w:sz w:val="28"/>
          <w:szCs w:val="28"/>
        </w:rPr>
        <w:br w:type="page"/>
      </w:r>
    </w:p>
    <w:p w14:paraId="711B8A78" w14:textId="43F04CBD" w:rsidR="00095183" w:rsidRPr="00E87502" w:rsidRDefault="00095183" w:rsidP="00095183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E87502">
        <w:rPr>
          <w:b/>
          <w:sz w:val="28"/>
          <w:szCs w:val="28"/>
        </w:rPr>
        <w:lastRenderedPageBreak/>
        <w:t xml:space="preserve">Введение </w:t>
      </w:r>
    </w:p>
    <w:p w14:paraId="74BCB697" w14:textId="77777777" w:rsidR="00AA5212" w:rsidRPr="00E87502" w:rsidRDefault="00AA5212" w:rsidP="00095183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</w:p>
    <w:p w14:paraId="489C1C35" w14:textId="78256287" w:rsidR="00C222DC" w:rsidRPr="00E87502" w:rsidRDefault="00AA5212" w:rsidP="001C2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Настоящая работа представляет собой отчет о похождении производственной практики в период с 20 апреля 202</w:t>
      </w:r>
      <w:r w:rsidR="00E87502" w:rsidRPr="00E87502">
        <w:rPr>
          <w:rFonts w:ascii="Times New Roman" w:hAnsi="Times New Roman" w:cs="Times New Roman"/>
          <w:sz w:val="28"/>
          <w:szCs w:val="28"/>
        </w:rPr>
        <w:t xml:space="preserve">4 </w:t>
      </w:r>
      <w:r w:rsidRPr="00E87502">
        <w:rPr>
          <w:rFonts w:ascii="Times New Roman" w:hAnsi="Times New Roman" w:cs="Times New Roman"/>
          <w:sz w:val="28"/>
          <w:szCs w:val="28"/>
        </w:rPr>
        <w:t>года по 04 июня 202</w:t>
      </w:r>
      <w:r w:rsidR="00E87502" w:rsidRPr="00E87502">
        <w:rPr>
          <w:rFonts w:ascii="Times New Roman" w:hAnsi="Times New Roman" w:cs="Times New Roman"/>
          <w:sz w:val="28"/>
          <w:szCs w:val="28"/>
        </w:rPr>
        <w:t xml:space="preserve">4 </w:t>
      </w:r>
      <w:r w:rsidRPr="00E87502">
        <w:rPr>
          <w:rFonts w:ascii="Times New Roman" w:hAnsi="Times New Roman" w:cs="Times New Roman"/>
          <w:sz w:val="28"/>
          <w:szCs w:val="28"/>
        </w:rPr>
        <w:t>года в адвокатской палате Калининградской области.</w:t>
      </w:r>
      <w:r w:rsidR="00C222DC" w:rsidRPr="00E875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A380B" w14:textId="4B0BA8E1" w:rsidR="005F1C71" w:rsidRPr="00E87502" w:rsidRDefault="005F1C71" w:rsidP="005F1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Актуальность представленного отчета о прохождении производственной практики обусловлена тем, что в настоящее время понятие адвокатуры, её социальный статус существенно меняются, происходят сложные процессы осмысления своей роли и в самом адвокатском сообществе.</w:t>
      </w:r>
    </w:p>
    <w:p w14:paraId="5274CA46" w14:textId="77777777" w:rsidR="005F1C71" w:rsidRPr="00E87502" w:rsidRDefault="005F1C71" w:rsidP="005F1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Не входя в структуру органов государственной власти и органов местного самоуправления, адвокатура может и должна служить инструментом гражданского общества, с помощью которого общество сохраняет баланс между общественными и государственными интересами и интересами отдельных граждан. В этом и состоит главная задача адвокатуры, решение которой достигается через определенные правовые механизмы, в соответствии с тем принципом, что человек, его права и свобода являются высшей ценностью.</w:t>
      </w:r>
    </w:p>
    <w:p w14:paraId="6580B5D2" w14:textId="77777777" w:rsidR="005F1C71" w:rsidRPr="00E87502" w:rsidRDefault="005F1C71" w:rsidP="005F1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 w:rsidRPr="00E87502">
        <w:rPr>
          <w:rFonts w:ascii="Times New Roman" w:hAnsi="Times New Roman" w:cs="Times New Roman"/>
          <w:sz w:val="28"/>
          <w:szCs w:val="28"/>
        </w:rPr>
        <w:t>правоопределяющей</w:t>
      </w:r>
      <w:proofErr w:type="spellEnd"/>
      <w:r w:rsidRPr="00E87502">
        <w:rPr>
          <w:rFonts w:ascii="Times New Roman" w:hAnsi="Times New Roman" w:cs="Times New Roman"/>
          <w:sz w:val="28"/>
          <w:szCs w:val="28"/>
        </w:rPr>
        <w:t xml:space="preserve"> особенностью адвокатуры является то, что она представляет институт не государственной власти, а гражданского общества (т. е. обладает публично-правовым характером), пользуется автономией, независимостью, самоуправлением. Таким образом, адвокатура занимает центральное место в числе органов, призванных оказывать юридическую помощь без использования властных полномочий.</w:t>
      </w:r>
    </w:p>
    <w:p w14:paraId="15CC23B1" w14:textId="77777777" w:rsidR="005F1C71" w:rsidRPr="00E87502" w:rsidRDefault="005F1C71" w:rsidP="005F1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В последние годы приходит понимание у граждан в необходимости получения совета у профессионала по тому или иному вопросу, вследствие этого растет число обращений граждан к адвокатам.</w:t>
      </w:r>
    </w:p>
    <w:p w14:paraId="2D34D1EF" w14:textId="5381EE14" w:rsidR="005F1C71" w:rsidRPr="00E87502" w:rsidRDefault="005F1C71" w:rsidP="005F1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 xml:space="preserve">Профессия адвоката стала притягательна и для выпускников юридических факультетов. Но, даже обладая достаточными юридическими познаниями, необходимо иметь представление о специфике деятельности </w:t>
      </w:r>
      <w:r w:rsidRPr="00E87502">
        <w:rPr>
          <w:rFonts w:ascii="Times New Roman" w:hAnsi="Times New Roman" w:cs="Times New Roman"/>
          <w:sz w:val="28"/>
          <w:szCs w:val="28"/>
        </w:rPr>
        <w:lastRenderedPageBreak/>
        <w:t>адвоката. Это необходимо не только для тех, кто будет заниматься адвокатской практикой, но и планирует работать в качестве судьи, прокурора, следователя, что позволит избежать конфликтных ситуаций в профессиональной деятельности.</w:t>
      </w:r>
    </w:p>
    <w:p w14:paraId="54154109" w14:textId="1B66DA22" w:rsidR="00AA5212" w:rsidRPr="00E87502" w:rsidRDefault="00C222DC" w:rsidP="00AA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Целью пр</w:t>
      </w:r>
      <w:r w:rsidR="00AA5212" w:rsidRPr="00E87502">
        <w:rPr>
          <w:rFonts w:ascii="Times New Roman" w:hAnsi="Times New Roman" w:cs="Times New Roman"/>
          <w:sz w:val="28"/>
          <w:szCs w:val="28"/>
        </w:rPr>
        <w:t xml:space="preserve">оизводственной </w:t>
      </w:r>
      <w:r w:rsidRPr="00E87502">
        <w:rPr>
          <w:rFonts w:ascii="Times New Roman" w:hAnsi="Times New Roman" w:cs="Times New Roman"/>
          <w:sz w:val="28"/>
          <w:szCs w:val="28"/>
        </w:rPr>
        <w:t xml:space="preserve">практики является закрепление полученных теоретических и практических знаний </w:t>
      </w:r>
      <w:r w:rsidR="001C2B28" w:rsidRPr="00E87502">
        <w:rPr>
          <w:rFonts w:ascii="Times New Roman" w:hAnsi="Times New Roman" w:cs="Times New Roman"/>
          <w:sz w:val="28"/>
          <w:szCs w:val="28"/>
        </w:rPr>
        <w:t>по правовым вопросам,</w:t>
      </w:r>
      <w:r w:rsidR="00AA5212" w:rsidRPr="00E87502">
        <w:rPr>
          <w:rFonts w:ascii="Times New Roman" w:hAnsi="Times New Roman" w:cs="Times New Roman"/>
          <w:sz w:val="28"/>
          <w:szCs w:val="28"/>
        </w:rPr>
        <w:t xml:space="preserve"> </w:t>
      </w:r>
      <w:r w:rsidR="001C2B28" w:rsidRPr="00E87502">
        <w:rPr>
          <w:rFonts w:ascii="Times New Roman" w:hAnsi="Times New Roman" w:cs="Times New Roman"/>
          <w:sz w:val="28"/>
          <w:szCs w:val="28"/>
        </w:rPr>
        <w:t xml:space="preserve">применение их при решении конкретных задач, развитие навыков ведения </w:t>
      </w:r>
      <w:r w:rsidR="005F1C71" w:rsidRPr="00E87502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1C2B28" w:rsidRPr="00E87502">
        <w:rPr>
          <w:rFonts w:ascii="Times New Roman" w:hAnsi="Times New Roman" w:cs="Times New Roman"/>
          <w:sz w:val="28"/>
          <w:szCs w:val="28"/>
        </w:rPr>
        <w:t xml:space="preserve"> на базе практической деятельности </w:t>
      </w:r>
      <w:r w:rsidR="001B7D0B" w:rsidRPr="00E87502">
        <w:rPr>
          <w:rFonts w:ascii="Times New Roman" w:hAnsi="Times New Roman" w:cs="Times New Roman"/>
          <w:sz w:val="28"/>
          <w:szCs w:val="28"/>
        </w:rPr>
        <w:t xml:space="preserve">адвокатской </w:t>
      </w:r>
      <w:r w:rsidR="00AA5212" w:rsidRPr="00E87502">
        <w:rPr>
          <w:rFonts w:ascii="Times New Roman" w:hAnsi="Times New Roman" w:cs="Times New Roman"/>
          <w:sz w:val="28"/>
          <w:szCs w:val="28"/>
        </w:rPr>
        <w:t>палаты Калининградской области.</w:t>
      </w:r>
    </w:p>
    <w:p w14:paraId="73354B4A" w14:textId="00DDCCBF" w:rsidR="001C2B28" w:rsidRPr="00E87502" w:rsidRDefault="005F1C71" w:rsidP="005F1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 xml:space="preserve">Задачи практики: </w:t>
      </w:r>
    </w:p>
    <w:p w14:paraId="0F310729" w14:textId="77777777" w:rsidR="00FD62A6" w:rsidRPr="00E87502" w:rsidRDefault="00FD62A6" w:rsidP="00FD6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- исследовать особенности осуществления адвокатской деятельности через адвокатские образования;</w:t>
      </w:r>
    </w:p>
    <w:p w14:paraId="580463EC" w14:textId="15D26381" w:rsidR="005F1C71" w:rsidRPr="00E87502" w:rsidRDefault="005F1C71" w:rsidP="005F1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- представить общую характеристику адвокатской палаты Калининградской области;</w:t>
      </w:r>
    </w:p>
    <w:p w14:paraId="4340160B" w14:textId="0C8041A4" w:rsidR="00FD62A6" w:rsidRPr="00E87502" w:rsidRDefault="00FD62A6" w:rsidP="005F1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2">
        <w:rPr>
          <w:rFonts w:ascii="Times New Roman" w:hAnsi="Times New Roman" w:cs="Times New Roman"/>
          <w:sz w:val="28"/>
          <w:szCs w:val="28"/>
        </w:rPr>
        <w:t>- провести анализ системы правового регулирования адвокатской деятельности.</w:t>
      </w:r>
    </w:p>
    <w:p w14:paraId="44FEE35E" w14:textId="77777777" w:rsidR="001C2B28" w:rsidRPr="00E87502" w:rsidRDefault="001C2B28" w:rsidP="00342D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2B28" w:rsidRPr="00E87502" w:rsidSect="008C0672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5498" w14:textId="77777777" w:rsidR="00857584" w:rsidRDefault="00857584" w:rsidP="0034396E">
      <w:pPr>
        <w:spacing w:after="0" w:line="240" w:lineRule="auto"/>
      </w:pPr>
      <w:r>
        <w:separator/>
      </w:r>
    </w:p>
  </w:endnote>
  <w:endnote w:type="continuationSeparator" w:id="0">
    <w:p w14:paraId="0A15461E" w14:textId="77777777" w:rsidR="00857584" w:rsidRDefault="00857584" w:rsidP="0034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94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5F8030" w14:textId="77777777" w:rsidR="00AE5A18" w:rsidRPr="001D7BDF" w:rsidRDefault="00E736C1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1D7BDF">
          <w:rPr>
            <w:rFonts w:ascii="Times New Roman" w:hAnsi="Times New Roman" w:cs="Times New Roman"/>
            <w:sz w:val="24"/>
          </w:rPr>
          <w:fldChar w:fldCharType="begin"/>
        </w:r>
        <w:r w:rsidR="00AE5A18" w:rsidRPr="001D7BD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D7BDF">
          <w:rPr>
            <w:rFonts w:ascii="Times New Roman" w:hAnsi="Times New Roman" w:cs="Times New Roman"/>
            <w:sz w:val="24"/>
          </w:rPr>
          <w:fldChar w:fldCharType="separate"/>
        </w:r>
        <w:r w:rsidR="00EE02F9">
          <w:rPr>
            <w:rFonts w:ascii="Times New Roman" w:hAnsi="Times New Roman" w:cs="Times New Roman"/>
            <w:noProof/>
            <w:sz w:val="24"/>
          </w:rPr>
          <w:t>12</w:t>
        </w:r>
        <w:r w:rsidRPr="001D7BD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BC57254" w14:textId="77777777" w:rsidR="00AE5A18" w:rsidRDefault="00AE5A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4A40" w14:textId="77777777" w:rsidR="00857584" w:rsidRDefault="00857584" w:rsidP="0034396E">
      <w:pPr>
        <w:spacing w:after="0" w:line="240" w:lineRule="auto"/>
      </w:pPr>
      <w:r>
        <w:separator/>
      </w:r>
    </w:p>
  </w:footnote>
  <w:footnote w:type="continuationSeparator" w:id="0">
    <w:p w14:paraId="627912DC" w14:textId="77777777" w:rsidR="00857584" w:rsidRDefault="00857584" w:rsidP="0034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13"/>
    <w:multiLevelType w:val="multilevel"/>
    <w:tmpl w:val="9C1C7AE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CE0235"/>
    <w:multiLevelType w:val="hybridMultilevel"/>
    <w:tmpl w:val="9692E348"/>
    <w:lvl w:ilvl="0" w:tplc="956AB1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AC0260"/>
    <w:multiLevelType w:val="hybridMultilevel"/>
    <w:tmpl w:val="3854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726DC"/>
    <w:multiLevelType w:val="hybridMultilevel"/>
    <w:tmpl w:val="F70E9504"/>
    <w:lvl w:ilvl="0" w:tplc="0419000F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170315F6"/>
    <w:multiLevelType w:val="hybridMultilevel"/>
    <w:tmpl w:val="5204DE04"/>
    <w:lvl w:ilvl="0" w:tplc="937EF4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776B3"/>
    <w:multiLevelType w:val="hybridMultilevel"/>
    <w:tmpl w:val="10E6CC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914994"/>
    <w:multiLevelType w:val="hybridMultilevel"/>
    <w:tmpl w:val="DF7658C0"/>
    <w:lvl w:ilvl="0" w:tplc="956AB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B5E4F"/>
    <w:multiLevelType w:val="hybridMultilevel"/>
    <w:tmpl w:val="356E0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6C5D"/>
    <w:multiLevelType w:val="hybridMultilevel"/>
    <w:tmpl w:val="E8466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127FFB"/>
    <w:multiLevelType w:val="hybridMultilevel"/>
    <w:tmpl w:val="3464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75086"/>
    <w:multiLevelType w:val="hybridMultilevel"/>
    <w:tmpl w:val="B094C85A"/>
    <w:lvl w:ilvl="0" w:tplc="956AB1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B45015"/>
    <w:multiLevelType w:val="multilevel"/>
    <w:tmpl w:val="BC36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E4FE0"/>
    <w:multiLevelType w:val="multilevel"/>
    <w:tmpl w:val="1864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525DC"/>
    <w:multiLevelType w:val="hybridMultilevel"/>
    <w:tmpl w:val="5066C0C6"/>
    <w:lvl w:ilvl="0" w:tplc="956AB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50F0E"/>
    <w:multiLevelType w:val="hybridMultilevel"/>
    <w:tmpl w:val="845C32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2CA3832"/>
    <w:multiLevelType w:val="hybridMultilevel"/>
    <w:tmpl w:val="26DE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63A7C"/>
    <w:multiLevelType w:val="hybridMultilevel"/>
    <w:tmpl w:val="47609C1C"/>
    <w:lvl w:ilvl="0" w:tplc="51E420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6CD50172"/>
    <w:multiLevelType w:val="hybridMultilevel"/>
    <w:tmpl w:val="315C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11763"/>
    <w:multiLevelType w:val="multilevel"/>
    <w:tmpl w:val="E046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F9288F"/>
    <w:multiLevelType w:val="hybridMultilevel"/>
    <w:tmpl w:val="747E64A4"/>
    <w:lvl w:ilvl="0" w:tplc="956AB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3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7"/>
  </w:num>
  <w:num w:numId="10">
    <w:abstractNumId w:val="19"/>
  </w:num>
  <w:num w:numId="11">
    <w:abstractNumId w:val="18"/>
  </w:num>
  <w:num w:numId="12">
    <w:abstractNumId w:val="14"/>
  </w:num>
  <w:num w:numId="13">
    <w:abstractNumId w:val="2"/>
  </w:num>
  <w:num w:numId="14">
    <w:abstractNumId w:val="16"/>
  </w:num>
  <w:num w:numId="15">
    <w:abstractNumId w:val="10"/>
  </w:num>
  <w:num w:numId="16">
    <w:abstractNumId w:val="4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338"/>
    <w:rsid w:val="00011252"/>
    <w:rsid w:val="00095183"/>
    <w:rsid w:val="000F14D8"/>
    <w:rsid w:val="00107884"/>
    <w:rsid w:val="0011002E"/>
    <w:rsid w:val="00172295"/>
    <w:rsid w:val="001870CE"/>
    <w:rsid w:val="001949E6"/>
    <w:rsid w:val="001A0C3D"/>
    <w:rsid w:val="001B7D0B"/>
    <w:rsid w:val="001C2B28"/>
    <w:rsid w:val="001D7BDF"/>
    <w:rsid w:val="001F7E4E"/>
    <w:rsid w:val="00342DE1"/>
    <w:rsid w:val="0034396E"/>
    <w:rsid w:val="00361D59"/>
    <w:rsid w:val="0037495F"/>
    <w:rsid w:val="003D50A6"/>
    <w:rsid w:val="005E3664"/>
    <w:rsid w:val="005F1C71"/>
    <w:rsid w:val="005F6F6E"/>
    <w:rsid w:val="0065311A"/>
    <w:rsid w:val="00666495"/>
    <w:rsid w:val="00723DDE"/>
    <w:rsid w:val="00734C98"/>
    <w:rsid w:val="00780483"/>
    <w:rsid w:val="00782323"/>
    <w:rsid w:val="00803AA5"/>
    <w:rsid w:val="00857584"/>
    <w:rsid w:val="008C0672"/>
    <w:rsid w:val="008E6851"/>
    <w:rsid w:val="00926C94"/>
    <w:rsid w:val="009C6966"/>
    <w:rsid w:val="009E208A"/>
    <w:rsid w:val="009E2807"/>
    <w:rsid w:val="00A119F5"/>
    <w:rsid w:val="00A40338"/>
    <w:rsid w:val="00A60392"/>
    <w:rsid w:val="00AA5212"/>
    <w:rsid w:val="00AE5A18"/>
    <w:rsid w:val="00B120B5"/>
    <w:rsid w:val="00B148EF"/>
    <w:rsid w:val="00B65E43"/>
    <w:rsid w:val="00B94817"/>
    <w:rsid w:val="00BB4518"/>
    <w:rsid w:val="00BD7778"/>
    <w:rsid w:val="00C222DC"/>
    <w:rsid w:val="00C43794"/>
    <w:rsid w:val="00CB3F8B"/>
    <w:rsid w:val="00D143E5"/>
    <w:rsid w:val="00D16085"/>
    <w:rsid w:val="00D50B40"/>
    <w:rsid w:val="00DA7986"/>
    <w:rsid w:val="00DD124D"/>
    <w:rsid w:val="00DD5BA5"/>
    <w:rsid w:val="00DE7208"/>
    <w:rsid w:val="00E736C1"/>
    <w:rsid w:val="00E87502"/>
    <w:rsid w:val="00E91D98"/>
    <w:rsid w:val="00E9609A"/>
    <w:rsid w:val="00EA23F5"/>
    <w:rsid w:val="00EE02F9"/>
    <w:rsid w:val="00F41DF1"/>
    <w:rsid w:val="00F54FC1"/>
    <w:rsid w:val="00F62CA3"/>
    <w:rsid w:val="00FB7CD3"/>
    <w:rsid w:val="00FC231D"/>
    <w:rsid w:val="00FD62A6"/>
    <w:rsid w:val="00FE486B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C2F6"/>
  <w15:docId w15:val="{14FD34FE-AC60-4E73-8A50-8287A6EA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F5"/>
  </w:style>
  <w:style w:type="paragraph" w:styleId="1">
    <w:name w:val="heading 1"/>
    <w:basedOn w:val="a"/>
    <w:next w:val="a"/>
    <w:link w:val="10"/>
    <w:qFormat/>
    <w:rsid w:val="0034396E"/>
    <w:pPr>
      <w:keepNext/>
      <w:widowControl w:val="0"/>
      <w:autoSpaceDE w:val="0"/>
      <w:autoSpaceDN w:val="0"/>
      <w:adjustRightInd w:val="0"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4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A40338"/>
  </w:style>
  <w:style w:type="paragraph" w:styleId="a3">
    <w:name w:val="List Paragraph"/>
    <w:basedOn w:val="a"/>
    <w:uiPriority w:val="34"/>
    <w:qFormat/>
    <w:rsid w:val="009C69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966"/>
  </w:style>
  <w:style w:type="character" w:styleId="a5">
    <w:name w:val="Strong"/>
    <w:basedOn w:val="a0"/>
    <w:uiPriority w:val="22"/>
    <w:qFormat/>
    <w:rsid w:val="009C6966"/>
    <w:rPr>
      <w:b/>
      <w:bCs/>
    </w:rPr>
  </w:style>
  <w:style w:type="paragraph" w:customStyle="1" w:styleId="ConsPlusNormal">
    <w:name w:val="ConsPlusNormal"/>
    <w:rsid w:val="009C69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rsid w:val="0034396E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343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43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396E"/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Body Text Indent 3"/>
    <w:basedOn w:val="a"/>
    <w:link w:val="30"/>
    <w:rsid w:val="003439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4396E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Обычный1"/>
    <w:rsid w:val="00095183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1A0C3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D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D7BDF"/>
  </w:style>
  <w:style w:type="paragraph" w:styleId="ac">
    <w:name w:val="footer"/>
    <w:basedOn w:val="a"/>
    <w:link w:val="ad"/>
    <w:uiPriority w:val="99"/>
    <w:unhideWhenUsed/>
    <w:rsid w:val="001D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7BDF"/>
  </w:style>
  <w:style w:type="paragraph" w:styleId="ae">
    <w:name w:val="Body Text"/>
    <w:basedOn w:val="a"/>
    <w:link w:val="af"/>
    <w:uiPriority w:val="99"/>
    <w:unhideWhenUsed/>
    <w:rsid w:val="001C2B2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C2B28"/>
  </w:style>
  <w:style w:type="character" w:customStyle="1" w:styleId="af0">
    <w:name w:val="Колонтитул"/>
    <w:basedOn w:val="a0"/>
    <w:uiPriority w:val="99"/>
    <w:rsid w:val="001C2B28"/>
    <w:rPr>
      <w:rFonts w:ascii="Times New Roman" w:hAnsi="Times New Roman" w:cs="Times New Roman"/>
      <w:spacing w:val="10"/>
      <w:sz w:val="26"/>
      <w:szCs w:val="26"/>
      <w:u w:val="none"/>
    </w:rPr>
  </w:style>
  <w:style w:type="table" w:styleId="af1">
    <w:name w:val="Table Grid"/>
    <w:basedOn w:val="a1"/>
    <w:rsid w:val="00AA52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FB16-03BB-411B-B4D6-2E401FBB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TankaJopa</dc:creator>
  <cp:lastModifiedBy>Ivan V.</cp:lastModifiedBy>
  <cp:revision>5</cp:revision>
  <dcterms:created xsi:type="dcterms:W3CDTF">2023-06-26T13:22:00Z</dcterms:created>
  <dcterms:modified xsi:type="dcterms:W3CDTF">2025-02-06T07:25:00Z</dcterms:modified>
</cp:coreProperties>
</file>