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A675" w14:textId="77777777" w:rsidR="007F49CA" w:rsidRPr="004E3229" w:rsidRDefault="007F49CA" w:rsidP="007F49CA">
      <w:pPr>
        <w:widowControl w:val="0"/>
        <w:spacing w:after="0" w:line="240" w:lineRule="auto"/>
        <w:ind w:right="-143"/>
        <w:jc w:val="center"/>
        <w:rPr>
          <w:rFonts w:ascii="Times New Roman" w:eastAsia="Times New Roman" w:hAnsi="Times New Roman"/>
          <w:b/>
          <w:sz w:val="28"/>
          <w:szCs w:val="28"/>
          <w:lang w:eastAsia="ru-RU"/>
        </w:rPr>
      </w:pPr>
      <w:r w:rsidRPr="004E3229">
        <w:rPr>
          <w:rFonts w:ascii="Times New Roman" w:eastAsia="Times New Roman" w:hAnsi="Times New Roman"/>
          <w:sz w:val="28"/>
          <w:szCs w:val="28"/>
          <w:lang w:eastAsia="ru-RU"/>
        </w:rPr>
        <w:t>СОДЕРЖАНИЕ</w:t>
      </w:r>
    </w:p>
    <w:p w14:paraId="2B82BAFC" w14:textId="77777777" w:rsidR="007F49CA" w:rsidRPr="004E3229" w:rsidRDefault="007F49CA" w:rsidP="007F49CA">
      <w:pPr>
        <w:tabs>
          <w:tab w:val="right" w:leader="dot" w:pos="9639"/>
        </w:tabs>
        <w:spacing w:after="0" w:line="360" w:lineRule="auto"/>
        <w:ind w:right="-284"/>
        <w:rPr>
          <w:rFonts w:ascii="Times New Roman" w:eastAsia="Times New Roman" w:hAnsi="Times New Roman" w:cs="Arial"/>
          <w:bCs/>
          <w:caps/>
          <w:noProof/>
          <w:sz w:val="28"/>
          <w:szCs w:val="28"/>
          <w:lang w:eastAsia="ru-RU"/>
        </w:rPr>
      </w:pPr>
    </w:p>
    <w:p w14:paraId="514C1F47" w14:textId="77777777" w:rsidR="007F49CA" w:rsidRPr="00E05F12" w:rsidRDefault="007F49CA" w:rsidP="003F5B97">
      <w:pPr>
        <w:pStyle w:val="1"/>
        <w:rPr>
          <w:rStyle w:val="a3"/>
          <w:b w:val="0"/>
          <w:caps w:val="0"/>
          <w:lang w:val="en-US"/>
        </w:rPr>
      </w:pPr>
      <w:r w:rsidRPr="00E05F12">
        <w:rPr>
          <w:lang w:val="en-US"/>
        </w:rPr>
        <w:fldChar w:fldCharType="begin"/>
      </w:r>
      <w:r w:rsidRPr="00E05F12">
        <w:rPr>
          <w:lang w:val="en-US"/>
        </w:rPr>
        <w:instrText xml:space="preserve"> TOC \o "1-3" \h \z \u </w:instrText>
      </w:r>
      <w:r w:rsidRPr="00E05F12">
        <w:rPr>
          <w:lang w:val="en-US"/>
        </w:rPr>
        <w:fldChar w:fldCharType="separate"/>
      </w:r>
      <w:hyperlink w:anchor="_Toc74588239" w:history="1">
        <w:r w:rsidRPr="00E05F12">
          <w:rPr>
            <w:rStyle w:val="a3"/>
            <w:b w:val="0"/>
            <w:caps w:val="0"/>
            <w:lang w:val="en-US"/>
          </w:rPr>
          <w:t>Введение</w:t>
        </w:r>
        <w:r w:rsidRPr="00E05F12">
          <w:rPr>
            <w:rStyle w:val="a3"/>
            <w:b w:val="0"/>
            <w:caps w:val="0"/>
            <w:webHidden/>
            <w:lang w:val="en-US"/>
          </w:rPr>
          <w:tab/>
        </w:r>
        <w:r w:rsidR="006B15FE">
          <w:rPr>
            <w:rStyle w:val="a3"/>
            <w:b w:val="0"/>
            <w:caps w:val="0"/>
            <w:webHidden/>
            <w:lang w:val="en-US"/>
          </w:rPr>
          <w:t>5</w:t>
        </w:r>
      </w:hyperlink>
    </w:p>
    <w:p w14:paraId="7058B670" w14:textId="77777777" w:rsidR="007F49CA" w:rsidRPr="00E05F12" w:rsidRDefault="00755D7C" w:rsidP="003F5B97">
      <w:pPr>
        <w:pStyle w:val="1"/>
        <w:rPr>
          <w:rStyle w:val="a3"/>
          <w:b w:val="0"/>
          <w:caps w:val="0"/>
          <w:lang w:val="en-US"/>
        </w:rPr>
      </w:pPr>
      <w:hyperlink w:anchor="_Toc74588240" w:history="1">
        <w:r w:rsidR="007F49CA" w:rsidRPr="00E05F12">
          <w:rPr>
            <w:rStyle w:val="a3"/>
            <w:b w:val="0"/>
            <w:caps w:val="0"/>
            <w:lang w:val="en-US"/>
          </w:rPr>
          <w:t>1 Теоретические основы в комме</w:t>
        </w:r>
        <w:r w:rsidR="00553301">
          <w:rPr>
            <w:rStyle w:val="a3"/>
            <w:b w:val="0"/>
            <w:caps w:val="0"/>
            <w:lang w:val="en-US"/>
          </w:rPr>
          <w:t>рческой деятельности малых</w:t>
        </w:r>
        <w:r w:rsidR="007F49CA" w:rsidRPr="00E05F12">
          <w:rPr>
            <w:rStyle w:val="a3"/>
            <w:b w:val="0"/>
            <w:caps w:val="0"/>
            <w:webHidden/>
            <w:lang w:val="en-US"/>
          </w:rPr>
          <w:tab/>
        </w:r>
        <w:r w:rsidR="00E5570D">
          <w:rPr>
            <w:rStyle w:val="a3"/>
            <w:b w:val="0"/>
            <w:caps w:val="0"/>
            <w:webHidden/>
            <w:lang w:val="en-US"/>
          </w:rPr>
          <w:t>11</w:t>
        </w:r>
      </w:hyperlink>
    </w:p>
    <w:p w14:paraId="165BEA1D" w14:textId="77777777" w:rsidR="007F49CA" w:rsidRPr="00E05F12" w:rsidRDefault="00755D7C" w:rsidP="003F5B97">
      <w:pPr>
        <w:pStyle w:val="1"/>
        <w:rPr>
          <w:rStyle w:val="a3"/>
          <w:b w:val="0"/>
          <w:caps w:val="0"/>
          <w:lang w:val="en-US"/>
        </w:rPr>
      </w:pPr>
      <w:hyperlink w:anchor="_Toc74588241" w:history="1">
        <w:r w:rsidR="00553301">
          <w:rPr>
            <w:rStyle w:val="a3"/>
            <w:b w:val="0"/>
            <w:caps w:val="0"/>
            <w:lang w:val="en-US"/>
          </w:rPr>
          <w:t>предприятий</w:t>
        </w:r>
        <w:r w:rsidR="007F49CA" w:rsidRPr="00E05F12">
          <w:rPr>
            <w:rStyle w:val="a3"/>
            <w:b w:val="0"/>
            <w:caps w:val="0"/>
            <w:webHidden/>
            <w:lang w:val="en-US"/>
          </w:rPr>
          <w:tab/>
        </w:r>
        <w:r w:rsidR="00E5570D">
          <w:rPr>
            <w:rStyle w:val="a3"/>
            <w:b w:val="0"/>
            <w:caps w:val="0"/>
            <w:webHidden/>
            <w:lang w:val="en-US"/>
          </w:rPr>
          <w:t>11</w:t>
        </w:r>
      </w:hyperlink>
    </w:p>
    <w:p w14:paraId="5F312516" w14:textId="77777777" w:rsidR="007F49CA" w:rsidRPr="00E05F12" w:rsidRDefault="00755D7C" w:rsidP="007F49CA">
      <w:pPr>
        <w:pStyle w:val="2"/>
        <w:tabs>
          <w:tab w:val="left" w:pos="720"/>
        </w:tabs>
        <w:spacing w:before="0" w:line="360" w:lineRule="auto"/>
        <w:rPr>
          <w:rStyle w:val="a3"/>
          <w:b w:val="0"/>
        </w:rPr>
      </w:pPr>
      <w:hyperlink w:anchor="_Toc74588242" w:history="1">
        <w:r w:rsidR="007F49CA" w:rsidRPr="00E05F12">
          <w:rPr>
            <w:rStyle w:val="a3"/>
            <w:b w:val="0"/>
          </w:rPr>
          <w:t>1.1</w:t>
        </w:r>
        <w:r w:rsidR="007F49CA" w:rsidRPr="00E05F12">
          <w:rPr>
            <w:rStyle w:val="a3"/>
            <w:b w:val="0"/>
          </w:rPr>
          <w:tab/>
          <w:t>Понятие коммерческой деятельности</w:t>
        </w:r>
        <w:r w:rsidR="007F49CA" w:rsidRPr="00E05F12">
          <w:rPr>
            <w:rStyle w:val="a3"/>
            <w:b w:val="0"/>
            <w:webHidden/>
          </w:rPr>
          <w:tab/>
        </w:r>
        <w:r w:rsidR="00E5570D">
          <w:rPr>
            <w:rStyle w:val="a3"/>
            <w:b w:val="0"/>
            <w:webHidden/>
          </w:rPr>
          <w:t>11</w:t>
        </w:r>
      </w:hyperlink>
    </w:p>
    <w:p w14:paraId="7B68B2ED" w14:textId="77777777" w:rsidR="007F49CA" w:rsidRPr="00E05F12" w:rsidRDefault="00755D7C" w:rsidP="007F49CA">
      <w:pPr>
        <w:pStyle w:val="2"/>
        <w:tabs>
          <w:tab w:val="left" w:pos="720"/>
        </w:tabs>
        <w:spacing w:before="0" w:line="360" w:lineRule="auto"/>
        <w:rPr>
          <w:rStyle w:val="a3"/>
          <w:b w:val="0"/>
        </w:rPr>
      </w:pPr>
      <w:hyperlink w:anchor="_Toc74588243" w:history="1">
        <w:r w:rsidR="007F49CA" w:rsidRPr="00E05F12">
          <w:rPr>
            <w:rStyle w:val="a3"/>
            <w:b w:val="0"/>
          </w:rPr>
          <w:t>1.2</w:t>
        </w:r>
        <w:r w:rsidR="007F49CA" w:rsidRPr="00E05F12">
          <w:rPr>
            <w:rStyle w:val="a3"/>
            <w:b w:val="0"/>
          </w:rPr>
          <w:tab/>
          <w:t>Организация коммерческой деятельности на предприятии</w:t>
        </w:r>
        <w:r w:rsidR="007F49CA" w:rsidRPr="00E05F12">
          <w:rPr>
            <w:rStyle w:val="a3"/>
            <w:b w:val="0"/>
            <w:webHidden/>
          </w:rPr>
          <w:tab/>
        </w:r>
        <w:r w:rsidR="00E5570D">
          <w:rPr>
            <w:rStyle w:val="a3"/>
            <w:b w:val="0"/>
            <w:webHidden/>
          </w:rPr>
          <w:t>20</w:t>
        </w:r>
      </w:hyperlink>
    </w:p>
    <w:p w14:paraId="7AA52A8D" w14:textId="77777777" w:rsidR="007F49CA" w:rsidRPr="00E05F12" w:rsidRDefault="00755D7C" w:rsidP="007F49CA">
      <w:pPr>
        <w:pStyle w:val="2"/>
        <w:spacing w:before="0" w:line="360" w:lineRule="auto"/>
        <w:rPr>
          <w:rStyle w:val="a3"/>
          <w:b w:val="0"/>
        </w:rPr>
      </w:pPr>
      <w:hyperlink w:anchor="_Toc74588244" w:history="1">
        <w:r w:rsidR="007F49CA" w:rsidRPr="00E05F12">
          <w:rPr>
            <w:rStyle w:val="a3"/>
            <w:b w:val="0"/>
          </w:rPr>
          <w:t>розничной торговли</w:t>
        </w:r>
        <w:r w:rsidR="007F49CA" w:rsidRPr="00E05F12">
          <w:rPr>
            <w:rStyle w:val="a3"/>
            <w:b w:val="0"/>
            <w:webHidden/>
          </w:rPr>
          <w:tab/>
        </w:r>
        <w:r w:rsidR="00E5570D">
          <w:rPr>
            <w:rStyle w:val="a3"/>
            <w:b w:val="0"/>
            <w:webHidden/>
          </w:rPr>
          <w:t>20</w:t>
        </w:r>
      </w:hyperlink>
    </w:p>
    <w:p w14:paraId="2D5E5830" w14:textId="77777777" w:rsidR="00553301" w:rsidRPr="006B15FE" w:rsidRDefault="00553301" w:rsidP="00553301">
      <w:pPr>
        <w:spacing w:line="360" w:lineRule="auto"/>
        <w:contextualSpacing/>
        <w:rPr>
          <w:b/>
          <w:color w:val="0000FF"/>
          <w:u w:val="single"/>
          <w:lang w:val="en-US"/>
        </w:rPr>
      </w:pPr>
      <w:r w:rsidRPr="00553301">
        <w:rPr>
          <w:rStyle w:val="a3"/>
          <w:rFonts w:ascii="Times New Roman" w:hAnsi="Times New Roman"/>
          <w:color w:val="auto"/>
          <w:sz w:val="28"/>
          <w:szCs w:val="28"/>
          <w:u w:val="none"/>
        </w:rPr>
        <w:t xml:space="preserve">1.3.  </w:t>
      </w:r>
      <w:r w:rsidR="007F49CA" w:rsidRPr="00E05F12">
        <w:rPr>
          <w:rStyle w:val="a3"/>
          <w:b/>
        </w:rPr>
        <w:fldChar w:fldCharType="begin"/>
      </w:r>
      <w:r w:rsidR="007F49CA" w:rsidRPr="00553301">
        <w:rPr>
          <w:rStyle w:val="a3"/>
          <w:b/>
        </w:rPr>
        <w:instrText xml:space="preserve"> HYPERLINK \l "_Toc74588245" </w:instrText>
      </w:r>
      <w:r w:rsidR="007F49CA" w:rsidRPr="00E05F12">
        <w:rPr>
          <w:rStyle w:val="a3"/>
          <w:b/>
        </w:rPr>
        <w:fldChar w:fldCharType="separate"/>
      </w:r>
      <w:r w:rsidRPr="00553301">
        <w:rPr>
          <w:sz w:val="28"/>
          <w:szCs w:val="28"/>
        </w:rPr>
        <w:t>Государственное регулирование коммерческой деятельности малых</w:t>
      </w:r>
      <w:r>
        <w:rPr>
          <w:sz w:val="28"/>
          <w:szCs w:val="28"/>
        </w:rPr>
        <w:t>…</w:t>
      </w:r>
      <w:r w:rsidR="006B15FE">
        <w:rPr>
          <w:sz w:val="28"/>
          <w:szCs w:val="28"/>
          <w:lang w:val="en-US"/>
        </w:rPr>
        <w:t>28</w:t>
      </w:r>
    </w:p>
    <w:p w14:paraId="1769F1BF" w14:textId="77777777" w:rsidR="007F49CA" w:rsidRPr="00E05F12" w:rsidRDefault="007F49CA" w:rsidP="007F49CA">
      <w:pPr>
        <w:pStyle w:val="2"/>
        <w:tabs>
          <w:tab w:val="left" w:pos="720"/>
        </w:tabs>
        <w:spacing w:before="0" w:line="360" w:lineRule="auto"/>
        <w:rPr>
          <w:rStyle w:val="a3"/>
          <w:b w:val="0"/>
        </w:rPr>
      </w:pPr>
      <w:r w:rsidRPr="00E05F12">
        <w:rPr>
          <w:rStyle w:val="a3"/>
          <w:b w:val="0"/>
        </w:rPr>
        <w:t xml:space="preserve"> предприятий</w:t>
      </w:r>
      <w:r w:rsidRPr="00E05F12">
        <w:rPr>
          <w:rStyle w:val="a3"/>
          <w:b w:val="0"/>
          <w:webHidden/>
        </w:rPr>
        <w:tab/>
      </w:r>
      <w:r w:rsidR="006B15FE">
        <w:rPr>
          <w:rStyle w:val="a3"/>
          <w:b w:val="0"/>
          <w:webHidden/>
        </w:rPr>
        <w:t>28</w:t>
      </w:r>
      <w:r w:rsidRPr="00E05F12">
        <w:rPr>
          <w:rStyle w:val="a3"/>
          <w:b w:val="0"/>
        </w:rPr>
        <w:fldChar w:fldCharType="end"/>
      </w:r>
    </w:p>
    <w:p w14:paraId="566BEABA" w14:textId="77777777" w:rsidR="007F49CA" w:rsidRPr="00E05F12" w:rsidRDefault="008F4C04" w:rsidP="003F5B97">
      <w:pPr>
        <w:pStyle w:val="1"/>
        <w:rPr>
          <w:rStyle w:val="a3"/>
          <w:b w:val="0"/>
          <w:lang w:val="en-US"/>
        </w:rPr>
      </w:pPr>
      <w:r w:rsidRPr="008F4C04">
        <w:rPr>
          <w:rStyle w:val="a3"/>
          <w:b w:val="0"/>
          <w:caps w:val="0"/>
          <w:color w:val="auto"/>
          <w:u w:val="none"/>
        </w:rPr>
        <w:t xml:space="preserve">2. </w:t>
      </w:r>
      <w:hyperlink w:anchor="_Toc74588275" w:history="1">
        <w:r w:rsidR="007F49CA" w:rsidRPr="00E05F12">
          <w:rPr>
            <w:rStyle w:val="a3"/>
            <w:b w:val="0"/>
            <w:caps w:val="0"/>
            <w:lang w:val="en-US"/>
          </w:rPr>
          <w:t>Анализ экономико</w:t>
        </w:r>
        <w:r w:rsidR="007F49CA" w:rsidRPr="00E05F12">
          <w:rPr>
            <w:rStyle w:val="a3"/>
            <w:b w:val="0"/>
            <w:caps w:val="0"/>
            <w:lang w:val="en-US"/>
          </w:rPr>
          <w:sym w:font="Symbol" w:char="F02D"/>
        </w:r>
        <w:r w:rsidR="007F49CA" w:rsidRPr="00E05F12">
          <w:rPr>
            <w:rStyle w:val="a3"/>
            <w:b w:val="0"/>
            <w:caps w:val="0"/>
            <w:lang w:val="en-US"/>
          </w:rPr>
          <w:t>хозяйственной деятельности предприятия</w:t>
        </w:r>
        <w:r w:rsidR="007F49CA" w:rsidRPr="00E05F12">
          <w:rPr>
            <w:rStyle w:val="a3"/>
            <w:b w:val="0"/>
            <w:caps w:val="0"/>
            <w:webHidden/>
            <w:lang w:val="en-US"/>
          </w:rPr>
          <w:tab/>
        </w:r>
        <w:r w:rsidR="006B15FE">
          <w:rPr>
            <w:rStyle w:val="a3"/>
            <w:b w:val="0"/>
            <w:caps w:val="0"/>
            <w:webHidden/>
            <w:lang w:val="en-US"/>
          </w:rPr>
          <w:t>35</w:t>
        </w:r>
      </w:hyperlink>
    </w:p>
    <w:p w14:paraId="0518C035" w14:textId="77777777" w:rsidR="007F49CA" w:rsidRPr="00E05F12" w:rsidRDefault="00755D7C" w:rsidP="007F49CA">
      <w:pPr>
        <w:pStyle w:val="2"/>
        <w:tabs>
          <w:tab w:val="left" w:pos="720"/>
        </w:tabs>
        <w:spacing w:before="0" w:line="360" w:lineRule="auto"/>
        <w:rPr>
          <w:rStyle w:val="a3"/>
          <w:b w:val="0"/>
        </w:rPr>
      </w:pPr>
      <w:hyperlink w:anchor="_Toc74588276" w:history="1">
        <w:r w:rsidR="007F49CA" w:rsidRPr="00E05F12">
          <w:rPr>
            <w:rStyle w:val="a3"/>
            <w:b w:val="0"/>
          </w:rPr>
          <w:t>2.1</w:t>
        </w:r>
        <w:r w:rsidR="007F49CA" w:rsidRPr="00E05F12">
          <w:rPr>
            <w:rStyle w:val="a3"/>
            <w:b w:val="0"/>
          </w:rPr>
          <w:tab/>
          <w:t>Организационно</w:t>
        </w:r>
        <w:r w:rsidR="007F49CA" w:rsidRPr="00E05F12">
          <w:rPr>
            <w:rStyle w:val="a3"/>
            <w:b w:val="0"/>
          </w:rPr>
          <w:sym w:font="Symbol" w:char="F02D"/>
        </w:r>
        <w:r w:rsidR="007F49CA" w:rsidRPr="00E05F12">
          <w:rPr>
            <w:rStyle w:val="a3"/>
            <w:b w:val="0"/>
          </w:rPr>
          <w:t>правовая характеристика предприятия</w:t>
        </w:r>
        <w:r w:rsidR="007F49CA" w:rsidRPr="00E05F12">
          <w:rPr>
            <w:rStyle w:val="a3"/>
            <w:b w:val="0"/>
            <w:webHidden/>
          </w:rPr>
          <w:tab/>
        </w:r>
        <w:r w:rsidR="006B15FE">
          <w:rPr>
            <w:rStyle w:val="a3"/>
            <w:b w:val="0"/>
            <w:webHidden/>
          </w:rPr>
          <w:t>35</w:t>
        </w:r>
      </w:hyperlink>
    </w:p>
    <w:p w14:paraId="2192748B" w14:textId="77777777" w:rsidR="007F49CA" w:rsidRPr="00E05F12" w:rsidRDefault="00755D7C" w:rsidP="007F49CA">
      <w:pPr>
        <w:pStyle w:val="2"/>
        <w:tabs>
          <w:tab w:val="left" w:pos="720"/>
        </w:tabs>
        <w:spacing w:before="0" w:line="360" w:lineRule="auto"/>
        <w:rPr>
          <w:rStyle w:val="a3"/>
          <w:b w:val="0"/>
        </w:rPr>
      </w:pPr>
      <w:hyperlink w:anchor="_Toc74588277" w:history="1">
        <w:r w:rsidR="007F49CA" w:rsidRPr="00E05F12">
          <w:rPr>
            <w:rStyle w:val="a3"/>
            <w:b w:val="0"/>
          </w:rPr>
          <w:t>2.2</w:t>
        </w:r>
        <w:r w:rsidR="007F49CA" w:rsidRPr="00E05F12">
          <w:rPr>
            <w:rStyle w:val="a3"/>
            <w:b w:val="0"/>
          </w:rPr>
          <w:tab/>
          <w:t>Анализ экономических показателей предприятия</w:t>
        </w:r>
        <w:r w:rsidR="007F49CA" w:rsidRPr="00E05F12">
          <w:rPr>
            <w:rStyle w:val="a3"/>
            <w:b w:val="0"/>
            <w:webHidden/>
          </w:rPr>
          <w:tab/>
        </w:r>
        <w:r w:rsidR="006B15FE">
          <w:rPr>
            <w:rStyle w:val="a3"/>
            <w:b w:val="0"/>
            <w:webHidden/>
          </w:rPr>
          <w:t>42</w:t>
        </w:r>
      </w:hyperlink>
    </w:p>
    <w:p w14:paraId="0A8DB052" w14:textId="77777777" w:rsidR="007F49CA" w:rsidRPr="00E05F12" w:rsidRDefault="00755D7C" w:rsidP="007F49CA">
      <w:pPr>
        <w:pStyle w:val="2"/>
        <w:spacing w:before="0" w:line="360" w:lineRule="auto"/>
        <w:rPr>
          <w:rStyle w:val="a3"/>
          <w:b w:val="0"/>
        </w:rPr>
      </w:pPr>
      <w:hyperlink w:anchor="_Toc74588278" w:history="1">
        <w:r w:rsidR="007F49CA" w:rsidRPr="00E05F12">
          <w:rPr>
            <w:rStyle w:val="a3"/>
            <w:b w:val="0"/>
          </w:rPr>
          <w:t>2.3 Анализ конкурентоспособности торгового предприятия</w:t>
        </w:r>
        <w:r w:rsidR="007F49CA" w:rsidRPr="00E05F12">
          <w:rPr>
            <w:rStyle w:val="a3"/>
            <w:b w:val="0"/>
            <w:webHidden/>
          </w:rPr>
          <w:tab/>
        </w:r>
        <w:r w:rsidR="006B15FE">
          <w:rPr>
            <w:rStyle w:val="a3"/>
            <w:b w:val="0"/>
            <w:webHidden/>
          </w:rPr>
          <w:t>48</w:t>
        </w:r>
      </w:hyperlink>
    </w:p>
    <w:p w14:paraId="78B1F9A0" w14:textId="77777777" w:rsidR="007F49CA" w:rsidRPr="00E05F12" w:rsidRDefault="00755D7C" w:rsidP="003F5B97">
      <w:pPr>
        <w:pStyle w:val="1"/>
        <w:rPr>
          <w:rStyle w:val="a3"/>
          <w:b w:val="0"/>
          <w:lang w:val="en-US"/>
        </w:rPr>
      </w:pPr>
      <w:hyperlink w:anchor="_Toc74588279" w:history="1">
        <w:r w:rsidR="007F49CA" w:rsidRPr="00E05F12">
          <w:rPr>
            <w:rStyle w:val="a3"/>
            <w:b w:val="0"/>
            <w:caps w:val="0"/>
            <w:lang w:val="en-US"/>
          </w:rPr>
          <w:t>3</w:t>
        </w:r>
        <w:r w:rsidR="007F49CA" w:rsidRPr="00E05F12">
          <w:rPr>
            <w:rStyle w:val="a3"/>
            <w:b w:val="0"/>
            <w:lang w:val="en-US"/>
          </w:rPr>
          <w:tab/>
        </w:r>
        <w:r w:rsidR="007F49CA" w:rsidRPr="00E05F12">
          <w:rPr>
            <w:rStyle w:val="a3"/>
            <w:b w:val="0"/>
            <w:caps w:val="0"/>
            <w:lang w:val="en-US"/>
          </w:rPr>
          <w:t>Пути совершенствования коммерческой деятельности предприятия торговли</w:t>
        </w:r>
        <w:r w:rsidR="007F49CA" w:rsidRPr="00E05F12">
          <w:rPr>
            <w:rStyle w:val="a3"/>
            <w:b w:val="0"/>
            <w:caps w:val="0"/>
            <w:webHidden/>
            <w:lang w:val="en-US"/>
          </w:rPr>
          <w:tab/>
        </w:r>
        <w:r w:rsidR="006B15FE">
          <w:rPr>
            <w:rStyle w:val="a3"/>
            <w:b w:val="0"/>
            <w:caps w:val="0"/>
            <w:webHidden/>
            <w:lang w:val="en-US"/>
          </w:rPr>
          <w:t>59</w:t>
        </w:r>
      </w:hyperlink>
    </w:p>
    <w:p w14:paraId="5EC26609" w14:textId="77777777" w:rsidR="007F49CA" w:rsidRPr="00E05F12" w:rsidRDefault="00755D7C" w:rsidP="003F5B97">
      <w:pPr>
        <w:pStyle w:val="1"/>
        <w:rPr>
          <w:rStyle w:val="a3"/>
          <w:b w:val="0"/>
          <w:lang w:val="en-US"/>
        </w:rPr>
      </w:pPr>
      <w:hyperlink w:anchor="_Toc74588280" w:history="1">
        <w:r w:rsidR="007F49CA" w:rsidRPr="00E05F12">
          <w:rPr>
            <w:rStyle w:val="a3"/>
            <w:b w:val="0"/>
            <w:caps w:val="0"/>
            <w:lang w:val="en-US"/>
          </w:rPr>
          <w:t>Заключ</w:t>
        </w:r>
        <w:r w:rsidR="007F49CA" w:rsidRPr="00E05F12">
          <w:rPr>
            <w:rStyle w:val="a3"/>
            <w:b w:val="0"/>
            <w:caps w:val="0"/>
          </w:rPr>
          <w:t>ение</w:t>
        </w:r>
        <w:r w:rsidR="007F49CA" w:rsidRPr="00E05F12">
          <w:rPr>
            <w:rStyle w:val="a3"/>
            <w:b w:val="0"/>
            <w:caps w:val="0"/>
            <w:webHidden/>
            <w:lang w:val="en-US"/>
          </w:rPr>
          <w:tab/>
        </w:r>
        <w:r w:rsidR="006B15FE">
          <w:rPr>
            <w:rStyle w:val="a3"/>
            <w:b w:val="0"/>
            <w:caps w:val="0"/>
            <w:webHidden/>
            <w:lang w:val="en-US"/>
          </w:rPr>
          <w:t>63</w:t>
        </w:r>
      </w:hyperlink>
    </w:p>
    <w:p w14:paraId="62D14B4C" w14:textId="77777777" w:rsidR="007F49CA" w:rsidRPr="001C60AF" w:rsidRDefault="00755D7C" w:rsidP="003F5B97">
      <w:pPr>
        <w:pStyle w:val="1"/>
        <w:rPr>
          <w:rFonts w:ascii="Calibri" w:hAnsi="Calibri"/>
          <w:sz w:val="22"/>
          <w:szCs w:val="22"/>
        </w:rPr>
      </w:pPr>
      <w:hyperlink w:anchor="_Toc74588281" w:history="1">
        <w:r w:rsidR="007F49CA" w:rsidRPr="00E05F12">
          <w:rPr>
            <w:rStyle w:val="a3"/>
            <w:b w:val="0"/>
            <w:caps w:val="0"/>
            <w:lang w:val="en-US"/>
          </w:rPr>
          <w:t>С</w:t>
        </w:r>
        <w:r w:rsidR="007F49CA" w:rsidRPr="00E05F12">
          <w:rPr>
            <w:rStyle w:val="a3"/>
            <w:b w:val="0"/>
            <w:caps w:val="0"/>
          </w:rPr>
          <w:t>писок использованных источников</w:t>
        </w:r>
        <w:r w:rsidR="007F49CA" w:rsidRPr="00E05F12">
          <w:rPr>
            <w:rStyle w:val="a3"/>
            <w:b w:val="0"/>
            <w:caps w:val="0"/>
            <w:webHidden/>
            <w:lang w:val="en-US"/>
          </w:rPr>
          <w:tab/>
        </w:r>
        <w:r w:rsidR="006B15FE">
          <w:rPr>
            <w:rStyle w:val="a3"/>
            <w:b w:val="0"/>
            <w:caps w:val="0"/>
            <w:webHidden/>
            <w:lang w:val="en-US"/>
          </w:rPr>
          <w:t>65</w:t>
        </w:r>
      </w:hyperlink>
    </w:p>
    <w:p w14:paraId="12428F42" w14:textId="77777777" w:rsidR="007F49CA" w:rsidRPr="00E05F12" w:rsidRDefault="007F49CA" w:rsidP="007F49CA">
      <w:pPr>
        <w:tabs>
          <w:tab w:val="right" w:leader="dot" w:pos="9628"/>
        </w:tabs>
        <w:spacing w:after="0" w:line="360" w:lineRule="auto"/>
        <w:rPr>
          <w:rFonts w:ascii="Times New Roman" w:eastAsia="Times New Roman" w:hAnsi="Times New Roman"/>
          <w:bCs/>
          <w:noProof/>
          <w:sz w:val="28"/>
          <w:szCs w:val="28"/>
          <w:lang w:eastAsia="ru-RU"/>
        </w:rPr>
      </w:pPr>
      <w:r w:rsidRPr="00E05F12">
        <w:rPr>
          <w:rFonts w:ascii="Times New Roman" w:eastAsia="Times New Roman" w:hAnsi="Times New Roman"/>
          <w:bCs/>
          <w:noProof/>
          <w:sz w:val="28"/>
          <w:szCs w:val="28"/>
          <w:lang w:val="en-US" w:eastAsia="ru-RU"/>
        </w:rPr>
        <w:fldChar w:fldCharType="end"/>
      </w:r>
      <w:r w:rsidRPr="00E05F12">
        <w:rPr>
          <w:rFonts w:ascii="Times New Roman" w:eastAsia="Times New Roman" w:hAnsi="Times New Roman"/>
          <w:bCs/>
          <w:noProof/>
          <w:sz w:val="28"/>
          <w:szCs w:val="28"/>
          <w:lang w:eastAsia="ru-RU"/>
        </w:rPr>
        <w:t xml:space="preserve"> </w:t>
      </w:r>
    </w:p>
    <w:p w14:paraId="1E7E98FE" w14:textId="77777777" w:rsidR="007F49CA" w:rsidRPr="004E3229" w:rsidRDefault="007F49CA" w:rsidP="007F49CA">
      <w:pPr>
        <w:autoSpaceDE w:val="0"/>
        <w:autoSpaceDN w:val="0"/>
        <w:adjustRightInd w:val="0"/>
        <w:spacing w:after="0" w:line="360" w:lineRule="auto"/>
        <w:rPr>
          <w:rFonts w:ascii="Times New Roman" w:eastAsia="Times New Roman" w:hAnsi="Times New Roman"/>
          <w:sz w:val="28"/>
          <w:szCs w:val="28"/>
          <w:lang w:eastAsia="ru-RU"/>
        </w:rPr>
      </w:pPr>
    </w:p>
    <w:p w14:paraId="79BFFCB8" w14:textId="77777777" w:rsidR="007F49CA" w:rsidRPr="004E3229" w:rsidRDefault="007F49CA" w:rsidP="007F49CA">
      <w:pPr>
        <w:autoSpaceDE w:val="0"/>
        <w:autoSpaceDN w:val="0"/>
        <w:adjustRightInd w:val="0"/>
        <w:spacing w:after="0" w:line="360" w:lineRule="auto"/>
        <w:rPr>
          <w:rFonts w:ascii="Times New Roman" w:eastAsia="Times New Roman" w:hAnsi="Times New Roman"/>
          <w:sz w:val="28"/>
          <w:szCs w:val="28"/>
          <w:lang w:eastAsia="ru-RU"/>
        </w:rPr>
      </w:pPr>
    </w:p>
    <w:p w14:paraId="554F24BD" w14:textId="77777777" w:rsidR="007F49CA" w:rsidRPr="004E3229" w:rsidRDefault="007F49CA" w:rsidP="007F49CA">
      <w:pPr>
        <w:autoSpaceDE w:val="0"/>
        <w:autoSpaceDN w:val="0"/>
        <w:adjustRightInd w:val="0"/>
        <w:spacing w:after="0" w:line="360" w:lineRule="auto"/>
        <w:rPr>
          <w:rFonts w:ascii="Times New Roman" w:eastAsia="Times New Roman" w:hAnsi="Times New Roman"/>
          <w:sz w:val="28"/>
          <w:szCs w:val="28"/>
          <w:lang w:eastAsia="ru-RU"/>
        </w:rPr>
      </w:pPr>
    </w:p>
    <w:p w14:paraId="58415747"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5DBE18DB"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60CC7022"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1DF6BBBE"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1D8D3760"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4D921F10"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79BE83B3"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p>
    <w:p w14:paraId="1CCF5088" w14:textId="77777777" w:rsidR="007F49CA" w:rsidRPr="004E3229" w:rsidRDefault="007F49CA" w:rsidP="007F49CA">
      <w:pPr>
        <w:autoSpaceDE w:val="0"/>
        <w:autoSpaceDN w:val="0"/>
        <w:adjustRightInd w:val="0"/>
        <w:spacing w:after="0" w:line="240" w:lineRule="auto"/>
        <w:rPr>
          <w:rFonts w:ascii="Times New Roman" w:eastAsia="Times New Roman" w:hAnsi="Times New Roman"/>
          <w:sz w:val="28"/>
          <w:szCs w:val="28"/>
          <w:lang w:eastAsia="ru-RU"/>
        </w:rPr>
      </w:pPr>
      <w:r w:rsidRPr="004E3229">
        <w:rPr>
          <w:rFonts w:ascii="Times New Roman" w:eastAsia="Times New Roman" w:hAnsi="Times New Roman"/>
          <w:sz w:val="28"/>
          <w:szCs w:val="28"/>
          <w:lang w:eastAsia="ru-RU"/>
        </w:rPr>
        <w:br w:type="page"/>
      </w:r>
    </w:p>
    <w:p w14:paraId="58513777" w14:textId="77777777" w:rsidR="007F49CA" w:rsidRDefault="007F49CA" w:rsidP="007F49CA">
      <w:pPr>
        <w:keepNext/>
        <w:spacing w:before="240" w:after="60" w:line="240" w:lineRule="auto"/>
        <w:jc w:val="center"/>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lastRenderedPageBreak/>
        <w:t>Введение</w:t>
      </w:r>
    </w:p>
    <w:p w14:paraId="3EC9A3B3" w14:textId="77777777" w:rsidR="007F49CA" w:rsidRPr="008F4C04" w:rsidRDefault="007F49CA" w:rsidP="008F4C04">
      <w:pPr>
        <w:keepNext/>
        <w:spacing w:before="240" w:after="60" w:line="360" w:lineRule="auto"/>
        <w:jc w:val="both"/>
        <w:outlineLvl w:val="0"/>
        <w:rPr>
          <w:rFonts w:ascii="Times New Roman" w:eastAsia="Times New Roman" w:hAnsi="Times New Roman"/>
          <w:bCs/>
          <w:kern w:val="32"/>
          <w:sz w:val="28"/>
          <w:szCs w:val="28"/>
          <w:lang w:eastAsia="ru-RU"/>
        </w:rPr>
      </w:pPr>
    </w:p>
    <w:p w14:paraId="5899F134" w14:textId="77777777" w:rsidR="00EC6BA8" w:rsidRPr="008F4C04" w:rsidRDefault="00EC6BA8" w:rsidP="008F4C04">
      <w:pPr>
        <w:spacing w:line="360" w:lineRule="auto"/>
        <w:ind w:firstLine="720"/>
        <w:jc w:val="both"/>
        <w:rPr>
          <w:rFonts w:ascii="Times New Roman" w:hAnsi="Times New Roman"/>
          <w:sz w:val="28"/>
          <w:szCs w:val="28"/>
        </w:rPr>
      </w:pPr>
      <w:r w:rsidRPr="008F4C04">
        <w:rPr>
          <w:rFonts w:ascii="Times New Roman" w:hAnsi="Times New Roman"/>
          <w:sz w:val="28"/>
          <w:szCs w:val="28"/>
        </w:rPr>
        <w:t>Малые предприятия являются важным звеном в экономике России, особенно в связи с условиями современной экономики. Свердловская область не является исключением.</w:t>
      </w:r>
    </w:p>
    <w:p w14:paraId="24C7364D" w14:textId="77777777" w:rsidR="000C01CB" w:rsidRPr="008F4C04" w:rsidRDefault="000C01CB" w:rsidP="008F4C04">
      <w:pPr>
        <w:spacing w:line="360" w:lineRule="auto"/>
        <w:ind w:firstLine="720"/>
        <w:jc w:val="both"/>
        <w:rPr>
          <w:rFonts w:ascii="Times New Roman" w:hAnsi="Times New Roman"/>
          <w:sz w:val="28"/>
          <w:szCs w:val="28"/>
        </w:rPr>
      </w:pPr>
      <w:r w:rsidRPr="008F4C04">
        <w:rPr>
          <w:rFonts w:ascii="Times New Roman" w:hAnsi="Times New Roman"/>
          <w:sz w:val="28"/>
          <w:szCs w:val="28"/>
        </w:rPr>
        <w:t>Коммерческая деятельность по праву является самым востребованным рабочим направлением современности. Коммерция присутствует во всей нашей жизни, в каждом уголке бытия. Будь то продукты питания, или же электроэнергия, транспорт или образование. Везде присутствует коммерческая деятельность.</w:t>
      </w:r>
    </w:p>
    <w:p w14:paraId="097AFCB8" w14:textId="77777777" w:rsidR="000C01CB" w:rsidRPr="008F4C04" w:rsidRDefault="000C01CB" w:rsidP="008F4C04">
      <w:pPr>
        <w:spacing w:line="360" w:lineRule="auto"/>
        <w:ind w:firstLine="720"/>
        <w:jc w:val="both"/>
        <w:rPr>
          <w:rFonts w:ascii="Times New Roman" w:hAnsi="Times New Roman"/>
          <w:sz w:val="28"/>
          <w:szCs w:val="28"/>
        </w:rPr>
      </w:pPr>
      <w:r w:rsidRPr="008F4C04">
        <w:rPr>
          <w:rFonts w:ascii="Times New Roman" w:hAnsi="Times New Roman"/>
          <w:sz w:val="28"/>
          <w:szCs w:val="28"/>
          <w:shd w:val="clear" w:color="auto" w:fill="FFFFFF"/>
        </w:rPr>
        <w:t>Сама по себе коммерческая деятельность представляет собой осуществляемую на свой риск деятельность, направленную на получение прибыли от владения имуществом, продажи товаров, выполнения работ или оказания услуг. Основными участниками процессов являются предприниматель и покупатель.</w:t>
      </w:r>
    </w:p>
    <w:p w14:paraId="4E3DE307" w14:textId="77777777" w:rsidR="000C01CB" w:rsidRPr="008F4C04" w:rsidRDefault="000C01CB" w:rsidP="008F4C04">
      <w:pPr>
        <w:spacing w:line="360" w:lineRule="auto"/>
        <w:ind w:firstLine="720"/>
        <w:jc w:val="both"/>
        <w:rPr>
          <w:rFonts w:ascii="Times New Roman" w:hAnsi="Times New Roman"/>
          <w:sz w:val="28"/>
          <w:szCs w:val="28"/>
        </w:rPr>
      </w:pPr>
      <w:r w:rsidRPr="008F4C04">
        <w:rPr>
          <w:rFonts w:ascii="Times New Roman" w:hAnsi="Times New Roman"/>
          <w:sz w:val="28"/>
          <w:szCs w:val="28"/>
        </w:rPr>
        <w:t>В каждой отрасли коммерческой деятельности присутствуют, как лидеры, так и малые предприятия, только начинающие внедрять свои услуги на рынок.</w:t>
      </w:r>
    </w:p>
    <w:p w14:paraId="373B689F" w14:textId="77777777" w:rsidR="007F49CA" w:rsidRPr="008F4C04" w:rsidRDefault="007A16AF"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 xml:space="preserve">Коммерческая деятельность стала центральным направлением в многообразной работе предприятий всех отраслей. Поэтому в последнее время так увеличился интерес к коммерческой деятельности, так как специалист по коммерции должен: понимать сущность рыночной категории пи роль в эффективном хозяйствовании предприятия; овладеть знаниями в области государственного регулирования предпринимательства и коммерции; уметь моделировать и применять компьютерные технологии в процессе коммерческой деятельности; знать принципы и способы управления коммерческой деятельности, а также конъюнктуру потребительского рынка, владеть методами изучения рынка товаров; уметь определять требования </w:t>
      </w:r>
      <w:r w:rsidRPr="008F4C04">
        <w:rPr>
          <w:rFonts w:ascii="Times New Roman" w:eastAsia="Times New Roman" w:hAnsi="Times New Roman"/>
          <w:sz w:val="28"/>
          <w:szCs w:val="28"/>
          <w:lang w:eastAsia="ru-RU"/>
        </w:rPr>
        <w:lastRenderedPageBreak/>
        <w:t>потребителей к товару; уметь формировать ассортимент товаров в соответствии с покупательским спросом; владеть знаниями логистики; обеспечивать контроль и оценку показателей коммерческой деятельности предприятия.</w:t>
      </w:r>
    </w:p>
    <w:p w14:paraId="7D2976DF" w14:textId="77777777" w:rsidR="00EC6BA8" w:rsidRPr="008F4C04" w:rsidRDefault="00EC6BA8"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Актуальность и значимость выбранной темы работы заключается в необходимости более рациональной организации коммерческой деятельности малых предприятий.</w:t>
      </w:r>
    </w:p>
    <w:p w14:paraId="3AC2446B" w14:textId="77777777" w:rsidR="00EC6BA8" w:rsidRPr="008F4C04" w:rsidRDefault="00EC6BA8"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Таким образом, целью данной работы будет повышение эффективности коммерческой деятельности для повышения оборачиваемости средств.</w:t>
      </w:r>
    </w:p>
    <w:p w14:paraId="49C79D01" w14:textId="77777777" w:rsidR="007F49CA" w:rsidRPr="008F4C04" w:rsidRDefault="007F49CA"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Для реализации поставленной цели необходимо решить ряд задач:</w:t>
      </w:r>
    </w:p>
    <w:p w14:paraId="09DF0AEE" w14:textId="77777777" w:rsidR="007F49CA" w:rsidRPr="008F4C04" w:rsidRDefault="007F49CA" w:rsidP="008F4C04">
      <w:pPr>
        <w:numPr>
          <w:ilvl w:val="0"/>
          <w:numId w:val="1"/>
        </w:numPr>
        <w:autoSpaceDE w:val="0"/>
        <w:autoSpaceDN w:val="0"/>
        <w:adjustRightInd w:val="0"/>
        <w:spacing w:after="0" w:line="360" w:lineRule="auto"/>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 xml:space="preserve">рассмотреть теоретические основы </w:t>
      </w:r>
      <w:r w:rsidR="00EC6BA8" w:rsidRPr="008F4C04">
        <w:rPr>
          <w:rFonts w:ascii="Times New Roman" w:eastAsia="Times New Roman" w:hAnsi="Times New Roman"/>
          <w:sz w:val="28"/>
          <w:szCs w:val="28"/>
          <w:lang w:eastAsia="ru-RU"/>
        </w:rPr>
        <w:t xml:space="preserve">коммерческой </w:t>
      </w:r>
      <w:r w:rsidRPr="008F4C04">
        <w:rPr>
          <w:rFonts w:ascii="Times New Roman" w:eastAsia="Times New Roman" w:hAnsi="Times New Roman"/>
          <w:sz w:val="28"/>
          <w:szCs w:val="28"/>
          <w:lang w:eastAsia="ru-RU"/>
        </w:rPr>
        <w:t xml:space="preserve">деятельности </w:t>
      </w:r>
      <w:r w:rsidR="00EC6BA8" w:rsidRPr="008F4C04">
        <w:rPr>
          <w:rFonts w:ascii="Times New Roman" w:eastAsia="Times New Roman" w:hAnsi="Times New Roman"/>
          <w:sz w:val="28"/>
          <w:szCs w:val="28"/>
          <w:lang w:eastAsia="ru-RU"/>
        </w:rPr>
        <w:t>малых предприятий</w:t>
      </w:r>
      <w:r w:rsidRPr="008F4C04">
        <w:rPr>
          <w:rFonts w:ascii="Times New Roman" w:eastAsia="Times New Roman" w:hAnsi="Times New Roman"/>
          <w:sz w:val="28"/>
          <w:szCs w:val="28"/>
          <w:lang w:eastAsia="ru-RU"/>
        </w:rPr>
        <w:t>;</w:t>
      </w:r>
    </w:p>
    <w:p w14:paraId="4CB2FE96" w14:textId="77777777" w:rsidR="007F49CA" w:rsidRPr="008F4C04" w:rsidRDefault="007F49CA" w:rsidP="008F4C04">
      <w:pPr>
        <w:numPr>
          <w:ilvl w:val="0"/>
          <w:numId w:val="1"/>
        </w:numPr>
        <w:autoSpaceDE w:val="0"/>
        <w:autoSpaceDN w:val="0"/>
        <w:adjustRightInd w:val="0"/>
        <w:spacing w:after="0" w:line="360" w:lineRule="auto"/>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дать общую характеристику предприятия, провести анализ экономических показателей и коммерческой деятельности;</w:t>
      </w:r>
    </w:p>
    <w:p w14:paraId="09DDAE31" w14:textId="77777777" w:rsidR="007F49CA" w:rsidRPr="008F4C04" w:rsidRDefault="007F49CA" w:rsidP="008F4C04">
      <w:pPr>
        <w:numPr>
          <w:ilvl w:val="0"/>
          <w:numId w:val="1"/>
        </w:numPr>
        <w:autoSpaceDE w:val="0"/>
        <w:autoSpaceDN w:val="0"/>
        <w:adjustRightInd w:val="0"/>
        <w:spacing w:after="0" w:line="360" w:lineRule="auto"/>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 xml:space="preserve">  разработать мероприятия по совершенствованию коммерческой деятельности предприятия.</w:t>
      </w:r>
    </w:p>
    <w:p w14:paraId="18703E48" w14:textId="77777777" w:rsidR="007F49CA" w:rsidRPr="008F4C04" w:rsidRDefault="007F49CA"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 xml:space="preserve">Объектом исследования является </w:t>
      </w:r>
      <w:r w:rsidR="00EC6BA8" w:rsidRPr="008F4C04">
        <w:rPr>
          <w:rFonts w:ascii="Times New Roman" w:eastAsia="Times New Roman" w:hAnsi="Times New Roman"/>
          <w:sz w:val="28"/>
          <w:szCs w:val="28"/>
          <w:lang w:eastAsia="ru-RU"/>
        </w:rPr>
        <w:t>филиал ООО «</w:t>
      </w:r>
      <w:proofErr w:type="spellStart"/>
      <w:r w:rsidR="00EC6BA8" w:rsidRPr="008F4C04">
        <w:rPr>
          <w:rFonts w:ascii="Times New Roman" w:eastAsia="Times New Roman" w:hAnsi="Times New Roman"/>
          <w:sz w:val="28"/>
          <w:szCs w:val="28"/>
          <w:lang w:eastAsia="ru-RU"/>
        </w:rPr>
        <w:t>Пив&amp;Ко</w:t>
      </w:r>
      <w:proofErr w:type="spellEnd"/>
      <w:r w:rsidR="00EC6BA8" w:rsidRPr="008F4C04">
        <w:rPr>
          <w:rFonts w:ascii="Times New Roman" w:eastAsia="Times New Roman" w:hAnsi="Times New Roman"/>
          <w:sz w:val="28"/>
          <w:szCs w:val="28"/>
          <w:lang w:eastAsia="ru-RU"/>
        </w:rPr>
        <w:t>»</w:t>
      </w:r>
    </w:p>
    <w:p w14:paraId="251217A4" w14:textId="77777777" w:rsidR="007F49CA" w:rsidRPr="008F4C04" w:rsidRDefault="007F49CA" w:rsidP="008F4C0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Предметом исследования выступает коммерческая деятельность как категория рыночной экономики</w:t>
      </w:r>
      <w:r w:rsidR="00EC6BA8" w:rsidRPr="008F4C04">
        <w:rPr>
          <w:rFonts w:ascii="Times New Roman" w:eastAsia="Times New Roman" w:hAnsi="Times New Roman"/>
          <w:sz w:val="28"/>
          <w:szCs w:val="28"/>
          <w:lang w:eastAsia="ru-RU"/>
        </w:rPr>
        <w:t xml:space="preserve"> малого бизнеса</w:t>
      </w:r>
      <w:r w:rsidRPr="008F4C04">
        <w:rPr>
          <w:rFonts w:ascii="Times New Roman" w:eastAsia="Times New Roman" w:hAnsi="Times New Roman"/>
          <w:sz w:val="28"/>
          <w:szCs w:val="28"/>
          <w:lang w:eastAsia="ru-RU"/>
        </w:rPr>
        <w:t>.</w:t>
      </w:r>
    </w:p>
    <w:p w14:paraId="4221ACFE" w14:textId="77777777" w:rsidR="007F49CA" w:rsidRPr="008F4C04" w:rsidRDefault="007F49CA" w:rsidP="008F4C04">
      <w:pPr>
        <w:shd w:val="clear" w:color="auto" w:fill="FFFFFF"/>
        <w:spacing w:after="0" w:line="360" w:lineRule="auto"/>
        <w:ind w:firstLine="709"/>
        <w:jc w:val="both"/>
        <w:rPr>
          <w:rFonts w:ascii="Times New Roman" w:eastAsia="Times New Roman" w:hAnsi="Times New Roman"/>
          <w:iCs/>
          <w:sz w:val="28"/>
          <w:szCs w:val="28"/>
          <w:lang w:eastAsia="ru-RU"/>
        </w:rPr>
      </w:pPr>
      <w:r w:rsidRPr="008F4C04">
        <w:rPr>
          <w:rFonts w:ascii="Times New Roman" w:eastAsia="Times New Roman" w:hAnsi="Times New Roman"/>
          <w:iCs/>
          <w:sz w:val="28"/>
          <w:szCs w:val="28"/>
          <w:lang w:eastAsia="ru-RU"/>
        </w:rPr>
        <w:t xml:space="preserve">Теоретической основой для написания работы послужили работы отечественных и зарубежных экономистов по вопросам коммерческой деятельности, в частности Виноградова С.Н, </w:t>
      </w:r>
      <w:proofErr w:type="spellStart"/>
      <w:r w:rsidRPr="008F4C04">
        <w:rPr>
          <w:rFonts w:ascii="Times New Roman" w:eastAsia="Times New Roman" w:hAnsi="Times New Roman"/>
          <w:iCs/>
          <w:sz w:val="28"/>
          <w:szCs w:val="28"/>
          <w:lang w:eastAsia="ru-RU"/>
        </w:rPr>
        <w:t>Гунякова</w:t>
      </w:r>
      <w:proofErr w:type="spellEnd"/>
      <w:r w:rsidRPr="008F4C04">
        <w:rPr>
          <w:rFonts w:ascii="Times New Roman" w:eastAsia="Times New Roman" w:hAnsi="Times New Roman"/>
          <w:iCs/>
          <w:sz w:val="28"/>
          <w:szCs w:val="28"/>
          <w:lang w:eastAsia="ru-RU"/>
        </w:rPr>
        <w:t xml:space="preserve"> Ю.В., Джоббера Д., Осипова Л.В и др., законодательство РФ, официальные инструктивно-методические материалы, публикации в периодических изданиях.</w:t>
      </w:r>
    </w:p>
    <w:p w14:paraId="20F671E1" w14:textId="77777777" w:rsidR="007F49CA" w:rsidRPr="008F4C04" w:rsidRDefault="007F49CA" w:rsidP="008F4C04">
      <w:pPr>
        <w:shd w:val="clear" w:color="auto" w:fill="FFFFFF"/>
        <w:spacing w:after="0" w:line="360" w:lineRule="auto"/>
        <w:ind w:firstLine="709"/>
        <w:jc w:val="both"/>
        <w:rPr>
          <w:rFonts w:ascii="Times New Roman" w:eastAsia="Times New Roman" w:hAnsi="Times New Roman"/>
          <w:iCs/>
          <w:sz w:val="28"/>
          <w:szCs w:val="28"/>
          <w:lang w:eastAsia="ru-RU"/>
        </w:rPr>
      </w:pPr>
      <w:r w:rsidRPr="008F4C04">
        <w:rPr>
          <w:rFonts w:ascii="Times New Roman" w:eastAsia="Times New Roman" w:hAnsi="Times New Roman"/>
          <w:iCs/>
          <w:sz w:val="28"/>
          <w:szCs w:val="28"/>
          <w:lang w:eastAsia="ru-RU"/>
        </w:rPr>
        <w:t>Методологической основой работы являлась используемая в процессе проводимых исследований совокупность различных методов и приемов: сравнение, средние и относительные величины, метод цепных подстановок, метод абсолютных разниц и др., применение каждого из данных методов определялось характером решаемых в процессе исследования задач.</w:t>
      </w:r>
    </w:p>
    <w:p w14:paraId="297B83E8" w14:textId="77777777" w:rsidR="007F49CA" w:rsidRPr="008F4C04" w:rsidRDefault="007F49CA" w:rsidP="008F4C04">
      <w:pPr>
        <w:shd w:val="clear" w:color="auto" w:fill="FFFFFF"/>
        <w:spacing w:after="0" w:line="360" w:lineRule="auto"/>
        <w:ind w:firstLine="709"/>
        <w:jc w:val="both"/>
        <w:rPr>
          <w:rFonts w:ascii="Times New Roman" w:eastAsia="Times New Roman" w:hAnsi="Times New Roman"/>
          <w:iCs/>
          <w:sz w:val="28"/>
          <w:szCs w:val="28"/>
          <w:lang w:eastAsia="ru-RU"/>
        </w:rPr>
      </w:pPr>
      <w:r w:rsidRPr="008F4C04">
        <w:rPr>
          <w:rFonts w:ascii="Times New Roman" w:eastAsia="Times New Roman" w:hAnsi="Times New Roman"/>
          <w:iCs/>
          <w:sz w:val="28"/>
          <w:szCs w:val="28"/>
          <w:lang w:eastAsia="ru-RU"/>
        </w:rPr>
        <w:lastRenderedPageBreak/>
        <w:t>Практическая значимость проводимого исследования заключается в объективной оценке коммерческой деятельности исследуемой организации. А также в разработке на основе полученной оценки, комплекса первоочередных мероприятий по совершенствованию коммерческой деятельности.</w:t>
      </w:r>
    </w:p>
    <w:p w14:paraId="0280137B" w14:textId="77777777" w:rsidR="007F49CA" w:rsidRPr="008F4C04" w:rsidRDefault="007F49CA" w:rsidP="008F4C04">
      <w:pPr>
        <w:shd w:val="clear" w:color="auto" w:fill="FFFFFF"/>
        <w:spacing w:after="0" w:line="360" w:lineRule="auto"/>
        <w:ind w:firstLine="709"/>
        <w:jc w:val="both"/>
        <w:rPr>
          <w:rFonts w:ascii="Times New Roman" w:eastAsia="Times New Roman" w:hAnsi="Times New Roman"/>
          <w:sz w:val="28"/>
          <w:szCs w:val="28"/>
          <w:lang w:eastAsia="ru-RU"/>
        </w:rPr>
      </w:pPr>
      <w:r w:rsidRPr="008F4C04">
        <w:rPr>
          <w:rFonts w:ascii="Times New Roman" w:eastAsia="Times New Roman" w:hAnsi="Times New Roman"/>
          <w:sz w:val="28"/>
          <w:szCs w:val="28"/>
          <w:lang w:eastAsia="ru-RU"/>
        </w:rPr>
        <w:t>Работа состоит из введения, трех глав, заключения и списка использованных источников.</w:t>
      </w:r>
    </w:p>
    <w:p w14:paraId="06781201" w14:textId="77777777" w:rsidR="00EC6BA8" w:rsidRPr="008F4C04" w:rsidRDefault="00EC6BA8" w:rsidP="008F4C04">
      <w:pPr>
        <w:spacing w:line="360" w:lineRule="auto"/>
        <w:contextualSpacing/>
        <w:jc w:val="both"/>
        <w:rPr>
          <w:rFonts w:ascii="Times New Roman" w:hAnsi="Times New Roman"/>
          <w:sz w:val="28"/>
          <w:szCs w:val="28"/>
        </w:rPr>
      </w:pPr>
      <w:r w:rsidRPr="008F4C04">
        <w:rPr>
          <w:rFonts w:ascii="Times New Roman" w:hAnsi="Times New Roman"/>
          <w:sz w:val="28"/>
          <w:szCs w:val="28"/>
        </w:rPr>
        <w:t>В первой главе рассмотрены теоретические основы коммерческой деятельности. Рассмотрен процесс осуществления коммерческой деятельности в предприятиях розничной торговли.</w:t>
      </w:r>
    </w:p>
    <w:p w14:paraId="47576C4F" w14:textId="77777777" w:rsidR="00EC6BA8" w:rsidRPr="008F4C04" w:rsidRDefault="00EC6BA8" w:rsidP="008F4C04">
      <w:pPr>
        <w:spacing w:line="360" w:lineRule="auto"/>
        <w:contextualSpacing/>
        <w:jc w:val="both"/>
        <w:rPr>
          <w:rFonts w:ascii="Times New Roman" w:hAnsi="Times New Roman"/>
          <w:sz w:val="28"/>
          <w:szCs w:val="28"/>
        </w:rPr>
      </w:pPr>
      <w:r w:rsidRPr="008F4C04">
        <w:rPr>
          <w:rFonts w:ascii="Times New Roman" w:hAnsi="Times New Roman"/>
          <w:sz w:val="28"/>
          <w:szCs w:val="28"/>
        </w:rPr>
        <w:tab/>
        <w:t>Во второй главе представлено проведение анализа экономико-хозяйственной деятельности розничной торговли филиала ООО «Пивко».</w:t>
      </w:r>
    </w:p>
    <w:p w14:paraId="7FE2E927" w14:textId="77777777" w:rsidR="00EC6BA8" w:rsidRPr="008F4C04" w:rsidRDefault="00EC6BA8" w:rsidP="008F4C04">
      <w:pPr>
        <w:spacing w:line="360" w:lineRule="auto"/>
        <w:contextualSpacing/>
        <w:jc w:val="both"/>
        <w:rPr>
          <w:rFonts w:ascii="Times New Roman" w:hAnsi="Times New Roman"/>
          <w:sz w:val="28"/>
          <w:szCs w:val="28"/>
        </w:rPr>
      </w:pPr>
      <w:r w:rsidRPr="008F4C04">
        <w:rPr>
          <w:rFonts w:ascii="Times New Roman" w:hAnsi="Times New Roman"/>
          <w:sz w:val="28"/>
          <w:szCs w:val="28"/>
        </w:rPr>
        <w:tab/>
        <w:t>В третей главе даны рекомендации по совершенствованию коммерческой деятельности предприятий ООО «Пивко».</w:t>
      </w:r>
    </w:p>
    <w:p w14:paraId="3F17859D" w14:textId="77777777" w:rsidR="00EC6BA8" w:rsidRPr="008F4C04" w:rsidRDefault="00EC6BA8" w:rsidP="008F4C04">
      <w:pPr>
        <w:shd w:val="clear" w:color="auto" w:fill="FFFFFF"/>
        <w:spacing w:after="0" w:line="360" w:lineRule="auto"/>
        <w:ind w:firstLine="709"/>
        <w:jc w:val="both"/>
        <w:rPr>
          <w:rFonts w:ascii="Times New Roman" w:eastAsia="Times New Roman" w:hAnsi="Times New Roman"/>
          <w:sz w:val="28"/>
          <w:szCs w:val="28"/>
          <w:lang w:eastAsia="ru-RU"/>
        </w:rPr>
      </w:pPr>
      <w:r w:rsidRPr="008F4C04">
        <w:rPr>
          <w:rFonts w:ascii="Times New Roman" w:hAnsi="Times New Roman"/>
          <w:sz w:val="28"/>
          <w:szCs w:val="28"/>
        </w:rPr>
        <w:t>В заключении сделан вывод на основаниях исследуемой темы</w:t>
      </w:r>
    </w:p>
    <w:sectPr w:rsidR="00EC6BA8" w:rsidRPr="008F4C04" w:rsidSect="00E5570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D293" w14:textId="77777777" w:rsidR="00755D7C" w:rsidRDefault="00755D7C" w:rsidP="00B14056">
      <w:pPr>
        <w:spacing w:after="0" w:line="240" w:lineRule="auto"/>
      </w:pPr>
      <w:r>
        <w:separator/>
      </w:r>
    </w:p>
  </w:endnote>
  <w:endnote w:type="continuationSeparator" w:id="0">
    <w:p w14:paraId="0326EAFB" w14:textId="77777777" w:rsidR="00755D7C" w:rsidRDefault="00755D7C" w:rsidP="00B1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081556"/>
      <w:docPartObj>
        <w:docPartGallery w:val="Page Numbers (Bottom of Page)"/>
        <w:docPartUnique/>
      </w:docPartObj>
    </w:sdtPr>
    <w:sdtEndPr/>
    <w:sdtContent>
      <w:p w14:paraId="5F97A71C" w14:textId="77777777" w:rsidR="006D0A00" w:rsidRDefault="006D0A00">
        <w:pPr>
          <w:pStyle w:val="a7"/>
          <w:jc w:val="center"/>
        </w:pPr>
        <w:r>
          <w:fldChar w:fldCharType="begin"/>
        </w:r>
        <w:r>
          <w:instrText>PAGE   \* MERGEFORMAT</w:instrText>
        </w:r>
        <w:r>
          <w:fldChar w:fldCharType="separate"/>
        </w:r>
        <w:r w:rsidR="00B17FAE">
          <w:rPr>
            <w:noProof/>
          </w:rPr>
          <w:t>63</w:t>
        </w:r>
        <w:r>
          <w:fldChar w:fldCharType="end"/>
        </w:r>
      </w:p>
    </w:sdtContent>
  </w:sdt>
  <w:p w14:paraId="57F2C386" w14:textId="77777777" w:rsidR="006D0A00" w:rsidRDefault="006D0A00" w:rsidP="00B1405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2009" w14:textId="77777777" w:rsidR="00755D7C" w:rsidRDefault="00755D7C" w:rsidP="00B14056">
      <w:pPr>
        <w:spacing w:after="0" w:line="240" w:lineRule="auto"/>
      </w:pPr>
      <w:r>
        <w:separator/>
      </w:r>
    </w:p>
  </w:footnote>
  <w:footnote w:type="continuationSeparator" w:id="0">
    <w:p w14:paraId="3A44AEED" w14:textId="77777777" w:rsidR="00755D7C" w:rsidRDefault="00755D7C" w:rsidP="00B1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51A"/>
    <w:multiLevelType w:val="multilevel"/>
    <w:tmpl w:val="521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D3F5F"/>
    <w:multiLevelType w:val="multilevel"/>
    <w:tmpl w:val="C80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7C20"/>
    <w:multiLevelType w:val="hybridMultilevel"/>
    <w:tmpl w:val="71205F6E"/>
    <w:lvl w:ilvl="0" w:tplc="5C9A1178">
      <w:start w:val="1"/>
      <w:numFmt w:val="decimal"/>
      <w:lvlText w:val="%1."/>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0B30C">
      <w:start w:val="1"/>
      <w:numFmt w:val="lowerLetter"/>
      <w:lvlText w:val="%2"/>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E2ADD4">
      <w:start w:val="1"/>
      <w:numFmt w:val="lowerRoman"/>
      <w:lvlText w:val="%3"/>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08B258">
      <w:start w:val="1"/>
      <w:numFmt w:val="decimal"/>
      <w:lvlText w:val="%4"/>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439A6">
      <w:start w:val="1"/>
      <w:numFmt w:val="lowerLetter"/>
      <w:lvlText w:val="%5"/>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CFBC2">
      <w:start w:val="1"/>
      <w:numFmt w:val="lowerRoman"/>
      <w:lvlText w:val="%6"/>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CE626">
      <w:start w:val="1"/>
      <w:numFmt w:val="decimal"/>
      <w:lvlText w:val="%7"/>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E0BB0">
      <w:start w:val="1"/>
      <w:numFmt w:val="lowerLetter"/>
      <w:lvlText w:val="%8"/>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4B4B8">
      <w:start w:val="1"/>
      <w:numFmt w:val="lowerRoman"/>
      <w:lvlText w:val="%9"/>
      <w:lvlJc w:val="left"/>
      <w:pPr>
        <w:ind w:left="7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6D37EB"/>
    <w:multiLevelType w:val="multilevel"/>
    <w:tmpl w:val="ADA66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67083"/>
    <w:multiLevelType w:val="multilevel"/>
    <w:tmpl w:val="454865F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520" w:hanging="180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5" w15:restartNumberingAfterBreak="0">
    <w:nsid w:val="10095587"/>
    <w:multiLevelType w:val="multilevel"/>
    <w:tmpl w:val="DAC8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50779"/>
    <w:multiLevelType w:val="multilevel"/>
    <w:tmpl w:val="51F202E2"/>
    <w:lvl w:ilvl="0">
      <w:start w:val="1"/>
      <w:numFmt w:val="decimal"/>
      <w:lvlText w:val="%1"/>
      <w:lvlJc w:val="left"/>
      <w:pPr>
        <w:ind w:left="420" w:hanging="420"/>
      </w:pPr>
      <w:rPr>
        <w:rFonts w:hint="default"/>
      </w:rPr>
    </w:lvl>
    <w:lvl w:ilvl="1">
      <w:start w:val="1"/>
      <w:numFmt w:val="decimal"/>
      <w:lvlText w:val="%1.%2"/>
      <w:lvlJc w:val="left"/>
      <w:pPr>
        <w:ind w:left="112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7" w15:restartNumberingAfterBreak="0">
    <w:nsid w:val="12A60E24"/>
    <w:multiLevelType w:val="multilevel"/>
    <w:tmpl w:val="441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4E1A"/>
    <w:multiLevelType w:val="multilevel"/>
    <w:tmpl w:val="A580C95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F25D99"/>
    <w:multiLevelType w:val="hybridMultilevel"/>
    <w:tmpl w:val="13724E90"/>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7436B74"/>
    <w:multiLevelType w:val="hybridMultilevel"/>
    <w:tmpl w:val="3D72ABAA"/>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D375A48"/>
    <w:multiLevelType w:val="hybridMultilevel"/>
    <w:tmpl w:val="9D5C5244"/>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DCC2C94"/>
    <w:multiLevelType w:val="multilevel"/>
    <w:tmpl w:val="51F202E2"/>
    <w:lvl w:ilvl="0">
      <w:start w:val="1"/>
      <w:numFmt w:val="decimal"/>
      <w:lvlText w:val="%1"/>
      <w:lvlJc w:val="left"/>
      <w:pPr>
        <w:ind w:left="420" w:hanging="420"/>
      </w:pPr>
      <w:rPr>
        <w:rFonts w:hint="default"/>
      </w:rPr>
    </w:lvl>
    <w:lvl w:ilvl="1">
      <w:start w:val="1"/>
      <w:numFmt w:val="decimal"/>
      <w:lvlText w:val="%1.%2"/>
      <w:lvlJc w:val="left"/>
      <w:pPr>
        <w:ind w:left="112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15:restartNumberingAfterBreak="0">
    <w:nsid w:val="31A65CFA"/>
    <w:multiLevelType w:val="hybridMultilevel"/>
    <w:tmpl w:val="52ECAA58"/>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8635F8D"/>
    <w:multiLevelType w:val="multilevel"/>
    <w:tmpl w:val="E08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45148C"/>
    <w:multiLevelType w:val="multilevel"/>
    <w:tmpl w:val="DF2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1394C"/>
    <w:multiLevelType w:val="hybridMultilevel"/>
    <w:tmpl w:val="BFAE26A0"/>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2130B61"/>
    <w:multiLevelType w:val="hybridMultilevel"/>
    <w:tmpl w:val="7AAEC30C"/>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2D4E27"/>
    <w:multiLevelType w:val="hybridMultilevel"/>
    <w:tmpl w:val="08AE6DD6"/>
    <w:lvl w:ilvl="0" w:tplc="8786C48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96D28F3"/>
    <w:multiLevelType w:val="hybridMultilevel"/>
    <w:tmpl w:val="6520E7B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4D7D6AE9"/>
    <w:multiLevelType w:val="multilevel"/>
    <w:tmpl w:val="91A2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7239FB"/>
    <w:multiLevelType w:val="hybridMultilevel"/>
    <w:tmpl w:val="1F7C1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AD3F85"/>
    <w:multiLevelType w:val="hybridMultilevel"/>
    <w:tmpl w:val="06D69D70"/>
    <w:lvl w:ilvl="0" w:tplc="53E4CF64">
      <w:start w:val="1"/>
      <w:numFmt w:val="bullet"/>
      <w:lvlText w:val=""/>
      <w:lvlJc w:val="left"/>
      <w:pPr>
        <w:ind w:left="720" w:hanging="360"/>
      </w:pPr>
      <w:rPr>
        <w:rFonts w:ascii="Symbol" w:hAnsi="Symbol" w:hint="default"/>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CD3DC6"/>
    <w:multiLevelType w:val="multilevel"/>
    <w:tmpl w:val="234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679B1"/>
    <w:multiLevelType w:val="multilevel"/>
    <w:tmpl w:val="B242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512C81"/>
    <w:multiLevelType w:val="hybridMultilevel"/>
    <w:tmpl w:val="2B48DC14"/>
    <w:lvl w:ilvl="0" w:tplc="8786C4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9A90146"/>
    <w:multiLevelType w:val="multilevel"/>
    <w:tmpl w:val="214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040F4E"/>
    <w:multiLevelType w:val="multilevel"/>
    <w:tmpl w:val="A72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A526B"/>
    <w:multiLevelType w:val="hybridMultilevel"/>
    <w:tmpl w:val="483A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8F5E69"/>
    <w:multiLevelType w:val="multilevel"/>
    <w:tmpl w:val="37D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22EED"/>
    <w:multiLevelType w:val="multilevel"/>
    <w:tmpl w:val="E2F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86907"/>
    <w:multiLevelType w:val="multilevel"/>
    <w:tmpl w:val="05C8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67429"/>
    <w:multiLevelType w:val="multilevel"/>
    <w:tmpl w:val="1196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87FB1"/>
    <w:multiLevelType w:val="multilevel"/>
    <w:tmpl w:val="198A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B407FE"/>
    <w:multiLevelType w:val="hybridMultilevel"/>
    <w:tmpl w:val="80023A7C"/>
    <w:lvl w:ilvl="0" w:tplc="07E65826">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8D315D2"/>
    <w:multiLevelType w:val="multilevel"/>
    <w:tmpl w:val="2F2C02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24"/>
  </w:num>
  <w:num w:numId="3">
    <w:abstractNumId w:val="6"/>
  </w:num>
  <w:num w:numId="4">
    <w:abstractNumId w:val="9"/>
  </w:num>
  <w:num w:numId="5">
    <w:abstractNumId w:val="12"/>
  </w:num>
  <w:num w:numId="6">
    <w:abstractNumId w:val="4"/>
  </w:num>
  <w:num w:numId="7">
    <w:abstractNumId w:val="15"/>
  </w:num>
  <w:num w:numId="8">
    <w:abstractNumId w:val="8"/>
  </w:num>
  <w:num w:numId="9">
    <w:abstractNumId w:val="27"/>
  </w:num>
  <w:num w:numId="10">
    <w:abstractNumId w:val="29"/>
  </w:num>
  <w:num w:numId="11">
    <w:abstractNumId w:val="3"/>
  </w:num>
  <w:num w:numId="12">
    <w:abstractNumId w:val="30"/>
  </w:num>
  <w:num w:numId="13">
    <w:abstractNumId w:val="1"/>
  </w:num>
  <w:num w:numId="14">
    <w:abstractNumId w:val="22"/>
  </w:num>
  <w:num w:numId="15">
    <w:abstractNumId w:val="35"/>
  </w:num>
  <w:num w:numId="16">
    <w:abstractNumId w:val="14"/>
  </w:num>
  <w:num w:numId="17">
    <w:abstractNumId w:val="20"/>
  </w:num>
  <w:num w:numId="18">
    <w:abstractNumId w:val="0"/>
  </w:num>
  <w:num w:numId="19">
    <w:abstractNumId w:val="33"/>
  </w:num>
  <w:num w:numId="20">
    <w:abstractNumId w:val="5"/>
  </w:num>
  <w:num w:numId="21">
    <w:abstractNumId w:val="26"/>
  </w:num>
  <w:num w:numId="22">
    <w:abstractNumId w:val="19"/>
  </w:num>
  <w:num w:numId="23">
    <w:abstractNumId w:val="21"/>
  </w:num>
  <w:num w:numId="24">
    <w:abstractNumId w:val="28"/>
  </w:num>
  <w:num w:numId="25">
    <w:abstractNumId w:val="2"/>
  </w:num>
  <w:num w:numId="26">
    <w:abstractNumId w:val="7"/>
  </w:num>
  <w:num w:numId="27">
    <w:abstractNumId w:val="32"/>
  </w:num>
  <w:num w:numId="28">
    <w:abstractNumId w:val="31"/>
  </w:num>
  <w:num w:numId="29">
    <w:abstractNumId w:val="23"/>
  </w:num>
  <w:num w:numId="30">
    <w:abstractNumId w:val="10"/>
  </w:num>
  <w:num w:numId="31">
    <w:abstractNumId w:val="25"/>
  </w:num>
  <w:num w:numId="32">
    <w:abstractNumId w:val="17"/>
  </w:num>
  <w:num w:numId="33">
    <w:abstractNumId w:val="11"/>
  </w:num>
  <w:num w:numId="34">
    <w:abstractNumId w:val="18"/>
  </w:num>
  <w:num w:numId="35">
    <w:abstractNumId w:val="3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D"/>
    <w:rsid w:val="000901FD"/>
    <w:rsid w:val="000A322D"/>
    <w:rsid w:val="000B14C2"/>
    <w:rsid w:val="000C01CB"/>
    <w:rsid w:val="000C3585"/>
    <w:rsid w:val="000E1A3F"/>
    <w:rsid w:val="001153ED"/>
    <w:rsid w:val="001858EF"/>
    <w:rsid w:val="00191C5C"/>
    <w:rsid w:val="00295631"/>
    <w:rsid w:val="00301D3F"/>
    <w:rsid w:val="00336E15"/>
    <w:rsid w:val="003F5B97"/>
    <w:rsid w:val="004A513D"/>
    <w:rsid w:val="00553301"/>
    <w:rsid w:val="005A36E3"/>
    <w:rsid w:val="00654480"/>
    <w:rsid w:val="00662C00"/>
    <w:rsid w:val="006B15FE"/>
    <w:rsid w:val="006D0A00"/>
    <w:rsid w:val="00725E40"/>
    <w:rsid w:val="00755D7C"/>
    <w:rsid w:val="00770564"/>
    <w:rsid w:val="007A16AF"/>
    <w:rsid w:val="007B540C"/>
    <w:rsid w:val="007F49CA"/>
    <w:rsid w:val="00823991"/>
    <w:rsid w:val="008B6F1D"/>
    <w:rsid w:val="008D0044"/>
    <w:rsid w:val="008E63F8"/>
    <w:rsid w:val="008F4C04"/>
    <w:rsid w:val="00997D20"/>
    <w:rsid w:val="009E7001"/>
    <w:rsid w:val="00A74D67"/>
    <w:rsid w:val="00A804A3"/>
    <w:rsid w:val="00AF6347"/>
    <w:rsid w:val="00B14056"/>
    <w:rsid w:val="00B17FAE"/>
    <w:rsid w:val="00B77D5D"/>
    <w:rsid w:val="00B93F86"/>
    <w:rsid w:val="00C1650C"/>
    <w:rsid w:val="00C700A5"/>
    <w:rsid w:val="00E04713"/>
    <w:rsid w:val="00E5570D"/>
    <w:rsid w:val="00EC6BA8"/>
    <w:rsid w:val="00EF26F7"/>
    <w:rsid w:val="00F3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7D3C"/>
  <w15:chartTrackingRefBased/>
  <w15:docId w15:val="{016B642D-5257-4CCD-9D35-9760E475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9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49CA"/>
    <w:rPr>
      <w:rFonts w:cs="Times New Roman"/>
      <w:color w:val="0000FF"/>
      <w:u w:val="single"/>
    </w:rPr>
  </w:style>
  <w:style w:type="paragraph" w:styleId="1">
    <w:name w:val="toc 1"/>
    <w:basedOn w:val="a"/>
    <w:next w:val="a"/>
    <w:autoRedefine/>
    <w:uiPriority w:val="39"/>
    <w:rsid w:val="003F5B97"/>
    <w:pPr>
      <w:tabs>
        <w:tab w:val="right" w:leader="dot" w:pos="9639"/>
      </w:tabs>
      <w:spacing w:after="0" w:line="360" w:lineRule="auto"/>
    </w:pPr>
    <w:rPr>
      <w:rFonts w:ascii="Times New Roman" w:eastAsia="Times New Roman" w:hAnsi="Times New Roman" w:cs="Arial"/>
      <w:b/>
      <w:bCs/>
      <w:caps/>
      <w:noProof/>
      <w:sz w:val="28"/>
      <w:szCs w:val="28"/>
      <w:lang w:eastAsia="ru-RU"/>
    </w:rPr>
  </w:style>
  <w:style w:type="paragraph" w:styleId="2">
    <w:name w:val="toc 2"/>
    <w:basedOn w:val="a"/>
    <w:next w:val="a"/>
    <w:autoRedefine/>
    <w:uiPriority w:val="39"/>
    <w:rsid w:val="007F49CA"/>
    <w:pPr>
      <w:tabs>
        <w:tab w:val="right" w:leader="dot" w:pos="9628"/>
      </w:tabs>
      <w:spacing w:before="240" w:after="0" w:line="240" w:lineRule="auto"/>
    </w:pPr>
    <w:rPr>
      <w:rFonts w:ascii="Times New Roman" w:eastAsia="Times New Roman" w:hAnsi="Times New Roman"/>
      <w:b/>
      <w:bCs/>
      <w:noProof/>
      <w:sz w:val="28"/>
      <w:szCs w:val="28"/>
      <w:lang w:val="en-US" w:eastAsia="ru-RU"/>
    </w:rPr>
  </w:style>
  <w:style w:type="character" w:customStyle="1" w:styleId="20">
    <w:name w:val="Основной текст (2)_"/>
    <w:link w:val="21"/>
    <w:rsid w:val="007F49CA"/>
    <w:rPr>
      <w:rFonts w:ascii="Times New Roman" w:eastAsia="Times New Roman" w:hAnsi="Times New Roman"/>
      <w:sz w:val="26"/>
      <w:szCs w:val="26"/>
      <w:shd w:val="clear" w:color="auto" w:fill="FFFFFF"/>
    </w:rPr>
  </w:style>
  <w:style w:type="paragraph" w:customStyle="1" w:styleId="21">
    <w:name w:val="Основной текст (2)"/>
    <w:basedOn w:val="a"/>
    <w:link w:val="20"/>
    <w:qFormat/>
    <w:rsid w:val="007F49CA"/>
    <w:pPr>
      <w:widowControl w:val="0"/>
      <w:shd w:val="clear" w:color="auto" w:fill="FFFFFF"/>
      <w:spacing w:after="0" w:line="0" w:lineRule="atLeast"/>
      <w:jc w:val="center"/>
    </w:pPr>
    <w:rPr>
      <w:rFonts w:ascii="Times New Roman" w:eastAsia="Times New Roman" w:hAnsi="Times New Roman" w:cstheme="minorBidi"/>
      <w:sz w:val="26"/>
      <w:szCs w:val="26"/>
    </w:rPr>
  </w:style>
  <w:style w:type="character" w:customStyle="1" w:styleId="2Exact">
    <w:name w:val="Основной текст (2) Exact"/>
    <w:rsid w:val="007F49CA"/>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
    <w:uiPriority w:val="34"/>
    <w:qFormat/>
    <w:rsid w:val="00553301"/>
    <w:pPr>
      <w:widowControl w:val="0"/>
      <w:autoSpaceDE w:val="0"/>
      <w:autoSpaceDN w:val="0"/>
      <w:spacing w:after="0" w:line="240" w:lineRule="auto"/>
    </w:pPr>
    <w:rPr>
      <w:rFonts w:ascii="Times New Roman" w:eastAsia="Times New Roman" w:hAnsi="Times New Roman"/>
    </w:rPr>
  </w:style>
  <w:style w:type="paragraph" w:styleId="a5">
    <w:name w:val="header"/>
    <w:basedOn w:val="a"/>
    <w:link w:val="a6"/>
    <w:uiPriority w:val="99"/>
    <w:unhideWhenUsed/>
    <w:rsid w:val="00B14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056"/>
    <w:rPr>
      <w:rFonts w:ascii="Calibri" w:eastAsia="Calibri" w:hAnsi="Calibri" w:cs="Times New Roman"/>
    </w:rPr>
  </w:style>
  <w:style w:type="paragraph" w:styleId="a7">
    <w:name w:val="footer"/>
    <w:basedOn w:val="a"/>
    <w:link w:val="a8"/>
    <w:uiPriority w:val="99"/>
    <w:unhideWhenUsed/>
    <w:rsid w:val="00B14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056"/>
    <w:rPr>
      <w:rFonts w:ascii="Calibri" w:eastAsia="Calibri" w:hAnsi="Calibri" w:cs="Times New Roman"/>
    </w:rPr>
  </w:style>
  <w:style w:type="paragraph" w:styleId="a9">
    <w:name w:val="Normal (Web)"/>
    <w:basedOn w:val="a"/>
    <w:uiPriority w:val="99"/>
    <w:unhideWhenUsed/>
    <w:rsid w:val="008F4C04"/>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rsid w:val="008B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95631"/>
    <w:rPr>
      <w:b/>
      <w:bCs/>
    </w:rPr>
  </w:style>
  <w:style w:type="character" w:styleId="ac">
    <w:name w:val="Emphasis"/>
    <w:basedOn w:val="a0"/>
    <w:uiPriority w:val="20"/>
    <w:qFormat/>
    <w:rsid w:val="00336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3458">
      <w:bodyDiv w:val="1"/>
      <w:marLeft w:val="0"/>
      <w:marRight w:val="0"/>
      <w:marTop w:val="0"/>
      <w:marBottom w:val="0"/>
      <w:divBdr>
        <w:top w:val="none" w:sz="0" w:space="0" w:color="auto"/>
        <w:left w:val="none" w:sz="0" w:space="0" w:color="auto"/>
        <w:bottom w:val="none" w:sz="0" w:space="0" w:color="auto"/>
        <w:right w:val="none" w:sz="0" w:space="0" w:color="auto"/>
      </w:divBdr>
    </w:div>
    <w:div w:id="212735034">
      <w:bodyDiv w:val="1"/>
      <w:marLeft w:val="0"/>
      <w:marRight w:val="0"/>
      <w:marTop w:val="0"/>
      <w:marBottom w:val="0"/>
      <w:divBdr>
        <w:top w:val="none" w:sz="0" w:space="0" w:color="auto"/>
        <w:left w:val="none" w:sz="0" w:space="0" w:color="auto"/>
        <w:bottom w:val="none" w:sz="0" w:space="0" w:color="auto"/>
        <w:right w:val="none" w:sz="0" w:space="0" w:color="auto"/>
      </w:divBdr>
    </w:div>
    <w:div w:id="410196023">
      <w:bodyDiv w:val="1"/>
      <w:marLeft w:val="0"/>
      <w:marRight w:val="0"/>
      <w:marTop w:val="0"/>
      <w:marBottom w:val="0"/>
      <w:divBdr>
        <w:top w:val="none" w:sz="0" w:space="0" w:color="auto"/>
        <w:left w:val="none" w:sz="0" w:space="0" w:color="auto"/>
        <w:bottom w:val="none" w:sz="0" w:space="0" w:color="auto"/>
        <w:right w:val="none" w:sz="0" w:space="0" w:color="auto"/>
      </w:divBdr>
    </w:div>
    <w:div w:id="626084850">
      <w:bodyDiv w:val="1"/>
      <w:marLeft w:val="0"/>
      <w:marRight w:val="0"/>
      <w:marTop w:val="0"/>
      <w:marBottom w:val="0"/>
      <w:divBdr>
        <w:top w:val="none" w:sz="0" w:space="0" w:color="auto"/>
        <w:left w:val="none" w:sz="0" w:space="0" w:color="auto"/>
        <w:bottom w:val="none" w:sz="0" w:space="0" w:color="auto"/>
        <w:right w:val="none" w:sz="0" w:space="0" w:color="auto"/>
      </w:divBdr>
    </w:div>
    <w:div w:id="1111821504">
      <w:bodyDiv w:val="1"/>
      <w:marLeft w:val="0"/>
      <w:marRight w:val="0"/>
      <w:marTop w:val="0"/>
      <w:marBottom w:val="0"/>
      <w:divBdr>
        <w:top w:val="none" w:sz="0" w:space="0" w:color="auto"/>
        <w:left w:val="none" w:sz="0" w:space="0" w:color="auto"/>
        <w:bottom w:val="none" w:sz="0" w:space="0" w:color="auto"/>
        <w:right w:val="none" w:sz="0" w:space="0" w:color="auto"/>
      </w:divBdr>
    </w:div>
    <w:div w:id="1124812744">
      <w:bodyDiv w:val="1"/>
      <w:marLeft w:val="0"/>
      <w:marRight w:val="0"/>
      <w:marTop w:val="0"/>
      <w:marBottom w:val="0"/>
      <w:divBdr>
        <w:top w:val="none" w:sz="0" w:space="0" w:color="auto"/>
        <w:left w:val="none" w:sz="0" w:space="0" w:color="auto"/>
        <w:bottom w:val="none" w:sz="0" w:space="0" w:color="auto"/>
        <w:right w:val="none" w:sz="0" w:space="0" w:color="auto"/>
      </w:divBdr>
    </w:div>
    <w:div w:id="1808009926">
      <w:bodyDiv w:val="1"/>
      <w:marLeft w:val="0"/>
      <w:marRight w:val="0"/>
      <w:marTop w:val="0"/>
      <w:marBottom w:val="0"/>
      <w:divBdr>
        <w:top w:val="none" w:sz="0" w:space="0" w:color="auto"/>
        <w:left w:val="none" w:sz="0" w:space="0" w:color="auto"/>
        <w:bottom w:val="none" w:sz="0" w:space="0" w:color="auto"/>
        <w:right w:val="none" w:sz="0" w:space="0" w:color="auto"/>
      </w:divBdr>
    </w:div>
    <w:div w:id="21159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1652</TotalTime>
  <Pages>4</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Bossik</dc:creator>
  <cp:keywords/>
  <dc:description/>
  <cp:lastModifiedBy>Ivan V.</cp:lastModifiedBy>
  <cp:revision>11</cp:revision>
  <dcterms:created xsi:type="dcterms:W3CDTF">2023-06-04T09:31:00Z</dcterms:created>
  <dcterms:modified xsi:type="dcterms:W3CDTF">2025-01-22T09:54:00Z</dcterms:modified>
</cp:coreProperties>
</file>