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E0E5" w14:textId="435A64EC" w:rsidR="00517059" w:rsidRDefault="00517059" w:rsidP="00517059">
      <w:pPr>
        <w:jc w:val="center"/>
        <w:rPr>
          <w:color w:val="000000" w:themeColor="text1"/>
          <w:sz w:val="28"/>
          <w:szCs w:val="28"/>
        </w:rPr>
      </w:pPr>
      <w:r w:rsidRPr="000647CA">
        <w:rPr>
          <w:color w:val="000000" w:themeColor="text1"/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d w:val="-2012295176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52ADF449" w14:textId="37408F3C" w:rsidR="00EC16B1" w:rsidRDefault="00EC16B1" w:rsidP="00141BB2">
          <w:pPr>
            <w:pStyle w:val="ae"/>
            <w:spacing w:line="360" w:lineRule="auto"/>
          </w:pPr>
        </w:p>
        <w:p w14:paraId="57D547F3" w14:textId="4FC6E143" w:rsidR="00C2760D" w:rsidRPr="00C2760D" w:rsidRDefault="00EC16B1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C2760D">
            <w:rPr>
              <w:sz w:val="28"/>
              <w:szCs w:val="28"/>
            </w:rPr>
            <w:fldChar w:fldCharType="begin"/>
          </w:r>
          <w:r w:rsidRPr="00C2760D">
            <w:rPr>
              <w:sz w:val="28"/>
              <w:szCs w:val="28"/>
            </w:rPr>
            <w:instrText xml:space="preserve"> TOC \o "1-3" \h \z \u </w:instrText>
          </w:r>
          <w:r w:rsidRPr="00C2760D">
            <w:rPr>
              <w:sz w:val="28"/>
              <w:szCs w:val="28"/>
            </w:rPr>
            <w:fldChar w:fldCharType="separate"/>
          </w:r>
          <w:hyperlink w:anchor="_Toc127379624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Введение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141BB2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14:paraId="2C36243F" w14:textId="6B2A39D0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25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1 Теоретические и методологические аспекты фрмирования, анализа и аудита бухгалтерского баланса как части финансового (бухгалтерского) учета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_Toc127379625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8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195F1A" w14:textId="5ADF16C4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26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1.1 Определение понятия «финансовая отчетность» и характеристика финансового анализа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_Toc127379626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8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623698" w14:textId="66D0B28D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27" w:history="1">
            <w:r w:rsidR="00C2760D" w:rsidRPr="00C2760D">
              <w:rPr>
                <w:rStyle w:val="ad"/>
                <w:noProof/>
                <w:sz w:val="28"/>
                <w:szCs w:val="28"/>
              </w:rPr>
              <w:t>1.2. Сущность баланса как элемента метода бухгалтерского учета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_Toc127379627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20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D5505D" w14:textId="3C7E54A4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28" w:history="1">
            <w:r w:rsidR="00C2760D" w:rsidRPr="00C2760D">
              <w:rPr>
                <w:rStyle w:val="ad"/>
                <w:noProof/>
                <w:sz w:val="28"/>
                <w:szCs w:val="28"/>
              </w:rPr>
              <w:t>1.3. Порядок формирования статей баланса и определение его в системе учета и отчетности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_Toc127379628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23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78F640" w14:textId="417E6236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29" w:history="1">
            <w:r w:rsidR="00C2760D" w:rsidRPr="00C2760D">
              <w:rPr>
                <w:rStyle w:val="ad"/>
                <w:noProof/>
                <w:sz w:val="28"/>
                <w:szCs w:val="28"/>
              </w:rPr>
              <w:t>1.4. Основные методики анализа бухгалтерского баланса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_Toc127379629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27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8BAF79" w14:textId="1F765A1E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0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1.5. Особенности проведения аудита бухгалтерского баланса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_Toc127379630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31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D76D9A" w14:textId="6C254213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1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>2 Особенности формирования бухгалтерского баланса в ООО «Альпгаз»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_Toc127379631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38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949313" w14:textId="423C9C1A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2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>2.1 Характеристика</w:t>
            </w:r>
            <w:r w:rsidR="000565BE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 xml:space="preserve"> финансово-хозяйственной деятельности</w:t>
            </w:r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 xml:space="preserve"> </w:t>
            </w:r>
            <w:r w:rsidR="000565BE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 xml:space="preserve">ООО </w:t>
            </w:r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 xml:space="preserve">«Альпгаз». </w:t>
            </w:r>
            <w:r w:rsidR="000565BE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>Учетная политика в целях бухгалтерского и налогового учет</w:t>
            </w:r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>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_Toc127379632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38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DB097C" w14:textId="3D768B57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3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>2.2 Формирование</w:t>
            </w:r>
            <w:r w:rsidR="000565BE" w:rsidRPr="00C2760D">
              <w:rPr>
                <w:rStyle w:val="ad"/>
                <w:rFonts w:asciiTheme="majorBidi" w:hAnsiTheme="majorBidi"/>
                <w:noProof/>
                <w:sz w:val="28"/>
                <w:szCs w:val="28"/>
                <w:lang w:eastAsia="ru-RU"/>
              </w:rPr>
              <w:t xml:space="preserve"> в бухгалтерском учете информации для составления баланса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_Toc127379633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51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079BC3" w14:textId="7BBFC71A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4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2.3 Автоматизация</w:t>
            </w:r>
            <w:r w:rsidR="000565BE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 xml:space="preserve"> учета при составлении бухгалтерского баланса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_Toc127379634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55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F46C8" w14:textId="111E3FB5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5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 xml:space="preserve">2.4 Налоговый </w:t>
            </w:r>
            <w:r w:rsidR="000565BE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учет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_Toc127379635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59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7B3050" w14:textId="18EF784D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6" w:history="1">
            <w:r w:rsidR="00C2760D" w:rsidRPr="00C2760D">
              <w:rPr>
                <w:rStyle w:val="ad"/>
                <w:noProof/>
                <w:sz w:val="28"/>
                <w:szCs w:val="28"/>
                <w:lang w:eastAsia="ru-RU"/>
              </w:rPr>
              <w:t xml:space="preserve">3. Анализ </w:t>
            </w:r>
            <w:r w:rsidR="000565BE" w:rsidRPr="00C2760D">
              <w:rPr>
                <w:rStyle w:val="ad"/>
                <w:noProof/>
                <w:sz w:val="28"/>
                <w:szCs w:val="28"/>
                <w:lang w:eastAsia="ru-RU"/>
              </w:rPr>
              <w:t xml:space="preserve">формирования бухгалтерского баланса и аудита ООО </w:t>
            </w:r>
            <w:r w:rsidR="00C2760D" w:rsidRPr="00C2760D">
              <w:rPr>
                <w:rStyle w:val="ad"/>
                <w:noProof/>
                <w:sz w:val="28"/>
                <w:szCs w:val="28"/>
                <w:lang w:eastAsia="ru-RU"/>
              </w:rPr>
              <w:t>«Альпгаз»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_Toc127379636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66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F935BE" w14:textId="404B8E99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7" w:history="1">
            <w:r w:rsidR="00C2760D" w:rsidRPr="00C2760D">
              <w:rPr>
                <w:rStyle w:val="ad"/>
                <w:noProof/>
                <w:sz w:val="28"/>
                <w:szCs w:val="28"/>
                <w:lang w:eastAsia="ru-RU"/>
              </w:rPr>
              <w:t xml:space="preserve">3.1 Анализ </w:t>
            </w:r>
            <w:r w:rsidR="000565BE" w:rsidRPr="00C2760D">
              <w:rPr>
                <w:rStyle w:val="ad"/>
                <w:noProof/>
                <w:sz w:val="28"/>
                <w:szCs w:val="28"/>
                <w:lang w:eastAsia="ru-RU"/>
              </w:rPr>
              <w:t>бухгалтерского баланса</w:t>
            </w:r>
            <w:r w:rsidR="00C2760D" w:rsidRPr="00C2760D">
              <w:rPr>
                <w:rStyle w:val="ad"/>
                <w:noProof/>
                <w:sz w:val="28"/>
                <w:szCs w:val="28"/>
                <w:lang w:eastAsia="ru-RU"/>
              </w:rPr>
              <w:t xml:space="preserve"> </w:t>
            </w:r>
            <w:r w:rsidR="000565BE" w:rsidRPr="00C2760D">
              <w:rPr>
                <w:rStyle w:val="ad"/>
                <w:noProof/>
                <w:sz w:val="28"/>
                <w:szCs w:val="28"/>
                <w:lang w:eastAsia="ru-RU"/>
              </w:rPr>
              <w:t xml:space="preserve">ООО </w:t>
            </w:r>
            <w:r w:rsidR="00C2760D" w:rsidRPr="00C2760D">
              <w:rPr>
                <w:rStyle w:val="ad"/>
                <w:noProof/>
                <w:sz w:val="28"/>
                <w:szCs w:val="28"/>
                <w:lang w:eastAsia="ru-RU"/>
              </w:rPr>
              <w:t>«Альпгаз»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_Toc127379637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66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9157AD" w14:textId="490B86BC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38" w:history="1">
            <w:r w:rsidR="00C2760D" w:rsidRPr="00C2760D">
              <w:rPr>
                <w:rStyle w:val="ad"/>
                <w:noProof/>
                <w:sz w:val="28"/>
                <w:szCs w:val="28"/>
              </w:rPr>
              <w:t xml:space="preserve">3.2 Анализ </w:t>
            </w:r>
            <w:r w:rsidR="000565BE" w:rsidRPr="00C2760D">
              <w:rPr>
                <w:rStyle w:val="ad"/>
                <w:noProof/>
                <w:sz w:val="28"/>
                <w:szCs w:val="28"/>
              </w:rPr>
              <w:t>финансовой устойчивости</w:t>
            </w:r>
            <w:r w:rsidR="00C2760D" w:rsidRPr="00C2760D">
              <w:rPr>
                <w:rStyle w:val="ad"/>
                <w:noProof/>
                <w:sz w:val="28"/>
                <w:szCs w:val="28"/>
              </w:rPr>
              <w:t xml:space="preserve"> </w:t>
            </w:r>
            <w:r w:rsidR="000565BE" w:rsidRPr="00C2760D">
              <w:rPr>
                <w:rStyle w:val="ad"/>
                <w:noProof/>
                <w:sz w:val="28"/>
                <w:szCs w:val="28"/>
              </w:rPr>
              <w:t xml:space="preserve">ООО </w:t>
            </w:r>
            <w:r w:rsidR="00C2760D" w:rsidRPr="00C2760D">
              <w:rPr>
                <w:rStyle w:val="ad"/>
                <w:noProof/>
                <w:sz w:val="28"/>
                <w:szCs w:val="28"/>
              </w:rPr>
              <w:t>«Альпгаз»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_Toc127379638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77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DD7AC9" w14:textId="48BF9483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41" w:history="1">
            <w:r w:rsidR="00C2760D" w:rsidRPr="00C2760D">
              <w:rPr>
                <w:rStyle w:val="ad"/>
                <w:noProof/>
                <w:sz w:val="28"/>
                <w:szCs w:val="28"/>
              </w:rPr>
              <w:t xml:space="preserve">3.3 Оценка </w:t>
            </w:r>
            <w:r w:rsidR="000565BE" w:rsidRPr="00C2760D">
              <w:rPr>
                <w:rStyle w:val="ad"/>
                <w:noProof/>
                <w:sz w:val="28"/>
                <w:szCs w:val="28"/>
              </w:rPr>
              <w:t>вероятности банкротства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_Toc127379641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93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BC636F" w14:textId="2905390D" w:rsidR="00C2760D" w:rsidRPr="00C2760D" w:rsidRDefault="00504F2F" w:rsidP="00141BB2">
          <w:pPr>
            <w:pStyle w:val="12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42" w:history="1">
            <w:r w:rsidR="00C2760D" w:rsidRPr="00C2760D">
              <w:rPr>
                <w:rStyle w:val="ad"/>
                <w:noProof/>
                <w:sz w:val="28"/>
                <w:szCs w:val="28"/>
              </w:rPr>
              <w:t>3.4</w:t>
            </w:r>
            <w:r w:rsidR="00C2760D" w:rsidRPr="00C2760D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2760D" w:rsidRPr="00C2760D">
              <w:rPr>
                <w:rStyle w:val="ad"/>
                <w:noProof/>
                <w:sz w:val="28"/>
                <w:szCs w:val="28"/>
              </w:rPr>
              <w:t xml:space="preserve">Анализ </w:t>
            </w:r>
            <w:r w:rsidR="000565BE" w:rsidRPr="00C2760D">
              <w:rPr>
                <w:rStyle w:val="ad"/>
                <w:noProof/>
                <w:sz w:val="28"/>
                <w:szCs w:val="28"/>
              </w:rPr>
              <w:t xml:space="preserve">деловой активности ООО </w:t>
            </w:r>
            <w:r w:rsidR="00C2760D" w:rsidRPr="00C2760D">
              <w:rPr>
                <w:rStyle w:val="ad"/>
                <w:noProof/>
                <w:sz w:val="28"/>
                <w:szCs w:val="28"/>
              </w:rPr>
              <w:t>«Альпгаз»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_Toc127379642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99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3F812D" w14:textId="401C3D62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43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Заключение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_Toc127379643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103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4B6BBE" w14:textId="5C48C7D0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44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 xml:space="preserve">Список </w:t>
            </w:r>
            <w:r w:rsidR="000565BE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использованных источников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_Toc127379644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106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715469" w14:textId="058BE3DF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45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Приложение А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_Toc127379645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115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BFE157" w14:textId="59F76709" w:rsidR="00C2760D" w:rsidRPr="00C2760D" w:rsidRDefault="00504F2F" w:rsidP="00141BB2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7379646" w:history="1">
            <w:r w:rsidR="00C2760D" w:rsidRPr="00C2760D">
              <w:rPr>
                <w:rStyle w:val="ad"/>
                <w:rFonts w:asciiTheme="majorBidi" w:hAnsiTheme="majorBidi"/>
                <w:noProof/>
                <w:sz w:val="28"/>
                <w:szCs w:val="28"/>
              </w:rPr>
              <w:t>Приложение Б</w:t>
            </w:r>
            <w:r w:rsidR="00C2760D" w:rsidRPr="00C2760D">
              <w:rPr>
                <w:noProof/>
                <w:webHidden/>
                <w:sz w:val="28"/>
                <w:szCs w:val="28"/>
              </w:rPr>
              <w:tab/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begin"/>
            </w:r>
            <w:r w:rsidR="00C2760D" w:rsidRPr="00C2760D">
              <w:rPr>
                <w:noProof/>
                <w:webHidden/>
                <w:sz w:val="28"/>
                <w:szCs w:val="28"/>
              </w:rPr>
              <w:instrText xml:space="preserve"> PAGEREF _Toc127379646 \h </w:instrText>
            </w:r>
            <w:r w:rsidR="00C2760D" w:rsidRPr="00C2760D">
              <w:rPr>
                <w:noProof/>
                <w:webHidden/>
                <w:sz w:val="28"/>
                <w:szCs w:val="28"/>
              </w:rPr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17BE2">
              <w:rPr>
                <w:noProof/>
                <w:webHidden/>
                <w:sz w:val="28"/>
                <w:szCs w:val="28"/>
              </w:rPr>
              <w:t>117</w:t>
            </w:r>
            <w:r w:rsidR="00C2760D" w:rsidRPr="00C27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818236" w14:textId="428A89CD" w:rsidR="00EC16B1" w:rsidRPr="00C2760D" w:rsidRDefault="00EC16B1" w:rsidP="00141BB2">
          <w:pPr>
            <w:spacing w:line="360" w:lineRule="auto"/>
            <w:rPr>
              <w:sz w:val="28"/>
              <w:szCs w:val="28"/>
            </w:rPr>
          </w:pPr>
          <w:r w:rsidRPr="00C2760D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7DDE88DF" w14:textId="77777777" w:rsidR="00EC16B1" w:rsidRPr="000647CA" w:rsidRDefault="00EC16B1" w:rsidP="00517059">
      <w:pPr>
        <w:jc w:val="center"/>
        <w:rPr>
          <w:color w:val="000000" w:themeColor="text1"/>
          <w:sz w:val="28"/>
          <w:szCs w:val="28"/>
        </w:rPr>
      </w:pPr>
    </w:p>
    <w:p w14:paraId="00149AAB" w14:textId="70CD5951" w:rsidR="00C2760D" w:rsidRDefault="00C2760D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br w:type="page"/>
      </w:r>
    </w:p>
    <w:p w14:paraId="73379B10" w14:textId="79CB85A2" w:rsidR="00517059" w:rsidRDefault="00517059" w:rsidP="00EC16B1">
      <w:pPr>
        <w:pStyle w:val="10"/>
        <w:jc w:val="center"/>
        <w:rPr>
          <w:rFonts w:asciiTheme="majorBidi" w:hAnsiTheme="majorBidi"/>
          <w:color w:val="000000" w:themeColor="text1"/>
          <w:sz w:val="28"/>
          <w:szCs w:val="28"/>
        </w:rPr>
      </w:pPr>
      <w:bookmarkStart w:id="0" w:name="_Toc127379624"/>
      <w:r w:rsidRPr="000647CA">
        <w:rPr>
          <w:rFonts w:asciiTheme="majorBidi" w:hAnsiTheme="majorBidi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0FD29942" w14:textId="17D6F98B" w:rsidR="00C2760D" w:rsidRDefault="00C2760D" w:rsidP="00C2760D"/>
    <w:p w14:paraId="2D3017B9" w14:textId="77777777" w:rsidR="00C2760D" w:rsidRPr="00C2760D" w:rsidRDefault="00C2760D" w:rsidP="00C2760D"/>
    <w:p w14:paraId="374498FE" w14:textId="77777777" w:rsidR="00517059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современном мире, в условиях усиленной конкуренции, нестабильной внешней обстановки и экономической среды хозяйствующих субъектов, возникла необходимость более тщательно контролировать и регулировать финансовое состояние и устойчивость положения организации. </w:t>
      </w:r>
    </w:p>
    <w:p w14:paraId="5DAE1C91" w14:textId="77777777" w:rsidR="00517059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сегодняшний день именно бухгалтерский баланс является наиболее полной, объективной и достоверной информационной базой, на основании которой можно сформировать представление о хозяйствующем субъекте и о его финансовом положении. </w:t>
      </w:r>
    </w:p>
    <w:p w14:paraId="7B8ACDC6" w14:textId="77777777" w:rsidR="00517059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соответствии с законодательством Российской Федерации, бухгалтерская (финансовая) отчетность является открытым источником информации, а ее состав, содержание и формы представления объединены основными параметрами. </w:t>
      </w:r>
    </w:p>
    <w:p w14:paraId="2AC5F1D7" w14:textId="7561D970" w:rsidR="00AC47E5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Актуальность темы исследования заключается в том, что бухгалтерский баланс используется руководством компании как основа для принятия управленческих решений. Анализ, оценка и аудит бухгалтерского баланса организации является ключевой частью в развитии и эффективном функционировании компании на рынке, так как позволяют регулировать все денежные потоки организации. С помощью анализа бухгалтерского баланса можно выявить причины отклонений от ранее установленных параметров и выявить неиспользованные резервы производства. Статистические органы широко использовать годовые отчеты многих компаний для различных разработок, которые позволяют определить направление и уровень развития производства. </w:t>
      </w:r>
    </w:p>
    <w:p w14:paraId="170522BD" w14:textId="73A562A3" w:rsidR="00517059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Финансовый бухгалтерские данные, полученные в годовом отчете, дают информацию, которая необходимы топ-менеджерам для финансирования инвестиционных проектов. Суть анализа финансовой отчетности с позиции пользователя заключается в рассмотрении и оценивать информацию в </w:t>
      </w: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отчетности для получения достоверных выводов о прошлом состояние организации с целью прогнозирования ее функционирования в будущем.</w:t>
      </w:r>
    </w:p>
    <w:p w14:paraId="3B125F3D" w14:textId="77777777" w:rsidR="00517059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Таким образом, бухгалтерский баланс служит основным инструментом руководства бизнеса для принятия грамотных управленческих решений по вопросам оценки текущего состояния компании, ее платежеспособности, а также прогнозирования ее дальнейшего развития, с целью максимизации прибыли.  </w:t>
      </w:r>
    </w:p>
    <w:p w14:paraId="4ADC71F0" w14:textId="77777777" w:rsidR="00517059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Степень научной разработанности проблемы. Исследованием состава и содержания бухгалтерской отчетности предприятия занимались такие ученые, как: О.А. </w:t>
      </w:r>
      <w:proofErr w:type="spellStart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Заббарова</w:t>
      </w:r>
      <w:proofErr w:type="spellEnd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Р.С. Никандрова, В.А. Ровенских, И.А. </w:t>
      </w:r>
      <w:proofErr w:type="spellStart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Слабинская</w:t>
      </w:r>
      <w:proofErr w:type="spellEnd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Е.М. Сорокина. Значительный вклад в изучение вопросов анализа финансового состояния организации на основе бухгалтерской отчетности, в том числе бухгалтерского баланса, внесли следующие ученые: Г.В. Савицкая, Э.А. </w:t>
      </w:r>
      <w:proofErr w:type="spellStart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Маркарьян</w:t>
      </w:r>
      <w:proofErr w:type="spellEnd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Л.Т. Гиляровская, В.В. Ковалев, А.Д. Шеремет, Е.В. </w:t>
      </w:r>
      <w:proofErr w:type="spellStart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Негашев</w:t>
      </w:r>
      <w:proofErr w:type="spellEnd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Л.В. Донцова, Н.А. Никифорова, О.В. Ефимова, Н.С. </w:t>
      </w:r>
      <w:proofErr w:type="spellStart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Пласкова</w:t>
      </w:r>
      <w:proofErr w:type="spellEnd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А.А. Канке, И.П. Кошевая, И.Т. </w:t>
      </w:r>
      <w:proofErr w:type="spellStart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Абдукаримов</w:t>
      </w:r>
      <w:proofErr w:type="spellEnd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060BE8AC" w14:textId="77777777" w:rsidR="00517059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Цель исследования. Изучить особенности формирования, анализа и аудита бухгалтерского баланса организации, а также разработать мероприятия по совершенствованию деятельности компании на примере ООО «</w:t>
      </w:r>
      <w:proofErr w:type="spellStart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Альпгаз</w:t>
      </w:r>
      <w:proofErr w:type="spellEnd"/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».</w:t>
      </w:r>
    </w:p>
    <w:p w14:paraId="11E9B1DB" w14:textId="77777777" w:rsidR="00517059" w:rsidRPr="000647CA" w:rsidRDefault="00517059" w:rsidP="00517059">
      <w:pPr>
        <w:spacing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Для достижения поставленной цели необходимо решить следующие задачи:</w:t>
      </w:r>
    </w:p>
    <w:p w14:paraId="4D58C7D8" w14:textId="77777777" w:rsidR="00517059" w:rsidRPr="000647CA" w:rsidRDefault="00517059" w:rsidP="002B5D0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изучить теоретические аспекты содержания и формирования бухгалтерского баланса;</w:t>
      </w:r>
    </w:p>
    <w:p w14:paraId="61F78687" w14:textId="77777777" w:rsidR="00517059" w:rsidRPr="000647CA" w:rsidRDefault="00517059" w:rsidP="002B5D0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выявить значение и роль бухгалтерского баланса, как части финансовой (бухгалтерской) отчетности;</w:t>
      </w:r>
    </w:p>
    <w:p w14:paraId="6FF0D9CF" w14:textId="77777777" w:rsidR="00517059" w:rsidRPr="000647CA" w:rsidRDefault="00517059" w:rsidP="002B5D09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>исследовать методики анализа финансового состояния на основании бухгалтерского баланса;</w:t>
      </w:r>
    </w:p>
    <w:p w14:paraId="05E0C234" w14:textId="77777777" w:rsidR="00517059" w:rsidRPr="000647CA" w:rsidRDefault="00517059" w:rsidP="002B5D0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647C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рассмотреть </w:t>
      </w:r>
      <w:r w:rsidRPr="000647CA">
        <w:rPr>
          <w:rFonts w:eastAsia="Times New Roman"/>
          <w:color w:val="000000" w:themeColor="text1"/>
          <w:sz w:val="28"/>
          <w:szCs w:val="28"/>
        </w:rPr>
        <w:t>особенности анализа и аудита бухгалтерского баланса;</w:t>
      </w:r>
    </w:p>
    <w:p w14:paraId="1A86FCDD" w14:textId="77777777" w:rsidR="00517059" w:rsidRPr="000647CA" w:rsidRDefault="00517059" w:rsidP="002B5D0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647CA">
        <w:rPr>
          <w:rFonts w:eastAsia="Times New Roman"/>
          <w:color w:val="000000" w:themeColor="text1"/>
          <w:sz w:val="28"/>
          <w:szCs w:val="28"/>
        </w:rPr>
        <w:lastRenderedPageBreak/>
        <w:t>проанализировать финансовое состояние ООО «</w:t>
      </w:r>
      <w:proofErr w:type="spellStart"/>
      <w:r w:rsidRPr="000647CA">
        <w:rPr>
          <w:rFonts w:eastAsia="Times New Roman"/>
          <w:color w:val="000000" w:themeColor="text1"/>
          <w:sz w:val="28"/>
          <w:szCs w:val="28"/>
        </w:rPr>
        <w:t>Альпгаз</w:t>
      </w:r>
      <w:proofErr w:type="spellEnd"/>
      <w:r w:rsidRPr="000647CA">
        <w:rPr>
          <w:rFonts w:eastAsia="Times New Roman"/>
          <w:color w:val="000000" w:themeColor="text1"/>
          <w:sz w:val="28"/>
          <w:szCs w:val="28"/>
        </w:rPr>
        <w:t>» посредством аналитической обработки баланса организации;</w:t>
      </w:r>
    </w:p>
    <w:p w14:paraId="479F7810" w14:textId="77777777" w:rsidR="00517059" w:rsidRPr="000647CA" w:rsidRDefault="00517059" w:rsidP="002B5D0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647CA">
        <w:rPr>
          <w:rFonts w:eastAsia="Times New Roman"/>
          <w:color w:val="000000" w:themeColor="text1"/>
          <w:sz w:val="28"/>
          <w:szCs w:val="28"/>
        </w:rPr>
        <w:t>сформулировать основные направления основные направления повышения эффективности деятельности предприятия и составить прогнозный баланс предприятия.</w:t>
      </w:r>
    </w:p>
    <w:p w14:paraId="4BCDC61E" w14:textId="77777777" w:rsidR="00517059" w:rsidRPr="000647CA" w:rsidRDefault="00517059" w:rsidP="005170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47CA">
        <w:rPr>
          <w:color w:val="000000" w:themeColor="text1"/>
          <w:sz w:val="28"/>
          <w:szCs w:val="28"/>
        </w:rPr>
        <w:t>Объектом исследования является Общество с ограниченной ответственностью «</w:t>
      </w:r>
      <w:proofErr w:type="spellStart"/>
      <w:r w:rsidRPr="000647CA">
        <w:rPr>
          <w:color w:val="000000" w:themeColor="text1"/>
          <w:sz w:val="28"/>
          <w:szCs w:val="28"/>
        </w:rPr>
        <w:t>Альпгаз</w:t>
      </w:r>
      <w:proofErr w:type="spellEnd"/>
      <w:r w:rsidRPr="000647CA">
        <w:rPr>
          <w:color w:val="000000" w:themeColor="text1"/>
          <w:sz w:val="28"/>
          <w:szCs w:val="28"/>
        </w:rPr>
        <w:t xml:space="preserve">». </w:t>
      </w:r>
    </w:p>
    <w:p w14:paraId="3036519A" w14:textId="6B5F79F5" w:rsidR="00517059" w:rsidRPr="000647CA" w:rsidRDefault="00517059" w:rsidP="0051705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47CA">
        <w:rPr>
          <w:color w:val="000000" w:themeColor="text1"/>
          <w:sz w:val="28"/>
          <w:szCs w:val="28"/>
        </w:rPr>
        <w:t xml:space="preserve">Предметом исследования выступают методические и практические </w:t>
      </w:r>
      <w:r w:rsidR="00AC47E5" w:rsidRPr="000647CA">
        <w:rPr>
          <w:color w:val="000000" w:themeColor="text1"/>
          <w:sz w:val="28"/>
          <w:szCs w:val="28"/>
        </w:rPr>
        <w:t>аспекты</w:t>
      </w:r>
      <w:r w:rsidRPr="000647CA">
        <w:rPr>
          <w:color w:val="000000" w:themeColor="text1"/>
          <w:sz w:val="28"/>
          <w:szCs w:val="28"/>
        </w:rPr>
        <w:t xml:space="preserve"> анализа, оценки и аудита финансовой отчетности организации ООО «</w:t>
      </w:r>
      <w:proofErr w:type="spellStart"/>
      <w:r w:rsidRPr="000647CA">
        <w:rPr>
          <w:color w:val="000000" w:themeColor="text1"/>
          <w:sz w:val="28"/>
          <w:szCs w:val="28"/>
        </w:rPr>
        <w:t>Альпгаз</w:t>
      </w:r>
      <w:proofErr w:type="spellEnd"/>
      <w:r w:rsidRPr="000647CA">
        <w:rPr>
          <w:color w:val="000000" w:themeColor="text1"/>
          <w:sz w:val="28"/>
          <w:szCs w:val="28"/>
        </w:rPr>
        <w:t>».</w:t>
      </w:r>
    </w:p>
    <w:sectPr w:rsidR="00517059" w:rsidRPr="000647CA" w:rsidSect="00130D62"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351A" w14:textId="77777777" w:rsidR="00504F2F" w:rsidRDefault="00504F2F" w:rsidP="00517059">
      <w:r>
        <w:separator/>
      </w:r>
    </w:p>
  </w:endnote>
  <w:endnote w:type="continuationSeparator" w:id="0">
    <w:p w14:paraId="0F77588D" w14:textId="77777777" w:rsidR="00504F2F" w:rsidRDefault="00504F2F" w:rsidP="0051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97155933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CD607F1" w14:textId="0BBE41F1" w:rsidR="00117BE2" w:rsidRDefault="00117BE2" w:rsidP="00AA477B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F1D0264" w14:textId="77777777" w:rsidR="00117BE2" w:rsidRDefault="00117BE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18695189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D271907" w14:textId="157DE8A3" w:rsidR="00117BE2" w:rsidRDefault="00117BE2" w:rsidP="00AA477B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B7CC6">
          <w:rPr>
            <w:rStyle w:val="ac"/>
            <w:noProof/>
          </w:rPr>
          <w:t>104</w:t>
        </w:r>
        <w:r>
          <w:rPr>
            <w:rStyle w:val="ac"/>
          </w:rPr>
          <w:fldChar w:fldCharType="end"/>
        </w:r>
      </w:p>
    </w:sdtContent>
  </w:sdt>
  <w:p w14:paraId="6926B678" w14:textId="77777777" w:rsidR="00117BE2" w:rsidRDefault="00117B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799E" w14:textId="77777777" w:rsidR="00504F2F" w:rsidRDefault="00504F2F" w:rsidP="00517059">
      <w:r>
        <w:separator/>
      </w:r>
    </w:p>
  </w:footnote>
  <w:footnote w:type="continuationSeparator" w:id="0">
    <w:p w14:paraId="31A290B9" w14:textId="77777777" w:rsidR="00504F2F" w:rsidRDefault="00504F2F" w:rsidP="0051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BD5"/>
    <w:multiLevelType w:val="hybridMultilevel"/>
    <w:tmpl w:val="93C6A62A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2D38"/>
    <w:multiLevelType w:val="hybridMultilevel"/>
    <w:tmpl w:val="F00A3FD0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1DF1"/>
    <w:multiLevelType w:val="hybridMultilevel"/>
    <w:tmpl w:val="D62A93F0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E6E7A"/>
    <w:multiLevelType w:val="hybridMultilevel"/>
    <w:tmpl w:val="301C01F2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75673"/>
    <w:multiLevelType w:val="multilevel"/>
    <w:tmpl w:val="90CC7A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4316B"/>
    <w:multiLevelType w:val="hybridMultilevel"/>
    <w:tmpl w:val="01DEE60A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51E46"/>
    <w:multiLevelType w:val="hybridMultilevel"/>
    <w:tmpl w:val="1E7013B4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A5F79"/>
    <w:multiLevelType w:val="hybridMultilevel"/>
    <w:tmpl w:val="03948D50"/>
    <w:lvl w:ilvl="0" w:tplc="9C305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185570"/>
    <w:multiLevelType w:val="hybridMultilevel"/>
    <w:tmpl w:val="D534D14A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D652C8"/>
    <w:multiLevelType w:val="multilevel"/>
    <w:tmpl w:val="049085F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C8171C7"/>
    <w:multiLevelType w:val="hybridMultilevel"/>
    <w:tmpl w:val="72D6D48C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58022A"/>
    <w:multiLevelType w:val="hybridMultilevel"/>
    <w:tmpl w:val="8BCA4566"/>
    <w:lvl w:ilvl="0" w:tplc="9C305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61663D"/>
    <w:multiLevelType w:val="hybridMultilevel"/>
    <w:tmpl w:val="DD860FEC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B56FA"/>
    <w:multiLevelType w:val="hybridMultilevel"/>
    <w:tmpl w:val="00400410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60333"/>
    <w:multiLevelType w:val="hybridMultilevel"/>
    <w:tmpl w:val="C60AE6CA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58703A"/>
    <w:multiLevelType w:val="hybridMultilevel"/>
    <w:tmpl w:val="4EC4274C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0112F"/>
    <w:multiLevelType w:val="hybridMultilevel"/>
    <w:tmpl w:val="F6F49F54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117591"/>
    <w:multiLevelType w:val="hybridMultilevel"/>
    <w:tmpl w:val="2A660196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32991"/>
    <w:multiLevelType w:val="hybridMultilevel"/>
    <w:tmpl w:val="95C6482C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D22E2"/>
    <w:multiLevelType w:val="hybridMultilevel"/>
    <w:tmpl w:val="BF7CA568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44DE7"/>
    <w:multiLevelType w:val="hybridMultilevel"/>
    <w:tmpl w:val="CB1A1A86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E0C0E"/>
    <w:multiLevelType w:val="hybridMultilevel"/>
    <w:tmpl w:val="F11A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61FCE"/>
    <w:multiLevelType w:val="hybridMultilevel"/>
    <w:tmpl w:val="6E2E53E8"/>
    <w:lvl w:ilvl="0" w:tplc="9C7E3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1C34BB9"/>
    <w:multiLevelType w:val="hybridMultilevel"/>
    <w:tmpl w:val="7338A28C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C05AE5"/>
    <w:multiLevelType w:val="hybridMultilevel"/>
    <w:tmpl w:val="9ABA8012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06D3E"/>
    <w:multiLevelType w:val="hybridMultilevel"/>
    <w:tmpl w:val="407407C0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1F4F"/>
    <w:multiLevelType w:val="hybridMultilevel"/>
    <w:tmpl w:val="B03C9B24"/>
    <w:lvl w:ilvl="0" w:tplc="9C305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C173B1"/>
    <w:multiLevelType w:val="multilevel"/>
    <w:tmpl w:val="368A9C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A0754B"/>
    <w:multiLevelType w:val="hybridMultilevel"/>
    <w:tmpl w:val="FC8C4F20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D43DD"/>
    <w:multiLevelType w:val="hybridMultilevel"/>
    <w:tmpl w:val="8F88D6BC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E0578"/>
    <w:multiLevelType w:val="multilevel"/>
    <w:tmpl w:val="D666A0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CD624E"/>
    <w:multiLevelType w:val="multilevel"/>
    <w:tmpl w:val="2F80CE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455509EA"/>
    <w:multiLevelType w:val="multilevel"/>
    <w:tmpl w:val="F368762E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7606596"/>
    <w:multiLevelType w:val="hybridMultilevel"/>
    <w:tmpl w:val="CBDE78E0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14143"/>
    <w:multiLevelType w:val="hybridMultilevel"/>
    <w:tmpl w:val="BDDE744C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A6D54"/>
    <w:multiLevelType w:val="hybridMultilevel"/>
    <w:tmpl w:val="18D0224E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1B52FF"/>
    <w:multiLevelType w:val="multilevel"/>
    <w:tmpl w:val="0510AD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DB40F40"/>
    <w:multiLevelType w:val="multilevel"/>
    <w:tmpl w:val="93C6A62A"/>
    <w:styleLink w:val="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21154"/>
    <w:multiLevelType w:val="hybridMultilevel"/>
    <w:tmpl w:val="D0561818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20B1E"/>
    <w:multiLevelType w:val="hybridMultilevel"/>
    <w:tmpl w:val="51C0CA60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EA0224"/>
    <w:multiLevelType w:val="hybridMultilevel"/>
    <w:tmpl w:val="802A5578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E78F4"/>
    <w:multiLevelType w:val="hybridMultilevel"/>
    <w:tmpl w:val="FAE6D870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56771"/>
    <w:multiLevelType w:val="hybridMultilevel"/>
    <w:tmpl w:val="2A5C8B24"/>
    <w:lvl w:ilvl="0" w:tplc="D58C02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7629B5"/>
    <w:multiLevelType w:val="hybridMultilevel"/>
    <w:tmpl w:val="7658A79A"/>
    <w:lvl w:ilvl="0" w:tplc="9C305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C751FD"/>
    <w:multiLevelType w:val="hybridMultilevel"/>
    <w:tmpl w:val="23584B20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400E9"/>
    <w:multiLevelType w:val="hybridMultilevel"/>
    <w:tmpl w:val="30826132"/>
    <w:lvl w:ilvl="0" w:tplc="D58C02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9"/>
  </w:num>
  <w:num w:numId="4">
    <w:abstractNumId w:val="1"/>
  </w:num>
  <w:num w:numId="5">
    <w:abstractNumId w:val="44"/>
  </w:num>
  <w:num w:numId="6">
    <w:abstractNumId w:val="45"/>
  </w:num>
  <w:num w:numId="7">
    <w:abstractNumId w:val="31"/>
  </w:num>
  <w:num w:numId="8">
    <w:abstractNumId w:val="23"/>
  </w:num>
  <w:num w:numId="9">
    <w:abstractNumId w:val="3"/>
  </w:num>
  <w:num w:numId="10">
    <w:abstractNumId w:val="16"/>
  </w:num>
  <w:num w:numId="11">
    <w:abstractNumId w:val="8"/>
  </w:num>
  <w:num w:numId="12">
    <w:abstractNumId w:val="35"/>
  </w:num>
  <w:num w:numId="13">
    <w:abstractNumId w:val="14"/>
  </w:num>
  <w:num w:numId="14">
    <w:abstractNumId w:val="36"/>
  </w:num>
  <w:num w:numId="15">
    <w:abstractNumId w:val="39"/>
  </w:num>
  <w:num w:numId="16">
    <w:abstractNumId w:val="12"/>
  </w:num>
  <w:num w:numId="17">
    <w:abstractNumId w:val="19"/>
  </w:num>
  <w:num w:numId="18">
    <w:abstractNumId w:val="13"/>
  </w:num>
  <w:num w:numId="19">
    <w:abstractNumId w:val="25"/>
  </w:num>
  <w:num w:numId="20">
    <w:abstractNumId w:val="41"/>
  </w:num>
  <w:num w:numId="21">
    <w:abstractNumId w:val="15"/>
  </w:num>
  <w:num w:numId="22">
    <w:abstractNumId w:val="20"/>
  </w:num>
  <w:num w:numId="23">
    <w:abstractNumId w:val="42"/>
  </w:num>
  <w:num w:numId="24">
    <w:abstractNumId w:val="0"/>
  </w:num>
  <w:num w:numId="25">
    <w:abstractNumId w:val="37"/>
  </w:num>
  <w:num w:numId="26">
    <w:abstractNumId w:val="2"/>
  </w:num>
  <w:num w:numId="27">
    <w:abstractNumId w:val="38"/>
  </w:num>
  <w:num w:numId="28">
    <w:abstractNumId w:val="43"/>
  </w:num>
  <w:num w:numId="29">
    <w:abstractNumId w:val="11"/>
  </w:num>
  <w:num w:numId="30">
    <w:abstractNumId w:val="7"/>
  </w:num>
  <w:num w:numId="31">
    <w:abstractNumId w:val="26"/>
  </w:num>
  <w:num w:numId="32">
    <w:abstractNumId w:val="40"/>
  </w:num>
  <w:num w:numId="33">
    <w:abstractNumId w:val="17"/>
  </w:num>
  <w:num w:numId="34">
    <w:abstractNumId w:val="21"/>
  </w:num>
  <w:num w:numId="35">
    <w:abstractNumId w:val="24"/>
  </w:num>
  <w:num w:numId="36">
    <w:abstractNumId w:val="28"/>
  </w:num>
  <w:num w:numId="37">
    <w:abstractNumId w:val="22"/>
  </w:num>
  <w:num w:numId="38">
    <w:abstractNumId w:val="30"/>
  </w:num>
  <w:num w:numId="39">
    <w:abstractNumId w:val="4"/>
  </w:num>
  <w:num w:numId="40">
    <w:abstractNumId w:val="27"/>
  </w:num>
  <w:num w:numId="41">
    <w:abstractNumId w:val="10"/>
  </w:num>
  <w:num w:numId="42">
    <w:abstractNumId w:val="5"/>
  </w:num>
  <w:num w:numId="43">
    <w:abstractNumId w:val="6"/>
  </w:num>
  <w:num w:numId="44">
    <w:abstractNumId w:val="33"/>
  </w:num>
  <w:num w:numId="45">
    <w:abstractNumId w:val="34"/>
  </w:num>
  <w:num w:numId="46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59"/>
    <w:rsid w:val="00003C7D"/>
    <w:rsid w:val="0001712E"/>
    <w:rsid w:val="00037B18"/>
    <w:rsid w:val="0005353B"/>
    <w:rsid w:val="00056367"/>
    <w:rsid w:val="000564BE"/>
    <w:rsid w:val="000565BE"/>
    <w:rsid w:val="000618F8"/>
    <w:rsid w:val="000647CA"/>
    <w:rsid w:val="000660C8"/>
    <w:rsid w:val="00094341"/>
    <w:rsid w:val="000B4BBC"/>
    <w:rsid w:val="000C267C"/>
    <w:rsid w:val="000D0802"/>
    <w:rsid w:val="000D4A3B"/>
    <w:rsid w:val="000E771E"/>
    <w:rsid w:val="00117BE2"/>
    <w:rsid w:val="001301A3"/>
    <w:rsid w:val="00130D62"/>
    <w:rsid w:val="0013232B"/>
    <w:rsid w:val="00137D1B"/>
    <w:rsid w:val="00141BB2"/>
    <w:rsid w:val="001652DC"/>
    <w:rsid w:val="0016665B"/>
    <w:rsid w:val="00186A1E"/>
    <w:rsid w:val="00195BD4"/>
    <w:rsid w:val="001A2E2A"/>
    <w:rsid w:val="001A7239"/>
    <w:rsid w:val="001D087C"/>
    <w:rsid w:val="001D4FEE"/>
    <w:rsid w:val="001D5407"/>
    <w:rsid w:val="001E310C"/>
    <w:rsid w:val="002056A1"/>
    <w:rsid w:val="00213D08"/>
    <w:rsid w:val="00216F52"/>
    <w:rsid w:val="00231A47"/>
    <w:rsid w:val="00233788"/>
    <w:rsid w:val="00250A3C"/>
    <w:rsid w:val="00254674"/>
    <w:rsid w:val="00255C49"/>
    <w:rsid w:val="00271E9C"/>
    <w:rsid w:val="002838F8"/>
    <w:rsid w:val="00292272"/>
    <w:rsid w:val="00296AFF"/>
    <w:rsid w:val="002A2133"/>
    <w:rsid w:val="002A7BDC"/>
    <w:rsid w:val="002B5D09"/>
    <w:rsid w:val="002D65CF"/>
    <w:rsid w:val="002E1BEA"/>
    <w:rsid w:val="00332D2D"/>
    <w:rsid w:val="003340CB"/>
    <w:rsid w:val="00346106"/>
    <w:rsid w:val="00357160"/>
    <w:rsid w:val="00363A43"/>
    <w:rsid w:val="00372FF6"/>
    <w:rsid w:val="00383D96"/>
    <w:rsid w:val="003A3483"/>
    <w:rsid w:val="003A391A"/>
    <w:rsid w:val="003A7097"/>
    <w:rsid w:val="003D5049"/>
    <w:rsid w:val="003D6583"/>
    <w:rsid w:val="003E7F32"/>
    <w:rsid w:val="004005A4"/>
    <w:rsid w:val="00401A7A"/>
    <w:rsid w:val="0040357B"/>
    <w:rsid w:val="0041273E"/>
    <w:rsid w:val="00414400"/>
    <w:rsid w:val="00416DBA"/>
    <w:rsid w:val="004236AE"/>
    <w:rsid w:val="00430A61"/>
    <w:rsid w:val="00434C05"/>
    <w:rsid w:val="00453A92"/>
    <w:rsid w:val="004547C2"/>
    <w:rsid w:val="0048452A"/>
    <w:rsid w:val="00495FA3"/>
    <w:rsid w:val="004A0014"/>
    <w:rsid w:val="004C0590"/>
    <w:rsid w:val="004C2AFA"/>
    <w:rsid w:val="004E15C9"/>
    <w:rsid w:val="00504F2F"/>
    <w:rsid w:val="00517059"/>
    <w:rsid w:val="00520A76"/>
    <w:rsid w:val="005320B6"/>
    <w:rsid w:val="00533479"/>
    <w:rsid w:val="00540EED"/>
    <w:rsid w:val="00542843"/>
    <w:rsid w:val="00545EBB"/>
    <w:rsid w:val="005728AB"/>
    <w:rsid w:val="005849A5"/>
    <w:rsid w:val="005854C0"/>
    <w:rsid w:val="00586CB2"/>
    <w:rsid w:val="005A398B"/>
    <w:rsid w:val="005B1012"/>
    <w:rsid w:val="005B3E00"/>
    <w:rsid w:val="005D7C6A"/>
    <w:rsid w:val="005F0841"/>
    <w:rsid w:val="005F2AEC"/>
    <w:rsid w:val="006263C4"/>
    <w:rsid w:val="00631575"/>
    <w:rsid w:val="00634072"/>
    <w:rsid w:val="00645E2E"/>
    <w:rsid w:val="00662107"/>
    <w:rsid w:val="00671735"/>
    <w:rsid w:val="00694170"/>
    <w:rsid w:val="00697272"/>
    <w:rsid w:val="006B2B84"/>
    <w:rsid w:val="007019A6"/>
    <w:rsid w:val="00714D43"/>
    <w:rsid w:val="0072209B"/>
    <w:rsid w:val="007332B2"/>
    <w:rsid w:val="00741525"/>
    <w:rsid w:val="0075059F"/>
    <w:rsid w:val="00753051"/>
    <w:rsid w:val="007548A4"/>
    <w:rsid w:val="007747D8"/>
    <w:rsid w:val="00775453"/>
    <w:rsid w:val="00780FE4"/>
    <w:rsid w:val="00785D86"/>
    <w:rsid w:val="00792D49"/>
    <w:rsid w:val="00796FCE"/>
    <w:rsid w:val="007A4FBA"/>
    <w:rsid w:val="007C55C5"/>
    <w:rsid w:val="007D42FF"/>
    <w:rsid w:val="007D61FA"/>
    <w:rsid w:val="007F479B"/>
    <w:rsid w:val="0080404A"/>
    <w:rsid w:val="00805E29"/>
    <w:rsid w:val="0082558C"/>
    <w:rsid w:val="00827683"/>
    <w:rsid w:val="0083236D"/>
    <w:rsid w:val="0083508D"/>
    <w:rsid w:val="00851541"/>
    <w:rsid w:val="0085300D"/>
    <w:rsid w:val="0086337B"/>
    <w:rsid w:val="008655CA"/>
    <w:rsid w:val="00867E8B"/>
    <w:rsid w:val="008A089D"/>
    <w:rsid w:val="008A65F2"/>
    <w:rsid w:val="008A6BC7"/>
    <w:rsid w:val="008C000B"/>
    <w:rsid w:val="008C052C"/>
    <w:rsid w:val="008C2DCF"/>
    <w:rsid w:val="008C74B5"/>
    <w:rsid w:val="008F4109"/>
    <w:rsid w:val="00902C68"/>
    <w:rsid w:val="00935A04"/>
    <w:rsid w:val="00940F96"/>
    <w:rsid w:val="009478D6"/>
    <w:rsid w:val="00947A41"/>
    <w:rsid w:val="00954613"/>
    <w:rsid w:val="0096354F"/>
    <w:rsid w:val="00963A9C"/>
    <w:rsid w:val="009941A5"/>
    <w:rsid w:val="009A379B"/>
    <w:rsid w:val="009A7DDE"/>
    <w:rsid w:val="009B75FE"/>
    <w:rsid w:val="009C6A98"/>
    <w:rsid w:val="009F1354"/>
    <w:rsid w:val="009F7CC8"/>
    <w:rsid w:val="00A01A2F"/>
    <w:rsid w:val="00A03926"/>
    <w:rsid w:val="00A042A1"/>
    <w:rsid w:val="00A10933"/>
    <w:rsid w:val="00A1411E"/>
    <w:rsid w:val="00A1470D"/>
    <w:rsid w:val="00A14C4E"/>
    <w:rsid w:val="00A2445E"/>
    <w:rsid w:val="00A27D10"/>
    <w:rsid w:val="00A7490A"/>
    <w:rsid w:val="00A81A7C"/>
    <w:rsid w:val="00A926F5"/>
    <w:rsid w:val="00AA477B"/>
    <w:rsid w:val="00AB3EC3"/>
    <w:rsid w:val="00AC47E5"/>
    <w:rsid w:val="00AD329D"/>
    <w:rsid w:val="00AE2E67"/>
    <w:rsid w:val="00AF5657"/>
    <w:rsid w:val="00B42B5B"/>
    <w:rsid w:val="00B42EA1"/>
    <w:rsid w:val="00B47511"/>
    <w:rsid w:val="00B72300"/>
    <w:rsid w:val="00B95881"/>
    <w:rsid w:val="00BE685B"/>
    <w:rsid w:val="00BF1A9F"/>
    <w:rsid w:val="00C01753"/>
    <w:rsid w:val="00C15156"/>
    <w:rsid w:val="00C16E30"/>
    <w:rsid w:val="00C21908"/>
    <w:rsid w:val="00C23D46"/>
    <w:rsid w:val="00C2760D"/>
    <w:rsid w:val="00C4012A"/>
    <w:rsid w:val="00C53780"/>
    <w:rsid w:val="00C91D84"/>
    <w:rsid w:val="00C92271"/>
    <w:rsid w:val="00C92731"/>
    <w:rsid w:val="00C94362"/>
    <w:rsid w:val="00CB09F0"/>
    <w:rsid w:val="00CB5184"/>
    <w:rsid w:val="00CC37B1"/>
    <w:rsid w:val="00D0003A"/>
    <w:rsid w:val="00D32EAF"/>
    <w:rsid w:val="00D45E28"/>
    <w:rsid w:val="00D8495D"/>
    <w:rsid w:val="00D9411A"/>
    <w:rsid w:val="00DA249B"/>
    <w:rsid w:val="00DA4CC4"/>
    <w:rsid w:val="00DB17BB"/>
    <w:rsid w:val="00DB3FAA"/>
    <w:rsid w:val="00DB416E"/>
    <w:rsid w:val="00DB4C44"/>
    <w:rsid w:val="00DB56FA"/>
    <w:rsid w:val="00DB7CC6"/>
    <w:rsid w:val="00DC2017"/>
    <w:rsid w:val="00DC5BFA"/>
    <w:rsid w:val="00DD12AC"/>
    <w:rsid w:val="00DD58BD"/>
    <w:rsid w:val="00DE1EA3"/>
    <w:rsid w:val="00DE466C"/>
    <w:rsid w:val="00DE53A5"/>
    <w:rsid w:val="00E06AC9"/>
    <w:rsid w:val="00E075F0"/>
    <w:rsid w:val="00E27BCC"/>
    <w:rsid w:val="00E31DB6"/>
    <w:rsid w:val="00E401CD"/>
    <w:rsid w:val="00E516AE"/>
    <w:rsid w:val="00E54683"/>
    <w:rsid w:val="00E55F1B"/>
    <w:rsid w:val="00E60E21"/>
    <w:rsid w:val="00E65FFD"/>
    <w:rsid w:val="00E849BF"/>
    <w:rsid w:val="00EA424C"/>
    <w:rsid w:val="00EA68D3"/>
    <w:rsid w:val="00EB2477"/>
    <w:rsid w:val="00EB4B18"/>
    <w:rsid w:val="00EC16B1"/>
    <w:rsid w:val="00EC77F0"/>
    <w:rsid w:val="00ED0CB7"/>
    <w:rsid w:val="00ED5751"/>
    <w:rsid w:val="00EE35AD"/>
    <w:rsid w:val="00EF4FA0"/>
    <w:rsid w:val="00EF6FB5"/>
    <w:rsid w:val="00F51468"/>
    <w:rsid w:val="00F521E5"/>
    <w:rsid w:val="00F6536B"/>
    <w:rsid w:val="00F70ED4"/>
    <w:rsid w:val="00F805A4"/>
    <w:rsid w:val="00F81051"/>
    <w:rsid w:val="00F841B1"/>
    <w:rsid w:val="00F9773E"/>
    <w:rsid w:val="00FC3E97"/>
    <w:rsid w:val="00FC5449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929A"/>
  <w15:chartTrackingRefBased/>
  <w15:docId w15:val="{B45DADD2-3123-7B4F-931C-F8647522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7B"/>
    <w:rPr>
      <w:rFonts w:ascii="Times New Roman" w:eastAsia="Times New Roman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DD1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A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A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A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05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17059"/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17059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51705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C47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47E5"/>
  </w:style>
  <w:style w:type="paragraph" w:styleId="aa">
    <w:name w:val="footer"/>
    <w:basedOn w:val="a"/>
    <w:link w:val="ab"/>
    <w:uiPriority w:val="99"/>
    <w:unhideWhenUsed/>
    <w:rsid w:val="00AC47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7E5"/>
  </w:style>
  <w:style w:type="character" w:styleId="ac">
    <w:name w:val="page number"/>
    <w:basedOn w:val="a0"/>
    <w:uiPriority w:val="99"/>
    <w:semiHidden/>
    <w:unhideWhenUsed/>
    <w:rsid w:val="00AC47E5"/>
  </w:style>
  <w:style w:type="character" w:styleId="ad">
    <w:name w:val="Hyperlink"/>
    <w:basedOn w:val="a0"/>
    <w:uiPriority w:val="99"/>
    <w:unhideWhenUsed/>
    <w:rsid w:val="00C91D84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DD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12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12AC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12A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ae">
    <w:name w:val="TOC Heading"/>
    <w:basedOn w:val="10"/>
    <w:next w:val="a"/>
    <w:uiPriority w:val="39"/>
    <w:unhideWhenUsed/>
    <w:qFormat/>
    <w:rsid w:val="00DD12AC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D12AC"/>
    <w:pPr>
      <w:spacing w:after="100" w:line="259" w:lineRule="auto"/>
    </w:pPr>
    <w:rPr>
      <w:rFonts w:eastAsiaTheme="minorHAnsi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DD12AC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D12AC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unhideWhenUsed/>
    <w:rsid w:val="00DD12AC"/>
    <w:pPr>
      <w:spacing w:after="120" w:line="259" w:lineRule="auto"/>
    </w:pPr>
    <w:rPr>
      <w:rFonts w:eastAsiaTheme="minorHAns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D12AC"/>
    <w:rPr>
      <w:rFonts w:eastAsiaTheme="minorHAns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DD12AC"/>
    <w:pPr>
      <w:spacing w:after="120" w:line="480" w:lineRule="auto"/>
    </w:pPr>
    <w:rPr>
      <w:rFonts w:eastAsiaTheme="minorHAns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DD12AC"/>
    <w:rPr>
      <w:rFonts w:eastAsiaTheme="minorHAnsi"/>
      <w:sz w:val="22"/>
      <w:szCs w:val="22"/>
      <w:lang w:eastAsia="en-US"/>
    </w:rPr>
  </w:style>
  <w:style w:type="paragraph" w:styleId="af2">
    <w:name w:val="Normal (Web)"/>
    <w:basedOn w:val="a"/>
    <w:unhideWhenUsed/>
    <w:rsid w:val="00DD12AC"/>
    <w:pPr>
      <w:spacing w:before="100" w:beforeAutospacing="1" w:after="100" w:afterAutospacing="1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styleId="af3">
    <w:name w:val="Strong"/>
    <w:basedOn w:val="a0"/>
    <w:qFormat/>
    <w:rsid w:val="00DD12AC"/>
    <w:rPr>
      <w:b/>
      <w:bCs/>
    </w:rPr>
  </w:style>
  <w:style w:type="character" w:styleId="af4">
    <w:name w:val="Emphasis"/>
    <w:basedOn w:val="a0"/>
    <w:qFormat/>
    <w:rsid w:val="00DD12AC"/>
    <w:rPr>
      <w:i/>
      <w:iCs/>
    </w:rPr>
  </w:style>
  <w:style w:type="character" w:customStyle="1" w:styleId="snoska">
    <w:name w:val="snoska"/>
    <w:basedOn w:val="a0"/>
    <w:rsid w:val="00DD12AC"/>
  </w:style>
  <w:style w:type="paragraph" w:styleId="af5">
    <w:name w:val="caption"/>
    <w:basedOn w:val="a"/>
    <w:next w:val="a"/>
    <w:uiPriority w:val="35"/>
    <w:unhideWhenUsed/>
    <w:qFormat/>
    <w:rsid w:val="00DD12AC"/>
    <w:rPr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D12AC"/>
    <w:pPr>
      <w:spacing w:after="100" w:line="259" w:lineRule="auto"/>
      <w:ind w:left="440"/>
    </w:pPr>
    <w:rPr>
      <w:rFonts w:eastAsiaTheme="minorHAnsi"/>
      <w:sz w:val="22"/>
      <w:szCs w:val="22"/>
      <w:lang w:eastAsia="en-US"/>
    </w:rPr>
  </w:style>
  <w:style w:type="numbering" w:customStyle="1" w:styleId="1">
    <w:name w:val="Текущий список1"/>
    <w:uiPriority w:val="99"/>
    <w:rsid w:val="00383D96"/>
    <w:pPr>
      <w:numPr>
        <w:numId w:val="25"/>
      </w:numPr>
    </w:pPr>
  </w:style>
  <w:style w:type="paragraph" w:customStyle="1" w:styleId="ConsPlusNormal">
    <w:name w:val="ConsPlusNormal"/>
    <w:rsid w:val="0083508D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ru-RU"/>
    </w:rPr>
  </w:style>
  <w:style w:type="character" w:customStyle="1" w:styleId="23">
    <w:name w:val="Основной текст (2)_"/>
    <w:link w:val="24"/>
    <w:locked/>
    <w:rsid w:val="00186A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86A1E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sid w:val="00186A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54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95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5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3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9387B-55D6-4D09-9A70-A80D57A7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V.</cp:lastModifiedBy>
  <cp:revision>116</cp:revision>
  <dcterms:created xsi:type="dcterms:W3CDTF">2023-01-12T07:52:00Z</dcterms:created>
  <dcterms:modified xsi:type="dcterms:W3CDTF">2025-01-27T17:34:00Z</dcterms:modified>
</cp:coreProperties>
</file>