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702FB" w14:textId="77777777" w:rsidR="00F5202B" w:rsidRDefault="00AE2AD4" w:rsidP="00E47667">
      <w:pPr>
        <w:spacing w:line="360" w:lineRule="auto"/>
        <w:jc w:val="center"/>
        <w:rPr>
          <w:sz w:val="28"/>
          <w:szCs w:val="28"/>
        </w:rPr>
      </w:pPr>
      <w:r w:rsidRPr="002A6828">
        <w:rPr>
          <w:sz w:val="28"/>
          <w:szCs w:val="28"/>
        </w:rPr>
        <w:t>СОДЕРЖАНИЕ</w:t>
      </w:r>
    </w:p>
    <w:p w14:paraId="027A372C" w14:textId="77777777" w:rsidR="008023D5" w:rsidRDefault="008023D5" w:rsidP="00E47667">
      <w:pPr>
        <w:spacing w:line="360" w:lineRule="auto"/>
        <w:jc w:val="center"/>
        <w:rPr>
          <w:sz w:val="28"/>
          <w:szCs w:val="28"/>
        </w:rPr>
      </w:pPr>
    </w:p>
    <w:p w14:paraId="25A33A40" w14:textId="77777777" w:rsidR="00FC2431" w:rsidRDefault="00FC2431" w:rsidP="00E47667">
      <w:pPr>
        <w:spacing w:line="360" w:lineRule="auto"/>
        <w:jc w:val="center"/>
        <w:rPr>
          <w:sz w:val="28"/>
          <w:szCs w:val="28"/>
        </w:rPr>
      </w:pPr>
    </w:p>
    <w:tbl>
      <w:tblPr>
        <w:tblStyle w:val="a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  <w:gridCol w:w="567"/>
      </w:tblGrid>
      <w:tr w:rsidR="008023D5" w14:paraId="26873328" w14:textId="77777777" w:rsidTr="00266EF7">
        <w:tc>
          <w:tcPr>
            <w:tcW w:w="8926" w:type="dxa"/>
          </w:tcPr>
          <w:p w14:paraId="01FE63A0" w14:textId="77777777" w:rsidR="008023D5" w:rsidRDefault="008023D5" w:rsidP="00E4766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Введение………………………………………………………………………</w:t>
            </w:r>
          </w:p>
        </w:tc>
        <w:tc>
          <w:tcPr>
            <w:tcW w:w="567" w:type="dxa"/>
          </w:tcPr>
          <w:p w14:paraId="1740A85A" w14:textId="77777777" w:rsidR="008023D5" w:rsidRDefault="008023D5" w:rsidP="004A66AD">
            <w:pPr>
              <w:spacing w:line="360" w:lineRule="auto"/>
              <w:ind w:left="-584" w:right="-518" w:firstLine="4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023D5" w14:paraId="703EAF25" w14:textId="77777777" w:rsidTr="00266EF7">
        <w:tc>
          <w:tcPr>
            <w:tcW w:w="8926" w:type="dxa"/>
          </w:tcPr>
          <w:p w14:paraId="2BC24153" w14:textId="77777777" w:rsidR="008023D5" w:rsidRDefault="004A66AD" w:rsidP="004A66A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Подход к управлению складской логистикой в России в условиях кризиса………………………………………………………………………...</w:t>
            </w:r>
          </w:p>
        </w:tc>
        <w:tc>
          <w:tcPr>
            <w:tcW w:w="567" w:type="dxa"/>
          </w:tcPr>
          <w:p w14:paraId="5650E50B" w14:textId="77777777" w:rsidR="008023D5" w:rsidRDefault="008023D5" w:rsidP="004A66AD">
            <w:pPr>
              <w:spacing w:line="360" w:lineRule="auto"/>
              <w:ind w:left="-584" w:right="-518" w:firstLine="471"/>
              <w:jc w:val="both"/>
              <w:rPr>
                <w:sz w:val="28"/>
                <w:szCs w:val="28"/>
              </w:rPr>
            </w:pPr>
          </w:p>
          <w:p w14:paraId="786FB34E" w14:textId="77777777" w:rsidR="004A66AD" w:rsidRDefault="00A908AC" w:rsidP="004A66AD">
            <w:pPr>
              <w:spacing w:line="360" w:lineRule="auto"/>
              <w:ind w:left="-584" w:right="-518" w:firstLine="4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023D5" w14:paraId="30D52D21" w14:textId="77777777" w:rsidTr="00266EF7">
        <w:tc>
          <w:tcPr>
            <w:tcW w:w="8926" w:type="dxa"/>
          </w:tcPr>
          <w:p w14:paraId="2FD2095E" w14:textId="77777777" w:rsidR="008023D5" w:rsidRDefault="004A66AD" w:rsidP="004A66A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 Современное состояние складской логистики в России в условиях кризиса………………………………………………………………………...</w:t>
            </w:r>
          </w:p>
        </w:tc>
        <w:tc>
          <w:tcPr>
            <w:tcW w:w="567" w:type="dxa"/>
          </w:tcPr>
          <w:p w14:paraId="27BE166B" w14:textId="77777777" w:rsidR="008023D5" w:rsidRDefault="008023D5" w:rsidP="004A66AD">
            <w:pPr>
              <w:spacing w:line="360" w:lineRule="auto"/>
              <w:ind w:left="-584" w:right="-518" w:firstLine="471"/>
              <w:jc w:val="both"/>
              <w:rPr>
                <w:sz w:val="28"/>
                <w:szCs w:val="28"/>
              </w:rPr>
            </w:pPr>
          </w:p>
          <w:p w14:paraId="426ED459" w14:textId="77777777" w:rsidR="004A66AD" w:rsidRDefault="00A908AC" w:rsidP="004A66AD">
            <w:pPr>
              <w:spacing w:line="360" w:lineRule="auto"/>
              <w:ind w:left="-584" w:right="-518" w:firstLine="4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023D5" w14:paraId="12D565CF" w14:textId="77777777" w:rsidTr="00266EF7">
        <w:tc>
          <w:tcPr>
            <w:tcW w:w="8926" w:type="dxa"/>
          </w:tcPr>
          <w:p w14:paraId="7D3119CF" w14:textId="77777777" w:rsidR="008023D5" w:rsidRDefault="004A66AD" w:rsidP="004A66A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 Методы организации и управления системами хранения и перемещения грузов на современных складских комплексах………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567" w:type="dxa"/>
          </w:tcPr>
          <w:p w14:paraId="5FB81DB2" w14:textId="77777777" w:rsidR="008023D5" w:rsidRDefault="008023D5" w:rsidP="004A66AD">
            <w:pPr>
              <w:spacing w:line="360" w:lineRule="auto"/>
              <w:ind w:left="-584" w:right="-518" w:firstLine="471"/>
              <w:jc w:val="both"/>
              <w:rPr>
                <w:sz w:val="28"/>
                <w:szCs w:val="28"/>
              </w:rPr>
            </w:pPr>
          </w:p>
          <w:p w14:paraId="35582D7A" w14:textId="77777777" w:rsidR="004A66AD" w:rsidRDefault="004A66AD" w:rsidP="004A66AD">
            <w:pPr>
              <w:spacing w:line="360" w:lineRule="auto"/>
              <w:ind w:left="-584" w:right="-518" w:firstLine="4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274ED">
              <w:rPr>
                <w:sz w:val="28"/>
                <w:szCs w:val="28"/>
              </w:rPr>
              <w:t>2</w:t>
            </w:r>
          </w:p>
        </w:tc>
      </w:tr>
      <w:tr w:rsidR="008023D5" w14:paraId="3F66619D" w14:textId="77777777" w:rsidTr="00266EF7">
        <w:tc>
          <w:tcPr>
            <w:tcW w:w="8926" w:type="dxa"/>
          </w:tcPr>
          <w:p w14:paraId="1FAF6A6D" w14:textId="77777777" w:rsidR="008023D5" w:rsidRDefault="004A66AD" w:rsidP="004A66A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 Расчет эффективности логистических и экономических показателей. </w:t>
            </w:r>
          </w:p>
        </w:tc>
        <w:tc>
          <w:tcPr>
            <w:tcW w:w="567" w:type="dxa"/>
          </w:tcPr>
          <w:p w14:paraId="2792A23A" w14:textId="77777777" w:rsidR="008023D5" w:rsidRDefault="00B274ED" w:rsidP="004A66AD">
            <w:pPr>
              <w:spacing w:line="360" w:lineRule="auto"/>
              <w:ind w:left="-584" w:right="-518" w:firstLine="4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8023D5" w14:paraId="5B816BAF" w14:textId="77777777" w:rsidTr="00266EF7">
        <w:tc>
          <w:tcPr>
            <w:tcW w:w="8926" w:type="dxa"/>
          </w:tcPr>
          <w:p w14:paraId="55BB9601" w14:textId="77777777" w:rsidR="008023D5" w:rsidRDefault="004A66AD" w:rsidP="004A66A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 Инновационный подход к управлению складской логистикой в России…………………………………………………………………………</w:t>
            </w:r>
          </w:p>
        </w:tc>
        <w:tc>
          <w:tcPr>
            <w:tcW w:w="567" w:type="dxa"/>
          </w:tcPr>
          <w:p w14:paraId="187699A1" w14:textId="77777777" w:rsidR="008023D5" w:rsidRDefault="008023D5" w:rsidP="004A66AD">
            <w:pPr>
              <w:spacing w:line="360" w:lineRule="auto"/>
              <w:ind w:left="-584" w:right="-518" w:firstLine="471"/>
              <w:jc w:val="both"/>
              <w:rPr>
                <w:sz w:val="28"/>
                <w:szCs w:val="28"/>
              </w:rPr>
            </w:pPr>
          </w:p>
          <w:p w14:paraId="18F0733B" w14:textId="77777777" w:rsidR="004A66AD" w:rsidRDefault="00A908AC" w:rsidP="004A66AD">
            <w:pPr>
              <w:spacing w:line="360" w:lineRule="auto"/>
              <w:ind w:left="-584" w:right="-518" w:firstLine="4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274ED">
              <w:rPr>
                <w:sz w:val="28"/>
                <w:szCs w:val="28"/>
              </w:rPr>
              <w:t>3</w:t>
            </w:r>
          </w:p>
        </w:tc>
      </w:tr>
      <w:tr w:rsidR="008023D5" w14:paraId="4E9E53DB" w14:textId="77777777" w:rsidTr="00266EF7">
        <w:tc>
          <w:tcPr>
            <w:tcW w:w="8926" w:type="dxa"/>
          </w:tcPr>
          <w:p w14:paraId="0F0CFCD5" w14:textId="77777777" w:rsidR="008023D5" w:rsidRDefault="004A66AD" w:rsidP="004A66A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Организация и управления системами хранения и перемещения грузов на складском комплексе ООО «</w:t>
            </w:r>
            <w:proofErr w:type="spellStart"/>
            <w:proofErr w:type="gramStart"/>
            <w:r>
              <w:rPr>
                <w:sz w:val="28"/>
                <w:szCs w:val="28"/>
              </w:rPr>
              <w:t>Галастор</w:t>
            </w:r>
            <w:proofErr w:type="spellEnd"/>
            <w:r>
              <w:rPr>
                <w:sz w:val="28"/>
                <w:szCs w:val="28"/>
              </w:rPr>
              <w:t>»…</w:t>
            </w:r>
            <w:proofErr w:type="gramEnd"/>
            <w:r>
              <w:rPr>
                <w:sz w:val="28"/>
                <w:szCs w:val="28"/>
              </w:rPr>
              <w:t>………………………………</w:t>
            </w:r>
          </w:p>
        </w:tc>
        <w:tc>
          <w:tcPr>
            <w:tcW w:w="567" w:type="dxa"/>
          </w:tcPr>
          <w:p w14:paraId="004C2C35" w14:textId="77777777" w:rsidR="008023D5" w:rsidRDefault="008023D5" w:rsidP="004A66AD">
            <w:pPr>
              <w:spacing w:line="360" w:lineRule="auto"/>
              <w:ind w:left="-584" w:right="-518" w:firstLine="471"/>
              <w:jc w:val="both"/>
              <w:rPr>
                <w:sz w:val="28"/>
                <w:szCs w:val="28"/>
              </w:rPr>
            </w:pPr>
          </w:p>
          <w:p w14:paraId="0548A2E8" w14:textId="77777777" w:rsidR="004A66AD" w:rsidRDefault="00A908AC" w:rsidP="004A66AD">
            <w:pPr>
              <w:spacing w:line="360" w:lineRule="auto"/>
              <w:ind w:left="-584" w:right="-518" w:firstLine="4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4A66AD" w14:paraId="762E50A1" w14:textId="77777777" w:rsidTr="00266EF7">
        <w:tc>
          <w:tcPr>
            <w:tcW w:w="8926" w:type="dxa"/>
          </w:tcPr>
          <w:p w14:paraId="2B03DBE7" w14:textId="77777777" w:rsidR="004A66AD" w:rsidRDefault="004A66AD" w:rsidP="004A66A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 Краткая характеристика предприятия ООО «</w:t>
            </w:r>
            <w:proofErr w:type="spellStart"/>
            <w:r>
              <w:rPr>
                <w:sz w:val="28"/>
                <w:szCs w:val="28"/>
              </w:rPr>
              <w:t>Галастор</w:t>
            </w:r>
            <w:proofErr w:type="spellEnd"/>
            <w:r>
              <w:rPr>
                <w:sz w:val="28"/>
                <w:szCs w:val="28"/>
              </w:rPr>
              <w:t>». Структурные и финансово-экономические показатели предприятия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567" w:type="dxa"/>
          </w:tcPr>
          <w:p w14:paraId="4E17EA5C" w14:textId="77777777" w:rsidR="004A66AD" w:rsidRDefault="004A66AD" w:rsidP="004A66AD">
            <w:pPr>
              <w:spacing w:line="360" w:lineRule="auto"/>
              <w:ind w:left="-584" w:right="-518" w:firstLine="471"/>
              <w:jc w:val="both"/>
              <w:rPr>
                <w:sz w:val="28"/>
                <w:szCs w:val="28"/>
              </w:rPr>
            </w:pPr>
          </w:p>
          <w:p w14:paraId="0686A32B" w14:textId="77777777" w:rsidR="004A66AD" w:rsidRDefault="00A908AC" w:rsidP="004A66AD">
            <w:pPr>
              <w:spacing w:line="360" w:lineRule="auto"/>
              <w:ind w:left="-584" w:right="-518" w:firstLine="4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4A66AD" w14:paraId="790A80EF" w14:textId="77777777" w:rsidTr="00266EF7">
        <w:tc>
          <w:tcPr>
            <w:tcW w:w="8926" w:type="dxa"/>
          </w:tcPr>
          <w:p w14:paraId="69D8308A" w14:textId="77777777" w:rsidR="004A66AD" w:rsidRDefault="004A66AD" w:rsidP="004A66A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 Анализ организации складской логистики ООО «</w:t>
            </w:r>
            <w:proofErr w:type="spellStart"/>
            <w:proofErr w:type="gramStart"/>
            <w:r>
              <w:rPr>
                <w:sz w:val="28"/>
                <w:szCs w:val="28"/>
              </w:rPr>
              <w:t>Галастор</w:t>
            </w:r>
            <w:proofErr w:type="spellEnd"/>
            <w:r>
              <w:rPr>
                <w:sz w:val="28"/>
                <w:szCs w:val="28"/>
              </w:rPr>
              <w:t>»…</w:t>
            </w:r>
            <w:proofErr w:type="gramEnd"/>
            <w:r>
              <w:rPr>
                <w:sz w:val="28"/>
                <w:szCs w:val="28"/>
              </w:rPr>
              <w:t>………</w:t>
            </w:r>
          </w:p>
        </w:tc>
        <w:tc>
          <w:tcPr>
            <w:tcW w:w="567" w:type="dxa"/>
          </w:tcPr>
          <w:p w14:paraId="25CB084F" w14:textId="77777777" w:rsidR="004A66AD" w:rsidRDefault="00A908AC" w:rsidP="004A66AD">
            <w:pPr>
              <w:spacing w:line="360" w:lineRule="auto"/>
              <w:ind w:left="-584" w:right="-518" w:firstLine="4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4A66AD" w14:paraId="41F7C605" w14:textId="77777777" w:rsidTr="00266EF7">
        <w:tc>
          <w:tcPr>
            <w:tcW w:w="8926" w:type="dxa"/>
          </w:tcPr>
          <w:p w14:paraId="2301408B" w14:textId="77777777" w:rsidR="004A66AD" w:rsidRDefault="004A66AD" w:rsidP="004A66A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Антикризисные способы оптимизации складской логистики предприятия ООО «</w:t>
            </w:r>
            <w:proofErr w:type="spellStart"/>
            <w:proofErr w:type="gramStart"/>
            <w:r>
              <w:rPr>
                <w:sz w:val="28"/>
                <w:szCs w:val="28"/>
              </w:rPr>
              <w:t>Галастор</w:t>
            </w:r>
            <w:proofErr w:type="spellEnd"/>
            <w:r>
              <w:rPr>
                <w:sz w:val="28"/>
                <w:szCs w:val="28"/>
              </w:rPr>
              <w:t>»…</w:t>
            </w:r>
            <w:proofErr w:type="gramEnd"/>
            <w:r>
              <w:rPr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567" w:type="dxa"/>
          </w:tcPr>
          <w:p w14:paraId="0215E7BF" w14:textId="77777777" w:rsidR="004A66AD" w:rsidRDefault="004A66AD" w:rsidP="004A66AD">
            <w:pPr>
              <w:spacing w:line="360" w:lineRule="auto"/>
              <w:ind w:left="-584" w:right="-518" w:firstLine="471"/>
              <w:jc w:val="both"/>
              <w:rPr>
                <w:sz w:val="28"/>
                <w:szCs w:val="28"/>
              </w:rPr>
            </w:pPr>
          </w:p>
          <w:p w14:paraId="1D68364C" w14:textId="77777777" w:rsidR="004A66AD" w:rsidRDefault="00266EF7" w:rsidP="004A66AD">
            <w:pPr>
              <w:spacing w:line="360" w:lineRule="auto"/>
              <w:ind w:left="-584" w:right="-518" w:firstLine="4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908AC">
              <w:rPr>
                <w:sz w:val="28"/>
                <w:szCs w:val="28"/>
              </w:rPr>
              <w:t>9</w:t>
            </w:r>
          </w:p>
        </w:tc>
      </w:tr>
      <w:tr w:rsidR="004A66AD" w14:paraId="31AD4F4D" w14:textId="77777777" w:rsidTr="00266EF7">
        <w:tc>
          <w:tcPr>
            <w:tcW w:w="8926" w:type="dxa"/>
          </w:tcPr>
          <w:p w14:paraId="59749870" w14:textId="77777777" w:rsidR="004A66AD" w:rsidRDefault="004A66AD" w:rsidP="004A66A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 Расчет и оценка логистических показателей при оптимизации процессов складской логистики предприятия……………………………...</w:t>
            </w:r>
          </w:p>
        </w:tc>
        <w:tc>
          <w:tcPr>
            <w:tcW w:w="567" w:type="dxa"/>
          </w:tcPr>
          <w:p w14:paraId="6908ECBB" w14:textId="77777777" w:rsidR="004A66AD" w:rsidRDefault="004A66AD" w:rsidP="004A66AD">
            <w:pPr>
              <w:spacing w:line="360" w:lineRule="auto"/>
              <w:ind w:left="-584" w:right="-518" w:firstLine="471"/>
              <w:jc w:val="both"/>
              <w:rPr>
                <w:sz w:val="28"/>
                <w:szCs w:val="28"/>
              </w:rPr>
            </w:pPr>
          </w:p>
          <w:p w14:paraId="166EBF4B" w14:textId="77777777" w:rsidR="004A66AD" w:rsidRDefault="00266EF7" w:rsidP="004A66AD">
            <w:pPr>
              <w:spacing w:line="360" w:lineRule="auto"/>
              <w:ind w:left="-584" w:right="-518" w:firstLine="4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908AC">
              <w:rPr>
                <w:sz w:val="28"/>
                <w:szCs w:val="28"/>
              </w:rPr>
              <w:t>9</w:t>
            </w:r>
          </w:p>
        </w:tc>
      </w:tr>
      <w:tr w:rsidR="004A66AD" w14:paraId="1013750A" w14:textId="77777777" w:rsidTr="00266EF7">
        <w:tc>
          <w:tcPr>
            <w:tcW w:w="8926" w:type="dxa"/>
          </w:tcPr>
          <w:p w14:paraId="60C81982" w14:textId="77777777" w:rsidR="004A66AD" w:rsidRDefault="004A66AD" w:rsidP="004A66A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 Расчет финансовых показателей </w:t>
            </w:r>
            <w:r w:rsidR="0058370E">
              <w:rPr>
                <w:sz w:val="28"/>
                <w:szCs w:val="28"/>
              </w:rPr>
              <w:t>при оптимизации процессов складской логистики предприятия…………</w:t>
            </w:r>
            <w:proofErr w:type="gramStart"/>
            <w:r w:rsidR="0058370E">
              <w:rPr>
                <w:sz w:val="28"/>
                <w:szCs w:val="28"/>
              </w:rPr>
              <w:t>…….</w:t>
            </w:r>
            <w:proofErr w:type="gramEnd"/>
            <w:r w:rsidR="0058370E">
              <w:rPr>
                <w:sz w:val="28"/>
                <w:szCs w:val="28"/>
              </w:rPr>
              <w:t>.……….</w:t>
            </w:r>
            <w:r>
              <w:rPr>
                <w:sz w:val="28"/>
                <w:szCs w:val="28"/>
              </w:rPr>
              <w:t>………………..</w:t>
            </w:r>
          </w:p>
        </w:tc>
        <w:tc>
          <w:tcPr>
            <w:tcW w:w="567" w:type="dxa"/>
          </w:tcPr>
          <w:p w14:paraId="77877693" w14:textId="77777777" w:rsidR="004A66AD" w:rsidRDefault="004A66AD" w:rsidP="004A66AD">
            <w:pPr>
              <w:spacing w:line="360" w:lineRule="auto"/>
              <w:ind w:left="-584" w:right="-518" w:firstLine="471"/>
              <w:jc w:val="both"/>
              <w:rPr>
                <w:sz w:val="28"/>
                <w:szCs w:val="28"/>
              </w:rPr>
            </w:pPr>
          </w:p>
          <w:p w14:paraId="22DCEA41" w14:textId="77777777" w:rsidR="004A66AD" w:rsidRDefault="00A908AC" w:rsidP="004A66AD">
            <w:pPr>
              <w:spacing w:line="360" w:lineRule="auto"/>
              <w:ind w:left="-584" w:right="-518" w:firstLine="4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8370E">
              <w:rPr>
                <w:sz w:val="28"/>
                <w:szCs w:val="28"/>
              </w:rPr>
              <w:t>4</w:t>
            </w:r>
          </w:p>
        </w:tc>
      </w:tr>
      <w:tr w:rsidR="004A66AD" w14:paraId="1E2D9853" w14:textId="77777777" w:rsidTr="00266EF7">
        <w:tc>
          <w:tcPr>
            <w:tcW w:w="8926" w:type="dxa"/>
          </w:tcPr>
          <w:p w14:paraId="557DC7AA" w14:textId="77777777" w:rsidR="004A66AD" w:rsidRDefault="004A66AD" w:rsidP="004A66A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Заключение…………………………………………………………………...</w:t>
            </w:r>
          </w:p>
        </w:tc>
        <w:tc>
          <w:tcPr>
            <w:tcW w:w="567" w:type="dxa"/>
          </w:tcPr>
          <w:p w14:paraId="5561A617" w14:textId="77777777" w:rsidR="004A66AD" w:rsidRDefault="0058370E" w:rsidP="004A66AD">
            <w:pPr>
              <w:spacing w:line="360" w:lineRule="auto"/>
              <w:ind w:left="-584" w:right="-518" w:firstLine="4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4A66AD" w14:paraId="2A4A7982" w14:textId="77777777" w:rsidTr="00266EF7">
        <w:tc>
          <w:tcPr>
            <w:tcW w:w="8926" w:type="dxa"/>
          </w:tcPr>
          <w:p w14:paraId="56396511" w14:textId="77777777" w:rsidR="004A66AD" w:rsidRDefault="004A66AD" w:rsidP="004A66A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использованных источников…………………………………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567" w:type="dxa"/>
          </w:tcPr>
          <w:p w14:paraId="72E730DD" w14:textId="77777777" w:rsidR="004A66AD" w:rsidRDefault="00A908AC" w:rsidP="004A66AD">
            <w:pPr>
              <w:spacing w:line="360" w:lineRule="auto"/>
              <w:ind w:left="-584" w:right="-518" w:firstLine="4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8370E">
              <w:rPr>
                <w:sz w:val="28"/>
                <w:szCs w:val="28"/>
              </w:rPr>
              <w:t>2</w:t>
            </w:r>
          </w:p>
        </w:tc>
      </w:tr>
    </w:tbl>
    <w:p w14:paraId="0624475F" w14:textId="77777777" w:rsidR="008023D5" w:rsidRPr="002A6828" w:rsidRDefault="008023D5" w:rsidP="00E47667">
      <w:pPr>
        <w:spacing w:line="360" w:lineRule="auto"/>
        <w:jc w:val="center"/>
        <w:rPr>
          <w:sz w:val="28"/>
          <w:szCs w:val="28"/>
        </w:rPr>
      </w:pPr>
    </w:p>
    <w:p w14:paraId="38D2C481" w14:textId="77777777" w:rsidR="00E47667" w:rsidRDefault="00E47667" w:rsidP="00F5202B">
      <w:pPr>
        <w:spacing w:line="360" w:lineRule="auto"/>
        <w:jc w:val="center"/>
        <w:rPr>
          <w:sz w:val="28"/>
          <w:szCs w:val="28"/>
        </w:rPr>
      </w:pPr>
    </w:p>
    <w:p w14:paraId="08C95D29" w14:textId="77777777" w:rsidR="00A84328" w:rsidRDefault="00A84328" w:rsidP="00981F9C">
      <w:pPr>
        <w:spacing w:line="360" w:lineRule="auto"/>
        <w:rPr>
          <w:sz w:val="28"/>
          <w:szCs w:val="28"/>
        </w:rPr>
      </w:pPr>
    </w:p>
    <w:p w14:paraId="3007AEA2" w14:textId="77777777" w:rsidR="00AE2AD4" w:rsidRDefault="00AE2AD4" w:rsidP="00FC2431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Toc155908850"/>
      <w:bookmarkStart w:id="1" w:name="_Toc157468392"/>
      <w:r w:rsidRPr="002A68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ВВЕДЕНИЕ</w:t>
      </w:r>
      <w:bookmarkEnd w:id="0"/>
      <w:bookmarkEnd w:id="1"/>
    </w:p>
    <w:p w14:paraId="31C3544B" w14:textId="77777777" w:rsidR="00FC2431" w:rsidRDefault="00FC2431" w:rsidP="00FC2431"/>
    <w:p w14:paraId="2D859A1D" w14:textId="77777777" w:rsidR="00FC2431" w:rsidRPr="00FC2431" w:rsidRDefault="00FC2431" w:rsidP="00FC2431"/>
    <w:p w14:paraId="79760E58" w14:textId="77777777" w:rsidR="00A84328" w:rsidRPr="004C1FC7" w:rsidRDefault="00A84328" w:rsidP="004E658C">
      <w:pPr>
        <w:pStyle w:val="11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4C1FC7">
        <w:rPr>
          <w:rFonts w:ascii="Times New Roman" w:hAnsi="Times New Roman" w:cs="Times New Roman"/>
        </w:rPr>
        <w:t>На сегодняшний день, в любом бизнесе растет приоритетность эффективного учета материальных ресурсов. Грамотный учет материальных ресурсов необходим при увеличении сбыта продукции производством, организации движения и потока материальных ресурсов и, конечно же, организации складской логистики.  При соблюдении всех условий и оптимальном распределении материальных ресурсов, складская логистика способна решать такие проблемы бизнеса, как перепроизводство, излишки в поставках товаров и продукции, их избыток на складе, перебои в поставках и т.д.</w:t>
      </w:r>
    </w:p>
    <w:p w14:paraId="41112E92" w14:textId="77777777" w:rsidR="00A84328" w:rsidRDefault="00A84328" w:rsidP="004E658C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C1FC7">
        <w:rPr>
          <w:sz w:val="28"/>
          <w:szCs w:val="28"/>
        </w:rPr>
        <w:t xml:space="preserve">Актуальность темы исследования </w:t>
      </w:r>
      <w:r w:rsidRPr="00ED2205">
        <w:rPr>
          <w:sz w:val="28"/>
          <w:szCs w:val="28"/>
        </w:rPr>
        <w:t>«Организация и управление системами перемещения и хранения грузов на складах пред</w:t>
      </w:r>
      <w:r>
        <w:rPr>
          <w:sz w:val="28"/>
          <w:szCs w:val="28"/>
        </w:rPr>
        <w:t>п</w:t>
      </w:r>
      <w:r w:rsidRPr="00ED2205">
        <w:rPr>
          <w:sz w:val="28"/>
          <w:szCs w:val="28"/>
        </w:rPr>
        <w:t>риятия»</w:t>
      </w:r>
      <w:r w:rsidRPr="004C1FC7">
        <w:rPr>
          <w:sz w:val="28"/>
          <w:szCs w:val="28"/>
        </w:rPr>
        <w:t xml:space="preserve"> состоит в том, что складская логистика является</w:t>
      </w:r>
      <w:r>
        <w:t xml:space="preserve"> </w:t>
      </w:r>
      <w:r w:rsidRPr="004C1FC7">
        <w:rPr>
          <w:sz w:val="28"/>
          <w:szCs w:val="28"/>
        </w:rPr>
        <w:t xml:space="preserve">неотъемлемой частью инфраструктуры жизнедеятельности любого бизнеса и предприятия. Без организации управления процессом перемещения и хранения грузов на складах, предприятие может столкнуться с критическими проблемами для бизнеса. Проблема никогда не потеряет свою актуальность, ведь складская логистика присутствует во всех сферах бизнеса: от фармацевтики до кораблестроения.  </w:t>
      </w:r>
      <w:r w:rsidRPr="004C1FC7">
        <w:rPr>
          <w:color w:val="000000"/>
          <w:sz w:val="28"/>
          <w:szCs w:val="28"/>
        </w:rPr>
        <w:t>Система контроля за складом просто незаменима в оптовой и розничной торговле, как обычных магазинов и супермаркетов, так и интернет-магазинов; логистика по управлению складом применяется также на контейнерных, таможенных и грузовых терминалах аэропортов и в других крупных организациях. Однако, как показывает практика, только правильное использование возможностей складской логистики позволит разработать оптимальные решения по организации и автоматизации управления складом.</w:t>
      </w:r>
    </w:p>
    <w:p w14:paraId="4B346065" w14:textId="77777777" w:rsidR="00A84328" w:rsidRDefault="00A84328" w:rsidP="004E658C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исследования заключается в организации систем хранения и перемещения грузов на складском комплексе предприятия ООО «</w:t>
      </w:r>
      <w:proofErr w:type="spellStart"/>
      <w:r>
        <w:rPr>
          <w:color w:val="000000"/>
          <w:sz w:val="28"/>
          <w:szCs w:val="28"/>
        </w:rPr>
        <w:t>Галастор</w:t>
      </w:r>
      <w:proofErr w:type="spellEnd"/>
      <w:r>
        <w:rPr>
          <w:color w:val="000000"/>
          <w:sz w:val="28"/>
          <w:szCs w:val="28"/>
        </w:rPr>
        <w:t>».</w:t>
      </w:r>
    </w:p>
    <w:p w14:paraId="3362D5DD" w14:textId="77777777" w:rsidR="00A84328" w:rsidRDefault="00A84328" w:rsidP="004E658C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Задачами исследования являются:</w:t>
      </w:r>
    </w:p>
    <w:p w14:paraId="71B34A96" w14:textId="77777777" w:rsidR="00A84328" w:rsidRDefault="00CE15DC" w:rsidP="004E658C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="00A84328">
        <w:rPr>
          <w:color w:val="000000"/>
          <w:sz w:val="28"/>
          <w:szCs w:val="28"/>
        </w:rPr>
        <w:t>ценить современное состояние складской логистики России в условиях кризиса;</w:t>
      </w:r>
    </w:p>
    <w:p w14:paraId="06414B64" w14:textId="77777777" w:rsidR="00A84328" w:rsidRDefault="00CE15DC" w:rsidP="004E658C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84328">
        <w:rPr>
          <w:color w:val="000000"/>
          <w:sz w:val="28"/>
          <w:szCs w:val="28"/>
        </w:rPr>
        <w:t>писать методы организации и управления системами перемещения и хранения грузов на современных складских комплексах;</w:t>
      </w:r>
    </w:p>
    <w:p w14:paraId="11F5E837" w14:textId="77777777" w:rsidR="00A84328" w:rsidRDefault="00CE15DC" w:rsidP="004E658C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A84328">
        <w:rPr>
          <w:color w:val="000000"/>
          <w:sz w:val="28"/>
          <w:szCs w:val="28"/>
        </w:rPr>
        <w:t>ассмотреть инновационные подходы к управлению складской логистикой;</w:t>
      </w:r>
    </w:p>
    <w:p w14:paraId="21DA31E4" w14:textId="77777777" w:rsidR="00A84328" w:rsidRDefault="00CE15DC" w:rsidP="004E658C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A84328">
        <w:rPr>
          <w:color w:val="000000"/>
          <w:sz w:val="28"/>
          <w:szCs w:val="28"/>
        </w:rPr>
        <w:t>ать краткую характеристику предприятия ООО «</w:t>
      </w:r>
      <w:proofErr w:type="spellStart"/>
      <w:r w:rsidR="00A84328">
        <w:rPr>
          <w:color w:val="000000"/>
          <w:sz w:val="28"/>
          <w:szCs w:val="28"/>
        </w:rPr>
        <w:t>Галастор</w:t>
      </w:r>
      <w:proofErr w:type="spellEnd"/>
      <w:r w:rsidR="00A84328">
        <w:rPr>
          <w:color w:val="000000"/>
          <w:sz w:val="28"/>
          <w:szCs w:val="28"/>
        </w:rPr>
        <w:t>», а также проанализировать структурные и финансово-экономические показатели предприятия;</w:t>
      </w:r>
    </w:p>
    <w:p w14:paraId="4AB8BC3D" w14:textId="77777777" w:rsidR="00A84328" w:rsidRDefault="00CE15DC" w:rsidP="004E658C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84328">
        <w:rPr>
          <w:color w:val="000000"/>
          <w:sz w:val="28"/>
          <w:szCs w:val="28"/>
        </w:rPr>
        <w:t>роанализировать организацию складской логистики ООО «</w:t>
      </w:r>
      <w:proofErr w:type="spellStart"/>
      <w:r w:rsidR="00A84328">
        <w:rPr>
          <w:color w:val="000000"/>
          <w:sz w:val="28"/>
          <w:szCs w:val="28"/>
        </w:rPr>
        <w:t>Галастор</w:t>
      </w:r>
      <w:proofErr w:type="spellEnd"/>
      <w:r w:rsidR="00A84328">
        <w:rPr>
          <w:color w:val="000000"/>
          <w:sz w:val="28"/>
          <w:szCs w:val="28"/>
        </w:rPr>
        <w:t>»;</w:t>
      </w:r>
    </w:p>
    <w:p w14:paraId="2C1A43C8" w14:textId="77777777" w:rsidR="00A84328" w:rsidRDefault="00CE15DC" w:rsidP="004E658C">
      <w:pPr>
        <w:pStyle w:val="a8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A84328">
        <w:rPr>
          <w:sz w:val="28"/>
          <w:szCs w:val="28"/>
        </w:rPr>
        <w:t>ассчитать логистические и финансовые показатели при автоматизации процессов складской логистики в ООО «</w:t>
      </w:r>
      <w:proofErr w:type="spellStart"/>
      <w:r w:rsidR="00A84328">
        <w:rPr>
          <w:sz w:val="28"/>
          <w:szCs w:val="28"/>
        </w:rPr>
        <w:t>Галастор</w:t>
      </w:r>
      <w:proofErr w:type="spellEnd"/>
      <w:r w:rsidR="00A84328">
        <w:rPr>
          <w:sz w:val="28"/>
          <w:szCs w:val="28"/>
        </w:rPr>
        <w:t>»</w:t>
      </w:r>
      <w:r w:rsidR="00A84328">
        <w:rPr>
          <w:color w:val="000000"/>
          <w:sz w:val="28"/>
          <w:szCs w:val="28"/>
        </w:rPr>
        <w:t>.</w:t>
      </w:r>
    </w:p>
    <w:p w14:paraId="06A71E69" w14:textId="77777777" w:rsidR="00A84328" w:rsidRDefault="00A84328" w:rsidP="004E658C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основу т</w:t>
      </w:r>
      <w:r w:rsidRPr="00ED2205">
        <w:rPr>
          <w:color w:val="000000" w:themeColor="text1"/>
          <w:sz w:val="28"/>
          <w:szCs w:val="28"/>
        </w:rPr>
        <w:t>еоретико-методологически</w:t>
      </w:r>
      <w:r>
        <w:rPr>
          <w:color w:val="000000" w:themeColor="text1"/>
          <w:sz w:val="28"/>
          <w:szCs w:val="28"/>
        </w:rPr>
        <w:t>х</w:t>
      </w:r>
      <w:r w:rsidRPr="00ED220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материалов по</w:t>
      </w:r>
      <w:r w:rsidRPr="00ED2205">
        <w:rPr>
          <w:color w:val="000000" w:themeColor="text1"/>
          <w:sz w:val="28"/>
          <w:szCs w:val="28"/>
        </w:rPr>
        <w:t xml:space="preserve"> складской логистик</w:t>
      </w:r>
      <w:r>
        <w:rPr>
          <w:color w:val="000000" w:themeColor="text1"/>
          <w:sz w:val="28"/>
          <w:szCs w:val="28"/>
        </w:rPr>
        <w:t>е</w:t>
      </w:r>
      <w:r w:rsidRPr="00ED2205">
        <w:rPr>
          <w:color w:val="000000" w:themeColor="text1"/>
          <w:sz w:val="28"/>
          <w:szCs w:val="28"/>
        </w:rPr>
        <w:t xml:space="preserve"> </w:t>
      </w:r>
      <w:r w:rsidR="00112B13">
        <w:rPr>
          <w:color w:val="000000" w:themeColor="text1"/>
          <w:sz w:val="28"/>
          <w:szCs w:val="28"/>
        </w:rPr>
        <w:t>были взяты труды таких авторов, как</w:t>
      </w:r>
      <w:r w:rsidRPr="00ED2205">
        <w:rPr>
          <w:color w:val="000000" w:themeColor="text1"/>
          <w:sz w:val="28"/>
          <w:szCs w:val="28"/>
        </w:rPr>
        <w:t xml:space="preserve"> Сатарова Р. С., </w:t>
      </w:r>
      <w:proofErr w:type="spellStart"/>
      <w:r w:rsidRPr="00ED2205">
        <w:rPr>
          <w:color w:val="000000" w:themeColor="text1"/>
          <w:sz w:val="28"/>
          <w:szCs w:val="28"/>
        </w:rPr>
        <w:t>Стерлиговой</w:t>
      </w:r>
      <w:proofErr w:type="spellEnd"/>
      <w:r w:rsidRPr="00ED2205">
        <w:rPr>
          <w:color w:val="000000" w:themeColor="text1"/>
          <w:sz w:val="28"/>
          <w:szCs w:val="28"/>
        </w:rPr>
        <w:t xml:space="preserve"> А. Н., </w:t>
      </w:r>
      <w:proofErr w:type="spellStart"/>
      <w:r w:rsidRPr="00ED2205">
        <w:rPr>
          <w:color w:val="000000" w:themeColor="text1"/>
          <w:sz w:val="28"/>
          <w:szCs w:val="28"/>
        </w:rPr>
        <w:t>Ивновой</w:t>
      </w:r>
      <w:proofErr w:type="spellEnd"/>
      <w:r w:rsidRPr="00ED2205">
        <w:rPr>
          <w:color w:val="000000" w:themeColor="text1"/>
          <w:sz w:val="28"/>
          <w:szCs w:val="28"/>
        </w:rPr>
        <w:t xml:space="preserve"> Д. А., Маликовой Т. Е., Герами В. Д.</w:t>
      </w:r>
    </w:p>
    <w:p w14:paraId="544651F3" w14:textId="77777777" w:rsidR="00112B13" w:rsidRDefault="00112B13" w:rsidP="004E658C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Объектом исследовани</w:t>
      </w:r>
      <w:r w:rsidR="008A2C52">
        <w:rPr>
          <w:color w:val="000000" w:themeColor="text1"/>
          <w:sz w:val="28"/>
          <w:szCs w:val="28"/>
        </w:rPr>
        <w:t xml:space="preserve">я является предприятие </w:t>
      </w:r>
      <w:r>
        <w:rPr>
          <w:color w:val="000000" w:themeColor="text1"/>
          <w:sz w:val="28"/>
          <w:szCs w:val="28"/>
        </w:rPr>
        <w:t>ООО «</w:t>
      </w:r>
      <w:proofErr w:type="spellStart"/>
      <w:r>
        <w:rPr>
          <w:color w:val="000000" w:themeColor="text1"/>
          <w:sz w:val="28"/>
          <w:szCs w:val="28"/>
        </w:rPr>
        <w:t>Галастор</w:t>
      </w:r>
      <w:proofErr w:type="spellEnd"/>
      <w:r>
        <w:rPr>
          <w:color w:val="000000" w:themeColor="text1"/>
          <w:sz w:val="28"/>
          <w:szCs w:val="28"/>
        </w:rPr>
        <w:t xml:space="preserve">». Предмет исследования – </w:t>
      </w:r>
      <w:r w:rsidR="008A2C52">
        <w:rPr>
          <w:color w:val="000000" w:themeColor="text1"/>
          <w:sz w:val="28"/>
          <w:szCs w:val="28"/>
        </w:rPr>
        <w:t xml:space="preserve">система хранения и перемещения грузов на складском комплексе </w:t>
      </w:r>
      <w:r>
        <w:rPr>
          <w:color w:val="000000" w:themeColor="text1"/>
          <w:sz w:val="28"/>
          <w:szCs w:val="28"/>
        </w:rPr>
        <w:t>ООО «</w:t>
      </w:r>
      <w:proofErr w:type="spellStart"/>
      <w:r>
        <w:rPr>
          <w:color w:val="000000" w:themeColor="text1"/>
          <w:sz w:val="28"/>
          <w:szCs w:val="28"/>
        </w:rPr>
        <w:t>Галастор</w:t>
      </w:r>
      <w:proofErr w:type="spellEnd"/>
      <w:r>
        <w:rPr>
          <w:color w:val="000000" w:themeColor="text1"/>
          <w:sz w:val="28"/>
          <w:szCs w:val="28"/>
        </w:rPr>
        <w:t>».</w:t>
      </w:r>
    </w:p>
    <w:p w14:paraId="28C2ACC6" w14:textId="77777777" w:rsidR="00112B13" w:rsidRDefault="00112B13" w:rsidP="004E658C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качестве методологического инструментария при написании 3 части выпускной квалификационной работы мною был выбран метод </w:t>
      </w:r>
      <w:r w:rsidR="00504E17">
        <w:rPr>
          <w:color w:val="000000" w:themeColor="text1"/>
          <w:sz w:val="28"/>
          <w:szCs w:val="28"/>
        </w:rPr>
        <w:t>расчетного анализа</w:t>
      </w:r>
      <w:r>
        <w:rPr>
          <w:color w:val="000000" w:themeColor="text1"/>
          <w:sz w:val="28"/>
          <w:szCs w:val="28"/>
        </w:rPr>
        <w:t>, направленный на выбор оптимальных средств автоматизации и механизации складского комплекса ООО «</w:t>
      </w:r>
      <w:proofErr w:type="spellStart"/>
      <w:r>
        <w:rPr>
          <w:color w:val="000000" w:themeColor="text1"/>
          <w:sz w:val="28"/>
          <w:szCs w:val="28"/>
        </w:rPr>
        <w:t>Галастор</w:t>
      </w:r>
      <w:proofErr w:type="spellEnd"/>
      <w:r>
        <w:rPr>
          <w:color w:val="000000" w:themeColor="text1"/>
          <w:sz w:val="28"/>
          <w:szCs w:val="28"/>
        </w:rPr>
        <w:t>». Данный метод позволил мне сравнить и получить результаты финансовой и практической выгоды для формирования заключения к практической части выпускной квалификационной работы.</w:t>
      </w:r>
      <w:r w:rsidR="00504E17">
        <w:rPr>
          <w:color w:val="000000" w:themeColor="text1"/>
          <w:sz w:val="28"/>
          <w:szCs w:val="28"/>
        </w:rPr>
        <w:t xml:space="preserve"> Все расчеты основаны на реальных данных, взятых из нормативно-правовой документации предприятия, его статистики и собственных практических измерений.</w:t>
      </w:r>
    </w:p>
    <w:p w14:paraId="4F6AE512" w14:textId="77777777" w:rsidR="00112B13" w:rsidRDefault="00112B13" w:rsidP="004E658C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Информационно-эмпирической базой исследования является практическая деятельность складского комплекса ООО «</w:t>
      </w:r>
      <w:proofErr w:type="spellStart"/>
      <w:r>
        <w:rPr>
          <w:color w:val="000000" w:themeColor="text1"/>
          <w:sz w:val="28"/>
          <w:szCs w:val="28"/>
        </w:rPr>
        <w:t>Галастор</w:t>
      </w:r>
      <w:proofErr w:type="spellEnd"/>
      <w:r>
        <w:rPr>
          <w:color w:val="000000" w:themeColor="text1"/>
          <w:sz w:val="28"/>
          <w:szCs w:val="28"/>
        </w:rPr>
        <w:t xml:space="preserve">» в г. Верхняя </w:t>
      </w:r>
      <w:r>
        <w:rPr>
          <w:color w:val="000000" w:themeColor="text1"/>
          <w:sz w:val="28"/>
          <w:szCs w:val="28"/>
        </w:rPr>
        <w:lastRenderedPageBreak/>
        <w:t>Пышма</w:t>
      </w:r>
      <w:r w:rsidR="0082184E">
        <w:rPr>
          <w:color w:val="000000" w:themeColor="text1"/>
          <w:sz w:val="28"/>
          <w:szCs w:val="28"/>
        </w:rPr>
        <w:t>, Свердловской области. В основе базы лежит изучение и детальный анализ нормативных актов и иной документации компании, осуществляющую складскую деятельность для предприятия ООО «</w:t>
      </w:r>
      <w:proofErr w:type="spellStart"/>
      <w:r w:rsidR="0082184E">
        <w:rPr>
          <w:color w:val="000000" w:themeColor="text1"/>
          <w:sz w:val="28"/>
          <w:szCs w:val="28"/>
        </w:rPr>
        <w:t>Галастор</w:t>
      </w:r>
      <w:proofErr w:type="spellEnd"/>
      <w:r w:rsidR="0082184E">
        <w:rPr>
          <w:color w:val="000000" w:themeColor="text1"/>
          <w:sz w:val="28"/>
          <w:szCs w:val="28"/>
        </w:rPr>
        <w:t>».</w:t>
      </w:r>
    </w:p>
    <w:p w14:paraId="52E2C5C5" w14:textId="77777777" w:rsidR="0082184E" w:rsidRDefault="0082184E" w:rsidP="004E658C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первой главе выпускной квалификационной работы, мною будут описаны:</w:t>
      </w:r>
    </w:p>
    <w:p w14:paraId="60C9F56D" w14:textId="77777777" w:rsidR="0082184E" w:rsidRDefault="00CE15DC" w:rsidP="004E658C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82184E">
        <w:rPr>
          <w:color w:val="000000"/>
          <w:sz w:val="28"/>
          <w:szCs w:val="28"/>
        </w:rPr>
        <w:t>овременное состояние складской логистики России в условиях кризиса;</w:t>
      </w:r>
    </w:p>
    <w:p w14:paraId="3ED92ECA" w14:textId="77777777" w:rsidR="0082184E" w:rsidRDefault="00CE15DC" w:rsidP="004E658C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82184E">
        <w:rPr>
          <w:color w:val="000000"/>
          <w:sz w:val="28"/>
          <w:szCs w:val="28"/>
        </w:rPr>
        <w:t>етоды организации и управления системами перемещения и хранения грузов на современных складских комплексах;</w:t>
      </w:r>
    </w:p>
    <w:p w14:paraId="2CE4CD35" w14:textId="77777777" w:rsidR="0082184E" w:rsidRDefault="00CE15DC" w:rsidP="004E658C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82184E">
        <w:rPr>
          <w:color w:val="000000"/>
          <w:sz w:val="28"/>
          <w:szCs w:val="28"/>
        </w:rPr>
        <w:t xml:space="preserve">нновационный подход к управлению складской логистикой. </w:t>
      </w:r>
    </w:p>
    <w:p w14:paraId="60A12B37" w14:textId="77777777" w:rsidR="0082184E" w:rsidRDefault="0082184E" w:rsidP="004E658C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второй главе выпускной квалификационной работы:</w:t>
      </w:r>
    </w:p>
    <w:p w14:paraId="2203C954" w14:textId="77777777" w:rsidR="0082184E" w:rsidRDefault="00CE15DC" w:rsidP="004E658C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82184E">
        <w:rPr>
          <w:color w:val="000000"/>
          <w:sz w:val="28"/>
          <w:szCs w:val="28"/>
        </w:rPr>
        <w:t>ратка</w:t>
      </w:r>
      <w:r>
        <w:rPr>
          <w:color w:val="000000"/>
          <w:sz w:val="28"/>
          <w:szCs w:val="28"/>
        </w:rPr>
        <w:t>я</w:t>
      </w:r>
      <w:r w:rsidR="0082184E">
        <w:rPr>
          <w:color w:val="000000"/>
          <w:sz w:val="28"/>
          <w:szCs w:val="28"/>
        </w:rPr>
        <w:t xml:space="preserve"> характеристика предприятия ООО «</w:t>
      </w:r>
      <w:proofErr w:type="spellStart"/>
      <w:r w:rsidR="0082184E">
        <w:rPr>
          <w:color w:val="000000"/>
          <w:sz w:val="28"/>
          <w:szCs w:val="28"/>
        </w:rPr>
        <w:t>Галастор</w:t>
      </w:r>
      <w:proofErr w:type="spellEnd"/>
      <w:r w:rsidR="0082184E">
        <w:rPr>
          <w:color w:val="000000"/>
          <w:sz w:val="28"/>
          <w:szCs w:val="28"/>
        </w:rPr>
        <w:t>». Структурные и финансово-экономические показатели предприятия;</w:t>
      </w:r>
    </w:p>
    <w:p w14:paraId="064F6805" w14:textId="77777777" w:rsidR="0082184E" w:rsidRDefault="00CE15DC" w:rsidP="004E658C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82184E">
        <w:rPr>
          <w:color w:val="000000"/>
          <w:sz w:val="28"/>
          <w:szCs w:val="28"/>
        </w:rPr>
        <w:t>нализ организации складской логистики ООО «</w:t>
      </w:r>
      <w:proofErr w:type="spellStart"/>
      <w:r w:rsidR="0082184E">
        <w:rPr>
          <w:color w:val="000000"/>
          <w:sz w:val="28"/>
          <w:szCs w:val="28"/>
        </w:rPr>
        <w:t>Галастор</w:t>
      </w:r>
      <w:proofErr w:type="spellEnd"/>
      <w:r w:rsidR="0082184E">
        <w:rPr>
          <w:color w:val="000000"/>
          <w:sz w:val="28"/>
          <w:szCs w:val="28"/>
        </w:rPr>
        <w:t>».</w:t>
      </w:r>
    </w:p>
    <w:p w14:paraId="2F564CC0" w14:textId="77777777" w:rsidR="0082184E" w:rsidRDefault="0082184E" w:rsidP="004E658C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третьей главе выпускной квалификационной работы:</w:t>
      </w:r>
    </w:p>
    <w:p w14:paraId="1CCB3FCA" w14:textId="77777777" w:rsidR="0082184E" w:rsidRPr="00ED2205" w:rsidRDefault="00CE15DC" w:rsidP="004E658C">
      <w:pPr>
        <w:pStyle w:val="a8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82184E">
        <w:rPr>
          <w:color w:val="000000"/>
          <w:sz w:val="28"/>
          <w:szCs w:val="28"/>
        </w:rPr>
        <w:t xml:space="preserve">нновационные методы </w:t>
      </w:r>
      <w:r w:rsidR="0082184E">
        <w:rPr>
          <w:sz w:val="28"/>
          <w:szCs w:val="28"/>
        </w:rPr>
        <w:t>о</w:t>
      </w:r>
      <w:r w:rsidR="0082184E" w:rsidRPr="00ED2205">
        <w:rPr>
          <w:sz w:val="28"/>
          <w:szCs w:val="28"/>
        </w:rPr>
        <w:t>рганизаци</w:t>
      </w:r>
      <w:r w:rsidR="0082184E">
        <w:rPr>
          <w:sz w:val="28"/>
          <w:szCs w:val="28"/>
        </w:rPr>
        <w:t>и</w:t>
      </w:r>
      <w:r w:rsidR="0082184E" w:rsidRPr="00ED2205">
        <w:rPr>
          <w:sz w:val="28"/>
          <w:szCs w:val="28"/>
        </w:rPr>
        <w:t xml:space="preserve"> и управлени</w:t>
      </w:r>
      <w:r w:rsidR="0082184E">
        <w:rPr>
          <w:sz w:val="28"/>
          <w:szCs w:val="28"/>
        </w:rPr>
        <w:t>я</w:t>
      </w:r>
      <w:r w:rsidR="0082184E" w:rsidRPr="00ED2205">
        <w:rPr>
          <w:sz w:val="28"/>
          <w:szCs w:val="28"/>
        </w:rPr>
        <w:t xml:space="preserve"> системами перемещения и хранения грузов на скла</w:t>
      </w:r>
      <w:r w:rsidR="0082184E">
        <w:rPr>
          <w:sz w:val="28"/>
          <w:szCs w:val="28"/>
        </w:rPr>
        <w:t>дах в России;</w:t>
      </w:r>
    </w:p>
    <w:p w14:paraId="3C5ADA49" w14:textId="77777777" w:rsidR="0082184E" w:rsidRDefault="00CE15DC" w:rsidP="004E658C">
      <w:pPr>
        <w:pStyle w:val="a8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82184E">
        <w:rPr>
          <w:sz w:val="28"/>
          <w:szCs w:val="28"/>
        </w:rPr>
        <w:t>асчет логистических и финансовых показателей при автоматизации процессов складской логистики в ООО «</w:t>
      </w:r>
      <w:proofErr w:type="spellStart"/>
      <w:r w:rsidR="0082184E">
        <w:rPr>
          <w:sz w:val="28"/>
          <w:szCs w:val="28"/>
        </w:rPr>
        <w:t>Галастор</w:t>
      </w:r>
      <w:proofErr w:type="spellEnd"/>
      <w:r w:rsidR="0082184E">
        <w:rPr>
          <w:sz w:val="28"/>
          <w:szCs w:val="28"/>
        </w:rPr>
        <w:t>»</w:t>
      </w:r>
      <w:r w:rsidR="0082184E">
        <w:rPr>
          <w:color w:val="000000"/>
          <w:sz w:val="28"/>
          <w:szCs w:val="28"/>
        </w:rPr>
        <w:t>.</w:t>
      </w:r>
    </w:p>
    <w:p w14:paraId="0474FB50" w14:textId="77777777" w:rsidR="0082184E" w:rsidRDefault="0082184E" w:rsidP="00A84328">
      <w:pPr>
        <w:pStyle w:val="a8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</w:p>
    <w:p w14:paraId="16D9E8E8" w14:textId="77777777" w:rsidR="0082184E" w:rsidRDefault="0082184E" w:rsidP="00A84328">
      <w:pPr>
        <w:pStyle w:val="a8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</w:p>
    <w:p w14:paraId="40C8D2A4" w14:textId="77777777" w:rsidR="0082184E" w:rsidRDefault="0082184E" w:rsidP="00A84328">
      <w:pPr>
        <w:pStyle w:val="a8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</w:p>
    <w:p w14:paraId="7345A68E" w14:textId="77777777" w:rsidR="00A84328" w:rsidRPr="00ED2205" w:rsidRDefault="00A84328" w:rsidP="00A84328">
      <w:pPr>
        <w:pStyle w:val="a8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32"/>
          <w:szCs w:val="32"/>
        </w:rPr>
      </w:pPr>
    </w:p>
    <w:p w14:paraId="521392A4" w14:textId="77777777" w:rsidR="00AE2AD4" w:rsidRDefault="00AE2AD4" w:rsidP="00F5202B">
      <w:pPr>
        <w:spacing w:line="360" w:lineRule="auto"/>
        <w:jc w:val="center"/>
      </w:pPr>
    </w:p>
    <w:p w14:paraId="53ED7D8F" w14:textId="77777777" w:rsidR="00F5202B" w:rsidRDefault="00F5202B" w:rsidP="00F5202B">
      <w:pPr>
        <w:spacing w:line="360" w:lineRule="auto"/>
        <w:jc w:val="center"/>
      </w:pPr>
    </w:p>
    <w:p w14:paraId="58F6CAF0" w14:textId="77777777" w:rsidR="00F5202B" w:rsidRDefault="00F5202B" w:rsidP="00F5202B">
      <w:pPr>
        <w:spacing w:line="360" w:lineRule="auto"/>
        <w:jc w:val="center"/>
      </w:pPr>
    </w:p>
    <w:p w14:paraId="0ED439EC" w14:textId="77777777" w:rsidR="00F5202B" w:rsidRDefault="00F5202B" w:rsidP="00F5202B">
      <w:pPr>
        <w:spacing w:line="360" w:lineRule="auto"/>
        <w:jc w:val="center"/>
      </w:pPr>
    </w:p>
    <w:p w14:paraId="7EBED950" w14:textId="77777777" w:rsidR="00F5202B" w:rsidRDefault="00F5202B" w:rsidP="00F5202B">
      <w:pPr>
        <w:spacing w:line="360" w:lineRule="auto"/>
        <w:jc w:val="center"/>
      </w:pPr>
    </w:p>
    <w:p w14:paraId="7AA3D64F" w14:textId="77777777" w:rsidR="00F5202B" w:rsidRDefault="00F5202B" w:rsidP="00B5434E">
      <w:pPr>
        <w:jc w:val="center"/>
      </w:pPr>
    </w:p>
    <w:p w14:paraId="7A618577" w14:textId="77777777" w:rsidR="00F5202B" w:rsidRDefault="00F5202B" w:rsidP="00B5434E">
      <w:pPr>
        <w:jc w:val="center"/>
      </w:pPr>
    </w:p>
    <w:p w14:paraId="0A4A0E4F" w14:textId="77777777" w:rsidR="00F5202B" w:rsidRDefault="00F5202B" w:rsidP="00B5434E">
      <w:pPr>
        <w:jc w:val="center"/>
      </w:pPr>
    </w:p>
    <w:p w14:paraId="5613ABB7" w14:textId="77777777" w:rsidR="00F5202B" w:rsidRDefault="00F5202B" w:rsidP="00B5434E">
      <w:pPr>
        <w:jc w:val="center"/>
      </w:pPr>
    </w:p>
    <w:p w14:paraId="4BAF5C1A" w14:textId="77777777" w:rsidR="00F5202B" w:rsidRDefault="00F5202B" w:rsidP="00504E17"/>
    <w:p w14:paraId="216D3C5F" w14:textId="77777777" w:rsidR="00981F9C" w:rsidRDefault="00981F9C" w:rsidP="0082184E"/>
    <w:p w14:paraId="76B1C3B4" w14:textId="77777777" w:rsidR="00E47667" w:rsidRDefault="0082184E" w:rsidP="00FC2431">
      <w:pPr>
        <w:pStyle w:val="1"/>
        <w:numPr>
          <w:ilvl w:val="0"/>
          <w:numId w:val="1"/>
        </w:numPr>
        <w:spacing w:before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bookmarkStart w:id="2" w:name="_Toc157468393"/>
      <w:r w:rsidRPr="002A682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ПОДХОД К УПРАВЛЕНИЮ СКЛАДСКОЙ ЛОГИСТИКОЙ В РОССИИ В УСЛОВИЯХ КРИЗИСА</w:t>
      </w:r>
      <w:bookmarkEnd w:id="2"/>
    </w:p>
    <w:p w14:paraId="1CADBD44" w14:textId="77777777" w:rsidR="00FC2431" w:rsidRDefault="00FC2431" w:rsidP="00FC2431">
      <w:pPr>
        <w:rPr>
          <w:rFonts w:eastAsiaTheme="minorEastAsia"/>
        </w:rPr>
      </w:pPr>
    </w:p>
    <w:p w14:paraId="50428A55" w14:textId="77777777" w:rsidR="00FC2431" w:rsidRPr="00FC2431" w:rsidRDefault="00FC2431" w:rsidP="00FC2431">
      <w:pPr>
        <w:rPr>
          <w:rFonts w:eastAsiaTheme="minorEastAsia"/>
        </w:rPr>
      </w:pPr>
    </w:p>
    <w:p w14:paraId="23C1B44D" w14:textId="77777777" w:rsidR="009E2E89" w:rsidRDefault="0082184E" w:rsidP="00FC2431">
      <w:pPr>
        <w:pStyle w:val="1"/>
        <w:numPr>
          <w:ilvl w:val="1"/>
          <w:numId w:val="24"/>
        </w:numPr>
        <w:spacing w:before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bookmarkStart w:id="3" w:name="_Toc155908852"/>
      <w:bookmarkStart w:id="4" w:name="_Toc157468394"/>
      <w:r w:rsidRPr="002A682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СОВРЕМЕННОЕ СОСТОЯНИЕ СКЛАДСКОЙ ЛОГИСТИКИ В РОССИИ</w:t>
      </w:r>
      <w:r w:rsidR="00981F9C" w:rsidRPr="002A682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 УСЛОВИЯХ КРИЗИСА</w:t>
      </w:r>
      <w:bookmarkEnd w:id="3"/>
      <w:bookmarkEnd w:id="4"/>
    </w:p>
    <w:p w14:paraId="592EA425" w14:textId="77777777" w:rsidR="00FC2431" w:rsidRDefault="00FC2431" w:rsidP="00FC2431">
      <w:pPr>
        <w:rPr>
          <w:rFonts w:eastAsiaTheme="minorEastAsia"/>
        </w:rPr>
      </w:pPr>
    </w:p>
    <w:p w14:paraId="6D5C05CA" w14:textId="77777777" w:rsidR="00FC2431" w:rsidRPr="00FC2431" w:rsidRDefault="00FC2431" w:rsidP="00FC2431">
      <w:pPr>
        <w:rPr>
          <w:rFonts w:eastAsiaTheme="minorEastAsia"/>
        </w:rPr>
      </w:pPr>
    </w:p>
    <w:p w14:paraId="7E571B3A" w14:textId="77777777" w:rsidR="00504E17" w:rsidRDefault="00504E17" w:rsidP="004E658C">
      <w:pPr>
        <w:pStyle w:val="11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04E17">
        <w:rPr>
          <w:rFonts w:ascii="Times New Roman" w:hAnsi="Times New Roman" w:cs="Times New Roman"/>
        </w:rPr>
        <w:t>Складская логистика является неотъемлемой частью экономики России, обеспечивая хранение, обработку и транспортировку товаров. В условиях мирового кризиса данная сфера столкнулась с новыми вызовами, требующими оперативного реагирования. В данной статье мы рассмотрим основные тенденции и проблемы развития складской логистики, а также пути их решения.</w:t>
      </w:r>
    </w:p>
    <w:p w14:paraId="6EBC8238" w14:textId="77777777" w:rsidR="006C0592" w:rsidRPr="00ED2205" w:rsidRDefault="006C0592" w:rsidP="004E658C">
      <w:pPr>
        <w:pStyle w:val="11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D2205">
        <w:rPr>
          <w:rFonts w:ascii="Times New Roman" w:hAnsi="Times New Roman" w:cs="Times New Roman"/>
        </w:rPr>
        <w:t xml:space="preserve">При перемещении материальных потоков в логистических системах важную роль играют складирование, грузопереработка и упаковка, для которых необходимы склады. Склады представляют </w:t>
      </w:r>
      <w:proofErr w:type="spellStart"/>
      <w:r w:rsidRPr="00ED2205">
        <w:rPr>
          <w:rFonts w:ascii="Times New Roman" w:hAnsi="Times New Roman" w:cs="Times New Roman"/>
        </w:rPr>
        <w:t>собои</w:t>
      </w:r>
      <w:proofErr w:type="spellEnd"/>
      <w:r w:rsidRPr="00ED2205">
        <w:rPr>
          <w:rFonts w:ascii="Times New Roman" w:hAnsi="Times New Roman" w:cs="Times New Roman"/>
        </w:rPr>
        <w:t xml:space="preserve">̆ сооружения для приемки и хранения партий грузов, их подготовки к потреблению и отпуску. В </w:t>
      </w:r>
      <w:proofErr w:type="spellStart"/>
      <w:r w:rsidRPr="00ED2205">
        <w:rPr>
          <w:rFonts w:ascii="Times New Roman" w:hAnsi="Times New Roman" w:cs="Times New Roman"/>
        </w:rPr>
        <w:t>рыночнои</w:t>
      </w:r>
      <w:proofErr w:type="spellEnd"/>
      <w:r w:rsidRPr="00ED2205">
        <w:rPr>
          <w:rFonts w:ascii="Times New Roman" w:hAnsi="Times New Roman" w:cs="Times New Roman"/>
        </w:rPr>
        <w:t>̆ экономике изменилось само содержание понятия «склад» – из здания, где хранятся определенные материальные ресурсы, склад превращается в эффективное средство управления запасами в логистических системах и регулятор материальных потоков</w:t>
      </w:r>
      <w:r w:rsidR="00D61580">
        <w:rPr>
          <w:rFonts w:ascii="Times New Roman" w:hAnsi="Times New Roman" w:cs="Times New Roman"/>
        </w:rPr>
        <w:t xml:space="preserve"> </w:t>
      </w:r>
      <w:r w:rsidR="00D61580" w:rsidRPr="00D61580">
        <w:rPr>
          <w:rFonts w:ascii="Times New Roman" w:hAnsi="Times New Roman" w:cs="Times New Roman"/>
        </w:rPr>
        <w:t xml:space="preserve">[17, </w:t>
      </w:r>
      <w:r w:rsidR="00D61580">
        <w:rPr>
          <w:rFonts w:ascii="Times New Roman" w:hAnsi="Times New Roman" w:cs="Times New Roman"/>
          <w:lang w:val="en-US"/>
        </w:rPr>
        <w:t>c</w:t>
      </w:r>
      <w:r w:rsidR="00D61580" w:rsidRPr="00D61580">
        <w:rPr>
          <w:rFonts w:ascii="Times New Roman" w:hAnsi="Times New Roman" w:cs="Times New Roman"/>
        </w:rPr>
        <w:t>.24]</w:t>
      </w:r>
      <w:r w:rsidRPr="00ED2205">
        <w:rPr>
          <w:rFonts w:ascii="Times New Roman" w:hAnsi="Times New Roman" w:cs="Times New Roman"/>
        </w:rPr>
        <w:t xml:space="preserve">. </w:t>
      </w:r>
    </w:p>
    <w:p w14:paraId="50DC8BD0" w14:textId="77777777" w:rsidR="006C0592" w:rsidRPr="00ED2205" w:rsidRDefault="006C0592" w:rsidP="004E658C">
      <w:pPr>
        <w:pStyle w:val="11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D2205">
        <w:rPr>
          <w:rFonts w:ascii="Times New Roman" w:hAnsi="Times New Roman" w:cs="Times New Roman"/>
        </w:rPr>
        <w:t xml:space="preserve">В настоящее время Россия по эффективности логистики находится на 90 месте из 160. Индекс эффективности логистики определяется по таким компонентам как качество и компетентность логистических услуг; простота организации международных поставок; отслеживание прохождения грузов; качество торговой и транспортной инфраструктуры; эффективность таможенного оформления; соблюдение сроков поставок грузов. </w:t>
      </w:r>
    </w:p>
    <w:p w14:paraId="37EC92F0" w14:textId="77777777" w:rsidR="006C0592" w:rsidRDefault="006C0592" w:rsidP="004E658C">
      <w:pPr>
        <w:pStyle w:val="11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D2205">
        <w:rPr>
          <w:rFonts w:ascii="Times New Roman" w:hAnsi="Times New Roman" w:cs="Times New Roman"/>
        </w:rPr>
        <w:t>Что касается затрат на логистику в России, то их доля в конечной стоимости товаров составляет</w:t>
      </w:r>
      <w:r>
        <w:rPr>
          <w:rFonts w:ascii="Times New Roman" w:hAnsi="Times New Roman" w:cs="Times New Roman"/>
        </w:rPr>
        <w:t xml:space="preserve"> </w:t>
      </w:r>
      <w:r w:rsidRPr="00ED2205">
        <w:rPr>
          <w:rFonts w:ascii="Times New Roman" w:hAnsi="Times New Roman" w:cs="Times New Roman"/>
        </w:rPr>
        <w:t>в среднем 20-25%, а в некоторых случаях</w:t>
      </w:r>
      <w:r>
        <w:rPr>
          <w:rFonts w:ascii="Times New Roman" w:hAnsi="Times New Roman" w:cs="Times New Roman"/>
        </w:rPr>
        <w:t xml:space="preserve"> </w:t>
      </w:r>
      <w:r w:rsidRPr="00ED2205">
        <w:rPr>
          <w:rFonts w:ascii="Times New Roman" w:hAnsi="Times New Roman" w:cs="Times New Roman"/>
        </w:rPr>
        <w:t>достигает 35%. При этом</w:t>
      </w:r>
      <w:r>
        <w:rPr>
          <w:rFonts w:ascii="Times New Roman" w:hAnsi="Times New Roman" w:cs="Times New Roman"/>
        </w:rPr>
        <w:t>,</w:t>
      </w:r>
      <w:r w:rsidRPr="00ED2205">
        <w:rPr>
          <w:rFonts w:ascii="Times New Roman" w:hAnsi="Times New Roman" w:cs="Times New Roman"/>
        </w:rPr>
        <w:t xml:space="preserve"> среднемировой показатель находится на уровне 11%, </w:t>
      </w:r>
      <w:r w:rsidRPr="00ED2205">
        <w:rPr>
          <w:rFonts w:ascii="Times New Roman" w:hAnsi="Times New Roman" w:cs="Times New Roman"/>
        </w:rPr>
        <w:lastRenderedPageBreak/>
        <w:t>Китае - 14%, в странах ЕС -11%, в США и Канаде - 10%</w:t>
      </w:r>
      <w:r>
        <w:rPr>
          <w:rFonts w:ascii="Times New Roman" w:hAnsi="Times New Roman" w:cs="Times New Roman"/>
        </w:rPr>
        <w:t xml:space="preserve">. </w:t>
      </w:r>
      <w:r w:rsidR="00D61580" w:rsidRPr="00D61580">
        <w:rPr>
          <w:rFonts w:ascii="Times New Roman" w:hAnsi="Times New Roman" w:cs="Times New Roman"/>
        </w:rPr>
        <w:t xml:space="preserve">[2, </w:t>
      </w:r>
      <w:r w:rsidR="00D61580">
        <w:rPr>
          <w:rFonts w:ascii="Times New Roman" w:hAnsi="Times New Roman" w:cs="Times New Roman"/>
          <w:lang w:val="en-US"/>
        </w:rPr>
        <w:t>c</w:t>
      </w:r>
      <w:r w:rsidR="00D61580" w:rsidRPr="00D61580">
        <w:rPr>
          <w:rFonts w:ascii="Times New Roman" w:hAnsi="Times New Roman" w:cs="Times New Roman"/>
        </w:rPr>
        <w:t xml:space="preserve">.56]. </w:t>
      </w:r>
      <w:r>
        <w:rPr>
          <w:rFonts w:ascii="Times New Roman" w:hAnsi="Times New Roman" w:cs="Times New Roman"/>
        </w:rPr>
        <w:t>Сравнение затрат на логистику, закладывающиеся в цену товара, представлены на рис</w:t>
      </w:r>
      <w:r w:rsidR="002A6828">
        <w:rPr>
          <w:rFonts w:ascii="Times New Roman" w:hAnsi="Times New Roman" w:cs="Times New Roman"/>
        </w:rPr>
        <w:t>унке 1.</w:t>
      </w:r>
    </w:p>
    <w:p w14:paraId="09CDDC01" w14:textId="77777777" w:rsidR="006C0592" w:rsidRPr="006C0592" w:rsidRDefault="006C0592" w:rsidP="004E658C">
      <w:pPr>
        <w:pStyle w:val="ab"/>
        <w:ind w:firstLine="709"/>
        <w:rPr>
          <w:lang w:eastAsia="en-US"/>
        </w:rPr>
      </w:pPr>
    </w:p>
    <w:p w14:paraId="397DCB89" w14:textId="77777777" w:rsidR="006C0592" w:rsidRDefault="006C0592" w:rsidP="004E658C">
      <w:pPr>
        <w:pStyle w:val="ab"/>
        <w:ind w:firstLine="709"/>
        <w:jc w:val="center"/>
        <w:rPr>
          <w:noProof/>
        </w:rPr>
      </w:pPr>
      <w:r>
        <w:rPr>
          <w:noProof/>
        </w:rPr>
        <w:drawing>
          <wp:inline distT="0" distB="0" distL="0" distR="0" wp14:anchorId="4367A846" wp14:editId="7AAF670F">
            <wp:extent cx="5565775" cy="3906982"/>
            <wp:effectExtent l="0" t="0" r="9525" b="17780"/>
            <wp:docPr id="93809766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9F610F3" w14:textId="77777777" w:rsidR="006C0592" w:rsidRPr="006C0592" w:rsidRDefault="006C0592" w:rsidP="004E658C">
      <w:pPr>
        <w:tabs>
          <w:tab w:val="left" w:pos="5423"/>
        </w:tabs>
        <w:spacing w:line="360" w:lineRule="auto"/>
        <w:ind w:firstLine="709"/>
        <w:jc w:val="center"/>
        <w:rPr>
          <w:sz w:val="28"/>
          <w:szCs w:val="28"/>
        </w:rPr>
      </w:pPr>
      <w:r w:rsidRPr="006C0592">
        <w:rPr>
          <w:sz w:val="28"/>
          <w:szCs w:val="28"/>
          <w:lang w:eastAsia="en-US"/>
        </w:rPr>
        <w:t xml:space="preserve">Рисунок 1 – Сравнение мировых </w:t>
      </w:r>
      <w:r w:rsidRPr="006C0592">
        <w:rPr>
          <w:sz w:val="28"/>
          <w:szCs w:val="28"/>
        </w:rPr>
        <w:t>затрат на логистику, закладывающиеся в цену товара</w:t>
      </w:r>
    </w:p>
    <w:p w14:paraId="5FF50D5F" w14:textId="77777777" w:rsidR="006C0592" w:rsidRPr="00ED2205" w:rsidRDefault="006C0592" w:rsidP="004E658C">
      <w:pPr>
        <w:tabs>
          <w:tab w:val="left" w:pos="5423"/>
        </w:tabs>
        <w:ind w:firstLine="709"/>
        <w:jc w:val="center"/>
        <w:rPr>
          <w:lang w:eastAsia="en-US"/>
        </w:rPr>
      </w:pPr>
    </w:p>
    <w:p w14:paraId="570EE035" w14:textId="77777777" w:rsidR="004200C6" w:rsidRDefault="004200C6" w:rsidP="004E658C">
      <w:pPr>
        <w:pStyle w:val="11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этом, в течении последних лет общий рынок складской недвижимости в России показывает стабильный рост, статистика приведена на рис</w:t>
      </w:r>
      <w:r w:rsidR="0066434D">
        <w:rPr>
          <w:rFonts w:ascii="Times New Roman" w:hAnsi="Times New Roman" w:cs="Times New Roman"/>
        </w:rPr>
        <w:t>унке</w:t>
      </w:r>
      <w:r>
        <w:rPr>
          <w:rFonts w:ascii="Times New Roman" w:hAnsi="Times New Roman" w:cs="Times New Roman"/>
        </w:rPr>
        <w:t xml:space="preserve"> 2. Интересно заметить, что показатели </w:t>
      </w:r>
      <w:proofErr w:type="spellStart"/>
      <w:r>
        <w:rPr>
          <w:rFonts w:ascii="Times New Roman" w:hAnsi="Times New Roman" w:cs="Times New Roman"/>
        </w:rPr>
        <w:t>колеблятся</w:t>
      </w:r>
      <w:proofErr w:type="spellEnd"/>
      <w:r>
        <w:rPr>
          <w:rFonts w:ascii="Times New Roman" w:hAnsi="Times New Roman" w:cs="Times New Roman"/>
        </w:rPr>
        <w:t xml:space="preserve"> и сильно разнятся между регионами, Санкт-Петербургом и Ленинградской областью, Москвой и Московской областью. В 2022 году сильнее всех пострадал складской бизнес в регионах.</w:t>
      </w:r>
    </w:p>
    <w:p w14:paraId="70BC4444" w14:textId="77777777" w:rsidR="004200C6" w:rsidRDefault="004200C6" w:rsidP="004E658C">
      <w:pPr>
        <w:pStyle w:val="ab"/>
        <w:spacing w:after="0" w:line="360" w:lineRule="auto"/>
        <w:ind w:firstLine="709"/>
        <w:jc w:val="both"/>
        <w:rPr>
          <w:sz w:val="28"/>
          <w:szCs w:val="28"/>
          <w:lang w:eastAsia="en-US"/>
        </w:rPr>
      </w:pPr>
      <w:r w:rsidRPr="004200C6">
        <w:rPr>
          <w:sz w:val="28"/>
          <w:szCs w:val="28"/>
          <w:lang w:eastAsia="en-US"/>
        </w:rPr>
        <w:t>Падение спроса обусловлено высоким спросом на такую недвижимость в 2021 году и с общей экономической неопределенностью, возникшей на фоне общей геополитической ситуации и ухода с рынка крупных игроков.</w:t>
      </w:r>
    </w:p>
    <w:p w14:paraId="0193DDF1" w14:textId="77777777" w:rsidR="004200C6" w:rsidRPr="004200C6" w:rsidRDefault="004200C6" w:rsidP="004E658C">
      <w:pPr>
        <w:pStyle w:val="ab"/>
        <w:spacing w:after="0" w:line="360" w:lineRule="auto"/>
        <w:ind w:firstLine="709"/>
        <w:jc w:val="both"/>
        <w:rPr>
          <w:sz w:val="28"/>
          <w:szCs w:val="28"/>
          <w:lang w:eastAsia="en-US"/>
        </w:rPr>
      </w:pPr>
      <w:r w:rsidRPr="004200C6">
        <w:rPr>
          <w:sz w:val="28"/>
          <w:szCs w:val="28"/>
          <w:lang w:eastAsia="en-US"/>
        </w:rPr>
        <w:t>Основной спрос на склады в регионах формируют розничные сети. По данным NF Group</w:t>
      </w:r>
      <w:r w:rsidR="00D61580" w:rsidRPr="00D61580">
        <w:rPr>
          <w:sz w:val="28"/>
          <w:szCs w:val="28"/>
          <w:lang w:eastAsia="en-US"/>
        </w:rPr>
        <w:t xml:space="preserve"> [9, </w:t>
      </w:r>
      <w:r w:rsidR="00D61580">
        <w:rPr>
          <w:sz w:val="28"/>
          <w:szCs w:val="28"/>
          <w:lang w:val="en-US" w:eastAsia="en-US"/>
        </w:rPr>
        <w:t>c</w:t>
      </w:r>
      <w:r w:rsidR="00D61580" w:rsidRPr="00D61580">
        <w:rPr>
          <w:sz w:val="28"/>
          <w:szCs w:val="28"/>
          <w:lang w:eastAsia="en-US"/>
        </w:rPr>
        <w:t>. 89]</w:t>
      </w:r>
      <w:r w:rsidRPr="004200C6">
        <w:rPr>
          <w:sz w:val="28"/>
          <w:szCs w:val="28"/>
          <w:lang w:eastAsia="en-US"/>
        </w:rPr>
        <w:t xml:space="preserve">, в 2022 году на них пришелся 61% региональных </w:t>
      </w:r>
      <w:r w:rsidRPr="004200C6">
        <w:rPr>
          <w:sz w:val="28"/>
          <w:szCs w:val="28"/>
          <w:lang w:eastAsia="en-US"/>
        </w:rPr>
        <w:lastRenderedPageBreak/>
        <w:t>сделок, тогда как на онлайн-ритейл пришлось всего 14%. В Москве ситуация обратная — здесь на сектор электронной коммерции пришлось 44% сделок за 2022 год.</w:t>
      </w:r>
    </w:p>
    <w:p w14:paraId="20B61622" w14:textId="77777777" w:rsidR="004200C6" w:rsidRPr="004200C6" w:rsidRDefault="004200C6" w:rsidP="004E658C">
      <w:pPr>
        <w:pStyle w:val="ab"/>
        <w:ind w:firstLine="709"/>
        <w:rPr>
          <w:lang w:eastAsia="en-US"/>
        </w:rPr>
      </w:pPr>
    </w:p>
    <w:p w14:paraId="047BD6F2" w14:textId="77777777" w:rsidR="004200C6" w:rsidRPr="004200C6" w:rsidRDefault="004200C6" w:rsidP="00B274ED">
      <w:pPr>
        <w:pStyle w:val="ab"/>
        <w:ind w:left="-284" w:hanging="283"/>
        <w:rPr>
          <w:lang w:eastAsia="en-US"/>
        </w:rPr>
      </w:pPr>
      <w:r>
        <w:rPr>
          <w:noProof/>
        </w:rPr>
        <w:drawing>
          <wp:inline distT="0" distB="0" distL="0" distR="0" wp14:anchorId="36119E4A" wp14:editId="5CF24FD4">
            <wp:extent cx="7272466" cy="3016738"/>
            <wp:effectExtent l="0" t="0" r="5080" b="6350"/>
            <wp:docPr id="5223707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370782" name="Рисунок 52237078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311" cy="302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1B08F" w14:textId="77777777" w:rsidR="004200C6" w:rsidRDefault="004200C6" w:rsidP="004E658C">
      <w:pPr>
        <w:pStyle w:val="11"/>
        <w:spacing w:before="0" w:after="0" w:line="36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2 – Динамика объема ввода складских площадей в России</w:t>
      </w:r>
    </w:p>
    <w:p w14:paraId="5C0F2757" w14:textId="77777777" w:rsidR="004200C6" w:rsidRDefault="004200C6" w:rsidP="004E658C">
      <w:pPr>
        <w:pStyle w:val="ab"/>
        <w:ind w:firstLine="709"/>
        <w:rPr>
          <w:lang w:eastAsia="en-US"/>
        </w:rPr>
      </w:pPr>
    </w:p>
    <w:p w14:paraId="4C651E71" w14:textId="77777777" w:rsidR="004200C6" w:rsidRPr="004200C6" w:rsidRDefault="004200C6" w:rsidP="004E658C">
      <w:pPr>
        <w:pStyle w:val="ab"/>
        <w:spacing w:after="0" w:line="360" w:lineRule="auto"/>
        <w:ind w:firstLine="709"/>
        <w:jc w:val="both"/>
        <w:rPr>
          <w:sz w:val="28"/>
          <w:szCs w:val="28"/>
          <w:lang w:eastAsia="en-US"/>
        </w:rPr>
      </w:pPr>
      <w:r w:rsidRPr="004200C6">
        <w:rPr>
          <w:sz w:val="28"/>
          <w:szCs w:val="28"/>
          <w:lang w:eastAsia="en-US"/>
        </w:rPr>
        <w:t>Совокупный объем складских площадей в России по итогам 2022 года составил 42,2 млн кв. м. Более половины из них (55% или 23,2 млн кв. м) приходится на Московский регион, 11% (4,6 млн кв. м) – на Санкт-Петербург и Ленинградскую область и порядка 34% (14,4 млн кв. м) – на остальные регионы России. Статистика приведена на рис</w:t>
      </w:r>
      <w:r w:rsidR="002A6828">
        <w:rPr>
          <w:sz w:val="28"/>
          <w:szCs w:val="28"/>
          <w:lang w:eastAsia="en-US"/>
        </w:rPr>
        <w:t>унке</w:t>
      </w:r>
      <w:r w:rsidRPr="004200C6">
        <w:rPr>
          <w:sz w:val="28"/>
          <w:szCs w:val="28"/>
          <w:lang w:eastAsia="en-US"/>
        </w:rPr>
        <w:t xml:space="preserve"> 3.</w:t>
      </w:r>
    </w:p>
    <w:p w14:paraId="5E4DB183" w14:textId="77777777" w:rsidR="004200C6" w:rsidRDefault="004200C6" w:rsidP="004E658C">
      <w:pPr>
        <w:pStyle w:val="ab"/>
        <w:ind w:firstLine="709"/>
        <w:rPr>
          <w:lang w:eastAsia="en-US"/>
        </w:rPr>
      </w:pPr>
    </w:p>
    <w:p w14:paraId="659FCDF9" w14:textId="77777777" w:rsidR="004200C6" w:rsidRDefault="004200C6" w:rsidP="00B274ED">
      <w:pPr>
        <w:pStyle w:val="ab"/>
        <w:ind w:hanging="567"/>
        <w:rPr>
          <w:lang w:eastAsia="en-US"/>
        </w:rPr>
      </w:pPr>
      <w:r>
        <w:rPr>
          <w:noProof/>
        </w:rPr>
        <w:drawing>
          <wp:inline distT="0" distB="0" distL="0" distR="0" wp14:anchorId="56ED54C7" wp14:editId="69DA2B2F">
            <wp:extent cx="7048011" cy="2234040"/>
            <wp:effectExtent l="0" t="0" r="635" b="1270"/>
            <wp:docPr id="7473833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83398" name="Рисунок 74738339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114" cy="225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DAC10" w14:textId="77777777" w:rsidR="004200C6" w:rsidRDefault="004200C6" w:rsidP="004E658C">
      <w:pPr>
        <w:pStyle w:val="ab"/>
        <w:spacing w:after="0" w:line="360" w:lineRule="auto"/>
        <w:ind w:firstLine="709"/>
        <w:jc w:val="center"/>
        <w:rPr>
          <w:sz w:val="28"/>
          <w:szCs w:val="28"/>
          <w:lang w:eastAsia="en-US"/>
        </w:rPr>
      </w:pPr>
      <w:r w:rsidRPr="004200C6">
        <w:rPr>
          <w:sz w:val="28"/>
          <w:szCs w:val="28"/>
          <w:lang w:eastAsia="en-US"/>
        </w:rPr>
        <w:lastRenderedPageBreak/>
        <w:t>Рисунок 3 – Распределение предложения качественной складской недвижимости в России</w:t>
      </w:r>
    </w:p>
    <w:p w14:paraId="27AEBD27" w14:textId="77777777" w:rsidR="004200C6" w:rsidRDefault="004200C6" w:rsidP="004E658C">
      <w:pPr>
        <w:pStyle w:val="ab"/>
        <w:spacing w:after="0" w:line="360" w:lineRule="auto"/>
        <w:ind w:firstLine="709"/>
        <w:jc w:val="center"/>
        <w:rPr>
          <w:sz w:val="28"/>
          <w:szCs w:val="28"/>
          <w:lang w:eastAsia="en-US"/>
        </w:rPr>
      </w:pPr>
    </w:p>
    <w:p w14:paraId="759B44C0" w14:textId="77777777" w:rsidR="00942925" w:rsidRPr="00942925" w:rsidRDefault="00942925" w:rsidP="004E658C">
      <w:pPr>
        <w:pStyle w:val="ab"/>
        <w:spacing w:after="0" w:line="360" w:lineRule="auto"/>
        <w:ind w:firstLine="709"/>
        <w:jc w:val="both"/>
        <w:rPr>
          <w:sz w:val="28"/>
          <w:szCs w:val="28"/>
          <w:lang w:eastAsia="en-US"/>
        </w:rPr>
      </w:pPr>
      <w:r w:rsidRPr="00942925">
        <w:rPr>
          <w:sz w:val="28"/>
          <w:szCs w:val="28"/>
          <w:lang w:eastAsia="en-US"/>
        </w:rPr>
        <w:t xml:space="preserve">В 2022 году было введено 3,4 млн кв. м складской недвижимости, что на 6% больше, чем годом ранее. При этом 58% введенных площадей (1 945 тыс. кв. м) располагаются в Москве, 16% (555 тыс. кв. м) – в Санкт-Петербурге и 26% (859 тыс. кв. м) – в остальных регионах России. </w:t>
      </w:r>
    </w:p>
    <w:p w14:paraId="60A973CE" w14:textId="77777777" w:rsidR="00942925" w:rsidRPr="004200C6" w:rsidRDefault="00942925" w:rsidP="004E658C">
      <w:pPr>
        <w:pStyle w:val="ab"/>
        <w:spacing w:after="0" w:line="360" w:lineRule="auto"/>
        <w:ind w:firstLine="709"/>
        <w:jc w:val="both"/>
        <w:rPr>
          <w:sz w:val="28"/>
          <w:szCs w:val="28"/>
          <w:lang w:eastAsia="en-US"/>
        </w:rPr>
      </w:pPr>
      <w:r w:rsidRPr="00942925">
        <w:rPr>
          <w:sz w:val="28"/>
          <w:szCs w:val="28"/>
          <w:lang w:eastAsia="en-US"/>
        </w:rPr>
        <w:t>Доля площадей, построенных для сдачи в аренду, незначительно сократилась – на 3 п. п., до 32% в общем объеме ввода. Наконец, порядка 23% складских площадей были введены собственниками.</w:t>
      </w:r>
    </w:p>
    <w:p w14:paraId="5FCCA1FE" w14:textId="77777777" w:rsidR="006C0592" w:rsidRPr="004200C6" w:rsidRDefault="006C0592" w:rsidP="004E658C">
      <w:pPr>
        <w:spacing w:line="360" w:lineRule="auto"/>
        <w:ind w:firstLine="709"/>
        <w:jc w:val="both"/>
        <w:rPr>
          <w:sz w:val="28"/>
          <w:szCs w:val="28"/>
        </w:rPr>
      </w:pPr>
      <w:r w:rsidRPr="004200C6">
        <w:rPr>
          <w:sz w:val="28"/>
          <w:szCs w:val="28"/>
        </w:rPr>
        <w:t>В качестве сдерживающих факторов по развитию российской складской логистики можно выделить:</w:t>
      </w:r>
    </w:p>
    <w:p w14:paraId="486F664A" w14:textId="77777777" w:rsidR="006C0592" w:rsidRPr="004200C6" w:rsidRDefault="0066434D" w:rsidP="004E65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C0592" w:rsidRPr="004200C6">
        <w:rPr>
          <w:sz w:val="28"/>
          <w:szCs w:val="28"/>
        </w:rPr>
        <w:t xml:space="preserve"> </w:t>
      </w:r>
      <w:r w:rsidR="00CE15DC">
        <w:rPr>
          <w:sz w:val="28"/>
          <w:szCs w:val="28"/>
        </w:rPr>
        <w:t>н</w:t>
      </w:r>
      <w:r w:rsidR="006C0592" w:rsidRPr="004200C6">
        <w:rPr>
          <w:sz w:val="28"/>
          <w:szCs w:val="28"/>
        </w:rPr>
        <w:t>едостаток инвестиций в логистические проекты. Сокращение государственного бюджетного финансирования логистических проектов;</w:t>
      </w:r>
    </w:p>
    <w:p w14:paraId="74B3F6A0" w14:textId="77777777" w:rsidR="006C0592" w:rsidRPr="004200C6" w:rsidRDefault="0066434D" w:rsidP="004E65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C0592" w:rsidRPr="004200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E15DC">
        <w:rPr>
          <w:sz w:val="28"/>
          <w:szCs w:val="28"/>
        </w:rPr>
        <w:t>н</w:t>
      </w:r>
      <w:r w:rsidR="006C0592" w:rsidRPr="004200C6">
        <w:rPr>
          <w:sz w:val="28"/>
          <w:szCs w:val="28"/>
        </w:rPr>
        <w:t>еразвитость транспортно-складской инфраструктуры (плохие дороги; изношенность подвижного состава российских транспортных компаний; недостаток качественной и складской недвижимости, особенно остро эта проблема ощущается в регионах и т.д.);</w:t>
      </w:r>
    </w:p>
    <w:p w14:paraId="37095ED9" w14:textId="77777777" w:rsidR="006C0592" w:rsidRPr="004200C6" w:rsidRDefault="0066434D" w:rsidP="004E65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C0592" w:rsidRPr="004200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E15DC">
        <w:rPr>
          <w:sz w:val="28"/>
          <w:szCs w:val="28"/>
        </w:rPr>
        <w:t>н</w:t>
      </w:r>
      <w:r w:rsidR="006C0592" w:rsidRPr="004200C6">
        <w:rPr>
          <w:sz w:val="28"/>
          <w:szCs w:val="28"/>
        </w:rPr>
        <w:t>ормативно-правовые барьеры;</w:t>
      </w:r>
    </w:p>
    <w:p w14:paraId="7D887515" w14:textId="77777777" w:rsidR="006C0592" w:rsidRPr="00D61580" w:rsidRDefault="0066434D" w:rsidP="004E65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C0592" w:rsidRPr="004200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E15DC">
        <w:rPr>
          <w:sz w:val="28"/>
          <w:szCs w:val="28"/>
        </w:rPr>
        <w:t>н</w:t>
      </w:r>
      <w:r w:rsidR="006C0592" w:rsidRPr="004200C6">
        <w:rPr>
          <w:sz w:val="28"/>
          <w:szCs w:val="28"/>
        </w:rPr>
        <w:t>едостаточно прогрессивные технологии в осуществлении складского логистического менеджмента и т.д</w:t>
      </w:r>
      <w:r w:rsidR="00D61580" w:rsidRPr="00D61580">
        <w:rPr>
          <w:sz w:val="28"/>
          <w:szCs w:val="28"/>
        </w:rPr>
        <w:t xml:space="preserve">. [4, </w:t>
      </w:r>
      <w:r w:rsidR="00D61580">
        <w:rPr>
          <w:sz w:val="28"/>
          <w:szCs w:val="28"/>
          <w:lang w:val="en-US"/>
        </w:rPr>
        <w:t>c</w:t>
      </w:r>
      <w:r w:rsidR="00D61580" w:rsidRPr="00D61580">
        <w:rPr>
          <w:sz w:val="28"/>
          <w:szCs w:val="28"/>
        </w:rPr>
        <w:t>. 329].</w:t>
      </w:r>
    </w:p>
    <w:p w14:paraId="7700A70E" w14:textId="77777777" w:rsidR="006C0592" w:rsidRPr="004200C6" w:rsidRDefault="006C0592" w:rsidP="004E658C">
      <w:pPr>
        <w:spacing w:line="360" w:lineRule="auto"/>
        <w:ind w:firstLine="709"/>
        <w:jc w:val="both"/>
        <w:rPr>
          <w:sz w:val="28"/>
          <w:szCs w:val="28"/>
        </w:rPr>
      </w:pPr>
      <w:r w:rsidRPr="004200C6">
        <w:rPr>
          <w:sz w:val="28"/>
          <w:szCs w:val="28"/>
        </w:rPr>
        <w:t>Особенно остро проблемы в области логистики ощущаются в момент кризисных явлений, когда многие компании не уверены в стабильности завтрашнего дня. Среди причин российского кризиса можно выделить: падение мировых цен на нефти-газовые продукты, ослабление рубля, скачки валют, геополитическая ситуация в стране, не развитость собственной промышленности, сети дорог и необходимой для организации логистического бизнеса инфраструктуры, технологий, кадров и инвестиционных предложений и т.д., что в значительной степени оказывает негативное влияние на сферу логистики.</w:t>
      </w:r>
    </w:p>
    <w:p w14:paraId="6F15AACF" w14:textId="77777777" w:rsidR="006C0592" w:rsidRPr="004200C6" w:rsidRDefault="006C0592" w:rsidP="004E658C">
      <w:pPr>
        <w:spacing w:line="360" w:lineRule="auto"/>
        <w:ind w:firstLine="709"/>
        <w:jc w:val="both"/>
        <w:rPr>
          <w:sz w:val="28"/>
          <w:szCs w:val="28"/>
        </w:rPr>
      </w:pPr>
      <w:r w:rsidRPr="004200C6">
        <w:rPr>
          <w:sz w:val="28"/>
          <w:szCs w:val="28"/>
        </w:rPr>
        <w:lastRenderedPageBreak/>
        <w:t xml:space="preserve">В качестве нынешних последствий экономического кризиса, оказывающего влияние на </w:t>
      </w:r>
      <w:proofErr w:type="gramStart"/>
      <w:r w:rsidRPr="004200C6">
        <w:rPr>
          <w:sz w:val="28"/>
          <w:szCs w:val="28"/>
        </w:rPr>
        <w:t>российскую  складскую</w:t>
      </w:r>
      <w:proofErr w:type="gramEnd"/>
      <w:r w:rsidRPr="004200C6">
        <w:rPr>
          <w:sz w:val="28"/>
          <w:szCs w:val="28"/>
        </w:rPr>
        <w:t xml:space="preserve"> логистику можно выделить:</w:t>
      </w:r>
    </w:p>
    <w:p w14:paraId="2D46C89A" w14:textId="77777777" w:rsidR="006C0592" w:rsidRPr="0066434D" w:rsidRDefault="00CE15DC" w:rsidP="004E658C">
      <w:pPr>
        <w:pStyle w:val="a9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34D">
        <w:rPr>
          <w:rFonts w:ascii="Times New Roman" w:hAnsi="Times New Roman" w:cs="Times New Roman"/>
          <w:sz w:val="28"/>
          <w:szCs w:val="28"/>
        </w:rPr>
        <w:t>у</w:t>
      </w:r>
      <w:r w:rsidR="006C0592" w:rsidRPr="0066434D">
        <w:rPr>
          <w:rFonts w:ascii="Times New Roman" w:hAnsi="Times New Roman" w:cs="Times New Roman"/>
          <w:sz w:val="28"/>
          <w:szCs w:val="28"/>
        </w:rPr>
        <w:t xml:space="preserve">ход международных логистических </w:t>
      </w:r>
      <w:proofErr w:type="gramStart"/>
      <w:r w:rsidR="006C0592" w:rsidRPr="0066434D">
        <w:rPr>
          <w:rFonts w:ascii="Times New Roman" w:hAnsi="Times New Roman" w:cs="Times New Roman"/>
          <w:sz w:val="28"/>
          <w:szCs w:val="28"/>
        </w:rPr>
        <w:t>компаний  с</w:t>
      </w:r>
      <w:proofErr w:type="gramEnd"/>
      <w:r w:rsidR="006C0592" w:rsidRPr="0066434D">
        <w:rPr>
          <w:rFonts w:ascii="Times New Roman" w:hAnsi="Times New Roman" w:cs="Times New Roman"/>
          <w:sz w:val="28"/>
          <w:szCs w:val="28"/>
        </w:rPr>
        <w:t xml:space="preserve"> Российского рынка (меньше клиентов равноценно простою складов);</w:t>
      </w:r>
    </w:p>
    <w:p w14:paraId="0F8A8A19" w14:textId="77777777" w:rsidR="006C0592" w:rsidRPr="00942925" w:rsidRDefault="00CE15DC" w:rsidP="004E658C">
      <w:pPr>
        <w:pStyle w:val="a9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C0592" w:rsidRPr="00942925">
        <w:rPr>
          <w:rFonts w:ascii="Times New Roman" w:hAnsi="Times New Roman" w:cs="Times New Roman"/>
          <w:sz w:val="28"/>
          <w:szCs w:val="28"/>
        </w:rPr>
        <w:t>ход международных компаний, занимающихся складским оборудованием с Российского рынка;</w:t>
      </w:r>
    </w:p>
    <w:p w14:paraId="50E0A5DE" w14:textId="77777777" w:rsidR="006C0592" w:rsidRPr="00942925" w:rsidRDefault="00CE15DC" w:rsidP="004E658C">
      <w:pPr>
        <w:pStyle w:val="a9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C0592" w:rsidRPr="00942925">
        <w:rPr>
          <w:rFonts w:ascii="Times New Roman" w:hAnsi="Times New Roman" w:cs="Times New Roman"/>
          <w:sz w:val="28"/>
          <w:szCs w:val="28"/>
        </w:rPr>
        <w:t>ост цен на логистические услуги в следствии инфляции;</w:t>
      </w:r>
    </w:p>
    <w:p w14:paraId="554805BF" w14:textId="77777777" w:rsidR="006C0592" w:rsidRPr="00942925" w:rsidRDefault="00CE15DC" w:rsidP="004E658C">
      <w:pPr>
        <w:pStyle w:val="a9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C0592" w:rsidRPr="00942925">
        <w:rPr>
          <w:rFonts w:ascii="Times New Roman" w:hAnsi="Times New Roman" w:cs="Times New Roman"/>
          <w:sz w:val="28"/>
          <w:szCs w:val="28"/>
        </w:rPr>
        <w:t>нижение активности инвесторов в обустройство складов и постройку новых;</w:t>
      </w:r>
    </w:p>
    <w:p w14:paraId="471150E5" w14:textId="77777777" w:rsidR="006C0592" w:rsidRPr="00942925" w:rsidRDefault="00CE15DC" w:rsidP="004E658C">
      <w:pPr>
        <w:pStyle w:val="a9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C0592" w:rsidRPr="00942925">
        <w:rPr>
          <w:rFonts w:ascii="Times New Roman" w:hAnsi="Times New Roman" w:cs="Times New Roman"/>
          <w:sz w:val="28"/>
          <w:szCs w:val="28"/>
        </w:rPr>
        <w:t>меньшение количества грузоперевозок;</w:t>
      </w:r>
    </w:p>
    <w:p w14:paraId="7E59393B" w14:textId="77777777" w:rsidR="006C0592" w:rsidRPr="00942925" w:rsidRDefault="00CE15DC" w:rsidP="004E658C">
      <w:pPr>
        <w:pStyle w:val="a9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C0592" w:rsidRPr="00942925">
        <w:rPr>
          <w:rFonts w:ascii="Times New Roman" w:hAnsi="Times New Roman" w:cs="Times New Roman"/>
          <w:sz w:val="28"/>
          <w:szCs w:val="28"/>
        </w:rPr>
        <w:t>жесточение требований к логистическому сервису;</w:t>
      </w:r>
    </w:p>
    <w:p w14:paraId="3FF576AF" w14:textId="77777777" w:rsidR="006C0592" w:rsidRPr="00942925" w:rsidRDefault="00CE15DC" w:rsidP="004E658C">
      <w:pPr>
        <w:pStyle w:val="a9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C0592" w:rsidRPr="00942925">
        <w:rPr>
          <w:rFonts w:ascii="Times New Roman" w:hAnsi="Times New Roman" w:cs="Times New Roman"/>
          <w:sz w:val="28"/>
          <w:szCs w:val="28"/>
        </w:rPr>
        <w:t>остаточно низкий уровень развития современных систем автоматизации и механизации логистики на складе, что как следствие замедляет темпы развития складской логистики.</w:t>
      </w:r>
    </w:p>
    <w:p w14:paraId="46D6E0EE" w14:textId="77777777" w:rsidR="008235F5" w:rsidRPr="004200C6" w:rsidRDefault="008235F5" w:rsidP="004E658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200C6">
        <w:rPr>
          <w:sz w:val="28"/>
          <w:szCs w:val="28"/>
          <w:lang w:eastAsia="en-US"/>
        </w:rPr>
        <w:t>Складская инфраструктура России активно развивается, что связано с ростом спроса на услуги хранения товаров. Это обусловлено развитием электронной коммерции, увеличением объемов импорта/экспорта, а также растущим спросом на логистические услуги со стороны малого и среднего бизнеса</w:t>
      </w:r>
      <w:r w:rsidR="00D61580" w:rsidRPr="00D61580">
        <w:rPr>
          <w:sz w:val="28"/>
          <w:szCs w:val="28"/>
          <w:lang w:eastAsia="en-US"/>
        </w:rPr>
        <w:t xml:space="preserve"> [10, </w:t>
      </w:r>
      <w:r w:rsidR="00D61580">
        <w:rPr>
          <w:sz w:val="28"/>
          <w:szCs w:val="28"/>
          <w:lang w:val="en-US" w:eastAsia="en-US"/>
        </w:rPr>
        <w:t>c</w:t>
      </w:r>
      <w:r w:rsidR="00D61580" w:rsidRPr="00D61580">
        <w:rPr>
          <w:sz w:val="28"/>
          <w:szCs w:val="28"/>
          <w:lang w:eastAsia="en-US"/>
        </w:rPr>
        <w:t>. 244]</w:t>
      </w:r>
      <w:r w:rsidRPr="004200C6">
        <w:rPr>
          <w:sz w:val="28"/>
          <w:szCs w:val="28"/>
          <w:lang w:eastAsia="en-US"/>
        </w:rPr>
        <w:t>.</w:t>
      </w:r>
    </w:p>
    <w:p w14:paraId="3C7FDDA2" w14:textId="77777777" w:rsidR="008235F5" w:rsidRPr="004200C6" w:rsidRDefault="008235F5" w:rsidP="004E658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200C6">
        <w:rPr>
          <w:sz w:val="28"/>
          <w:szCs w:val="28"/>
          <w:lang w:eastAsia="en-US"/>
        </w:rPr>
        <w:t>Тем не менее, несмотря на положительные тенденции, складская логистика сталкивается с рядом проблем, связанных с качеством услуг, доступностью складских помещений, а также нехваткой квалифицированных специалистов.</w:t>
      </w:r>
    </w:p>
    <w:p w14:paraId="10665B28" w14:textId="77777777" w:rsidR="008235F5" w:rsidRPr="004200C6" w:rsidRDefault="008235F5" w:rsidP="004E658C">
      <w:pPr>
        <w:spacing w:line="360" w:lineRule="auto"/>
        <w:ind w:firstLine="709"/>
        <w:jc w:val="both"/>
        <w:rPr>
          <w:sz w:val="28"/>
          <w:szCs w:val="28"/>
        </w:rPr>
      </w:pPr>
      <w:r w:rsidRPr="004200C6">
        <w:rPr>
          <w:sz w:val="28"/>
          <w:szCs w:val="28"/>
        </w:rPr>
        <w:t>Проблемы и вызовы складской логистики:</w:t>
      </w:r>
    </w:p>
    <w:p w14:paraId="41C3D610" w14:textId="77777777" w:rsidR="008235F5" w:rsidRPr="0066434D" w:rsidRDefault="00CE15DC" w:rsidP="004E658C">
      <w:pPr>
        <w:pStyle w:val="a9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34D">
        <w:rPr>
          <w:rFonts w:ascii="Times New Roman" w:hAnsi="Times New Roman" w:cs="Times New Roman"/>
          <w:sz w:val="28"/>
          <w:szCs w:val="28"/>
        </w:rPr>
        <w:t>н</w:t>
      </w:r>
      <w:r w:rsidR="008235F5" w:rsidRPr="0066434D">
        <w:rPr>
          <w:rFonts w:ascii="Times New Roman" w:hAnsi="Times New Roman" w:cs="Times New Roman"/>
          <w:sz w:val="28"/>
          <w:szCs w:val="28"/>
        </w:rPr>
        <w:t>ехватка складских помещений высокого класса. В связи с ростом спроса на качественные складские услуги, возникает проблема нехватки таких объектов. Это приводит к увеличению стоимости аренды и усложнению процесса поиска подходящих помещений.</w:t>
      </w:r>
    </w:p>
    <w:p w14:paraId="10F7F710" w14:textId="77777777" w:rsidR="008235F5" w:rsidRPr="00942925" w:rsidRDefault="00CE15DC" w:rsidP="004E658C">
      <w:pPr>
        <w:pStyle w:val="a9"/>
        <w:numPr>
          <w:ilvl w:val="0"/>
          <w:numId w:val="1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6434D">
        <w:rPr>
          <w:rFonts w:ascii="Times New Roman" w:hAnsi="Times New Roman" w:cs="Times New Roman"/>
          <w:sz w:val="28"/>
          <w:szCs w:val="28"/>
        </w:rPr>
        <w:t>н</w:t>
      </w:r>
      <w:r w:rsidR="008235F5" w:rsidRPr="0066434D">
        <w:rPr>
          <w:rFonts w:ascii="Times New Roman" w:hAnsi="Times New Roman" w:cs="Times New Roman"/>
          <w:sz w:val="28"/>
          <w:szCs w:val="28"/>
        </w:rPr>
        <w:t>едостаток квалифицированных</w:t>
      </w:r>
      <w:r w:rsidR="008235F5" w:rsidRPr="00942925">
        <w:rPr>
          <w:rFonts w:ascii="Times New Roman" w:hAnsi="Times New Roman" w:cs="Times New Roman"/>
          <w:sz w:val="28"/>
          <w:szCs w:val="28"/>
        </w:rPr>
        <w:t xml:space="preserve"> кадров. Работники складов часто не обладают достаточными знаниями и навыками для работы с современными </w:t>
      </w:r>
      <w:r w:rsidR="008235F5" w:rsidRPr="00942925">
        <w:rPr>
          <w:rFonts w:ascii="Times New Roman" w:hAnsi="Times New Roman" w:cs="Times New Roman"/>
          <w:sz w:val="28"/>
          <w:szCs w:val="28"/>
        </w:rPr>
        <w:lastRenderedPageBreak/>
        <w:t>технологиями и оборудованием. Это может привести к снижению качества услуг и увеличению издержек.</w:t>
      </w:r>
    </w:p>
    <w:p w14:paraId="13CDCCB9" w14:textId="77777777" w:rsidR="008235F5" w:rsidRPr="00942925" w:rsidRDefault="00CE15DC" w:rsidP="004E658C">
      <w:pPr>
        <w:pStyle w:val="a9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235F5" w:rsidRPr="00942925">
        <w:rPr>
          <w:rFonts w:ascii="Times New Roman" w:hAnsi="Times New Roman" w:cs="Times New Roman"/>
          <w:sz w:val="28"/>
          <w:szCs w:val="28"/>
        </w:rPr>
        <w:t>ложность получения кредитов и инвестиций. В условиях экономического кризиса многие компании испытывают трудности с получением кредитов и инвестициями в развитие складской инфраструктуры. Это может замедлить развитие отрасли и привести к потере конкурентоспособности.</w:t>
      </w:r>
    </w:p>
    <w:p w14:paraId="5933999E" w14:textId="77777777" w:rsidR="008235F5" w:rsidRPr="00942925" w:rsidRDefault="008235F5" w:rsidP="004E658C">
      <w:pPr>
        <w:spacing w:line="360" w:lineRule="auto"/>
        <w:ind w:firstLine="709"/>
        <w:jc w:val="both"/>
        <w:rPr>
          <w:sz w:val="28"/>
          <w:szCs w:val="28"/>
        </w:rPr>
      </w:pPr>
      <w:r w:rsidRPr="00942925">
        <w:rPr>
          <w:sz w:val="28"/>
          <w:szCs w:val="28"/>
        </w:rPr>
        <w:t>Пути решения проблем складской логистики:</w:t>
      </w:r>
    </w:p>
    <w:p w14:paraId="2B991605" w14:textId="77777777" w:rsidR="008235F5" w:rsidRPr="0066434D" w:rsidRDefault="00CE15DC" w:rsidP="004E658C">
      <w:pPr>
        <w:pStyle w:val="a9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34D">
        <w:rPr>
          <w:rFonts w:ascii="Times New Roman" w:hAnsi="Times New Roman" w:cs="Times New Roman"/>
          <w:sz w:val="28"/>
          <w:szCs w:val="28"/>
        </w:rPr>
        <w:t>р</w:t>
      </w:r>
      <w:r w:rsidR="008235F5" w:rsidRPr="0066434D">
        <w:rPr>
          <w:rFonts w:ascii="Times New Roman" w:hAnsi="Times New Roman" w:cs="Times New Roman"/>
          <w:sz w:val="28"/>
          <w:szCs w:val="28"/>
        </w:rPr>
        <w:t>азвитие государственно-частного партнерства. Государство может стимулировать развитие отрасли, предоставляя налоговые льготы, субсидии и гарантии для инвесторов.</w:t>
      </w:r>
    </w:p>
    <w:p w14:paraId="2AEE8C91" w14:textId="77777777" w:rsidR="008235F5" w:rsidRPr="00942925" w:rsidRDefault="00CE15DC" w:rsidP="004E658C">
      <w:pPr>
        <w:pStyle w:val="a9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235F5" w:rsidRPr="00942925">
        <w:rPr>
          <w:rFonts w:ascii="Times New Roman" w:hAnsi="Times New Roman" w:cs="Times New Roman"/>
          <w:sz w:val="28"/>
          <w:szCs w:val="28"/>
        </w:rPr>
        <w:t>бучение и повышение квалификации персонала. Необходимо создавать программы обучения и повышения квалификации для работников складов, чтобы они могли работать с современными технологиями и повышать свою производительность.</w:t>
      </w:r>
    </w:p>
    <w:p w14:paraId="1C936CD9" w14:textId="77777777" w:rsidR="00320B48" w:rsidRPr="00942925" w:rsidRDefault="00CE15DC" w:rsidP="004E658C">
      <w:pPr>
        <w:pStyle w:val="a9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235F5" w:rsidRPr="00942925">
        <w:rPr>
          <w:rFonts w:ascii="Times New Roman" w:hAnsi="Times New Roman" w:cs="Times New Roman"/>
          <w:sz w:val="28"/>
          <w:szCs w:val="28"/>
        </w:rPr>
        <w:t>тимулирование инноваций и развития технологий. Компании должны активно внедрять инновационные технологии и решения, чтобы повысить эффективность работы складов и снизить издержки</w:t>
      </w:r>
      <w:r w:rsidR="00D61580" w:rsidRPr="00D61580">
        <w:rPr>
          <w:rFonts w:ascii="Times New Roman" w:hAnsi="Times New Roman" w:cs="Times New Roman"/>
          <w:sz w:val="28"/>
          <w:szCs w:val="28"/>
        </w:rPr>
        <w:t xml:space="preserve"> [18, </w:t>
      </w:r>
      <w:r w:rsidR="00D6158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61580" w:rsidRPr="00D61580">
        <w:rPr>
          <w:rFonts w:ascii="Times New Roman" w:hAnsi="Times New Roman" w:cs="Times New Roman"/>
          <w:sz w:val="28"/>
          <w:szCs w:val="28"/>
        </w:rPr>
        <w:t xml:space="preserve">.  </w:t>
      </w:r>
      <w:r w:rsidR="00D61580">
        <w:rPr>
          <w:rFonts w:ascii="Times New Roman" w:hAnsi="Times New Roman" w:cs="Times New Roman"/>
          <w:sz w:val="28"/>
          <w:szCs w:val="28"/>
          <w:lang w:val="en-US"/>
        </w:rPr>
        <w:t>75]</w:t>
      </w:r>
      <w:r w:rsidR="008235F5" w:rsidRPr="00942925">
        <w:rPr>
          <w:rFonts w:ascii="Times New Roman" w:hAnsi="Times New Roman" w:cs="Times New Roman"/>
          <w:sz w:val="28"/>
          <w:szCs w:val="28"/>
        </w:rPr>
        <w:t>.</w:t>
      </w:r>
    </w:p>
    <w:p w14:paraId="5EC36FF6" w14:textId="77777777" w:rsidR="00D61580" w:rsidRDefault="008235F5" w:rsidP="004E658C">
      <w:pPr>
        <w:spacing w:line="360" w:lineRule="auto"/>
        <w:ind w:firstLine="709"/>
        <w:jc w:val="both"/>
        <w:rPr>
          <w:sz w:val="28"/>
          <w:szCs w:val="28"/>
        </w:rPr>
      </w:pPr>
      <w:r w:rsidRPr="004200C6">
        <w:rPr>
          <w:sz w:val="28"/>
          <w:szCs w:val="28"/>
        </w:rPr>
        <w:t>Таким образом, современное состояние складской логистики в России требует активного решения существующих проблем и вызовов. Важными направлениями развития являются улучшение качества услуг, повышение квалификации сотрудников, а также стимулирование инноваций и государственно-частное партнерство. Только комплексное решение данных задач позволит обеспечить устойчивое развитие складской логистики и успешное преодоление кризиса.</w:t>
      </w:r>
    </w:p>
    <w:p w14:paraId="0AAB13E0" w14:textId="77777777" w:rsidR="00FC2431" w:rsidRDefault="00FC2431" w:rsidP="00D61580">
      <w:pPr>
        <w:spacing w:line="360" w:lineRule="auto"/>
        <w:ind w:firstLine="851"/>
        <w:jc w:val="both"/>
        <w:rPr>
          <w:sz w:val="28"/>
          <w:szCs w:val="28"/>
        </w:rPr>
      </w:pPr>
    </w:p>
    <w:p w14:paraId="6026343E" w14:textId="77777777" w:rsidR="00FC2431" w:rsidRDefault="00FC2431" w:rsidP="00D61580">
      <w:pPr>
        <w:spacing w:line="360" w:lineRule="auto"/>
        <w:ind w:firstLine="851"/>
        <w:jc w:val="both"/>
        <w:rPr>
          <w:sz w:val="28"/>
          <w:szCs w:val="28"/>
        </w:rPr>
      </w:pPr>
    </w:p>
    <w:p w14:paraId="34AF0D62" w14:textId="77777777" w:rsidR="004E658C" w:rsidRDefault="004E658C" w:rsidP="00D61580">
      <w:pPr>
        <w:spacing w:line="360" w:lineRule="auto"/>
        <w:ind w:firstLine="851"/>
        <w:jc w:val="both"/>
        <w:rPr>
          <w:sz w:val="28"/>
          <w:szCs w:val="28"/>
        </w:rPr>
      </w:pPr>
    </w:p>
    <w:p w14:paraId="3AA140CB" w14:textId="77777777" w:rsidR="004E658C" w:rsidRDefault="004E658C" w:rsidP="00D61580">
      <w:pPr>
        <w:spacing w:line="360" w:lineRule="auto"/>
        <w:ind w:firstLine="851"/>
        <w:jc w:val="both"/>
        <w:rPr>
          <w:sz w:val="28"/>
          <w:szCs w:val="28"/>
        </w:rPr>
      </w:pPr>
    </w:p>
    <w:p w14:paraId="573F7D91" w14:textId="77777777" w:rsidR="004E658C" w:rsidRPr="00D61580" w:rsidRDefault="004E658C" w:rsidP="00D61580">
      <w:pPr>
        <w:spacing w:line="360" w:lineRule="auto"/>
        <w:ind w:firstLine="851"/>
        <w:jc w:val="both"/>
        <w:rPr>
          <w:sz w:val="28"/>
          <w:szCs w:val="28"/>
        </w:rPr>
      </w:pPr>
    </w:p>
    <w:p w14:paraId="39C10B01" w14:textId="77777777" w:rsidR="006C0592" w:rsidRDefault="00BC0EE9" w:rsidP="00FC2431">
      <w:pPr>
        <w:pStyle w:val="1"/>
        <w:numPr>
          <w:ilvl w:val="1"/>
          <w:numId w:val="1"/>
        </w:numPr>
        <w:spacing w:before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bookmarkStart w:id="5" w:name="_Toc155908853"/>
      <w:bookmarkStart w:id="6" w:name="_Toc157468395"/>
      <w:r w:rsidRPr="002A682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 xml:space="preserve">МЕТОДЫ </w:t>
      </w:r>
      <w:bookmarkEnd w:id="5"/>
      <w:r w:rsidR="0082184E" w:rsidRPr="002A682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ОРГАНИЗАЦИИ И УПРАВЛЕНИЯ СИСТЕМАМИ ХРАНЕНИЯ И ПЕРЕМЕЩЕНИЯ ГРУЗОВ НА СОВРЕМЕННЫХ СКЛАДСКИХ КОМПЛЕКСАХ</w:t>
      </w:r>
      <w:bookmarkEnd w:id="6"/>
    </w:p>
    <w:p w14:paraId="3DCFEB59" w14:textId="77777777" w:rsidR="00FC2431" w:rsidRDefault="00FC2431" w:rsidP="00FC2431">
      <w:pPr>
        <w:rPr>
          <w:rFonts w:eastAsiaTheme="minorEastAsia"/>
        </w:rPr>
      </w:pPr>
    </w:p>
    <w:p w14:paraId="6C8481D5" w14:textId="77777777" w:rsidR="00FC2431" w:rsidRPr="00FC2431" w:rsidRDefault="00FC2431" w:rsidP="00FC2431">
      <w:pPr>
        <w:rPr>
          <w:rFonts w:eastAsiaTheme="minorEastAsia"/>
        </w:rPr>
      </w:pPr>
    </w:p>
    <w:p w14:paraId="3275B3AD" w14:textId="77777777" w:rsidR="006C0592" w:rsidRPr="00ED2205" w:rsidRDefault="006C0592" w:rsidP="004E658C">
      <w:pPr>
        <w:pStyle w:val="11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D2205">
        <w:rPr>
          <w:rFonts w:ascii="Times New Roman" w:hAnsi="Times New Roman" w:cs="Times New Roman"/>
        </w:rPr>
        <w:t xml:space="preserve">Склад — это элемент </w:t>
      </w:r>
      <w:proofErr w:type="spellStart"/>
      <w:r w:rsidRPr="00ED2205">
        <w:rPr>
          <w:rFonts w:ascii="Times New Roman" w:hAnsi="Times New Roman" w:cs="Times New Roman"/>
        </w:rPr>
        <w:t>логистическои</w:t>
      </w:r>
      <w:proofErr w:type="spellEnd"/>
      <w:r w:rsidRPr="00ED2205">
        <w:rPr>
          <w:rFonts w:ascii="Times New Roman" w:hAnsi="Times New Roman" w:cs="Times New Roman"/>
        </w:rPr>
        <w:t>̆ инфраструктуры/системы, процессы складирования и грузопереработки — это одни из многих других бизнес- процессов в цепи поставок, которые должны быть оптимизированы</w:t>
      </w:r>
      <w:r w:rsidR="00D61580" w:rsidRPr="00D61580">
        <w:rPr>
          <w:rFonts w:ascii="Times New Roman" w:hAnsi="Times New Roman" w:cs="Times New Roman"/>
        </w:rPr>
        <w:t xml:space="preserve"> [16, </w:t>
      </w:r>
      <w:r w:rsidR="00D61580">
        <w:rPr>
          <w:rFonts w:ascii="Times New Roman" w:hAnsi="Times New Roman" w:cs="Times New Roman"/>
          <w:lang w:val="en-US"/>
        </w:rPr>
        <w:t>c</w:t>
      </w:r>
      <w:r w:rsidR="00D61580" w:rsidRPr="00D61580">
        <w:rPr>
          <w:rFonts w:ascii="Times New Roman" w:hAnsi="Times New Roman" w:cs="Times New Roman"/>
        </w:rPr>
        <w:t>. 22].</w:t>
      </w:r>
      <w:r w:rsidRPr="00ED2205">
        <w:rPr>
          <w:rFonts w:ascii="Times New Roman" w:hAnsi="Times New Roman" w:cs="Times New Roman"/>
        </w:rPr>
        <w:t xml:space="preserve"> </w:t>
      </w:r>
    </w:p>
    <w:p w14:paraId="687AD1E1" w14:textId="77777777" w:rsidR="006C0592" w:rsidRPr="00ED2205" w:rsidRDefault="006C0592" w:rsidP="004E658C">
      <w:pPr>
        <w:pStyle w:val="11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D2205">
        <w:rPr>
          <w:rFonts w:ascii="Times New Roman" w:hAnsi="Times New Roman" w:cs="Times New Roman"/>
        </w:rPr>
        <w:t xml:space="preserve">Основное назначение склада – концентрация запасов, их хранение и обеспечение </w:t>
      </w:r>
      <w:proofErr w:type="spellStart"/>
      <w:r w:rsidRPr="00ED2205">
        <w:rPr>
          <w:rFonts w:ascii="Times New Roman" w:hAnsi="Times New Roman" w:cs="Times New Roman"/>
        </w:rPr>
        <w:t>бесперебойного</w:t>
      </w:r>
      <w:proofErr w:type="spellEnd"/>
      <w:r w:rsidRPr="00ED2205">
        <w:rPr>
          <w:rFonts w:ascii="Times New Roman" w:hAnsi="Times New Roman" w:cs="Times New Roman"/>
        </w:rPr>
        <w:t xml:space="preserve"> и ритмичного выполнения заказов </w:t>
      </w:r>
      <w:proofErr w:type="spellStart"/>
      <w:r w:rsidRPr="00ED2205">
        <w:rPr>
          <w:rFonts w:ascii="Times New Roman" w:hAnsi="Times New Roman" w:cs="Times New Roman"/>
        </w:rPr>
        <w:t>потребителеи</w:t>
      </w:r>
      <w:proofErr w:type="spellEnd"/>
      <w:r w:rsidRPr="00ED2205">
        <w:rPr>
          <w:rFonts w:ascii="Times New Roman" w:hAnsi="Times New Roman" w:cs="Times New Roman"/>
        </w:rPr>
        <w:t xml:space="preserve">̆. </w:t>
      </w:r>
    </w:p>
    <w:p w14:paraId="4AD2A35E" w14:textId="77777777" w:rsidR="006C0592" w:rsidRDefault="006C0592" w:rsidP="004E658C">
      <w:pPr>
        <w:pStyle w:val="11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D2205">
        <w:rPr>
          <w:rFonts w:ascii="Times New Roman" w:hAnsi="Times New Roman" w:cs="Times New Roman"/>
        </w:rPr>
        <w:t>Обычно весь процесс на складе включает три операции:</w:t>
      </w:r>
    </w:p>
    <w:p w14:paraId="0DD225F1" w14:textId="77777777" w:rsidR="006C0592" w:rsidRDefault="006C0592" w:rsidP="004E658C">
      <w:pPr>
        <w:pStyle w:val="11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D2205">
        <w:rPr>
          <w:rFonts w:ascii="Times New Roman" w:hAnsi="Times New Roman" w:cs="Times New Roman"/>
        </w:rPr>
        <w:t>1</w:t>
      </w:r>
      <w:r w:rsidR="0066434D">
        <w:rPr>
          <w:rFonts w:ascii="Times New Roman" w:hAnsi="Times New Roman" w:cs="Times New Roman"/>
        </w:rPr>
        <w:t>)</w:t>
      </w:r>
      <w:r w:rsidRPr="00ED2205">
        <w:rPr>
          <w:rFonts w:ascii="Times New Roman" w:hAnsi="Times New Roman" w:cs="Times New Roman"/>
        </w:rPr>
        <w:t xml:space="preserve"> </w:t>
      </w:r>
      <w:r w:rsidR="0066434D">
        <w:rPr>
          <w:rFonts w:ascii="Times New Roman" w:hAnsi="Times New Roman" w:cs="Times New Roman"/>
        </w:rPr>
        <w:t xml:space="preserve">  </w:t>
      </w:r>
      <w:r w:rsidR="00456EDC">
        <w:rPr>
          <w:rFonts w:ascii="Times New Roman" w:hAnsi="Times New Roman" w:cs="Times New Roman"/>
        </w:rPr>
        <w:t>С</w:t>
      </w:r>
      <w:r w:rsidRPr="00ED2205">
        <w:rPr>
          <w:rFonts w:ascii="Times New Roman" w:hAnsi="Times New Roman" w:cs="Times New Roman"/>
        </w:rPr>
        <w:t xml:space="preserve">вязанные с их </w:t>
      </w:r>
      <w:proofErr w:type="spellStart"/>
      <w:r w:rsidRPr="00ED2205">
        <w:rPr>
          <w:rFonts w:ascii="Times New Roman" w:hAnsi="Times New Roman" w:cs="Times New Roman"/>
        </w:rPr>
        <w:t>координациеи</w:t>
      </w:r>
      <w:proofErr w:type="spellEnd"/>
      <w:r w:rsidRPr="00ED2205">
        <w:rPr>
          <w:rFonts w:ascii="Times New Roman" w:hAnsi="Times New Roman" w:cs="Times New Roman"/>
        </w:rPr>
        <w:t xml:space="preserve">̆ </w:t>
      </w:r>
      <w:proofErr w:type="spellStart"/>
      <w:r w:rsidRPr="00ED2205">
        <w:rPr>
          <w:rFonts w:ascii="Times New Roman" w:hAnsi="Times New Roman" w:cs="Times New Roman"/>
        </w:rPr>
        <w:t>службои</w:t>
      </w:r>
      <w:proofErr w:type="spellEnd"/>
      <w:r w:rsidRPr="00ED2205">
        <w:rPr>
          <w:rFonts w:ascii="Times New Roman" w:hAnsi="Times New Roman" w:cs="Times New Roman"/>
        </w:rPr>
        <w:t>̆ закупок</w:t>
      </w:r>
      <w:r w:rsidR="005E11C2">
        <w:rPr>
          <w:rFonts w:ascii="Times New Roman" w:hAnsi="Times New Roman" w:cs="Times New Roman"/>
        </w:rPr>
        <w:t>.</w:t>
      </w:r>
    </w:p>
    <w:p w14:paraId="52064B64" w14:textId="77777777" w:rsidR="006C0592" w:rsidRDefault="006C0592" w:rsidP="004E658C">
      <w:pPr>
        <w:pStyle w:val="11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D2205">
        <w:rPr>
          <w:rFonts w:ascii="Times New Roman" w:hAnsi="Times New Roman" w:cs="Times New Roman"/>
        </w:rPr>
        <w:t>2</w:t>
      </w:r>
      <w:r w:rsidR="0066434D">
        <w:rPr>
          <w:rFonts w:ascii="Times New Roman" w:hAnsi="Times New Roman" w:cs="Times New Roman"/>
        </w:rPr>
        <w:t>)</w:t>
      </w:r>
      <w:r w:rsidRPr="00ED2205">
        <w:rPr>
          <w:rFonts w:ascii="Times New Roman" w:hAnsi="Times New Roman" w:cs="Times New Roman"/>
        </w:rPr>
        <w:t xml:space="preserve"> </w:t>
      </w:r>
      <w:r w:rsidR="0066434D">
        <w:rPr>
          <w:rFonts w:ascii="Times New Roman" w:hAnsi="Times New Roman" w:cs="Times New Roman"/>
        </w:rPr>
        <w:t xml:space="preserve">  </w:t>
      </w:r>
      <w:r w:rsidR="00456EDC">
        <w:rPr>
          <w:rFonts w:ascii="Times New Roman" w:hAnsi="Times New Roman" w:cs="Times New Roman"/>
        </w:rPr>
        <w:t>П</w:t>
      </w:r>
      <w:r w:rsidRPr="00ED2205">
        <w:rPr>
          <w:rFonts w:ascii="Times New Roman" w:hAnsi="Times New Roman" w:cs="Times New Roman"/>
        </w:rPr>
        <w:t>о переработке груза на складе и оформлению его документации</w:t>
      </w:r>
      <w:r w:rsidR="005E11C2">
        <w:rPr>
          <w:rFonts w:ascii="Times New Roman" w:hAnsi="Times New Roman" w:cs="Times New Roman"/>
        </w:rPr>
        <w:t>.</w:t>
      </w:r>
    </w:p>
    <w:p w14:paraId="5687280C" w14:textId="77777777" w:rsidR="006C0592" w:rsidRPr="00ED2205" w:rsidRDefault="006C0592" w:rsidP="004E658C">
      <w:pPr>
        <w:pStyle w:val="11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D2205">
        <w:rPr>
          <w:rFonts w:ascii="Times New Roman" w:hAnsi="Times New Roman" w:cs="Times New Roman"/>
        </w:rPr>
        <w:t>3</w:t>
      </w:r>
      <w:r w:rsidR="0066434D">
        <w:rPr>
          <w:rFonts w:ascii="Times New Roman" w:hAnsi="Times New Roman" w:cs="Times New Roman"/>
        </w:rPr>
        <w:t xml:space="preserve">)  </w:t>
      </w:r>
      <w:r w:rsidRPr="00ED2205">
        <w:rPr>
          <w:rFonts w:ascii="Times New Roman" w:hAnsi="Times New Roman" w:cs="Times New Roman"/>
        </w:rPr>
        <w:t xml:space="preserve"> </w:t>
      </w:r>
      <w:r w:rsidR="00456EDC">
        <w:rPr>
          <w:rFonts w:ascii="Times New Roman" w:hAnsi="Times New Roman" w:cs="Times New Roman"/>
        </w:rPr>
        <w:t>Н</w:t>
      </w:r>
      <w:r w:rsidRPr="00ED2205">
        <w:rPr>
          <w:rFonts w:ascii="Times New Roman" w:hAnsi="Times New Roman" w:cs="Times New Roman"/>
        </w:rPr>
        <w:t xml:space="preserve">аправленные на координацию деятельности службы продаж. </w:t>
      </w:r>
    </w:p>
    <w:p w14:paraId="1A1843B5" w14:textId="77777777" w:rsidR="00456EDC" w:rsidRDefault="00456EDC" w:rsidP="004E658C">
      <w:pPr>
        <w:pStyle w:val="11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456EDC">
        <w:rPr>
          <w:rFonts w:ascii="Times New Roman" w:hAnsi="Times New Roman" w:cs="Times New Roman"/>
        </w:rPr>
        <w:t xml:space="preserve">Складское хозяйство </w:t>
      </w:r>
      <w:proofErr w:type="gramStart"/>
      <w:r w:rsidRPr="00456EDC">
        <w:rPr>
          <w:rFonts w:ascii="Times New Roman" w:hAnsi="Times New Roman" w:cs="Times New Roman"/>
        </w:rPr>
        <w:t>- это</w:t>
      </w:r>
      <w:proofErr w:type="gramEnd"/>
      <w:r w:rsidRPr="00456EDC">
        <w:rPr>
          <w:rFonts w:ascii="Times New Roman" w:hAnsi="Times New Roman" w:cs="Times New Roman"/>
        </w:rPr>
        <w:t xml:space="preserve"> комплекс мероприятий, направленных на организацию хранения и обработки товаров на складах. Оно включает в себя различные операции, такие как приемка, размещение, учет, контроль качества, упаковка, маркировка и отгрузка товаров.</w:t>
      </w:r>
    </w:p>
    <w:p w14:paraId="2FEA2715" w14:textId="77777777" w:rsidR="00AF0E74" w:rsidRPr="00AF0E74" w:rsidRDefault="00AF0E74" w:rsidP="004E658C">
      <w:pPr>
        <w:pStyle w:val="ab"/>
        <w:spacing w:after="0" w:line="360" w:lineRule="auto"/>
        <w:ind w:firstLine="709"/>
        <w:jc w:val="both"/>
        <w:rPr>
          <w:sz w:val="28"/>
          <w:szCs w:val="28"/>
          <w:lang w:eastAsia="en-US"/>
        </w:rPr>
      </w:pPr>
      <w:r w:rsidRPr="00AF0E74">
        <w:rPr>
          <w:sz w:val="28"/>
          <w:szCs w:val="28"/>
          <w:lang w:eastAsia="en-US"/>
        </w:rPr>
        <w:t xml:space="preserve">Склад </w:t>
      </w:r>
      <w:proofErr w:type="gramStart"/>
      <w:r w:rsidRPr="00AF0E74">
        <w:rPr>
          <w:sz w:val="28"/>
          <w:szCs w:val="28"/>
          <w:lang w:eastAsia="en-US"/>
        </w:rPr>
        <w:t>- это</w:t>
      </w:r>
      <w:proofErr w:type="gramEnd"/>
      <w:r w:rsidRPr="00AF0E74">
        <w:rPr>
          <w:sz w:val="28"/>
          <w:szCs w:val="28"/>
          <w:lang w:eastAsia="en-US"/>
        </w:rPr>
        <w:t xml:space="preserve"> помещение или территория, предназначенная для хранения различных товаров и материалов. Он состоит из нескольких основных элементов, каждый из которых выполняет свою функцию.</w:t>
      </w:r>
    </w:p>
    <w:p w14:paraId="44EA308A" w14:textId="77777777" w:rsidR="00AF0E74" w:rsidRPr="00D61580" w:rsidRDefault="00AF0E74" w:rsidP="004E658C">
      <w:pPr>
        <w:pStyle w:val="ab"/>
        <w:spacing w:after="0" w:line="360" w:lineRule="auto"/>
        <w:ind w:firstLine="709"/>
        <w:jc w:val="both"/>
        <w:rPr>
          <w:sz w:val="28"/>
          <w:szCs w:val="28"/>
          <w:lang w:eastAsia="en-US"/>
        </w:rPr>
      </w:pPr>
      <w:r w:rsidRPr="00AF0E74">
        <w:rPr>
          <w:sz w:val="28"/>
          <w:szCs w:val="28"/>
          <w:lang w:eastAsia="en-US"/>
        </w:rPr>
        <w:t>Во-первых, это здание или помещение, где хранятся товары. Оно должно быть достаточно просторным, чтобы вместить все необходимые товары, и иметь достаточную высоту для работы погрузчиков и другого оборудования. Также здание должно быть оборудовано системами вентиляции и кондиционирования для поддержания оптимальных условий хранения товаров</w:t>
      </w:r>
      <w:r w:rsidR="00D61580" w:rsidRPr="00D61580">
        <w:rPr>
          <w:sz w:val="28"/>
          <w:szCs w:val="28"/>
          <w:lang w:eastAsia="en-US"/>
        </w:rPr>
        <w:t>.</w:t>
      </w:r>
    </w:p>
    <w:p w14:paraId="6754E4CA" w14:textId="77777777" w:rsidR="00AF0E74" w:rsidRPr="00AF0E74" w:rsidRDefault="00AF0E74" w:rsidP="004E658C">
      <w:pPr>
        <w:pStyle w:val="ab"/>
        <w:spacing w:after="0" w:line="360" w:lineRule="auto"/>
        <w:ind w:firstLine="709"/>
        <w:jc w:val="both"/>
        <w:rPr>
          <w:sz w:val="28"/>
          <w:szCs w:val="28"/>
          <w:lang w:eastAsia="en-US"/>
        </w:rPr>
      </w:pPr>
      <w:r w:rsidRPr="00AF0E74">
        <w:rPr>
          <w:sz w:val="28"/>
          <w:szCs w:val="28"/>
          <w:lang w:eastAsia="en-US"/>
        </w:rPr>
        <w:t>Вторым важным элементом склада являются стеллажи и полки, на которых размещаются товары. Они должны быть прочными и устойчивыми, чтобы выдерживать вес товаров, и иметь удобную систему полок для быстрого доступа к нужным товарам.</w:t>
      </w:r>
    </w:p>
    <w:p w14:paraId="3ED9FE3D" w14:textId="77777777" w:rsidR="00AF0E74" w:rsidRPr="00AF0E74" w:rsidRDefault="00AF0E74" w:rsidP="004E658C">
      <w:pPr>
        <w:pStyle w:val="ab"/>
        <w:spacing w:after="0" w:line="360" w:lineRule="auto"/>
        <w:ind w:firstLine="709"/>
        <w:jc w:val="both"/>
        <w:rPr>
          <w:sz w:val="28"/>
          <w:szCs w:val="28"/>
          <w:lang w:eastAsia="en-US"/>
        </w:rPr>
      </w:pPr>
      <w:r w:rsidRPr="00AF0E74">
        <w:rPr>
          <w:sz w:val="28"/>
          <w:szCs w:val="28"/>
          <w:lang w:eastAsia="en-US"/>
        </w:rPr>
        <w:lastRenderedPageBreak/>
        <w:t>Третьим элементом являются погрузочно-разгрузочные механизмы, такие как погрузчики, краны и другое оборудование. Они используются для перемещения товаров внутри склада и на погрузку в транспорт.</w:t>
      </w:r>
    </w:p>
    <w:p w14:paraId="4BFB305E" w14:textId="77777777" w:rsidR="00AF0E74" w:rsidRDefault="00AF0E74" w:rsidP="004E658C">
      <w:pPr>
        <w:pStyle w:val="ab"/>
        <w:spacing w:after="0" w:line="360" w:lineRule="auto"/>
        <w:ind w:firstLine="709"/>
        <w:jc w:val="both"/>
        <w:rPr>
          <w:sz w:val="28"/>
          <w:szCs w:val="28"/>
          <w:lang w:eastAsia="en-US"/>
        </w:rPr>
      </w:pPr>
      <w:r w:rsidRPr="00AF0E74">
        <w:rPr>
          <w:sz w:val="28"/>
          <w:szCs w:val="28"/>
          <w:lang w:eastAsia="en-US"/>
        </w:rPr>
        <w:t>Четвертым элементом являются системы контроля и учета товаров, которые позволяют отслеживать наличие товаров на складе, их количество и сроки хранения. Эти системы могут быть ручными или автоматизированными, в зависимости от размера склада и объемов товарооборота</w:t>
      </w:r>
      <w:r w:rsidR="00D61580" w:rsidRPr="00D61580">
        <w:rPr>
          <w:sz w:val="28"/>
          <w:szCs w:val="28"/>
          <w:lang w:eastAsia="en-US"/>
        </w:rPr>
        <w:t xml:space="preserve"> [15, </w:t>
      </w:r>
      <w:r w:rsidR="00D61580">
        <w:rPr>
          <w:sz w:val="28"/>
          <w:szCs w:val="28"/>
          <w:lang w:val="en-US" w:eastAsia="en-US"/>
        </w:rPr>
        <w:t>c</w:t>
      </w:r>
      <w:r w:rsidR="00D61580" w:rsidRPr="00D61580">
        <w:rPr>
          <w:sz w:val="28"/>
          <w:szCs w:val="28"/>
          <w:lang w:eastAsia="en-US"/>
        </w:rPr>
        <w:t>.82]</w:t>
      </w:r>
      <w:r w:rsidR="00D61580" w:rsidRPr="00AF0E74">
        <w:rPr>
          <w:sz w:val="28"/>
          <w:szCs w:val="28"/>
          <w:lang w:eastAsia="en-US"/>
        </w:rPr>
        <w:t>.</w:t>
      </w:r>
    </w:p>
    <w:p w14:paraId="7E7B678D" w14:textId="77777777" w:rsidR="007D48E8" w:rsidRPr="00AE1F4A" w:rsidRDefault="007D48E8" w:rsidP="004E658C">
      <w:pPr>
        <w:spacing w:line="360" w:lineRule="auto"/>
        <w:ind w:firstLine="709"/>
        <w:jc w:val="both"/>
        <w:rPr>
          <w:sz w:val="28"/>
          <w:szCs w:val="28"/>
        </w:rPr>
      </w:pPr>
      <w:r w:rsidRPr="00AE1F4A">
        <w:rPr>
          <w:sz w:val="28"/>
          <w:szCs w:val="28"/>
        </w:rPr>
        <w:t>Склад как логистическая система имеется несколько различных перемещений грузов:</w:t>
      </w:r>
    </w:p>
    <w:p w14:paraId="5F409185" w14:textId="77777777" w:rsidR="007D48E8" w:rsidRPr="00AE1F4A" w:rsidRDefault="007D48E8" w:rsidP="004E658C">
      <w:pPr>
        <w:spacing w:line="360" w:lineRule="auto"/>
        <w:ind w:firstLine="709"/>
        <w:jc w:val="both"/>
        <w:rPr>
          <w:sz w:val="28"/>
          <w:szCs w:val="28"/>
        </w:rPr>
      </w:pPr>
      <w:r w:rsidRPr="00AE1F4A">
        <w:rPr>
          <w:sz w:val="28"/>
          <w:szCs w:val="28"/>
        </w:rPr>
        <w:t xml:space="preserve"> </w:t>
      </w:r>
      <w:r w:rsidR="0066434D">
        <w:rPr>
          <w:sz w:val="28"/>
          <w:szCs w:val="28"/>
        </w:rPr>
        <w:t xml:space="preserve">1) </w:t>
      </w:r>
      <w:r w:rsidRPr="00AE1F4A">
        <w:rPr>
          <w:sz w:val="28"/>
          <w:szCs w:val="28"/>
        </w:rPr>
        <w:t xml:space="preserve">передача грузов с фронта разгрузки с внешнего транспорта в экспедицию приема; </w:t>
      </w:r>
    </w:p>
    <w:p w14:paraId="4B1B7A8D" w14:textId="77777777" w:rsidR="007D48E8" w:rsidRPr="00AE1F4A" w:rsidRDefault="0066434D" w:rsidP="004E65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D48E8" w:rsidRPr="00AE1F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7D48E8" w:rsidRPr="00AE1F4A">
        <w:rPr>
          <w:sz w:val="28"/>
          <w:szCs w:val="28"/>
        </w:rPr>
        <w:t xml:space="preserve">транспортировка к зоне хранения; </w:t>
      </w:r>
    </w:p>
    <w:p w14:paraId="783947E3" w14:textId="77777777" w:rsidR="007D48E8" w:rsidRPr="00AE1F4A" w:rsidRDefault="0066434D" w:rsidP="004E65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7D48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7D48E8" w:rsidRPr="00AE1F4A">
        <w:rPr>
          <w:sz w:val="28"/>
          <w:szCs w:val="28"/>
        </w:rPr>
        <w:t xml:space="preserve">передача в зону хранения и перемещение в этой зоне к месту укладки; </w:t>
      </w:r>
    </w:p>
    <w:p w14:paraId="4887D968" w14:textId="77777777" w:rsidR="007D48E8" w:rsidRPr="00AE1F4A" w:rsidRDefault="0066434D" w:rsidP="004E65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7D48E8" w:rsidRPr="00AE1F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D48E8" w:rsidRPr="00AE1F4A">
        <w:rPr>
          <w:sz w:val="28"/>
          <w:szCs w:val="28"/>
        </w:rPr>
        <w:t xml:space="preserve">обратная выдача грузов из зоны хранения в экспедицию выдачи, комплектации и временного хранения; </w:t>
      </w:r>
    </w:p>
    <w:p w14:paraId="1EAC540F" w14:textId="77777777" w:rsidR="007D48E8" w:rsidRPr="00AE1F4A" w:rsidRDefault="0066434D" w:rsidP="004E65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7D48E8" w:rsidRPr="00AE1F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7D48E8" w:rsidRPr="00AE1F4A">
        <w:rPr>
          <w:sz w:val="28"/>
          <w:szCs w:val="28"/>
        </w:rPr>
        <w:t>выдача грузов на внешний транспорт.</w:t>
      </w:r>
    </w:p>
    <w:p w14:paraId="54217ECB" w14:textId="77777777" w:rsidR="007D48E8" w:rsidRPr="00D61580" w:rsidRDefault="007D48E8" w:rsidP="004E658C">
      <w:pPr>
        <w:spacing w:line="360" w:lineRule="auto"/>
        <w:ind w:firstLine="709"/>
        <w:jc w:val="both"/>
        <w:rPr>
          <w:sz w:val="28"/>
          <w:szCs w:val="28"/>
        </w:rPr>
      </w:pPr>
      <w:r w:rsidRPr="00AE1F4A">
        <w:rPr>
          <w:sz w:val="28"/>
          <w:szCs w:val="28"/>
        </w:rPr>
        <w:t>Функции складов можно в общем виде разделить следующим образом: административные, транспортно-технические, складирование, упаковка, погрузка и разгрузка транспортных средств</w:t>
      </w:r>
      <w:r>
        <w:rPr>
          <w:sz w:val="28"/>
          <w:szCs w:val="28"/>
        </w:rPr>
        <w:t>.</w:t>
      </w:r>
    </w:p>
    <w:p w14:paraId="240A0631" w14:textId="77777777" w:rsidR="00456EDC" w:rsidRDefault="00456EDC" w:rsidP="004E658C">
      <w:pPr>
        <w:pStyle w:val="11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456EDC">
        <w:rPr>
          <w:rFonts w:ascii="Times New Roman" w:hAnsi="Times New Roman" w:cs="Times New Roman"/>
        </w:rPr>
        <w:t>Одним из основных направлений складского хозяйства является оптимизация процессов хранения и транспортировки товаров. Для этого используются различные технологии и оборудование, такие как автоматизированные системы управления складом, робототехника, конвейерные ленты, паллеты и т.д.</w:t>
      </w:r>
    </w:p>
    <w:p w14:paraId="2F9C547A" w14:textId="77777777" w:rsidR="007D48E8" w:rsidRPr="00AE1F4A" w:rsidRDefault="007D48E8" w:rsidP="004E658C">
      <w:pPr>
        <w:pStyle w:val="a8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AE1F4A">
        <w:rPr>
          <w:bCs/>
          <w:iCs/>
          <w:sz w:val="28"/>
          <w:szCs w:val="28"/>
        </w:rPr>
        <w:t xml:space="preserve">Внедрение более совершенной технологии </w:t>
      </w:r>
      <w:r>
        <w:rPr>
          <w:bCs/>
          <w:iCs/>
          <w:sz w:val="28"/>
          <w:szCs w:val="28"/>
        </w:rPr>
        <w:t>погрузочно-разгрузочных работ</w:t>
      </w:r>
      <w:r w:rsidRPr="00AE1F4A">
        <w:rPr>
          <w:bCs/>
          <w:iCs/>
          <w:sz w:val="28"/>
          <w:szCs w:val="28"/>
        </w:rPr>
        <w:t xml:space="preserve"> должна преследовать следующие цели:</w:t>
      </w:r>
    </w:p>
    <w:p w14:paraId="1B619B86" w14:textId="77777777" w:rsidR="007D48E8" w:rsidRPr="00AE1F4A" w:rsidRDefault="007D48E8" w:rsidP="004E658C">
      <w:pPr>
        <w:pStyle w:val="a8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bCs/>
          <w:iCs/>
          <w:sz w:val="28"/>
          <w:szCs w:val="28"/>
        </w:rPr>
      </w:pPr>
      <w:r w:rsidRPr="00AE1F4A">
        <w:rPr>
          <w:bCs/>
          <w:iCs/>
          <w:sz w:val="28"/>
          <w:szCs w:val="28"/>
        </w:rPr>
        <w:t>внедрение комплексной механизации и автоматизации и на этой основе снижение трудоемкости операций и повышение производительности труда;</w:t>
      </w:r>
    </w:p>
    <w:p w14:paraId="0A9816EF" w14:textId="77777777" w:rsidR="007D48E8" w:rsidRPr="00AE1F4A" w:rsidRDefault="007D48E8" w:rsidP="004E658C">
      <w:pPr>
        <w:pStyle w:val="a8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bCs/>
          <w:iCs/>
          <w:sz w:val="28"/>
          <w:szCs w:val="28"/>
        </w:rPr>
      </w:pPr>
      <w:r w:rsidRPr="00AE1F4A">
        <w:rPr>
          <w:bCs/>
          <w:iCs/>
          <w:sz w:val="28"/>
          <w:szCs w:val="28"/>
        </w:rPr>
        <w:lastRenderedPageBreak/>
        <w:t>ускорение обработки транспортных средств;</w:t>
      </w:r>
    </w:p>
    <w:p w14:paraId="07B48B98" w14:textId="77777777" w:rsidR="007D48E8" w:rsidRPr="00AE1F4A" w:rsidRDefault="007D48E8" w:rsidP="004E658C">
      <w:pPr>
        <w:pStyle w:val="a8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bCs/>
          <w:iCs/>
          <w:sz w:val="28"/>
          <w:szCs w:val="28"/>
        </w:rPr>
      </w:pPr>
      <w:r w:rsidRPr="00AE1F4A">
        <w:rPr>
          <w:bCs/>
          <w:iCs/>
          <w:sz w:val="28"/>
          <w:szCs w:val="28"/>
        </w:rPr>
        <w:t xml:space="preserve">снижение себестоимости </w:t>
      </w:r>
      <w:r>
        <w:rPr>
          <w:bCs/>
          <w:iCs/>
          <w:sz w:val="28"/>
          <w:szCs w:val="28"/>
        </w:rPr>
        <w:t>погрузочно-разгрузочных работ</w:t>
      </w:r>
      <w:r w:rsidRPr="00AE1F4A">
        <w:rPr>
          <w:bCs/>
          <w:iCs/>
          <w:sz w:val="28"/>
          <w:szCs w:val="28"/>
        </w:rPr>
        <w:t>;</w:t>
      </w:r>
    </w:p>
    <w:p w14:paraId="345C059C" w14:textId="77777777" w:rsidR="007D48E8" w:rsidRPr="007D48E8" w:rsidRDefault="007D48E8" w:rsidP="004E658C">
      <w:pPr>
        <w:pStyle w:val="a8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bCs/>
          <w:iCs/>
          <w:sz w:val="28"/>
          <w:szCs w:val="28"/>
        </w:rPr>
      </w:pPr>
      <w:r w:rsidRPr="00AE1F4A">
        <w:rPr>
          <w:bCs/>
          <w:iCs/>
          <w:sz w:val="28"/>
          <w:szCs w:val="28"/>
        </w:rPr>
        <w:t>повышение безопасности труда рабочих.</w:t>
      </w:r>
    </w:p>
    <w:p w14:paraId="494FFEC6" w14:textId="77777777" w:rsidR="00456EDC" w:rsidRPr="00456EDC" w:rsidRDefault="00456EDC" w:rsidP="004E658C">
      <w:pPr>
        <w:pStyle w:val="11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456EDC">
        <w:rPr>
          <w:rFonts w:ascii="Times New Roman" w:hAnsi="Times New Roman" w:cs="Times New Roman"/>
        </w:rPr>
        <w:t>Также важным аспектом складского хозяйства является обеспечение безопасности хранения товаров. Для этого необходимо соблюдать определенные правила и нормы, такие как контроль температуры и влажности, защита от пожаров и краж, а также соблюдение санитарных норм</w:t>
      </w:r>
      <w:r>
        <w:rPr>
          <w:rFonts w:ascii="Times New Roman" w:hAnsi="Times New Roman" w:cs="Times New Roman"/>
        </w:rPr>
        <w:t>.</w:t>
      </w:r>
    </w:p>
    <w:p w14:paraId="1CEDC840" w14:textId="77777777" w:rsidR="006C0592" w:rsidRPr="00ED2205" w:rsidRDefault="00456EDC" w:rsidP="004E658C">
      <w:pPr>
        <w:pStyle w:val="11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456EDC">
        <w:rPr>
          <w:rFonts w:ascii="Times New Roman" w:hAnsi="Times New Roman" w:cs="Times New Roman"/>
        </w:rPr>
        <w:t xml:space="preserve">Кроме того, складское хозяйство занимается организацией работы персонала, обучением сотрудников и разработкой системы мотивации. Важно также учитывать требования законодательства и стандартов качества, чтобы обеспечить соответствие продукции требованиям </w:t>
      </w:r>
      <w:proofErr w:type="spellStart"/>
      <w:proofErr w:type="gramStart"/>
      <w:r w:rsidRPr="00456EDC">
        <w:rPr>
          <w:rFonts w:ascii="Times New Roman" w:hAnsi="Times New Roman" w:cs="Times New Roman"/>
        </w:rPr>
        <w:t>потребителей.</w:t>
      </w:r>
      <w:r w:rsidR="006C0592" w:rsidRPr="00ED2205">
        <w:rPr>
          <w:rFonts w:ascii="Times New Roman" w:hAnsi="Times New Roman" w:cs="Times New Roman"/>
        </w:rPr>
        <w:t>Складское</w:t>
      </w:r>
      <w:proofErr w:type="spellEnd"/>
      <w:proofErr w:type="gramEnd"/>
      <w:r w:rsidR="006C0592" w:rsidRPr="00ED2205">
        <w:rPr>
          <w:rFonts w:ascii="Times New Roman" w:hAnsi="Times New Roman" w:cs="Times New Roman"/>
        </w:rPr>
        <w:t xml:space="preserve"> </w:t>
      </w:r>
      <w:proofErr w:type="spellStart"/>
      <w:r w:rsidR="006C0592" w:rsidRPr="00ED2205">
        <w:rPr>
          <w:rFonts w:ascii="Times New Roman" w:hAnsi="Times New Roman" w:cs="Times New Roman"/>
        </w:rPr>
        <w:t>хозяйство</w:t>
      </w:r>
      <w:proofErr w:type="spellEnd"/>
      <w:r w:rsidR="006C0592" w:rsidRPr="00ED2205">
        <w:rPr>
          <w:rFonts w:ascii="Times New Roman" w:hAnsi="Times New Roman" w:cs="Times New Roman"/>
        </w:rPr>
        <w:t xml:space="preserve"> является одним из </w:t>
      </w:r>
      <w:proofErr w:type="spellStart"/>
      <w:r w:rsidR="006C0592" w:rsidRPr="00ED2205">
        <w:rPr>
          <w:rFonts w:ascii="Times New Roman" w:hAnsi="Times New Roman" w:cs="Times New Roman"/>
        </w:rPr>
        <w:t>важнейших</w:t>
      </w:r>
      <w:proofErr w:type="spellEnd"/>
      <w:r w:rsidR="006C0592" w:rsidRPr="00ED2205">
        <w:rPr>
          <w:rFonts w:ascii="Times New Roman" w:hAnsi="Times New Roman" w:cs="Times New Roman"/>
        </w:rPr>
        <w:t xml:space="preserve"> элементов </w:t>
      </w:r>
      <w:proofErr w:type="spellStart"/>
      <w:r w:rsidR="006C0592" w:rsidRPr="00ED2205">
        <w:rPr>
          <w:rFonts w:ascii="Times New Roman" w:hAnsi="Times New Roman" w:cs="Times New Roman"/>
        </w:rPr>
        <w:t>логистическои</w:t>
      </w:r>
      <w:proofErr w:type="spellEnd"/>
      <w:r w:rsidR="006C0592" w:rsidRPr="00ED2205">
        <w:rPr>
          <w:rFonts w:ascii="Times New Roman" w:hAnsi="Times New Roman" w:cs="Times New Roman"/>
        </w:rPr>
        <w:t xml:space="preserve">̆ системы, </w:t>
      </w:r>
      <w:proofErr w:type="spellStart"/>
      <w:r w:rsidR="006C0592" w:rsidRPr="00ED2205">
        <w:rPr>
          <w:rFonts w:ascii="Times New Roman" w:hAnsi="Times New Roman" w:cs="Times New Roman"/>
        </w:rPr>
        <w:t>которыи</w:t>
      </w:r>
      <w:proofErr w:type="spellEnd"/>
      <w:r w:rsidR="006C0592" w:rsidRPr="00ED2205">
        <w:rPr>
          <w:rFonts w:ascii="Times New Roman" w:hAnsi="Times New Roman" w:cs="Times New Roman"/>
        </w:rPr>
        <w:t>̆ имеет место на любом этапе движения материального потока от первичного источника сырья до конечного потребителя.</w:t>
      </w:r>
      <w:r w:rsidR="00D61580" w:rsidRPr="00D61580">
        <w:rPr>
          <w:rFonts w:ascii="Times New Roman" w:hAnsi="Times New Roman" w:cs="Times New Roman"/>
        </w:rPr>
        <w:t xml:space="preserve"> </w:t>
      </w:r>
      <w:r w:rsidR="00D61580" w:rsidRPr="008A2C52">
        <w:rPr>
          <w:rFonts w:ascii="Times New Roman" w:hAnsi="Times New Roman" w:cs="Times New Roman"/>
        </w:rPr>
        <w:t xml:space="preserve">[20, </w:t>
      </w:r>
      <w:r w:rsidR="00D61580">
        <w:rPr>
          <w:rFonts w:ascii="Times New Roman" w:hAnsi="Times New Roman" w:cs="Times New Roman"/>
          <w:lang w:val="en-US"/>
        </w:rPr>
        <w:t>c</w:t>
      </w:r>
      <w:r w:rsidR="00D61580" w:rsidRPr="008A2C52">
        <w:rPr>
          <w:rFonts w:ascii="Times New Roman" w:hAnsi="Times New Roman" w:cs="Times New Roman"/>
        </w:rPr>
        <w:t>. 325].</w:t>
      </w:r>
      <w:r w:rsidR="006C0592" w:rsidRPr="00ED2205">
        <w:rPr>
          <w:rFonts w:ascii="Times New Roman" w:hAnsi="Times New Roman" w:cs="Times New Roman"/>
        </w:rPr>
        <w:t xml:space="preserve"> </w:t>
      </w:r>
    </w:p>
    <w:p w14:paraId="6927FC50" w14:textId="77777777" w:rsidR="006C0592" w:rsidRPr="00942925" w:rsidRDefault="006C0592" w:rsidP="004E658C">
      <w:pPr>
        <w:spacing w:line="360" w:lineRule="auto"/>
        <w:ind w:firstLine="709"/>
        <w:jc w:val="both"/>
        <w:rPr>
          <w:sz w:val="28"/>
          <w:szCs w:val="28"/>
        </w:rPr>
      </w:pPr>
      <w:r w:rsidRPr="00942925">
        <w:rPr>
          <w:sz w:val="28"/>
          <w:szCs w:val="28"/>
        </w:rPr>
        <w:t>Важную роль играют склады в промышленных организациях (</w:t>
      </w:r>
      <w:proofErr w:type="spellStart"/>
      <w:r w:rsidRPr="00942925">
        <w:rPr>
          <w:sz w:val="28"/>
          <w:szCs w:val="28"/>
        </w:rPr>
        <w:t>производственныи</w:t>
      </w:r>
      <w:proofErr w:type="spellEnd"/>
      <w:r w:rsidRPr="00942925">
        <w:rPr>
          <w:sz w:val="28"/>
          <w:szCs w:val="28"/>
        </w:rPr>
        <w:t xml:space="preserve">̆ уровень). Они влияют на </w:t>
      </w:r>
      <w:proofErr w:type="spellStart"/>
      <w:r w:rsidRPr="00942925">
        <w:rPr>
          <w:sz w:val="28"/>
          <w:szCs w:val="28"/>
        </w:rPr>
        <w:t>общии</w:t>
      </w:r>
      <w:proofErr w:type="spellEnd"/>
      <w:r w:rsidRPr="00942925">
        <w:rPr>
          <w:sz w:val="28"/>
          <w:szCs w:val="28"/>
        </w:rPr>
        <w:t xml:space="preserve">̆ ритм и организацию основных процессов производства на предприятиях, размещение и работу внутризаводского и внешнего транспорта, себестоимость </w:t>
      </w:r>
      <w:proofErr w:type="spellStart"/>
      <w:r w:rsidRPr="00942925">
        <w:rPr>
          <w:sz w:val="28"/>
          <w:szCs w:val="28"/>
        </w:rPr>
        <w:t>промышленнои</w:t>
      </w:r>
      <w:proofErr w:type="spellEnd"/>
      <w:r w:rsidRPr="00942925">
        <w:rPr>
          <w:sz w:val="28"/>
          <w:szCs w:val="28"/>
        </w:rPr>
        <w:t xml:space="preserve">̆ продукции и другие показатели эффективности производства и деятельности организаций. </w:t>
      </w:r>
    </w:p>
    <w:p w14:paraId="3E078AB0" w14:textId="77777777" w:rsidR="00456EDC" w:rsidRPr="008023D5" w:rsidRDefault="006C0592" w:rsidP="004E658C">
      <w:pPr>
        <w:spacing w:line="360" w:lineRule="auto"/>
        <w:ind w:firstLine="709"/>
        <w:jc w:val="both"/>
        <w:rPr>
          <w:sz w:val="28"/>
          <w:szCs w:val="28"/>
        </w:rPr>
      </w:pPr>
      <w:r w:rsidRPr="00456EDC">
        <w:rPr>
          <w:sz w:val="28"/>
          <w:szCs w:val="28"/>
        </w:rPr>
        <w:t xml:space="preserve">Таким образом, складское </w:t>
      </w:r>
      <w:proofErr w:type="spellStart"/>
      <w:r w:rsidRPr="00456EDC">
        <w:rPr>
          <w:sz w:val="28"/>
          <w:szCs w:val="28"/>
        </w:rPr>
        <w:t>хозяйство</w:t>
      </w:r>
      <w:proofErr w:type="spellEnd"/>
      <w:r w:rsidRPr="00456EDC">
        <w:rPr>
          <w:sz w:val="28"/>
          <w:szCs w:val="28"/>
        </w:rPr>
        <w:t xml:space="preserve"> создается для приема грузопотока с одними параметрами (размерными, качественными и временными), его переработки и </w:t>
      </w:r>
      <w:proofErr w:type="gramStart"/>
      <w:r w:rsidRPr="00456EDC">
        <w:rPr>
          <w:sz w:val="28"/>
          <w:szCs w:val="28"/>
        </w:rPr>
        <w:t>накопления</w:t>
      </w:r>
      <w:proofErr w:type="gramEnd"/>
      <w:r w:rsidRPr="00456EDC">
        <w:rPr>
          <w:sz w:val="28"/>
          <w:szCs w:val="28"/>
        </w:rPr>
        <w:t xml:space="preserve"> и выдачи его с уже другими параметрами потребителю. Эта процедура должна выполняться с </w:t>
      </w:r>
      <w:proofErr w:type="spellStart"/>
      <w:r w:rsidRPr="00456EDC">
        <w:rPr>
          <w:sz w:val="28"/>
          <w:szCs w:val="28"/>
        </w:rPr>
        <w:t>наибольшеи</w:t>
      </w:r>
      <w:proofErr w:type="spellEnd"/>
      <w:r w:rsidRPr="00456EDC">
        <w:rPr>
          <w:sz w:val="28"/>
          <w:szCs w:val="28"/>
        </w:rPr>
        <w:t xml:space="preserve">̆ </w:t>
      </w:r>
      <w:proofErr w:type="spellStart"/>
      <w:r w:rsidRPr="00456EDC">
        <w:rPr>
          <w:sz w:val="28"/>
          <w:szCs w:val="28"/>
        </w:rPr>
        <w:t>экономическои</w:t>
      </w:r>
      <w:proofErr w:type="spellEnd"/>
      <w:r w:rsidRPr="00456EDC">
        <w:rPr>
          <w:sz w:val="28"/>
          <w:szCs w:val="28"/>
        </w:rPr>
        <w:t>̆ эффективностью. Проблемы, связанные с функционированием складов, оказывают значительное влияние на оптимизацию движения материальных</w:t>
      </w:r>
      <w:r w:rsidR="00456EDC" w:rsidRPr="00456EDC">
        <w:rPr>
          <w:sz w:val="28"/>
          <w:szCs w:val="28"/>
        </w:rPr>
        <w:t xml:space="preserve"> </w:t>
      </w:r>
      <w:r w:rsidRPr="00456EDC">
        <w:rPr>
          <w:sz w:val="28"/>
          <w:szCs w:val="28"/>
        </w:rPr>
        <w:t xml:space="preserve">потоков в </w:t>
      </w:r>
      <w:proofErr w:type="spellStart"/>
      <w:r w:rsidRPr="00456EDC">
        <w:rPr>
          <w:sz w:val="28"/>
          <w:szCs w:val="28"/>
        </w:rPr>
        <w:t>логистическои</w:t>
      </w:r>
      <w:proofErr w:type="spellEnd"/>
      <w:r w:rsidRPr="00456EDC">
        <w:rPr>
          <w:sz w:val="28"/>
          <w:szCs w:val="28"/>
        </w:rPr>
        <w:t>̆ цепи и в конечном счете на совокупные издержки обращения</w:t>
      </w:r>
      <w:r w:rsidR="00D61580" w:rsidRPr="00D61580">
        <w:rPr>
          <w:sz w:val="28"/>
          <w:szCs w:val="28"/>
        </w:rPr>
        <w:t xml:space="preserve"> </w:t>
      </w:r>
      <w:r w:rsidR="00D61580" w:rsidRPr="008023D5">
        <w:rPr>
          <w:sz w:val="28"/>
          <w:szCs w:val="28"/>
        </w:rPr>
        <w:t>[</w:t>
      </w:r>
      <w:r w:rsidR="008023D5" w:rsidRPr="008023D5">
        <w:rPr>
          <w:sz w:val="28"/>
          <w:szCs w:val="28"/>
        </w:rPr>
        <w:t xml:space="preserve">3, </w:t>
      </w:r>
      <w:r w:rsidR="008023D5">
        <w:rPr>
          <w:sz w:val="28"/>
          <w:szCs w:val="28"/>
          <w:lang w:val="en-US"/>
        </w:rPr>
        <w:t>c</w:t>
      </w:r>
      <w:r w:rsidR="008023D5" w:rsidRPr="008023D5">
        <w:rPr>
          <w:sz w:val="28"/>
          <w:szCs w:val="28"/>
        </w:rPr>
        <w:t>. 650].</w:t>
      </w:r>
    </w:p>
    <w:p w14:paraId="426064EB" w14:textId="77777777" w:rsidR="006C0592" w:rsidRPr="00456EDC" w:rsidRDefault="006C0592" w:rsidP="004E658C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456EDC">
        <w:rPr>
          <w:sz w:val="28"/>
          <w:szCs w:val="28"/>
        </w:rPr>
        <w:t>Каждыи</w:t>
      </w:r>
      <w:proofErr w:type="spellEnd"/>
      <w:r w:rsidRPr="00456EDC">
        <w:rPr>
          <w:sz w:val="28"/>
          <w:szCs w:val="28"/>
        </w:rPr>
        <w:t xml:space="preserve">̆ склад обрабатывает минимум три вида материальных потоков: </w:t>
      </w:r>
    </w:p>
    <w:p w14:paraId="0307516A" w14:textId="77777777" w:rsidR="009760DC" w:rsidRPr="009760DC" w:rsidRDefault="009760DC" w:rsidP="004E658C">
      <w:pPr>
        <w:pStyle w:val="20"/>
        <w:ind w:firstLine="709"/>
        <w:jc w:val="both"/>
        <w:rPr>
          <w:rFonts w:eastAsiaTheme="minorEastAsia"/>
          <w:b/>
          <w:bCs/>
          <w:sz w:val="28"/>
          <w:szCs w:val="28"/>
        </w:rPr>
      </w:pPr>
    </w:p>
    <w:sectPr w:rsidR="009760DC" w:rsidRPr="009760DC" w:rsidSect="00F5202B"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ABB3E" w14:textId="77777777" w:rsidR="002A277B" w:rsidRDefault="002A277B" w:rsidP="00F5202B">
      <w:r>
        <w:separator/>
      </w:r>
    </w:p>
  </w:endnote>
  <w:endnote w:type="continuationSeparator" w:id="0">
    <w:p w14:paraId="7ADAC692" w14:textId="77777777" w:rsidR="002A277B" w:rsidRDefault="002A277B" w:rsidP="00F5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731777883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4ABC686D" w14:textId="77777777" w:rsidR="00B77E0E" w:rsidRDefault="00B77E0E" w:rsidP="008A2C5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38FEEB60" w14:textId="77777777" w:rsidR="00B77E0E" w:rsidRDefault="00B77E0E" w:rsidP="00F5202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1098096831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46B1B7A1" w14:textId="77777777" w:rsidR="00B77E0E" w:rsidRDefault="00B77E0E" w:rsidP="008A2C5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0A38EA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14:paraId="2ADE696A" w14:textId="77777777" w:rsidR="00B77E0E" w:rsidRDefault="00B77E0E" w:rsidP="00F5202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3F6FC" w14:textId="77777777" w:rsidR="002A277B" w:rsidRDefault="002A277B" w:rsidP="00F5202B">
      <w:r>
        <w:separator/>
      </w:r>
    </w:p>
  </w:footnote>
  <w:footnote w:type="continuationSeparator" w:id="0">
    <w:p w14:paraId="6C7281A1" w14:textId="77777777" w:rsidR="002A277B" w:rsidRDefault="002A277B" w:rsidP="00F52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74E"/>
    <w:multiLevelType w:val="hybridMultilevel"/>
    <w:tmpl w:val="766467FA"/>
    <w:lvl w:ilvl="0" w:tplc="7408E92A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D5E2B"/>
    <w:multiLevelType w:val="hybridMultilevel"/>
    <w:tmpl w:val="60C49B80"/>
    <w:lvl w:ilvl="0" w:tplc="2E06F62A">
      <w:start w:val="1"/>
      <w:numFmt w:val="decimal"/>
      <w:lvlText w:val="%1)"/>
      <w:lvlJc w:val="left"/>
      <w:pPr>
        <w:ind w:left="1571" w:hanging="36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FE3F5C"/>
    <w:multiLevelType w:val="hybridMultilevel"/>
    <w:tmpl w:val="081EAEE6"/>
    <w:lvl w:ilvl="0" w:tplc="48D43C9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A2E5D"/>
    <w:multiLevelType w:val="hybridMultilevel"/>
    <w:tmpl w:val="C42E9954"/>
    <w:lvl w:ilvl="0" w:tplc="C6DA1848">
      <w:start w:val="1"/>
      <w:numFmt w:val="decimal"/>
      <w:lvlText w:val="%1."/>
      <w:lvlJc w:val="left"/>
      <w:pPr>
        <w:ind w:left="1251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B4807CB"/>
    <w:multiLevelType w:val="multilevel"/>
    <w:tmpl w:val="0A025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D6B61E6"/>
    <w:multiLevelType w:val="multilevel"/>
    <w:tmpl w:val="AA6C86C2"/>
    <w:lvl w:ilvl="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4F76B28"/>
    <w:multiLevelType w:val="hybridMultilevel"/>
    <w:tmpl w:val="64103652"/>
    <w:lvl w:ilvl="0" w:tplc="7408E92A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2D7A83"/>
    <w:multiLevelType w:val="hybridMultilevel"/>
    <w:tmpl w:val="AE965F16"/>
    <w:lvl w:ilvl="0" w:tplc="7408E92A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BB52156"/>
    <w:multiLevelType w:val="hybridMultilevel"/>
    <w:tmpl w:val="29D431C4"/>
    <w:lvl w:ilvl="0" w:tplc="7408E92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219F9"/>
    <w:multiLevelType w:val="hybridMultilevel"/>
    <w:tmpl w:val="56B492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218090B"/>
    <w:multiLevelType w:val="hybridMultilevel"/>
    <w:tmpl w:val="75F24892"/>
    <w:lvl w:ilvl="0" w:tplc="6448768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5C75A06"/>
    <w:multiLevelType w:val="hybridMultilevel"/>
    <w:tmpl w:val="9DCC1BCE"/>
    <w:lvl w:ilvl="0" w:tplc="7408E92A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210D84"/>
    <w:multiLevelType w:val="hybridMultilevel"/>
    <w:tmpl w:val="45C02E98"/>
    <w:lvl w:ilvl="0" w:tplc="00843B9E">
      <w:start w:val="1"/>
      <w:numFmt w:val="decimal"/>
      <w:lvlText w:val="%1)"/>
      <w:lvlJc w:val="left"/>
      <w:pPr>
        <w:ind w:left="1571" w:hanging="36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869637A"/>
    <w:multiLevelType w:val="hybridMultilevel"/>
    <w:tmpl w:val="17F696E4"/>
    <w:lvl w:ilvl="0" w:tplc="267CBBEE">
      <w:start w:val="1"/>
      <w:numFmt w:val="decimal"/>
      <w:lvlText w:val="%1)"/>
      <w:lvlJc w:val="left"/>
      <w:pPr>
        <w:ind w:left="1571" w:hanging="36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FC81F4E"/>
    <w:multiLevelType w:val="hybridMultilevel"/>
    <w:tmpl w:val="A9CEE35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21A12B3"/>
    <w:multiLevelType w:val="hybridMultilevel"/>
    <w:tmpl w:val="73C6EBD6"/>
    <w:lvl w:ilvl="0" w:tplc="7408E92A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439E4808"/>
    <w:multiLevelType w:val="hybridMultilevel"/>
    <w:tmpl w:val="530C5108"/>
    <w:lvl w:ilvl="0" w:tplc="3230B7BC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F76B0C"/>
    <w:multiLevelType w:val="hybridMultilevel"/>
    <w:tmpl w:val="02362D7A"/>
    <w:lvl w:ilvl="0" w:tplc="5F9091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50754E4"/>
    <w:multiLevelType w:val="hybridMultilevel"/>
    <w:tmpl w:val="6F28DE9E"/>
    <w:lvl w:ilvl="0" w:tplc="7408E92A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C48334C"/>
    <w:multiLevelType w:val="hybridMultilevel"/>
    <w:tmpl w:val="727EE2D6"/>
    <w:lvl w:ilvl="0" w:tplc="7408E92A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07B4432"/>
    <w:multiLevelType w:val="hybridMultilevel"/>
    <w:tmpl w:val="EDAEE3D6"/>
    <w:lvl w:ilvl="0" w:tplc="23585C6E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53662C7D"/>
    <w:multiLevelType w:val="hybridMultilevel"/>
    <w:tmpl w:val="FEB86DA2"/>
    <w:lvl w:ilvl="0" w:tplc="6FB84E36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54952E6B"/>
    <w:multiLevelType w:val="multilevel"/>
    <w:tmpl w:val="BCBAA84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3" w15:restartNumberingAfterBreak="0">
    <w:nsid w:val="5A390FAF"/>
    <w:multiLevelType w:val="hybridMultilevel"/>
    <w:tmpl w:val="E5B25EB2"/>
    <w:lvl w:ilvl="0" w:tplc="452AC100">
      <w:start w:val="1"/>
      <w:numFmt w:val="decimal"/>
      <w:lvlText w:val="%1)"/>
      <w:lvlJc w:val="left"/>
      <w:pPr>
        <w:ind w:left="1571" w:hanging="36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C685693"/>
    <w:multiLevelType w:val="hybridMultilevel"/>
    <w:tmpl w:val="3684D02A"/>
    <w:lvl w:ilvl="0" w:tplc="7408E92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188717F"/>
    <w:multiLevelType w:val="hybridMultilevel"/>
    <w:tmpl w:val="18862792"/>
    <w:lvl w:ilvl="0" w:tplc="7408E92A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7C9494E"/>
    <w:multiLevelType w:val="hybridMultilevel"/>
    <w:tmpl w:val="EF647C74"/>
    <w:lvl w:ilvl="0" w:tplc="159C5F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A8F4F74"/>
    <w:multiLevelType w:val="hybridMultilevel"/>
    <w:tmpl w:val="E0B04978"/>
    <w:lvl w:ilvl="0" w:tplc="CE367E40">
      <w:start w:val="1"/>
      <w:numFmt w:val="decimal"/>
      <w:lvlText w:val="%1)"/>
      <w:lvlJc w:val="left"/>
      <w:pPr>
        <w:ind w:left="1571" w:hanging="36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2C122B1"/>
    <w:multiLevelType w:val="multilevel"/>
    <w:tmpl w:val="11DEDFE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5"/>
  </w:num>
  <w:num w:numId="5">
    <w:abstractNumId w:val="7"/>
  </w:num>
  <w:num w:numId="6">
    <w:abstractNumId w:val="27"/>
  </w:num>
  <w:num w:numId="7">
    <w:abstractNumId w:val="26"/>
  </w:num>
  <w:num w:numId="8">
    <w:abstractNumId w:val="11"/>
  </w:num>
  <w:num w:numId="9">
    <w:abstractNumId w:val="18"/>
  </w:num>
  <w:num w:numId="10">
    <w:abstractNumId w:val="2"/>
  </w:num>
  <w:num w:numId="11">
    <w:abstractNumId w:val="9"/>
  </w:num>
  <w:num w:numId="12">
    <w:abstractNumId w:val="12"/>
  </w:num>
  <w:num w:numId="13">
    <w:abstractNumId w:val="13"/>
  </w:num>
  <w:num w:numId="14">
    <w:abstractNumId w:val="1"/>
  </w:num>
  <w:num w:numId="15">
    <w:abstractNumId w:val="20"/>
  </w:num>
  <w:num w:numId="16">
    <w:abstractNumId w:val="21"/>
  </w:num>
  <w:num w:numId="17">
    <w:abstractNumId w:val="23"/>
  </w:num>
  <w:num w:numId="18">
    <w:abstractNumId w:val="25"/>
  </w:num>
  <w:num w:numId="19">
    <w:abstractNumId w:val="19"/>
  </w:num>
  <w:num w:numId="20">
    <w:abstractNumId w:val="6"/>
  </w:num>
  <w:num w:numId="21">
    <w:abstractNumId w:val="22"/>
  </w:num>
  <w:num w:numId="22">
    <w:abstractNumId w:val="3"/>
  </w:num>
  <w:num w:numId="23">
    <w:abstractNumId w:val="8"/>
  </w:num>
  <w:num w:numId="24">
    <w:abstractNumId w:val="28"/>
  </w:num>
  <w:num w:numId="25">
    <w:abstractNumId w:val="24"/>
  </w:num>
  <w:num w:numId="26">
    <w:abstractNumId w:val="16"/>
  </w:num>
  <w:num w:numId="27">
    <w:abstractNumId w:val="10"/>
  </w:num>
  <w:num w:numId="28">
    <w:abstractNumId w:val="17"/>
  </w:num>
  <w:num w:numId="29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321"/>
    <w:rsid w:val="00045297"/>
    <w:rsid w:val="000774C3"/>
    <w:rsid w:val="00086CB3"/>
    <w:rsid w:val="000920AF"/>
    <w:rsid w:val="000A38EA"/>
    <w:rsid w:val="000F6C14"/>
    <w:rsid w:val="00112B13"/>
    <w:rsid w:val="001507A9"/>
    <w:rsid w:val="00172730"/>
    <w:rsid w:val="00184FC1"/>
    <w:rsid w:val="001927C6"/>
    <w:rsid w:val="00195D11"/>
    <w:rsid w:val="001C6500"/>
    <w:rsid w:val="001D607E"/>
    <w:rsid w:val="002040F2"/>
    <w:rsid w:val="00233AF6"/>
    <w:rsid w:val="00262B81"/>
    <w:rsid w:val="00266EF7"/>
    <w:rsid w:val="002A26CC"/>
    <w:rsid w:val="002A277B"/>
    <w:rsid w:val="002A6828"/>
    <w:rsid w:val="002C4FC7"/>
    <w:rsid w:val="002C60F9"/>
    <w:rsid w:val="00320B48"/>
    <w:rsid w:val="00340D64"/>
    <w:rsid w:val="003A063C"/>
    <w:rsid w:val="003A1795"/>
    <w:rsid w:val="003D3BC8"/>
    <w:rsid w:val="003E44FD"/>
    <w:rsid w:val="004200C6"/>
    <w:rsid w:val="00456EDC"/>
    <w:rsid w:val="00467FE6"/>
    <w:rsid w:val="00485269"/>
    <w:rsid w:val="004A66AD"/>
    <w:rsid w:val="004E25E8"/>
    <w:rsid w:val="004E2C7A"/>
    <w:rsid w:val="004E658C"/>
    <w:rsid w:val="004F6A98"/>
    <w:rsid w:val="00504E17"/>
    <w:rsid w:val="005440D0"/>
    <w:rsid w:val="0058370E"/>
    <w:rsid w:val="00584968"/>
    <w:rsid w:val="005E11C2"/>
    <w:rsid w:val="0062191A"/>
    <w:rsid w:val="006231C5"/>
    <w:rsid w:val="006473EA"/>
    <w:rsid w:val="0066434D"/>
    <w:rsid w:val="006C0592"/>
    <w:rsid w:val="00711E17"/>
    <w:rsid w:val="007130BF"/>
    <w:rsid w:val="00746743"/>
    <w:rsid w:val="007954F8"/>
    <w:rsid w:val="007A008D"/>
    <w:rsid w:val="007C0504"/>
    <w:rsid w:val="007D48E8"/>
    <w:rsid w:val="007E2492"/>
    <w:rsid w:val="008023D5"/>
    <w:rsid w:val="0082184E"/>
    <w:rsid w:val="008235F5"/>
    <w:rsid w:val="00862FA2"/>
    <w:rsid w:val="00876FD2"/>
    <w:rsid w:val="0089116D"/>
    <w:rsid w:val="008A2C52"/>
    <w:rsid w:val="008B4B89"/>
    <w:rsid w:val="008D477D"/>
    <w:rsid w:val="008F1D16"/>
    <w:rsid w:val="008F54D4"/>
    <w:rsid w:val="008F6892"/>
    <w:rsid w:val="0090020D"/>
    <w:rsid w:val="00942925"/>
    <w:rsid w:val="00965798"/>
    <w:rsid w:val="009760DC"/>
    <w:rsid w:val="00977F11"/>
    <w:rsid w:val="00981F9C"/>
    <w:rsid w:val="009C6714"/>
    <w:rsid w:val="009D44C6"/>
    <w:rsid w:val="009D7606"/>
    <w:rsid w:val="009E2E89"/>
    <w:rsid w:val="00A0405C"/>
    <w:rsid w:val="00A23901"/>
    <w:rsid w:val="00A32EBC"/>
    <w:rsid w:val="00A53F88"/>
    <w:rsid w:val="00A84328"/>
    <w:rsid w:val="00A908AC"/>
    <w:rsid w:val="00AE2AD4"/>
    <w:rsid w:val="00AE3E29"/>
    <w:rsid w:val="00AF0E74"/>
    <w:rsid w:val="00B032B3"/>
    <w:rsid w:val="00B274ED"/>
    <w:rsid w:val="00B362B6"/>
    <w:rsid w:val="00B46D4D"/>
    <w:rsid w:val="00B5434E"/>
    <w:rsid w:val="00B77E0E"/>
    <w:rsid w:val="00BC0EE9"/>
    <w:rsid w:val="00BD0BEC"/>
    <w:rsid w:val="00C23460"/>
    <w:rsid w:val="00C56B09"/>
    <w:rsid w:val="00C6589B"/>
    <w:rsid w:val="00C83987"/>
    <w:rsid w:val="00C924F3"/>
    <w:rsid w:val="00C9783F"/>
    <w:rsid w:val="00CA4DBD"/>
    <w:rsid w:val="00CA6280"/>
    <w:rsid w:val="00CB1F01"/>
    <w:rsid w:val="00CC1321"/>
    <w:rsid w:val="00CD38B4"/>
    <w:rsid w:val="00CE15DC"/>
    <w:rsid w:val="00D22397"/>
    <w:rsid w:val="00D61580"/>
    <w:rsid w:val="00DA20C4"/>
    <w:rsid w:val="00DD4A3F"/>
    <w:rsid w:val="00DE3D33"/>
    <w:rsid w:val="00E02079"/>
    <w:rsid w:val="00E46BB8"/>
    <w:rsid w:val="00E47667"/>
    <w:rsid w:val="00E50F98"/>
    <w:rsid w:val="00E52ACE"/>
    <w:rsid w:val="00E67352"/>
    <w:rsid w:val="00EA0AD4"/>
    <w:rsid w:val="00EC641B"/>
    <w:rsid w:val="00EE6BDD"/>
    <w:rsid w:val="00EF17AE"/>
    <w:rsid w:val="00F5202B"/>
    <w:rsid w:val="00F85630"/>
    <w:rsid w:val="00F87503"/>
    <w:rsid w:val="00FC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ADE0"/>
  <w15:docId w15:val="{41712BE3-72D3-4E3C-968E-D920425A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76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5434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B5434E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B54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3">
    <w:name w:val="footer"/>
    <w:basedOn w:val="a"/>
    <w:link w:val="a4"/>
    <w:uiPriority w:val="99"/>
    <w:unhideWhenUsed/>
    <w:rsid w:val="00F520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520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F5202B"/>
  </w:style>
  <w:style w:type="paragraph" w:styleId="a6">
    <w:name w:val="header"/>
    <w:basedOn w:val="a"/>
    <w:link w:val="a7"/>
    <w:uiPriority w:val="99"/>
    <w:unhideWhenUsed/>
    <w:rsid w:val="00AE2A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2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AE2AD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E2AD4"/>
  </w:style>
  <w:style w:type="paragraph" w:styleId="a9">
    <w:name w:val="List Paragraph"/>
    <w:basedOn w:val="a"/>
    <w:link w:val="aa"/>
    <w:uiPriority w:val="34"/>
    <w:qFormat/>
    <w:rsid w:val="00981F9C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Заголовок1"/>
    <w:basedOn w:val="a"/>
    <w:next w:val="ab"/>
    <w:qFormat/>
    <w:rsid w:val="00320B48"/>
    <w:pPr>
      <w:keepNext/>
      <w:suppressAutoHyphens/>
      <w:spacing w:before="240" w:after="120" w:line="259" w:lineRule="auto"/>
    </w:pPr>
    <w:rPr>
      <w:rFonts w:ascii="PT Astra Serif" w:eastAsia="Tahoma" w:hAnsi="PT Astra Serif" w:cs="FreeSans"/>
      <w:sz w:val="28"/>
      <w:szCs w:val="28"/>
      <w:lang w:eastAsia="en-US"/>
    </w:rPr>
  </w:style>
  <w:style w:type="paragraph" w:styleId="ab">
    <w:name w:val="Body Text"/>
    <w:basedOn w:val="a"/>
    <w:link w:val="ac"/>
    <w:uiPriority w:val="99"/>
    <w:unhideWhenUsed/>
    <w:rsid w:val="00320B4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20B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qFormat/>
    <w:rsid w:val="003A1795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ttablefinres">
    <w:name w:val="Standart_table_fin_res"/>
    <w:qFormat/>
    <w:rsid w:val="003A179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Italictablefinres">
    <w:name w:val="Italic_table_fin_res"/>
    <w:qFormat/>
    <w:rsid w:val="003A179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Boldtablefinres">
    <w:name w:val="Bold_table_fin_res"/>
    <w:qFormat/>
    <w:rsid w:val="003A179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76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E47667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E47667"/>
    <w:pPr>
      <w:tabs>
        <w:tab w:val="right" w:leader="dot" w:pos="9628"/>
      </w:tabs>
      <w:spacing w:before="120"/>
    </w:pPr>
    <w:rPr>
      <w:rFonts w:asciiTheme="minorHAnsi" w:hAnsiTheme="minorHAnsi" w:cstheme="minorHAnsi"/>
      <w:b/>
      <w:bCs/>
      <w:i/>
      <w:iCs/>
    </w:rPr>
  </w:style>
  <w:style w:type="paragraph" w:styleId="21">
    <w:name w:val="toc 2"/>
    <w:basedOn w:val="a"/>
    <w:next w:val="a"/>
    <w:autoRedefine/>
    <w:uiPriority w:val="39"/>
    <w:semiHidden/>
    <w:unhideWhenUsed/>
    <w:rsid w:val="00E47667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E47667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E47667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E47667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E47667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E47667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E47667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E47667"/>
    <w:pPr>
      <w:ind w:left="1920"/>
    </w:pPr>
    <w:rPr>
      <w:rFonts w:asciiTheme="minorHAnsi" w:hAnsiTheme="minorHAnsi" w:cstheme="minorHAnsi"/>
      <w:sz w:val="20"/>
      <w:szCs w:val="20"/>
    </w:rPr>
  </w:style>
  <w:style w:type="character" w:styleId="af">
    <w:name w:val="Hyperlink"/>
    <w:basedOn w:val="a0"/>
    <w:uiPriority w:val="99"/>
    <w:unhideWhenUsed/>
    <w:rsid w:val="00E47667"/>
    <w:rPr>
      <w:color w:val="0563C1" w:themeColor="hyperlink"/>
      <w:u w:val="single"/>
    </w:rPr>
  </w:style>
  <w:style w:type="character" w:customStyle="1" w:styleId="aa">
    <w:name w:val="Абзац списка Знак"/>
    <w:link w:val="a9"/>
    <w:uiPriority w:val="34"/>
    <w:locked/>
    <w:rsid w:val="006C0592"/>
  </w:style>
  <w:style w:type="character" w:styleId="af0">
    <w:name w:val="Strong"/>
    <w:basedOn w:val="a0"/>
    <w:uiPriority w:val="22"/>
    <w:qFormat/>
    <w:rsid w:val="00E67352"/>
    <w:rPr>
      <w:b/>
      <w:bCs/>
    </w:rPr>
  </w:style>
  <w:style w:type="paragraph" w:customStyle="1" w:styleId="af1">
    <w:name w:val="Обычный (веб) Знак"/>
    <w:aliases w:val="Обычный (Web)"/>
    <w:basedOn w:val="a"/>
    <w:next w:val="a8"/>
    <w:link w:val="13"/>
    <w:uiPriority w:val="99"/>
    <w:unhideWhenUsed/>
    <w:rsid w:val="00E67352"/>
    <w:pPr>
      <w:spacing w:before="100" w:beforeAutospacing="1" w:after="100" w:afterAutospacing="1"/>
    </w:pPr>
    <w:rPr>
      <w:rFonts w:cstheme="minorBidi"/>
    </w:rPr>
  </w:style>
  <w:style w:type="character" w:customStyle="1" w:styleId="13">
    <w:name w:val="Обычный (веб) Знак1"/>
    <w:aliases w:val="Обычный (веб) Знак Знак,Обычный (Web) Знак"/>
    <w:link w:val="af1"/>
    <w:uiPriority w:val="99"/>
    <w:locked/>
    <w:rsid w:val="00E67352"/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876FD2"/>
    <w:rPr>
      <w:color w:val="954F72" w:themeColor="followedHyperlink"/>
      <w:u w:val="single"/>
    </w:rPr>
  </w:style>
  <w:style w:type="character" w:styleId="af3">
    <w:name w:val="Placeholder Text"/>
    <w:basedOn w:val="a0"/>
    <w:uiPriority w:val="99"/>
    <w:semiHidden/>
    <w:rsid w:val="00485269"/>
    <w:rPr>
      <w:color w:val="666666"/>
    </w:rPr>
  </w:style>
  <w:style w:type="paragraph" w:styleId="af4">
    <w:name w:val="Balloon Text"/>
    <w:basedOn w:val="a"/>
    <w:link w:val="af5"/>
    <w:uiPriority w:val="99"/>
    <w:semiHidden/>
    <w:unhideWhenUsed/>
    <w:rsid w:val="00B77E0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77E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Сравнение</a:t>
            </a:r>
            <a:r>
              <a:rPr lang="ru-RU" baseline="0"/>
              <a:t> затрат на логистикув мире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Россия</c:v>
                </c:pt>
                <c:pt idx="1">
                  <c:v>Китай</c:v>
                </c:pt>
                <c:pt idx="2">
                  <c:v>страны ЕС</c:v>
                </c:pt>
                <c:pt idx="3">
                  <c:v>США и Канада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0.35000000000000009</c:v>
                </c:pt>
                <c:pt idx="1">
                  <c:v>0.14000000000000001</c:v>
                </c:pt>
                <c:pt idx="2">
                  <c:v>0.11000000000000001</c:v>
                </c:pt>
                <c:pt idx="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1D-A94A-8220-E94F77F710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4194688"/>
        <c:axId val="174196608"/>
      </c:barChart>
      <c:catAx>
        <c:axId val="174194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196608"/>
        <c:crosses val="autoZero"/>
        <c:auto val="1"/>
        <c:lblAlgn val="ctr"/>
        <c:lblOffset val="100"/>
        <c:noMultiLvlLbl val="0"/>
      </c:catAx>
      <c:valAx>
        <c:axId val="174196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194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F051B5-C1FC-41DF-B8C5-A81182B83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2791</Words>
  <Characters>15914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18668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Баянкина Елена Юрьевна</dc:creator>
  <cp:lastModifiedBy>Ivan V.</cp:lastModifiedBy>
  <cp:revision>4</cp:revision>
  <dcterms:created xsi:type="dcterms:W3CDTF">2024-02-19T17:58:00Z</dcterms:created>
  <dcterms:modified xsi:type="dcterms:W3CDTF">2025-01-18T17:18:00Z</dcterms:modified>
</cp:coreProperties>
</file>