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5202" w14:textId="4EF12B99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15226EBE" w14:textId="64FF208D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2A909D89" w14:textId="08F86238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3BDCC2D4" w14:textId="1F2B199B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538219F0" w14:textId="4129E2BB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7EEBF1E7" w14:textId="3CAC202E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325B68E4" w14:textId="77D3C70B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1287F77F" w14:textId="052E786A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62CE339A" w14:textId="1B9E8486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2B4EB989" w14:textId="063080BC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0DC7561C" w14:textId="333F3149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1A529171" w14:textId="6CA2604F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2C55A2BF" w14:textId="6C515087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068B2E67" w14:textId="247FD380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56E1A42C" w14:textId="2964218C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0167D17A" w14:textId="06DBF217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3EE31BBF" w14:textId="29AC46FE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512C3CEA" w14:textId="2929B127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3F7DFE55" w14:textId="5F92E290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210A866E" w14:textId="2BD3F4D1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7D63BB02" w14:textId="760A27B2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7EA1CE1F" w14:textId="206D8236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24290A57" w14:textId="557E7256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6EF53910" w14:textId="509B0343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65D90345" w14:textId="515F576A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51A9662F" w14:textId="6AC1E965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2C23BD1B" w14:textId="721A807C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7DC0006A" w14:textId="49DCEDF3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3BA15E77" w14:textId="77777777" w:rsidR="00E82D73" w:rsidRP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6D3F5CE1" w14:textId="332A820A" w:rsidR="00E82D73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00CB91AE" w14:textId="309C4C5D" w:rsidR="00E82D73" w:rsidRPr="00DB14E9" w:rsidRDefault="00E82D73" w:rsidP="00E82D73">
      <w:pPr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14:paraId="19A5E167" w14:textId="77777777" w:rsidR="00E82D73" w:rsidRPr="00DB14E9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6B90B6" w14:textId="22B4FAB3" w:rsidR="00E82D73" w:rsidRPr="00DB14E9" w:rsidRDefault="00E82D73" w:rsidP="00E82D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Введение……………………………………………………………………</w:t>
      </w:r>
      <w:proofErr w:type="gramStart"/>
      <w:r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</w:t>
      </w:r>
    </w:p>
    <w:p w14:paraId="17A3A4BD" w14:textId="0B9293D7" w:rsidR="00E82D73" w:rsidRPr="00DB14E9" w:rsidRDefault="00E82D73" w:rsidP="00E82D73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Характеристика деятельности АО «Почта Банк»…………………………… </w:t>
      </w:r>
      <w:r w:rsidR="008024CF"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71344668" w14:textId="21DB6E4F" w:rsidR="00E82D73" w:rsidRPr="00DB14E9" w:rsidRDefault="00E82D73" w:rsidP="00E82D73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Общая характеристика АО «Почта Банк»…………………………………. </w:t>
      </w:r>
      <w:r w:rsidR="008024CF"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65E1B280" w14:textId="3FED6507" w:rsidR="00E82D73" w:rsidRPr="00DB14E9" w:rsidRDefault="00394E74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Анализ финансового состояния АО «Почта Банк» за 2020-2022 </w:t>
      </w:r>
      <w:proofErr w:type="spellStart"/>
      <w:r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r w:rsidR="00E82D73"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E82D73"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 </w:t>
      </w:r>
      <w:r w:rsidR="008024CF"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14:paraId="2C2B18A5" w14:textId="15AFFAB2" w:rsidR="00394E74" w:rsidRPr="00DB14E9" w:rsidRDefault="00394E74" w:rsidP="00394E74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Перспективы развития организации безналичных расчетов в Российской Федерации (на примере АО «Почта Банк»)…………………………………… </w:t>
      </w:r>
      <w:r w:rsidR="008024CF"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14:paraId="256E6F8D" w14:textId="471665B2" w:rsidR="00E82D73" w:rsidRPr="00DB14E9" w:rsidRDefault="00394E74" w:rsidP="00394E74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Анализ современного состояния организации безналичных расчетов в Российской Федерации………………………………………………………… </w:t>
      </w:r>
      <w:r w:rsidR="008024CF"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14:paraId="3DFB515D" w14:textId="38435F97" w:rsidR="00E82D73" w:rsidRPr="00DB14E9" w:rsidRDefault="00394E74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Организация безналичных расчетов в АО «Почта Банк»……………….. </w:t>
      </w:r>
      <w:r w:rsidR="008024CF"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</w:p>
    <w:p w14:paraId="130BDBD5" w14:textId="1F9CCA9B" w:rsidR="00E82D73" w:rsidRPr="00DB14E9" w:rsidRDefault="00144CEF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Основные направления совершенствования организации безналичных расчетов в АО «Почта Банк»…………………………………………………... </w:t>
      </w:r>
      <w:r w:rsidR="008024CF"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</w:p>
    <w:p w14:paraId="3613E25E" w14:textId="6C810087" w:rsidR="00E82D73" w:rsidRPr="00DB14E9" w:rsidRDefault="008024CF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Заключение……………………………………………………………………... 52</w:t>
      </w:r>
    </w:p>
    <w:p w14:paraId="5E04FFC1" w14:textId="0B8D8DD6" w:rsidR="008024CF" w:rsidRPr="00DB14E9" w:rsidRDefault="008024CF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источников………………………………………….. 55</w:t>
      </w:r>
    </w:p>
    <w:p w14:paraId="706162CA" w14:textId="65A85DF4" w:rsidR="008024CF" w:rsidRPr="00DB14E9" w:rsidRDefault="008024CF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Приложения…………………………………………………………………….. 58</w:t>
      </w:r>
    </w:p>
    <w:p w14:paraId="3211E16F" w14:textId="77777777" w:rsidR="00E82D73" w:rsidRPr="00DB14E9" w:rsidRDefault="00E82D73" w:rsidP="00287A3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5AFA0A" w14:textId="2F370842" w:rsidR="00873F41" w:rsidRPr="00DB14E9" w:rsidRDefault="00873F41" w:rsidP="00287A35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D448F69" w14:textId="7A3E9B43" w:rsidR="00873F41" w:rsidRPr="00DB14E9" w:rsidRDefault="00873F41" w:rsidP="00287A35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4ED75DBD" w14:textId="3733F400" w:rsidR="00873F41" w:rsidRPr="00DB14E9" w:rsidRDefault="00873F41" w:rsidP="00287A35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F2483C2" w14:textId="16DF8890" w:rsidR="00873F41" w:rsidRPr="00DB14E9" w:rsidRDefault="00873F41" w:rsidP="00287A35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1886C30C" w14:textId="62342285" w:rsidR="00873F41" w:rsidRPr="00DB14E9" w:rsidRDefault="00144CEF" w:rsidP="00144CEF">
      <w:pPr>
        <w:tabs>
          <w:tab w:val="left" w:pos="7344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B14E9">
        <w:rPr>
          <w:rFonts w:ascii="Times New Roman" w:hAnsi="Times New Roman" w:cs="Times New Roman"/>
          <w:sz w:val="28"/>
          <w:szCs w:val="28"/>
        </w:rPr>
        <w:tab/>
      </w:r>
    </w:p>
    <w:p w14:paraId="55C30260" w14:textId="353EFEA8" w:rsidR="00873F41" w:rsidRPr="00DB14E9" w:rsidRDefault="00873F41" w:rsidP="00287A35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4CBC4E71" w14:textId="6F1A35F7" w:rsidR="00873F41" w:rsidRPr="00DB14E9" w:rsidRDefault="00873F41" w:rsidP="00287A35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B953AAB" w14:textId="06F8885E" w:rsidR="00873F41" w:rsidRPr="00DB14E9" w:rsidRDefault="00873F41" w:rsidP="00287A35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7943440" w14:textId="5BA53445" w:rsidR="00873F41" w:rsidRPr="00DB14E9" w:rsidRDefault="00873F41" w:rsidP="00287A35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BD31DAB" w14:textId="000FAC29" w:rsidR="00873F41" w:rsidRPr="00DB14E9" w:rsidRDefault="00873F41" w:rsidP="00287A35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B14E9">
        <w:rPr>
          <w:rFonts w:ascii="Times New Roman" w:hAnsi="Times New Roman" w:cs="Times New Roman"/>
          <w:sz w:val="28"/>
          <w:szCs w:val="28"/>
        </w:rPr>
        <w:br w:type="page"/>
      </w:r>
    </w:p>
    <w:p w14:paraId="4D1BD638" w14:textId="6CA7CD28" w:rsidR="00E82D73" w:rsidRPr="00DB14E9" w:rsidRDefault="00E82D73" w:rsidP="00873F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4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5906BDB2" w14:textId="77777777" w:rsidR="00E82D73" w:rsidRPr="00DB14E9" w:rsidRDefault="00E82D73" w:rsidP="00873F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F377A" w14:textId="574DD38A" w:rsidR="008024CF" w:rsidRPr="00DB14E9" w:rsidRDefault="008024CF" w:rsidP="008024CF">
      <w:pPr>
        <w:pStyle w:val="21"/>
        <w:spacing w:line="360" w:lineRule="auto"/>
        <w:ind w:left="0" w:firstLine="709"/>
        <w:jc w:val="both"/>
        <w:rPr>
          <w:b w:val="0"/>
          <w:i w:val="0"/>
          <w:lang w:val="ru-RU"/>
        </w:rPr>
      </w:pPr>
      <w:r w:rsidRPr="00DB14E9">
        <w:rPr>
          <w:b w:val="0"/>
          <w:i w:val="0"/>
          <w:lang w:val="ru-RU"/>
        </w:rPr>
        <w:t xml:space="preserve">Настоящая работа представляет отчет о прохождении производственной (преддипломной) практики. Целью прохождения преддипломной практики является закрепление теоретических знаний и практических навыков, полученных в процессе обучения в Академии, путём их применения в реальной практической обстановке и ситуациях в рамках исследования на тему «Организация безналичных расчетов в РФ: состояние, проблемы, перспективы развития (на примере АО «Почта Банк») и индивидуального задания на практику. </w:t>
      </w:r>
    </w:p>
    <w:p w14:paraId="41E00E8C" w14:textId="77777777" w:rsidR="008024CF" w:rsidRPr="00DB14E9" w:rsidRDefault="008024CF" w:rsidP="008024CF">
      <w:pPr>
        <w:pStyle w:val="21"/>
        <w:spacing w:line="360" w:lineRule="auto"/>
        <w:ind w:left="0" w:firstLine="709"/>
        <w:jc w:val="both"/>
        <w:rPr>
          <w:b w:val="0"/>
          <w:i w:val="0"/>
          <w:lang w:val="ru-RU"/>
        </w:rPr>
      </w:pPr>
      <w:r w:rsidRPr="00DB14E9">
        <w:rPr>
          <w:b w:val="0"/>
          <w:i w:val="0"/>
          <w:lang w:val="ru-RU"/>
        </w:rPr>
        <w:t xml:space="preserve">Основными задачами прохождения практики являются: </w:t>
      </w:r>
    </w:p>
    <w:p w14:paraId="4B9AF8C9" w14:textId="77777777" w:rsidR="008024CF" w:rsidRPr="00DB14E9" w:rsidRDefault="008024CF" w:rsidP="008024CF">
      <w:pPr>
        <w:pStyle w:val="21"/>
        <w:spacing w:line="360" w:lineRule="auto"/>
        <w:ind w:left="0" w:firstLine="709"/>
        <w:jc w:val="both"/>
        <w:rPr>
          <w:b w:val="0"/>
          <w:i w:val="0"/>
          <w:lang w:val="ru-RU"/>
        </w:rPr>
      </w:pPr>
      <w:r w:rsidRPr="00DB14E9">
        <w:rPr>
          <w:b w:val="0"/>
          <w:i w:val="0"/>
          <w:lang w:val="ru-RU"/>
        </w:rPr>
        <w:t xml:space="preserve">- развития навыков самостоятельной работы с законодательными и нормативными документами, научной и специальной литературой применительно к конкретным практическим ситуациям; </w:t>
      </w:r>
    </w:p>
    <w:p w14:paraId="13470E64" w14:textId="77777777" w:rsidR="008024CF" w:rsidRPr="00DB14E9" w:rsidRDefault="008024CF" w:rsidP="008024CF">
      <w:pPr>
        <w:pStyle w:val="21"/>
        <w:spacing w:line="360" w:lineRule="auto"/>
        <w:ind w:left="0" w:firstLine="709"/>
        <w:jc w:val="both"/>
        <w:rPr>
          <w:b w:val="0"/>
          <w:i w:val="0"/>
          <w:lang w:val="ru-RU"/>
        </w:rPr>
      </w:pPr>
      <w:r w:rsidRPr="00DB14E9">
        <w:rPr>
          <w:b w:val="0"/>
          <w:i w:val="0"/>
          <w:lang w:val="ru-RU"/>
        </w:rPr>
        <w:t>- закрепление полученных знаний, умений и навыков в процессе выполнения заданий в реальных ситуациях по месту прохождения практики.</w:t>
      </w:r>
    </w:p>
    <w:p w14:paraId="27FFBDDD" w14:textId="690F3B2C" w:rsidR="008024CF" w:rsidRPr="00DB14E9" w:rsidRDefault="008024CF" w:rsidP="008024CF">
      <w:pPr>
        <w:pStyle w:val="21"/>
        <w:spacing w:line="360" w:lineRule="auto"/>
        <w:ind w:left="0" w:firstLine="709"/>
        <w:jc w:val="both"/>
        <w:rPr>
          <w:b w:val="0"/>
          <w:i w:val="0"/>
          <w:lang w:val="ru-RU"/>
        </w:rPr>
      </w:pPr>
      <w:r w:rsidRPr="00DB14E9">
        <w:rPr>
          <w:b w:val="0"/>
          <w:i w:val="0"/>
          <w:lang w:val="ru-RU"/>
        </w:rPr>
        <w:t>Объектом производственной (преддипломной) практики является АО «Почта Банк». Предмет практики – организация безналичных расчетов в деятельности указанной кредитной организации.</w:t>
      </w:r>
    </w:p>
    <w:p w14:paraId="19238F38" w14:textId="77777777" w:rsidR="008024CF" w:rsidRPr="00DB14E9" w:rsidRDefault="008024CF" w:rsidP="008024CF">
      <w:pPr>
        <w:pStyle w:val="21"/>
        <w:spacing w:line="360" w:lineRule="auto"/>
        <w:ind w:left="0" w:firstLine="709"/>
        <w:jc w:val="both"/>
        <w:rPr>
          <w:b w:val="0"/>
          <w:i w:val="0"/>
          <w:lang w:val="ru-RU"/>
        </w:rPr>
      </w:pPr>
      <w:r w:rsidRPr="00DB14E9">
        <w:rPr>
          <w:b w:val="0"/>
          <w:i w:val="0"/>
          <w:lang w:val="ru-RU"/>
        </w:rPr>
        <w:t>Информационной основой представленного отчета были научные статьи отечественных исследователей и специалистов, статистические данные, материалы из отечественной деловой печати и веб-сайтов, учебные пособия.</w:t>
      </w:r>
    </w:p>
    <w:p w14:paraId="043A1936" w14:textId="0E98F7B2" w:rsidR="008024CF" w:rsidRPr="00DB14E9" w:rsidRDefault="008024CF" w:rsidP="008024CF">
      <w:pPr>
        <w:pStyle w:val="21"/>
        <w:spacing w:line="360" w:lineRule="auto"/>
        <w:ind w:left="0" w:firstLine="709"/>
        <w:jc w:val="both"/>
        <w:rPr>
          <w:b w:val="0"/>
          <w:i w:val="0"/>
          <w:lang w:val="ru-RU"/>
        </w:rPr>
      </w:pPr>
      <w:r w:rsidRPr="00DB14E9">
        <w:rPr>
          <w:b w:val="0"/>
          <w:i w:val="0"/>
          <w:lang w:val="ru-RU"/>
        </w:rPr>
        <w:t>Отчет о прохождении производственной (преддипломной) практики состоит из введения, пяти разделов, заключения, списка использованных источников и приложений.</w:t>
      </w:r>
    </w:p>
    <w:p w14:paraId="3B721FAC" w14:textId="77777777" w:rsidR="00E82D73" w:rsidRPr="00DB14E9" w:rsidRDefault="00E82D73" w:rsidP="00873F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A596A" w14:textId="77777777" w:rsidR="00E82D73" w:rsidRPr="00DB14E9" w:rsidRDefault="00E82D73" w:rsidP="00873F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5FF6D" w14:textId="77777777" w:rsidR="00D22E9E" w:rsidRDefault="00D22E9E" w:rsidP="00D22E9E">
      <w:pPr>
        <w:jc w:val="right"/>
      </w:pPr>
    </w:p>
    <w:sectPr w:rsidR="00D22E9E" w:rsidSect="00E3257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3EF4" w14:textId="77777777" w:rsidR="00853987" w:rsidRDefault="00853987" w:rsidP="00B36A90">
      <w:pPr>
        <w:spacing w:after="0" w:line="240" w:lineRule="auto"/>
      </w:pPr>
      <w:r>
        <w:separator/>
      </w:r>
    </w:p>
  </w:endnote>
  <w:endnote w:type="continuationSeparator" w:id="0">
    <w:p w14:paraId="723C4B50" w14:textId="77777777" w:rsidR="00853987" w:rsidRDefault="00853987" w:rsidP="00B3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1448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8A20A3" w14:textId="2A44B295" w:rsidR="00E82D73" w:rsidRPr="00E82D73" w:rsidRDefault="00E82D73">
        <w:pPr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2D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2D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2D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82D73">
          <w:rPr>
            <w:rFonts w:ascii="Times New Roman" w:hAnsi="Times New Roman" w:cs="Times New Roman"/>
            <w:sz w:val="24"/>
            <w:szCs w:val="24"/>
          </w:rPr>
          <w:t>2</w:t>
        </w:r>
        <w:r w:rsidRPr="00E82D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F5D9" w14:textId="77777777" w:rsidR="00853987" w:rsidRDefault="00853987" w:rsidP="00B36A90">
      <w:pPr>
        <w:spacing w:after="0" w:line="240" w:lineRule="auto"/>
      </w:pPr>
      <w:r>
        <w:separator/>
      </w:r>
    </w:p>
  </w:footnote>
  <w:footnote w:type="continuationSeparator" w:id="0">
    <w:p w14:paraId="743E0244" w14:textId="77777777" w:rsidR="00853987" w:rsidRDefault="00853987" w:rsidP="00B36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02C"/>
    <w:multiLevelType w:val="hybridMultilevel"/>
    <w:tmpl w:val="2782155E"/>
    <w:lvl w:ilvl="0" w:tplc="4E184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860C8"/>
    <w:multiLevelType w:val="hybridMultilevel"/>
    <w:tmpl w:val="49AC9ECC"/>
    <w:lvl w:ilvl="0" w:tplc="4E184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7C30AF"/>
    <w:multiLevelType w:val="hybridMultilevel"/>
    <w:tmpl w:val="D828F356"/>
    <w:lvl w:ilvl="0" w:tplc="4E184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910682"/>
    <w:multiLevelType w:val="multilevel"/>
    <w:tmpl w:val="A92CAD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0872A6"/>
    <w:multiLevelType w:val="hybridMultilevel"/>
    <w:tmpl w:val="524C9246"/>
    <w:lvl w:ilvl="0" w:tplc="4E184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927227"/>
    <w:multiLevelType w:val="hybridMultilevel"/>
    <w:tmpl w:val="1C86B906"/>
    <w:lvl w:ilvl="0" w:tplc="4E184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6C62A0"/>
    <w:multiLevelType w:val="hybridMultilevel"/>
    <w:tmpl w:val="C394B6BA"/>
    <w:lvl w:ilvl="0" w:tplc="4E184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A86DA2"/>
    <w:multiLevelType w:val="hybridMultilevel"/>
    <w:tmpl w:val="585E9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F60CA"/>
    <w:multiLevelType w:val="hybridMultilevel"/>
    <w:tmpl w:val="9A844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1604EC"/>
    <w:multiLevelType w:val="hybridMultilevel"/>
    <w:tmpl w:val="AB2AE3D2"/>
    <w:lvl w:ilvl="0" w:tplc="A3B26A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F18B4"/>
    <w:multiLevelType w:val="hybridMultilevel"/>
    <w:tmpl w:val="B0AEA0E6"/>
    <w:lvl w:ilvl="0" w:tplc="4E184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5E4207"/>
    <w:multiLevelType w:val="hybridMultilevel"/>
    <w:tmpl w:val="8BC2327E"/>
    <w:lvl w:ilvl="0" w:tplc="4E184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612D1"/>
    <w:multiLevelType w:val="hybridMultilevel"/>
    <w:tmpl w:val="4202BAB4"/>
    <w:lvl w:ilvl="0" w:tplc="4E184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1E0AE6"/>
    <w:multiLevelType w:val="hybridMultilevel"/>
    <w:tmpl w:val="B94AF848"/>
    <w:lvl w:ilvl="0" w:tplc="4E184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E735C"/>
    <w:multiLevelType w:val="multilevel"/>
    <w:tmpl w:val="CFC8C4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BEF71F8"/>
    <w:multiLevelType w:val="hybridMultilevel"/>
    <w:tmpl w:val="F3665B86"/>
    <w:lvl w:ilvl="0" w:tplc="4E184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43463"/>
    <w:multiLevelType w:val="hybridMultilevel"/>
    <w:tmpl w:val="13EA6F0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71F22FDE"/>
    <w:multiLevelType w:val="hybridMultilevel"/>
    <w:tmpl w:val="13FE3428"/>
    <w:lvl w:ilvl="0" w:tplc="4E184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CC10DD"/>
    <w:multiLevelType w:val="hybridMultilevel"/>
    <w:tmpl w:val="2DE64DC8"/>
    <w:lvl w:ilvl="0" w:tplc="4E244F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80047"/>
    <w:multiLevelType w:val="hybridMultilevel"/>
    <w:tmpl w:val="8E4C6A48"/>
    <w:lvl w:ilvl="0" w:tplc="4E184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7"/>
  </w:num>
  <w:num w:numId="5">
    <w:abstractNumId w:val="13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15"/>
  </w:num>
  <w:num w:numId="11">
    <w:abstractNumId w:val="1"/>
  </w:num>
  <w:num w:numId="12">
    <w:abstractNumId w:val="11"/>
  </w:num>
  <w:num w:numId="13">
    <w:abstractNumId w:val="4"/>
  </w:num>
  <w:num w:numId="14">
    <w:abstractNumId w:val="8"/>
  </w:num>
  <w:num w:numId="15">
    <w:abstractNumId w:val="14"/>
  </w:num>
  <w:num w:numId="16">
    <w:abstractNumId w:val="3"/>
  </w:num>
  <w:num w:numId="17">
    <w:abstractNumId w:val="7"/>
  </w:num>
  <w:num w:numId="18">
    <w:abstractNumId w:val="18"/>
  </w:num>
  <w:num w:numId="19">
    <w:abstractNumId w:val="9"/>
  </w:num>
  <w:num w:numId="2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35"/>
    <w:rsid w:val="00007376"/>
    <w:rsid w:val="000515DE"/>
    <w:rsid w:val="000F0940"/>
    <w:rsid w:val="00144CEF"/>
    <w:rsid w:val="00172347"/>
    <w:rsid w:val="00287A35"/>
    <w:rsid w:val="00394E74"/>
    <w:rsid w:val="003B3A01"/>
    <w:rsid w:val="003E56CC"/>
    <w:rsid w:val="004030DD"/>
    <w:rsid w:val="005C531A"/>
    <w:rsid w:val="00704950"/>
    <w:rsid w:val="007343FD"/>
    <w:rsid w:val="008024CF"/>
    <w:rsid w:val="008169C0"/>
    <w:rsid w:val="00853987"/>
    <w:rsid w:val="00873F41"/>
    <w:rsid w:val="00880D71"/>
    <w:rsid w:val="00A51B06"/>
    <w:rsid w:val="00AC0A9C"/>
    <w:rsid w:val="00B36A90"/>
    <w:rsid w:val="00B36B31"/>
    <w:rsid w:val="00C42EF6"/>
    <w:rsid w:val="00D22E9E"/>
    <w:rsid w:val="00D254FB"/>
    <w:rsid w:val="00DB14E9"/>
    <w:rsid w:val="00E32570"/>
    <w:rsid w:val="00E82D73"/>
    <w:rsid w:val="00F60C7A"/>
    <w:rsid w:val="00FD16FE"/>
    <w:rsid w:val="00FE0CDC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224"/>
  <w15:chartTrackingRefBased/>
  <w15:docId w15:val="{4B018659-0614-41D1-9A0D-59B8F808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35"/>
  </w:style>
  <w:style w:type="paragraph" w:styleId="1">
    <w:name w:val="heading 1"/>
    <w:basedOn w:val="a"/>
    <w:next w:val="a"/>
    <w:link w:val="10"/>
    <w:uiPriority w:val="9"/>
    <w:qFormat/>
    <w:rsid w:val="00880D7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0D7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D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D7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3">
    <w:name w:val="annotation reference"/>
    <w:basedOn w:val="a0"/>
    <w:uiPriority w:val="99"/>
    <w:semiHidden/>
    <w:unhideWhenUsed/>
    <w:rsid w:val="003E56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E56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E56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E56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E56CC"/>
    <w:rPr>
      <w:b/>
      <w:bCs/>
      <w:sz w:val="20"/>
      <w:szCs w:val="20"/>
    </w:rPr>
  </w:style>
  <w:style w:type="paragraph" w:customStyle="1" w:styleId="Default">
    <w:name w:val="Default"/>
    <w:rsid w:val="00873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Plain Text"/>
    <w:basedOn w:val="a"/>
    <w:link w:val="a9"/>
    <w:uiPriority w:val="99"/>
    <w:rsid w:val="007343FD"/>
    <w:pPr>
      <w:spacing w:after="0" w:line="240" w:lineRule="auto"/>
      <w:ind w:firstLine="397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7343F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7343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10,10 Знак,______Текст сноски_НАУКА+, Знак21,Table_Footnote_last,Текст сноски Знак Знак Char,Texto de nota al pie Char,Texto de nota al pie,Текст сноски Знак Знак Char Char,Schriftart: 9 pt,Schriftart: 10 pt,Schriftart: 8 pt,single space"/>
    <w:basedOn w:val="a"/>
    <w:link w:val="ac"/>
    <w:uiPriority w:val="99"/>
    <w:qFormat/>
    <w:rsid w:val="00B3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10 Знак1,10 Знак Знак,______Текст сноски_НАУКА+ Знак, Знак21 Знак,Table_Footnote_last Знак,Текст сноски Знак Знак Char Знак,Texto de nota al pie Char Знак,Texto de nota al pie Знак,Текст сноски Знак Знак Char Char Знак"/>
    <w:basedOn w:val="a0"/>
    <w:link w:val="ab"/>
    <w:uiPriority w:val="99"/>
    <w:rsid w:val="00B36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Знак сноски-FN,Ciae niinee-FN,Знак сноски 1,текст сноски"/>
    <w:uiPriority w:val="99"/>
    <w:rsid w:val="00B36A90"/>
    <w:rPr>
      <w:vertAlign w:val="superscript"/>
    </w:rPr>
  </w:style>
  <w:style w:type="paragraph" w:styleId="ae">
    <w:name w:val="List Paragraph"/>
    <w:aliases w:val="ПАРАГРАФ,диплом,Надпись к иллюстрации,List Paragraph"/>
    <w:basedOn w:val="a"/>
    <w:link w:val="af"/>
    <w:uiPriority w:val="34"/>
    <w:qFormat/>
    <w:rsid w:val="00FD16FE"/>
    <w:pPr>
      <w:ind w:left="720"/>
      <w:contextualSpacing/>
    </w:pPr>
  </w:style>
  <w:style w:type="character" w:customStyle="1" w:styleId="af">
    <w:name w:val="Абзац списка Знак"/>
    <w:aliases w:val="ПАРАГРАФ Знак,диплом Знак,Надпись к иллюстрации Знак,List Paragraph Знак"/>
    <w:link w:val="ae"/>
    <w:uiPriority w:val="99"/>
    <w:qFormat/>
    <w:locked/>
    <w:rsid w:val="00880D71"/>
  </w:style>
  <w:style w:type="paragraph" w:styleId="af0">
    <w:name w:val="header"/>
    <w:basedOn w:val="a"/>
    <w:link w:val="af1"/>
    <w:uiPriority w:val="99"/>
    <w:unhideWhenUsed/>
    <w:rsid w:val="00FD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D16FE"/>
  </w:style>
  <w:style w:type="paragraph" w:styleId="af2">
    <w:name w:val="footer"/>
    <w:basedOn w:val="a"/>
    <w:link w:val="af3"/>
    <w:uiPriority w:val="99"/>
    <w:unhideWhenUsed/>
    <w:rsid w:val="00FD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D16FE"/>
  </w:style>
  <w:style w:type="character" w:styleId="af4">
    <w:name w:val="Hyperlink"/>
    <w:basedOn w:val="a0"/>
    <w:uiPriority w:val="99"/>
    <w:unhideWhenUsed/>
    <w:rsid w:val="00FD16FE"/>
    <w:rPr>
      <w:color w:val="0563C1" w:themeColor="hyperlink"/>
      <w:u w:val="single"/>
    </w:rPr>
  </w:style>
  <w:style w:type="character" w:customStyle="1" w:styleId="af5">
    <w:name w:val="Текст выноски Знак"/>
    <w:basedOn w:val="a0"/>
    <w:link w:val="af6"/>
    <w:uiPriority w:val="99"/>
    <w:semiHidden/>
    <w:rsid w:val="00FD16FE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FD16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D16FE"/>
    <w:pPr>
      <w:widowControl w:val="0"/>
      <w:autoSpaceDE w:val="0"/>
      <w:autoSpaceDN w:val="0"/>
      <w:adjustRightInd w:val="0"/>
      <w:spacing w:after="0" w:line="4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rsid w:val="00FD16FE"/>
    <w:rPr>
      <w:rFonts w:ascii="Times New Roman" w:hAnsi="Times New Roman" w:cs="Times New Roman" w:hint="default"/>
      <w:sz w:val="28"/>
      <w:szCs w:val="28"/>
    </w:rPr>
  </w:style>
  <w:style w:type="character" w:customStyle="1" w:styleId="af7">
    <w:name w:val="Без интервала Знак"/>
    <w:basedOn w:val="a0"/>
    <w:link w:val="af8"/>
    <w:uiPriority w:val="1"/>
    <w:locked/>
    <w:rsid w:val="00FD16FE"/>
  </w:style>
  <w:style w:type="paragraph" w:styleId="af8">
    <w:name w:val="No Spacing"/>
    <w:link w:val="af7"/>
    <w:uiPriority w:val="1"/>
    <w:qFormat/>
    <w:rsid w:val="00FD16FE"/>
    <w:pPr>
      <w:spacing w:after="0" w:line="240" w:lineRule="auto"/>
      <w:ind w:firstLine="709"/>
      <w:jc w:val="both"/>
    </w:pPr>
  </w:style>
  <w:style w:type="paragraph" w:customStyle="1" w:styleId="21">
    <w:name w:val="Заголовок 21"/>
    <w:basedOn w:val="a"/>
    <w:uiPriority w:val="1"/>
    <w:qFormat/>
    <w:rsid w:val="00704950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styleId="af9">
    <w:name w:val="Unresolved Mention"/>
    <w:basedOn w:val="a0"/>
    <w:uiPriority w:val="99"/>
    <w:semiHidden/>
    <w:unhideWhenUsed/>
    <w:rsid w:val="00AC0A9C"/>
    <w:rPr>
      <w:color w:val="605E5C"/>
      <w:shd w:val="clear" w:color="auto" w:fill="E1DFDD"/>
    </w:rPr>
  </w:style>
  <w:style w:type="paragraph" w:styleId="afa">
    <w:name w:val="TOC Heading"/>
    <w:basedOn w:val="1"/>
    <w:next w:val="a"/>
    <w:uiPriority w:val="39"/>
    <w:unhideWhenUsed/>
    <w:qFormat/>
    <w:rsid w:val="00880D7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80D7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880D71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880D71"/>
    <w:pPr>
      <w:spacing w:after="100"/>
      <w:ind w:left="440"/>
    </w:pPr>
    <w:rPr>
      <w:rFonts w:eastAsiaTheme="minorEastAsia" w:cs="Times New Roman"/>
      <w:lang w:eastAsia="ru-RU"/>
    </w:rPr>
  </w:style>
  <w:style w:type="paragraph" w:styleId="afb">
    <w:name w:val="Normal (Web)"/>
    <w:basedOn w:val="a"/>
    <w:uiPriority w:val="99"/>
    <w:unhideWhenUsed/>
    <w:rsid w:val="0088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80D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80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qFormat/>
    <w:rsid w:val="00880D7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880D71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qFormat/>
    <w:rsid w:val="00880D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fc">
    <w:name w:val="Содержимое врезки"/>
    <w:basedOn w:val="a"/>
    <w:qFormat/>
    <w:rsid w:val="0088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</dc:creator>
  <cp:keywords/>
  <dc:description/>
  <cp:lastModifiedBy>Ivan V.</cp:lastModifiedBy>
  <cp:revision>9</cp:revision>
  <dcterms:created xsi:type="dcterms:W3CDTF">2023-02-22T22:26:00Z</dcterms:created>
  <dcterms:modified xsi:type="dcterms:W3CDTF">2025-02-05T04:18:00Z</dcterms:modified>
</cp:coreProperties>
</file>