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90C7" w14:textId="77777777" w:rsidR="002D38E0" w:rsidRDefault="007F7C23" w:rsidP="002D38E0">
      <w:pPr>
        <w:jc w:val="center"/>
        <w:rPr>
          <w:rFonts w:ascii="Times New Roman" w:hAnsi="Times New Roman" w:cs="Times New Roman"/>
          <w:sz w:val="28"/>
          <w:szCs w:val="28"/>
        </w:rPr>
      </w:pPr>
      <w:r>
        <w:rPr>
          <w:rFonts w:ascii="Times New Roman" w:hAnsi="Times New Roman" w:cs="Times New Roman"/>
          <w:sz w:val="28"/>
          <w:szCs w:val="28"/>
        </w:rPr>
        <w:t>СОДЕРЖАНИЕ</w:t>
      </w:r>
    </w:p>
    <w:sdt>
      <w:sdtPr>
        <w:rPr>
          <w:rFonts w:asciiTheme="minorHAnsi" w:eastAsiaTheme="minorHAnsi" w:hAnsiTheme="minorHAnsi" w:cstheme="minorBidi"/>
          <w:b w:val="0"/>
          <w:bCs w:val="0"/>
          <w:color w:val="auto"/>
          <w:sz w:val="22"/>
          <w:szCs w:val="22"/>
        </w:rPr>
        <w:id w:val="12436844"/>
        <w:docPartObj>
          <w:docPartGallery w:val="Table of Contents"/>
          <w:docPartUnique/>
        </w:docPartObj>
      </w:sdtPr>
      <w:sdtEndPr>
        <w:rPr>
          <w:rFonts w:ascii="Times New Roman" w:hAnsi="Times New Roman" w:cs="Times New Roman"/>
          <w:sz w:val="28"/>
          <w:szCs w:val="28"/>
          <w:highlight w:val="yellow"/>
        </w:rPr>
      </w:sdtEndPr>
      <w:sdtContent>
        <w:p w14:paraId="13F002CE" w14:textId="77777777" w:rsidR="00AC0C6C" w:rsidRPr="000A3780" w:rsidRDefault="00AC0C6C">
          <w:pPr>
            <w:pStyle w:val="af3"/>
            <w:rPr>
              <w:rFonts w:ascii="Times New Roman" w:hAnsi="Times New Roman" w:cs="Times New Roman"/>
            </w:rPr>
          </w:pPr>
        </w:p>
        <w:p w14:paraId="79A84A83" w14:textId="77777777" w:rsidR="00094D9E" w:rsidRPr="00CD78B8" w:rsidRDefault="00827DD1" w:rsidP="00CD78B8">
          <w:pPr>
            <w:pStyle w:val="23"/>
            <w:tabs>
              <w:tab w:val="right" w:leader="dot" w:pos="9344"/>
            </w:tabs>
            <w:spacing w:after="0" w:line="360" w:lineRule="auto"/>
            <w:ind w:left="0"/>
            <w:rPr>
              <w:rFonts w:ascii="Times New Roman" w:eastAsiaTheme="minorEastAsia" w:hAnsi="Times New Roman" w:cs="Times New Roman"/>
              <w:noProof/>
              <w:sz w:val="28"/>
              <w:szCs w:val="28"/>
              <w:lang w:eastAsia="ru-RU"/>
            </w:rPr>
          </w:pPr>
          <w:r w:rsidRPr="0041701D">
            <w:rPr>
              <w:rFonts w:ascii="Times New Roman" w:hAnsi="Times New Roman" w:cs="Times New Roman"/>
              <w:sz w:val="28"/>
              <w:szCs w:val="28"/>
              <w:highlight w:val="yellow"/>
            </w:rPr>
            <w:fldChar w:fldCharType="begin"/>
          </w:r>
          <w:r w:rsidR="00AC0C6C" w:rsidRPr="0041701D">
            <w:rPr>
              <w:rFonts w:ascii="Times New Roman" w:hAnsi="Times New Roman" w:cs="Times New Roman"/>
              <w:sz w:val="28"/>
              <w:szCs w:val="28"/>
              <w:highlight w:val="yellow"/>
            </w:rPr>
            <w:instrText xml:space="preserve"> TOC \o "1-3" \h \z \u </w:instrText>
          </w:r>
          <w:r w:rsidRPr="0041701D">
            <w:rPr>
              <w:rFonts w:ascii="Times New Roman" w:hAnsi="Times New Roman" w:cs="Times New Roman"/>
              <w:sz w:val="28"/>
              <w:szCs w:val="28"/>
              <w:highlight w:val="yellow"/>
            </w:rPr>
            <w:fldChar w:fldCharType="separate"/>
          </w:r>
          <w:hyperlink w:anchor="_Toc127285158" w:history="1">
            <w:r w:rsidR="00094D9E" w:rsidRPr="00CD78B8">
              <w:rPr>
                <w:rStyle w:val="af2"/>
                <w:rFonts w:ascii="Times New Roman" w:hAnsi="Times New Roman" w:cs="Times New Roman"/>
                <w:noProof/>
                <w:sz w:val="28"/>
                <w:szCs w:val="28"/>
              </w:rPr>
              <w:t>В</w:t>
            </w:r>
            <w:r w:rsidR="00CD78B8" w:rsidRPr="00CD78B8">
              <w:rPr>
                <w:rStyle w:val="af2"/>
                <w:rFonts w:ascii="Times New Roman" w:hAnsi="Times New Roman" w:cs="Times New Roman"/>
                <w:noProof/>
                <w:sz w:val="28"/>
                <w:szCs w:val="28"/>
              </w:rPr>
              <w:t>ведение</w:t>
            </w:r>
            <w:r w:rsidR="00094D9E" w:rsidRPr="00CD78B8">
              <w:rPr>
                <w:rFonts w:ascii="Times New Roman" w:hAnsi="Times New Roman" w:cs="Times New Roman"/>
                <w:noProof/>
                <w:webHidden/>
                <w:sz w:val="28"/>
                <w:szCs w:val="28"/>
              </w:rPr>
              <w:tab/>
            </w:r>
            <w:r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_Toc127285158 \h </w:instrText>
            </w:r>
            <w:r w:rsidRPr="00CD78B8">
              <w:rPr>
                <w:rFonts w:ascii="Times New Roman" w:hAnsi="Times New Roman" w:cs="Times New Roman"/>
                <w:noProof/>
                <w:webHidden/>
                <w:sz w:val="28"/>
                <w:szCs w:val="28"/>
              </w:rPr>
            </w:r>
            <w:r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3</w:t>
            </w:r>
            <w:r w:rsidRPr="00CD78B8">
              <w:rPr>
                <w:rFonts w:ascii="Times New Roman" w:hAnsi="Times New Roman" w:cs="Times New Roman"/>
                <w:noProof/>
                <w:webHidden/>
                <w:sz w:val="28"/>
                <w:szCs w:val="28"/>
              </w:rPr>
              <w:fldChar w:fldCharType="end"/>
            </w:r>
          </w:hyperlink>
        </w:p>
        <w:p w14:paraId="483F6DD7" w14:textId="77777777" w:rsidR="00094D9E" w:rsidRPr="00CD78B8" w:rsidRDefault="004617B8" w:rsidP="00CD78B8">
          <w:pPr>
            <w:pStyle w:val="23"/>
            <w:tabs>
              <w:tab w:val="left" w:pos="660"/>
              <w:tab w:val="right" w:leader="dot" w:pos="9344"/>
            </w:tabs>
            <w:spacing w:after="0" w:line="360" w:lineRule="auto"/>
            <w:ind w:left="0"/>
            <w:rPr>
              <w:rFonts w:ascii="Times New Roman" w:eastAsiaTheme="minorEastAsia" w:hAnsi="Times New Roman" w:cs="Times New Roman"/>
              <w:noProof/>
              <w:sz w:val="28"/>
              <w:szCs w:val="28"/>
              <w:lang w:eastAsia="ru-RU"/>
            </w:rPr>
          </w:pPr>
          <w:hyperlink w:anchor="_Toc127285159" w:history="1">
            <w:r w:rsidR="00094D9E" w:rsidRPr="00CD78B8">
              <w:rPr>
                <w:rStyle w:val="af2"/>
                <w:rFonts w:ascii="Times New Roman" w:hAnsi="Times New Roman" w:cs="Times New Roman"/>
                <w:noProof/>
                <w:sz w:val="28"/>
                <w:szCs w:val="28"/>
              </w:rPr>
              <w:t>1</w:t>
            </w:r>
            <w:r w:rsidR="00CD78B8">
              <w:rPr>
                <w:rFonts w:ascii="Times New Roman" w:eastAsiaTheme="minorEastAsia" w:hAnsi="Times New Roman" w:cs="Times New Roman"/>
                <w:noProof/>
                <w:sz w:val="28"/>
                <w:szCs w:val="28"/>
                <w:lang w:eastAsia="ru-RU"/>
              </w:rPr>
              <w:t xml:space="preserve">      </w:t>
            </w:r>
            <w:r w:rsidR="00B33B9C" w:rsidRPr="00CD78B8">
              <w:rPr>
                <w:rStyle w:val="af2"/>
                <w:rFonts w:ascii="Times New Roman" w:hAnsi="Times New Roman" w:cs="Times New Roman"/>
                <w:noProof/>
                <w:sz w:val="28"/>
                <w:szCs w:val="28"/>
              </w:rPr>
              <w:t>Теоретические основы конкурентоспособности</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_Toc127285159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6</w:t>
            </w:r>
            <w:r w:rsidR="00827DD1" w:rsidRPr="00CD78B8">
              <w:rPr>
                <w:rFonts w:ascii="Times New Roman" w:hAnsi="Times New Roman" w:cs="Times New Roman"/>
                <w:noProof/>
                <w:webHidden/>
                <w:sz w:val="28"/>
                <w:szCs w:val="28"/>
              </w:rPr>
              <w:fldChar w:fldCharType="end"/>
            </w:r>
          </w:hyperlink>
        </w:p>
        <w:p w14:paraId="44659A76" w14:textId="77777777" w:rsidR="00094D9E" w:rsidRPr="00CD78B8" w:rsidRDefault="004617B8" w:rsidP="00CD78B8">
          <w:pPr>
            <w:pStyle w:val="23"/>
            <w:tabs>
              <w:tab w:val="left" w:pos="880"/>
              <w:tab w:val="right" w:leader="dot" w:pos="9344"/>
            </w:tabs>
            <w:spacing w:after="0" w:line="360" w:lineRule="auto"/>
            <w:ind w:left="0"/>
            <w:rPr>
              <w:rFonts w:ascii="Times New Roman" w:eastAsiaTheme="minorEastAsia" w:hAnsi="Times New Roman" w:cs="Times New Roman"/>
              <w:noProof/>
              <w:sz w:val="28"/>
              <w:szCs w:val="28"/>
              <w:lang w:eastAsia="ru-RU"/>
            </w:rPr>
          </w:pPr>
          <w:hyperlink w:anchor="_Toc127285160" w:history="1">
            <w:r w:rsidR="00094D9E" w:rsidRPr="00CD78B8">
              <w:rPr>
                <w:rStyle w:val="af2"/>
                <w:rFonts w:ascii="Times New Roman" w:hAnsi="Times New Roman" w:cs="Times New Roman"/>
                <w:noProof/>
                <w:sz w:val="28"/>
                <w:szCs w:val="28"/>
              </w:rPr>
              <w:t>1.1</w:t>
            </w:r>
            <w:r w:rsidR="00CD78B8">
              <w:rPr>
                <w:rFonts w:ascii="Times New Roman" w:eastAsiaTheme="minorEastAsia" w:hAnsi="Times New Roman" w:cs="Times New Roman"/>
                <w:noProof/>
                <w:sz w:val="28"/>
                <w:szCs w:val="28"/>
                <w:lang w:eastAsia="ru-RU"/>
              </w:rPr>
              <w:t xml:space="preserve">   </w:t>
            </w:r>
            <w:r w:rsidR="00B33B9C" w:rsidRPr="00CD78B8">
              <w:rPr>
                <w:rStyle w:val="af2"/>
                <w:rFonts w:ascii="Times New Roman" w:hAnsi="Times New Roman" w:cs="Times New Roman"/>
                <w:noProof/>
                <w:sz w:val="28"/>
                <w:szCs w:val="28"/>
              </w:rPr>
              <w:t>Понятие и сущность конкуренции и конкурентоспособности</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_Toc127285160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6</w:t>
            </w:r>
            <w:r w:rsidR="00827DD1" w:rsidRPr="00CD78B8">
              <w:rPr>
                <w:rFonts w:ascii="Times New Roman" w:hAnsi="Times New Roman" w:cs="Times New Roman"/>
                <w:noProof/>
                <w:webHidden/>
                <w:sz w:val="28"/>
                <w:szCs w:val="28"/>
              </w:rPr>
              <w:fldChar w:fldCharType="end"/>
            </w:r>
          </w:hyperlink>
        </w:p>
        <w:p w14:paraId="08E3740B" w14:textId="77777777" w:rsidR="00094D9E" w:rsidRPr="00CD78B8" w:rsidRDefault="004617B8" w:rsidP="00CD78B8">
          <w:pPr>
            <w:pStyle w:val="23"/>
            <w:tabs>
              <w:tab w:val="left" w:pos="880"/>
              <w:tab w:val="right" w:leader="dot" w:pos="9344"/>
            </w:tabs>
            <w:spacing w:after="0" w:line="360" w:lineRule="auto"/>
            <w:ind w:left="0"/>
            <w:rPr>
              <w:rFonts w:ascii="Times New Roman" w:eastAsiaTheme="minorEastAsia" w:hAnsi="Times New Roman" w:cs="Times New Roman"/>
              <w:noProof/>
              <w:sz w:val="28"/>
              <w:szCs w:val="28"/>
              <w:lang w:eastAsia="ru-RU"/>
            </w:rPr>
          </w:pPr>
          <w:hyperlink w:anchor="_Toc127285161" w:history="1">
            <w:r w:rsidR="00094D9E" w:rsidRPr="00CD78B8">
              <w:rPr>
                <w:rStyle w:val="af2"/>
                <w:rFonts w:ascii="Times New Roman" w:hAnsi="Times New Roman" w:cs="Times New Roman"/>
                <w:noProof/>
                <w:sz w:val="28"/>
                <w:szCs w:val="28"/>
              </w:rPr>
              <w:t>1.2</w:t>
            </w:r>
            <w:r w:rsidR="00CD78B8">
              <w:rPr>
                <w:rFonts w:ascii="Times New Roman" w:eastAsiaTheme="minorEastAsia" w:hAnsi="Times New Roman" w:cs="Times New Roman"/>
                <w:noProof/>
                <w:sz w:val="28"/>
                <w:szCs w:val="28"/>
                <w:lang w:eastAsia="ru-RU"/>
              </w:rPr>
              <w:t xml:space="preserve">   </w:t>
            </w:r>
            <w:r w:rsidR="00B33B9C" w:rsidRPr="00CD78B8">
              <w:rPr>
                <w:rStyle w:val="af2"/>
                <w:rFonts w:ascii="Times New Roman" w:hAnsi="Times New Roman" w:cs="Times New Roman"/>
                <w:noProof/>
                <w:sz w:val="28"/>
                <w:szCs w:val="28"/>
              </w:rPr>
              <w:t>Факторы конкурентоспособности предприятия</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_Toc127285161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10</w:t>
            </w:r>
            <w:r w:rsidR="00827DD1" w:rsidRPr="00CD78B8">
              <w:rPr>
                <w:rFonts w:ascii="Times New Roman" w:hAnsi="Times New Roman" w:cs="Times New Roman"/>
                <w:noProof/>
                <w:webHidden/>
                <w:sz w:val="28"/>
                <w:szCs w:val="28"/>
              </w:rPr>
              <w:fldChar w:fldCharType="end"/>
            </w:r>
          </w:hyperlink>
        </w:p>
        <w:p w14:paraId="18E76EF0" w14:textId="77777777" w:rsidR="00094D9E" w:rsidRPr="00CD78B8" w:rsidRDefault="004617B8" w:rsidP="00CD78B8">
          <w:pPr>
            <w:pStyle w:val="23"/>
            <w:tabs>
              <w:tab w:val="left" w:pos="880"/>
              <w:tab w:val="right" w:leader="dot" w:pos="9344"/>
            </w:tabs>
            <w:spacing w:after="0" w:line="360" w:lineRule="auto"/>
            <w:ind w:left="0"/>
            <w:rPr>
              <w:rFonts w:ascii="Times New Roman" w:eastAsiaTheme="minorEastAsia" w:hAnsi="Times New Roman" w:cs="Times New Roman"/>
              <w:noProof/>
              <w:sz w:val="28"/>
              <w:szCs w:val="28"/>
              <w:lang w:eastAsia="ru-RU"/>
            </w:rPr>
          </w:pPr>
          <w:hyperlink w:anchor="_Toc127285162" w:history="1">
            <w:r w:rsidR="00094D9E" w:rsidRPr="00CD78B8">
              <w:rPr>
                <w:rStyle w:val="af2"/>
                <w:rFonts w:ascii="Times New Roman" w:hAnsi="Times New Roman" w:cs="Times New Roman"/>
                <w:noProof/>
                <w:sz w:val="28"/>
                <w:szCs w:val="28"/>
              </w:rPr>
              <w:t>1.3</w:t>
            </w:r>
            <w:r w:rsidR="00CD78B8">
              <w:rPr>
                <w:rFonts w:ascii="Times New Roman" w:eastAsiaTheme="minorEastAsia" w:hAnsi="Times New Roman" w:cs="Times New Roman"/>
                <w:noProof/>
                <w:sz w:val="28"/>
                <w:szCs w:val="28"/>
                <w:lang w:eastAsia="ru-RU"/>
              </w:rPr>
              <w:t xml:space="preserve">   </w:t>
            </w:r>
            <w:r w:rsidR="00094D9E" w:rsidRPr="00CD78B8">
              <w:rPr>
                <w:rStyle w:val="af2"/>
                <w:rFonts w:ascii="Times New Roman" w:hAnsi="Times New Roman" w:cs="Times New Roman"/>
                <w:noProof/>
                <w:sz w:val="28"/>
                <w:szCs w:val="28"/>
              </w:rPr>
              <w:t>М</w:t>
            </w:r>
            <w:r w:rsidR="00B33B9C" w:rsidRPr="00CD78B8">
              <w:rPr>
                <w:rStyle w:val="af2"/>
                <w:rFonts w:ascii="Times New Roman" w:hAnsi="Times New Roman" w:cs="Times New Roman"/>
                <w:noProof/>
                <w:sz w:val="28"/>
                <w:szCs w:val="28"/>
              </w:rPr>
              <w:t>етоды оценки конкурентоспособности</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_Toc127285162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15</w:t>
            </w:r>
            <w:r w:rsidR="00827DD1" w:rsidRPr="00CD78B8">
              <w:rPr>
                <w:rFonts w:ascii="Times New Roman" w:hAnsi="Times New Roman" w:cs="Times New Roman"/>
                <w:noProof/>
                <w:webHidden/>
                <w:sz w:val="28"/>
                <w:szCs w:val="28"/>
              </w:rPr>
              <w:fldChar w:fldCharType="end"/>
            </w:r>
          </w:hyperlink>
        </w:p>
        <w:p w14:paraId="0197B5B9" w14:textId="77777777" w:rsidR="00094D9E" w:rsidRPr="00CD78B8" w:rsidRDefault="004617B8" w:rsidP="00CD78B8">
          <w:pPr>
            <w:pStyle w:val="23"/>
            <w:tabs>
              <w:tab w:val="left" w:pos="660"/>
              <w:tab w:val="right" w:leader="dot" w:pos="9344"/>
            </w:tabs>
            <w:spacing w:after="0" w:line="360" w:lineRule="auto"/>
            <w:ind w:left="0"/>
            <w:rPr>
              <w:rFonts w:ascii="Times New Roman" w:eastAsiaTheme="minorEastAsia" w:hAnsi="Times New Roman" w:cs="Times New Roman"/>
              <w:noProof/>
              <w:sz w:val="28"/>
              <w:szCs w:val="28"/>
              <w:lang w:eastAsia="ru-RU"/>
            </w:rPr>
          </w:pPr>
          <w:hyperlink w:anchor="_Toc127285163" w:history="1">
            <w:r w:rsidR="00094D9E" w:rsidRPr="00CD78B8">
              <w:rPr>
                <w:rStyle w:val="af2"/>
                <w:rFonts w:ascii="Times New Roman" w:hAnsi="Times New Roman" w:cs="Times New Roman"/>
                <w:noProof/>
                <w:sz w:val="28"/>
                <w:szCs w:val="28"/>
              </w:rPr>
              <w:t>2</w:t>
            </w:r>
            <w:r w:rsidR="00CD78B8">
              <w:rPr>
                <w:rFonts w:ascii="Times New Roman" w:eastAsiaTheme="minorEastAsia" w:hAnsi="Times New Roman" w:cs="Times New Roman"/>
                <w:noProof/>
                <w:sz w:val="28"/>
                <w:szCs w:val="28"/>
                <w:lang w:eastAsia="ru-RU"/>
              </w:rPr>
              <w:t xml:space="preserve">      </w:t>
            </w:r>
            <w:r w:rsidR="00B33B9C" w:rsidRPr="00CD78B8">
              <w:rPr>
                <w:rStyle w:val="af2"/>
                <w:rFonts w:ascii="Times New Roman" w:hAnsi="Times New Roman" w:cs="Times New Roman"/>
                <w:noProof/>
                <w:sz w:val="28"/>
                <w:szCs w:val="28"/>
              </w:rPr>
              <w:t>Оценка конкурентоспособности ООО «Вольфсбург»</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_Toc127285163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22</w:t>
            </w:r>
            <w:r w:rsidR="00827DD1" w:rsidRPr="00CD78B8">
              <w:rPr>
                <w:rFonts w:ascii="Times New Roman" w:hAnsi="Times New Roman" w:cs="Times New Roman"/>
                <w:noProof/>
                <w:webHidden/>
                <w:sz w:val="28"/>
                <w:szCs w:val="28"/>
              </w:rPr>
              <w:fldChar w:fldCharType="end"/>
            </w:r>
          </w:hyperlink>
        </w:p>
        <w:p w14:paraId="34232717" w14:textId="77777777" w:rsidR="00094D9E" w:rsidRPr="00CD78B8" w:rsidRDefault="004617B8" w:rsidP="00CD78B8">
          <w:pPr>
            <w:pStyle w:val="23"/>
            <w:tabs>
              <w:tab w:val="left" w:pos="880"/>
              <w:tab w:val="right" w:leader="dot" w:pos="9344"/>
            </w:tabs>
            <w:spacing w:after="0" w:line="360" w:lineRule="auto"/>
            <w:ind w:left="0"/>
            <w:rPr>
              <w:rFonts w:ascii="Times New Roman" w:eastAsiaTheme="minorEastAsia" w:hAnsi="Times New Roman" w:cs="Times New Roman"/>
              <w:noProof/>
              <w:sz w:val="28"/>
              <w:szCs w:val="28"/>
              <w:lang w:eastAsia="ru-RU"/>
            </w:rPr>
          </w:pPr>
          <w:hyperlink w:anchor="_Toc127285164" w:history="1">
            <w:r w:rsidR="00094D9E" w:rsidRPr="00CD78B8">
              <w:rPr>
                <w:rStyle w:val="af2"/>
                <w:rFonts w:ascii="Times New Roman" w:hAnsi="Times New Roman" w:cs="Times New Roman"/>
                <w:noProof/>
                <w:sz w:val="28"/>
                <w:szCs w:val="28"/>
              </w:rPr>
              <w:t>2.1</w:t>
            </w:r>
            <w:r w:rsidR="00CD78B8">
              <w:rPr>
                <w:rFonts w:ascii="Times New Roman" w:eastAsiaTheme="minorEastAsia" w:hAnsi="Times New Roman" w:cs="Times New Roman"/>
                <w:noProof/>
                <w:sz w:val="28"/>
                <w:szCs w:val="28"/>
                <w:lang w:eastAsia="ru-RU"/>
              </w:rPr>
              <w:t xml:space="preserve">   </w:t>
            </w:r>
            <w:r w:rsidR="00B33B9C" w:rsidRPr="00CD78B8">
              <w:rPr>
                <w:rStyle w:val="af2"/>
                <w:rFonts w:ascii="Times New Roman" w:hAnsi="Times New Roman" w:cs="Times New Roman"/>
                <w:noProof/>
                <w:sz w:val="28"/>
                <w:szCs w:val="28"/>
              </w:rPr>
              <w:t>Организационно-экономическая характеристика компании</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_Toc127285164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22</w:t>
            </w:r>
            <w:r w:rsidR="00827DD1" w:rsidRPr="00CD78B8">
              <w:rPr>
                <w:rFonts w:ascii="Times New Roman" w:hAnsi="Times New Roman" w:cs="Times New Roman"/>
                <w:noProof/>
                <w:webHidden/>
                <w:sz w:val="28"/>
                <w:szCs w:val="28"/>
              </w:rPr>
              <w:fldChar w:fldCharType="end"/>
            </w:r>
          </w:hyperlink>
        </w:p>
        <w:p w14:paraId="439F6FA1" w14:textId="77777777" w:rsidR="00094D9E" w:rsidRPr="00CD78B8" w:rsidRDefault="004617B8" w:rsidP="00CD78B8">
          <w:pPr>
            <w:pStyle w:val="23"/>
            <w:tabs>
              <w:tab w:val="left" w:pos="880"/>
              <w:tab w:val="right" w:leader="dot" w:pos="9344"/>
            </w:tabs>
            <w:spacing w:after="0" w:line="360" w:lineRule="auto"/>
            <w:ind w:left="0"/>
            <w:rPr>
              <w:rFonts w:ascii="Times New Roman" w:eastAsiaTheme="minorEastAsia" w:hAnsi="Times New Roman" w:cs="Times New Roman"/>
              <w:noProof/>
              <w:sz w:val="28"/>
              <w:szCs w:val="28"/>
              <w:lang w:eastAsia="ru-RU"/>
            </w:rPr>
          </w:pPr>
          <w:hyperlink w:anchor="_Toc127285165" w:history="1">
            <w:r w:rsidR="00094D9E" w:rsidRPr="00CD78B8">
              <w:rPr>
                <w:rStyle w:val="af2"/>
                <w:rFonts w:ascii="Times New Roman" w:hAnsi="Times New Roman" w:cs="Times New Roman"/>
                <w:noProof/>
                <w:sz w:val="28"/>
                <w:szCs w:val="28"/>
              </w:rPr>
              <w:t>2.2</w:t>
            </w:r>
            <w:r w:rsidR="00CD78B8">
              <w:rPr>
                <w:rFonts w:ascii="Times New Roman" w:eastAsiaTheme="minorEastAsia" w:hAnsi="Times New Roman" w:cs="Times New Roman"/>
                <w:noProof/>
                <w:sz w:val="28"/>
                <w:szCs w:val="28"/>
                <w:lang w:eastAsia="ru-RU"/>
              </w:rPr>
              <w:t xml:space="preserve">   </w:t>
            </w:r>
            <w:r w:rsidR="00B33B9C" w:rsidRPr="00CD78B8">
              <w:rPr>
                <w:rStyle w:val="af2"/>
                <w:rFonts w:ascii="Times New Roman" w:hAnsi="Times New Roman" w:cs="Times New Roman"/>
                <w:noProof/>
                <w:sz w:val="28"/>
                <w:szCs w:val="28"/>
              </w:rPr>
              <w:t>Анализ маркетинговой среды ООО «Вольфсбург»</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_Toc127285165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29</w:t>
            </w:r>
            <w:r w:rsidR="00827DD1" w:rsidRPr="00CD78B8">
              <w:rPr>
                <w:rFonts w:ascii="Times New Roman" w:hAnsi="Times New Roman" w:cs="Times New Roman"/>
                <w:noProof/>
                <w:webHidden/>
                <w:sz w:val="28"/>
                <w:szCs w:val="28"/>
              </w:rPr>
              <w:fldChar w:fldCharType="end"/>
            </w:r>
          </w:hyperlink>
        </w:p>
        <w:p w14:paraId="568A4366" w14:textId="77777777" w:rsidR="00094D9E" w:rsidRPr="00CD78B8" w:rsidRDefault="004617B8" w:rsidP="00CD78B8">
          <w:pPr>
            <w:pStyle w:val="23"/>
            <w:tabs>
              <w:tab w:val="left" w:pos="880"/>
              <w:tab w:val="right" w:leader="dot" w:pos="9344"/>
            </w:tabs>
            <w:spacing w:after="0" w:line="360" w:lineRule="auto"/>
            <w:ind w:left="0"/>
            <w:rPr>
              <w:rFonts w:ascii="Times New Roman" w:eastAsiaTheme="minorEastAsia" w:hAnsi="Times New Roman" w:cs="Times New Roman"/>
              <w:noProof/>
              <w:sz w:val="28"/>
              <w:szCs w:val="28"/>
              <w:lang w:eastAsia="ru-RU"/>
            </w:rPr>
          </w:pPr>
          <w:hyperlink w:anchor="_Toc127285166" w:history="1">
            <w:r w:rsidR="00094D9E" w:rsidRPr="00CD78B8">
              <w:rPr>
                <w:rStyle w:val="af2"/>
                <w:rFonts w:ascii="Times New Roman" w:hAnsi="Times New Roman" w:cs="Times New Roman"/>
                <w:noProof/>
                <w:sz w:val="28"/>
                <w:szCs w:val="28"/>
              </w:rPr>
              <w:t>2.3</w:t>
            </w:r>
            <w:r w:rsidR="00CD78B8">
              <w:rPr>
                <w:rFonts w:ascii="Times New Roman" w:eastAsiaTheme="minorEastAsia" w:hAnsi="Times New Roman" w:cs="Times New Roman"/>
                <w:noProof/>
                <w:sz w:val="28"/>
                <w:szCs w:val="28"/>
                <w:lang w:eastAsia="ru-RU"/>
              </w:rPr>
              <w:t xml:space="preserve">   </w:t>
            </w:r>
            <w:r w:rsidR="00B33B9C" w:rsidRPr="00CD78B8">
              <w:rPr>
                <w:rStyle w:val="af2"/>
                <w:rFonts w:ascii="Times New Roman" w:hAnsi="Times New Roman" w:cs="Times New Roman"/>
                <w:noProof/>
                <w:sz w:val="28"/>
                <w:szCs w:val="28"/>
              </w:rPr>
              <w:t>Анализ и оценка текущей конкурентоспособности ООО «Вольфсбург»</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_Toc127285166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39</w:t>
            </w:r>
            <w:r w:rsidR="00827DD1" w:rsidRPr="00CD78B8">
              <w:rPr>
                <w:rFonts w:ascii="Times New Roman" w:hAnsi="Times New Roman" w:cs="Times New Roman"/>
                <w:noProof/>
                <w:webHidden/>
                <w:sz w:val="28"/>
                <w:szCs w:val="28"/>
              </w:rPr>
              <w:fldChar w:fldCharType="end"/>
            </w:r>
          </w:hyperlink>
        </w:p>
        <w:p w14:paraId="1148825D" w14:textId="77777777" w:rsidR="00094D9E" w:rsidRPr="00CD78B8" w:rsidRDefault="004617B8" w:rsidP="00CD78B8">
          <w:pPr>
            <w:pStyle w:val="23"/>
            <w:tabs>
              <w:tab w:val="left" w:pos="660"/>
              <w:tab w:val="right" w:leader="dot" w:pos="9344"/>
            </w:tabs>
            <w:spacing w:after="0" w:line="360" w:lineRule="auto"/>
            <w:ind w:left="0"/>
            <w:rPr>
              <w:rFonts w:ascii="Times New Roman" w:eastAsiaTheme="minorEastAsia" w:hAnsi="Times New Roman" w:cs="Times New Roman"/>
              <w:noProof/>
              <w:sz w:val="28"/>
              <w:szCs w:val="28"/>
              <w:lang w:eastAsia="ru-RU"/>
            </w:rPr>
          </w:pPr>
          <w:hyperlink w:anchor="_Toc127285167" w:history="1">
            <w:r w:rsidR="00094D9E" w:rsidRPr="00CD78B8">
              <w:rPr>
                <w:rStyle w:val="af2"/>
                <w:rFonts w:ascii="Times New Roman" w:hAnsi="Times New Roman" w:cs="Times New Roman"/>
                <w:noProof/>
                <w:sz w:val="28"/>
                <w:szCs w:val="28"/>
              </w:rPr>
              <w:t>3</w:t>
            </w:r>
            <w:r w:rsidR="00CD78B8">
              <w:rPr>
                <w:rFonts w:ascii="Times New Roman" w:eastAsiaTheme="minorEastAsia" w:hAnsi="Times New Roman" w:cs="Times New Roman"/>
                <w:noProof/>
                <w:sz w:val="28"/>
                <w:szCs w:val="28"/>
                <w:lang w:eastAsia="ru-RU"/>
              </w:rPr>
              <w:t xml:space="preserve">      </w:t>
            </w:r>
            <w:r w:rsidR="00B33B9C" w:rsidRPr="00CD78B8">
              <w:rPr>
                <w:rStyle w:val="af2"/>
                <w:rFonts w:ascii="Times New Roman" w:hAnsi="Times New Roman" w:cs="Times New Roman"/>
                <w:noProof/>
                <w:sz w:val="28"/>
                <w:szCs w:val="28"/>
              </w:rPr>
              <w:t>Разработка мероприятий, направленных на повышение конкурентоспособности ООО «Вольфсбург»</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_Toc127285167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43</w:t>
            </w:r>
            <w:r w:rsidR="00827DD1" w:rsidRPr="00CD78B8">
              <w:rPr>
                <w:rFonts w:ascii="Times New Roman" w:hAnsi="Times New Roman" w:cs="Times New Roman"/>
                <w:noProof/>
                <w:webHidden/>
                <w:sz w:val="28"/>
                <w:szCs w:val="28"/>
              </w:rPr>
              <w:fldChar w:fldCharType="end"/>
            </w:r>
          </w:hyperlink>
        </w:p>
        <w:p w14:paraId="25BDE940" w14:textId="77777777" w:rsidR="00094D9E" w:rsidRPr="00CD78B8" w:rsidRDefault="004617B8" w:rsidP="00CD78B8">
          <w:pPr>
            <w:pStyle w:val="23"/>
            <w:tabs>
              <w:tab w:val="left" w:pos="880"/>
              <w:tab w:val="right" w:leader="dot" w:pos="9344"/>
            </w:tabs>
            <w:spacing w:after="0" w:line="360" w:lineRule="auto"/>
            <w:ind w:left="0"/>
            <w:rPr>
              <w:rFonts w:ascii="Times New Roman" w:eastAsiaTheme="minorEastAsia" w:hAnsi="Times New Roman" w:cs="Times New Roman"/>
              <w:noProof/>
              <w:sz w:val="28"/>
              <w:szCs w:val="28"/>
              <w:lang w:eastAsia="ru-RU"/>
            </w:rPr>
          </w:pPr>
          <w:hyperlink w:anchor="_Toc127285168" w:history="1">
            <w:r w:rsidR="00094D9E" w:rsidRPr="00CD78B8">
              <w:rPr>
                <w:rStyle w:val="af2"/>
                <w:rFonts w:ascii="Times New Roman" w:hAnsi="Times New Roman" w:cs="Times New Roman"/>
                <w:noProof/>
                <w:sz w:val="28"/>
                <w:szCs w:val="28"/>
              </w:rPr>
              <w:t>3.1</w:t>
            </w:r>
            <w:r w:rsidR="00CD78B8">
              <w:rPr>
                <w:rFonts w:ascii="Times New Roman" w:eastAsiaTheme="minorEastAsia" w:hAnsi="Times New Roman" w:cs="Times New Roman"/>
                <w:noProof/>
                <w:sz w:val="28"/>
                <w:szCs w:val="28"/>
                <w:lang w:eastAsia="ru-RU"/>
              </w:rPr>
              <w:t xml:space="preserve">   </w:t>
            </w:r>
            <w:r w:rsidR="00B33B9C" w:rsidRPr="00CD78B8">
              <w:rPr>
                <w:rStyle w:val="af2"/>
                <w:rFonts w:ascii="Times New Roman" w:hAnsi="Times New Roman" w:cs="Times New Roman"/>
                <w:noProof/>
                <w:sz w:val="28"/>
                <w:szCs w:val="28"/>
              </w:rPr>
              <w:t>Рекомендации по повышению конкурентоспособности компании</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_Toc127285168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43</w:t>
            </w:r>
            <w:r w:rsidR="00827DD1" w:rsidRPr="00CD78B8">
              <w:rPr>
                <w:rFonts w:ascii="Times New Roman" w:hAnsi="Times New Roman" w:cs="Times New Roman"/>
                <w:noProof/>
                <w:webHidden/>
                <w:sz w:val="28"/>
                <w:szCs w:val="28"/>
              </w:rPr>
              <w:fldChar w:fldCharType="end"/>
            </w:r>
          </w:hyperlink>
        </w:p>
        <w:p w14:paraId="01AA1053" w14:textId="77777777" w:rsidR="00094D9E" w:rsidRPr="00CD78B8" w:rsidRDefault="004617B8" w:rsidP="00CD78B8">
          <w:pPr>
            <w:pStyle w:val="23"/>
            <w:tabs>
              <w:tab w:val="left" w:pos="880"/>
              <w:tab w:val="right" w:leader="dot" w:pos="9344"/>
            </w:tabs>
            <w:spacing w:after="0" w:line="360" w:lineRule="auto"/>
            <w:ind w:left="0"/>
            <w:rPr>
              <w:rFonts w:ascii="Times New Roman" w:eastAsiaTheme="minorEastAsia" w:hAnsi="Times New Roman" w:cs="Times New Roman"/>
              <w:noProof/>
              <w:sz w:val="28"/>
              <w:szCs w:val="28"/>
              <w:lang w:eastAsia="ru-RU"/>
            </w:rPr>
          </w:pPr>
          <w:hyperlink w:anchor="_Toc127285169" w:history="1">
            <w:r w:rsidR="009D69F5">
              <w:rPr>
                <w:rStyle w:val="af2"/>
                <w:rFonts w:ascii="Times New Roman" w:hAnsi="Times New Roman" w:cs="Times New Roman"/>
                <w:noProof/>
                <w:sz w:val="28"/>
                <w:szCs w:val="28"/>
              </w:rPr>
              <w:t>3.</w:t>
            </w:r>
            <w:r w:rsidR="009D69F5">
              <w:rPr>
                <w:rStyle w:val="af2"/>
                <w:rFonts w:ascii="Times New Roman" w:hAnsi="Times New Roman" w:cs="Times New Roman"/>
                <w:noProof/>
                <w:sz w:val="28"/>
                <w:szCs w:val="28"/>
                <w:lang w:val="en-US"/>
              </w:rPr>
              <w:t>2</w:t>
            </w:r>
            <w:r w:rsidR="00CD78B8">
              <w:rPr>
                <w:rFonts w:ascii="Times New Roman" w:eastAsiaTheme="minorEastAsia" w:hAnsi="Times New Roman" w:cs="Times New Roman"/>
                <w:noProof/>
                <w:sz w:val="28"/>
                <w:szCs w:val="28"/>
                <w:lang w:eastAsia="ru-RU"/>
              </w:rPr>
              <w:t xml:space="preserve">   </w:t>
            </w:r>
            <w:r w:rsidR="00B33B9C" w:rsidRPr="00CD78B8">
              <w:rPr>
                <w:rStyle w:val="af2"/>
                <w:rFonts w:ascii="Times New Roman" w:hAnsi="Times New Roman" w:cs="Times New Roman"/>
                <w:noProof/>
                <w:sz w:val="28"/>
                <w:szCs w:val="28"/>
              </w:rPr>
              <w:t>Оценка эффективности предлогаемых мероприятий</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_Toc127285169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53</w:t>
            </w:r>
            <w:r w:rsidR="00827DD1" w:rsidRPr="00CD78B8">
              <w:rPr>
                <w:rFonts w:ascii="Times New Roman" w:hAnsi="Times New Roman" w:cs="Times New Roman"/>
                <w:noProof/>
                <w:webHidden/>
                <w:sz w:val="28"/>
                <w:szCs w:val="28"/>
              </w:rPr>
              <w:fldChar w:fldCharType="end"/>
            </w:r>
          </w:hyperlink>
        </w:p>
        <w:p w14:paraId="7440EBFC" w14:textId="77777777" w:rsidR="00094D9E" w:rsidRPr="00CD78B8" w:rsidRDefault="004617B8" w:rsidP="00CD78B8">
          <w:pPr>
            <w:pStyle w:val="23"/>
            <w:tabs>
              <w:tab w:val="right" w:leader="dot" w:pos="9344"/>
            </w:tabs>
            <w:spacing w:after="0" w:line="360" w:lineRule="auto"/>
            <w:ind w:left="0"/>
            <w:rPr>
              <w:rFonts w:ascii="Times New Roman" w:eastAsiaTheme="minorEastAsia" w:hAnsi="Times New Roman" w:cs="Times New Roman"/>
              <w:noProof/>
              <w:sz w:val="28"/>
              <w:szCs w:val="28"/>
              <w:lang w:eastAsia="ru-RU"/>
            </w:rPr>
          </w:pPr>
          <w:hyperlink w:anchor="_Toc127285170" w:history="1">
            <w:r w:rsidR="00094D9E" w:rsidRPr="00CD78B8">
              <w:rPr>
                <w:rStyle w:val="af2"/>
                <w:rFonts w:ascii="Times New Roman" w:hAnsi="Times New Roman" w:cs="Times New Roman"/>
                <w:noProof/>
                <w:sz w:val="28"/>
                <w:szCs w:val="28"/>
              </w:rPr>
              <w:t>З</w:t>
            </w:r>
            <w:r w:rsidR="00B33B9C" w:rsidRPr="00CD78B8">
              <w:rPr>
                <w:rStyle w:val="af2"/>
                <w:rFonts w:ascii="Times New Roman" w:hAnsi="Times New Roman" w:cs="Times New Roman"/>
                <w:noProof/>
                <w:sz w:val="28"/>
                <w:szCs w:val="28"/>
              </w:rPr>
              <w:t>аключение</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_Toc127285170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56</w:t>
            </w:r>
            <w:r w:rsidR="00827DD1" w:rsidRPr="00CD78B8">
              <w:rPr>
                <w:rFonts w:ascii="Times New Roman" w:hAnsi="Times New Roman" w:cs="Times New Roman"/>
                <w:noProof/>
                <w:webHidden/>
                <w:sz w:val="28"/>
                <w:szCs w:val="28"/>
              </w:rPr>
              <w:fldChar w:fldCharType="end"/>
            </w:r>
          </w:hyperlink>
        </w:p>
        <w:p w14:paraId="79AA0659" w14:textId="77777777" w:rsidR="00094D9E" w:rsidRPr="00CD78B8" w:rsidRDefault="004617B8" w:rsidP="00CD78B8">
          <w:pPr>
            <w:pStyle w:val="23"/>
            <w:tabs>
              <w:tab w:val="right" w:leader="dot" w:pos="9344"/>
            </w:tabs>
            <w:spacing w:after="0" w:line="360" w:lineRule="auto"/>
            <w:ind w:left="0"/>
            <w:rPr>
              <w:rFonts w:ascii="Times New Roman" w:eastAsiaTheme="minorEastAsia" w:hAnsi="Times New Roman" w:cs="Times New Roman"/>
              <w:noProof/>
              <w:sz w:val="28"/>
              <w:szCs w:val="28"/>
              <w:lang w:eastAsia="ru-RU"/>
            </w:rPr>
          </w:pPr>
          <w:hyperlink w:anchor="_Toc127285171" w:history="1">
            <w:r w:rsidR="00094D9E" w:rsidRPr="00CD78B8">
              <w:rPr>
                <w:rStyle w:val="af2"/>
                <w:rFonts w:ascii="Times New Roman" w:hAnsi="Times New Roman" w:cs="Times New Roman"/>
                <w:noProof/>
                <w:sz w:val="28"/>
                <w:szCs w:val="28"/>
              </w:rPr>
              <w:t>С</w:t>
            </w:r>
            <w:r w:rsidR="00B33B9C" w:rsidRPr="00CD78B8">
              <w:rPr>
                <w:rStyle w:val="af2"/>
                <w:rFonts w:ascii="Times New Roman" w:hAnsi="Times New Roman" w:cs="Times New Roman"/>
                <w:noProof/>
                <w:sz w:val="28"/>
                <w:szCs w:val="28"/>
              </w:rPr>
              <w:t>писок использованных источникова</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_Toc127285171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60</w:t>
            </w:r>
            <w:r w:rsidR="00827DD1" w:rsidRPr="00CD78B8">
              <w:rPr>
                <w:rFonts w:ascii="Times New Roman" w:hAnsi="Times New Roman" w:cs="Times New Roman"/>
                <w:noProof/>
                <w:webHidden/>
                <w:sz w:val="28"/>
                <w:szCs w:val="28"/>
              </w:rPr>
              <w:fldChar w:fldCharType="end"/>
            </w:r>
          </w:hyperlink>
        </w:p>
        <w:p w14:paraId="0AC28DFB" w14:textId="77777777" w:rsidR="00094D9E" w:rsidRPr="00CD78B8" w:rsidRDefault="004617B8" w:rsidP="00CD78B8">
          <w:pPr>
            <w:pStyle w:val="23"/>
            <w:tabs>
              <w:tab w:val="right" w:leader="dot" w:pos="9344"/>
            </w:tabs>
            <w:spacing w:after="0" w:line="360" w:lineRule="auto"/>
            <w:ind w:left="0"/>
            <w:rPr>
              <w:rFonts w:ascii="Times New Roman" w:eastAsiaTheme="minorEastAsia" w:hAnsi="Times New Roman" w:cs="Times New Roman"/>
              <w:noProof/>
              <w:sz w:val="28"/>
              <w:szCs w:val="28"/>
              <w:lang w:eastAsia="ru-RU"/>
            </w:rPr>
          </w:pPr>
          <w:hyperlink w:anchor="_Toc127285172" w:history="1">
            <w:r w:rsidR="00B33B9C" w:rsidRPr="00CD78B8">
              <w:rPr>
                <w:rStyle w:val="af2"/>
                <w:rFonts w:ascii="Times New Roman" w:hAnsi="Times New Roman" w:cs="Times New Roman"/>
                <w:noProof/>
                <w:sz w:val="28"/>
                <w:szCs w:val="28"/>
              </w:rPr>
              <w:t>Приложение</w:t>
            </w:r>
            <w:r w:rsidR="00094D9E" w:rsidRPr="00CD78B8">
              <w:rPr>
                <w:rStyle w:val="af2"/>
                <w:rFonts w:ascii="Times New Roman" w:hAnsi="Times New Roman" w:cs="Times New Roman"/>
                <w:noProof/>
                <w:sz w:val="28"/>
                <w:szCs w:val="28"/>
              </w:rPr>
              <w:t xml:space="preserve"> А</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_Toc127285172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65</w:t>
            </w:r>
            <w:r w:rsidR="00827DD1" w:rsidRPr="00CD78B8">
              <w:rPr>
                <w:rFonts w:ascii="Times New Roman" w:hAnsi="Times New Roman" w:cs="Times New Roman"/>
                <w:noProof/>
                <w:webHidden/>
                <w:sz w:val="28"/>
                <w:szCs w:val="28"/>
              </w:rPr>
              <w:fldChar w:fldCharType="end"/>
            </w:r>
          </w:hyperlink>
        </w:p>
        <w:p w14:paraId="64CD7D38" w14:textId="77777777" w:rsidR="00094D9E" w:rsidRDefault="004617B8" w:rsidP="00CD78B8">
          <w:pPr>
            <w:pStyle w:val="23"/>
            <w:tabs>
              <w:tab w:val="right" w:leader="dot" w:pos="9344"/>
            </w:tabs>
            <w:spacing w:after="0" w:line="360" w:lineRule="auto"/>
            <w:ind w:left="0"/>
            <w:rPr>
              <w:rFonts w:eastAsiaTheme="minorEastAsia"/>
              <w:noProof/>
              <w:lang w:eastAsia="ru-RU"/>
            </w:rPr>
          </w:pPr>
          <w:hyperlink w:anchor="_Toc127285173" w:history="1">
            <w:r w:rsidR="00B33B9C" w:rsidRPr="00CD78B8">
              <w:rPr>
                <w:rStyle w:val="af2"/>
                <w:rFonts w:ascii="Times New Roman" w:hAnsi="Times New Roman" w:cs="Times New Roman"/>
                <w:noProof/>
                <w:sz w:val="28"/>
                <w:szCs w:val="28"/>
              </w:rPr>
              <w:t>Приложение</w:t>
            </w:r>
            <w:r w:rsidR="00094D9E" w:rsidRPr="00CD78B8">
              <w:rPr>
                <w:rStyle w:val="af2"/>
                <w:rFonts w:ascii="Times New Roman" w:hAnsi="Times New Roman" w:cs="Times New Roman"/>
                <w:noProof/>
                <w:sz w:val="28"/>
                <w:szCs w:val="28"/>
              </w:rPr>
              <w:t xml:space="preserve"> Б</w:t>
            </w:r>
            <w:r w:rsidR="00094D9E" w:rsidRPr="00CD78B8">
              <w:rPr>
                <w:rFonts w:ascii="Times New Roman" w:hAnsi="Times New Roman" w:cs="Times New Roman"/>
                <w:noProof/>
                <w:webHidden/>
                <w:sz w:val="28"/>
                <w:szCs w:val="28"/>
              </w:rPr>
              <w:tab/>
            </w:r>
            <w:r w:rsidR="00827DD1" w:rsidRPr="00CD78B8">
              <w:rPr>
                <w:rFonts w:ascii="Times New Roman" w:hAnsi="Times New Roman" w:cs="Times New Roman"/>
                <w:noProof/>
                <w:webHidden/>
                <w:sz w:val="28"/>
                <w:szCs w:val="28"/>
              </w:rPr>
              <w:fldChar w:fldCharType="begin"/>
            </w:r>
            <w:r w:rsidR="00094D9E" w:rsidRPr="00CD78B8">
              <w:rPr>
                <w:rFonts w:ascii="Times New Roman" w:hAnsi="Times New Roman" w:cs="Times New Roman"/>
                <w:noProof/>
                <w:webHidden/>
                <w:sz w:val="28"/>
                <w:szCs w:val="28"/>
              </w:rPr>
              <w:instrText xml:space="preserve"> PAGEREF _Toc127285173 \h </w:instrText>
            </w:r>
            <w:r w:rsidR="00827DD1" w:rsidRPr="00CD78B8">
              <w:rPr>
                <w:rFonts w:ascii="Times New Roman" w:hAnsi="Times New Roman" w:cs="Times New Roman"/>
                <w:noProof/>
                <w:webHidden/>
                <w:sz w:val="28"/>
                <w:szCs w:val="28"/>
              </w:rPr>
            </w:r>
            <w:r w:rsidR="00827DD1" w:rsidRPr="00CD78B8">
              <w:rPr>
                <w:rFonts w:ascii="Times New Roman" w:hAnsi="Times New Roman" w:cs="Times New Roman"/>
                <w:noProof/>
                <w:webHidden/>
                <w:sz w:val="28"/>
                <w:szCs w:val="28"/>
              </w:rPr>
              <w:fldChar w:fldCharType="separate"/>
            </w:r>
            <w:r w:rsidR="008C607C">
              <w:rPr>
                <w:rFonts w:ascii="Times New Roman" w:hAnsi="Times New Roman" w:cs="Times New Roman"/>
                <w:noProof/>
                <w:webHidden/>
                <w:sz w:val="28"/>
                <w:szCs w:val="28"/>
              </w:rPr>
              <w:t>66</w:t>
            </w:r>
            <w:r w:rsidR="00827DD1" w:rsidRPr="00CD78B8">
              <w:rPr>
                <w:rFonts w:ascii="Times New Roman" w:hAnsi="Times New Roman" w:cs="Times New Roman"/>
                <w:noProof/>
                <w:webHidden/>
                <w:sz w:val="28"/>
                <w:szCs w:val="28"/>
              </w:rPr>
              <w:fldChar w:fldCharType="end"/>
            </w:r>
          </w:hyperlink>
        </w:p>
        <w:p w14:paraId="3A49BF89" w14:textId="77777777" w:rsidR="00AC0C6C" w:rsidRPr="0041701D" w:rsidRDefault="00827DD1">
          <w:pPr>
            <w:rPr>
              <w:rFonts w:ascii="Times New Roman" w:hAnsi="Times New Roman" w:cs="Times New Roman"/>
              <w:sz w:val="28"/>
              <w:szCs w:val="28"/>
            </w:rPr>
          </w:pPr>
          <w:r w:rsidRPr="0041701D">
            <w:rPr>
              <w:rFonts w:ascii="Times New Roman" w:hAnsi="Times New Roman" w:cs="Times New Roman"/>
              <w:sz w:val="28"/>
              <w:szCs w:val="28"/>
              <w:highlight w:val="yellow"/>
            </w:rPr>
            <w:fldChar w:fldCharType="end"/>
          </w:r>
        </w:p>
      </w:sdtContent>
    </w:sdt>
    <w:p w14:paraId="3A45BDB7" w14:textId="77777777" w:rsidR="00AC0C6C" w:rsidRDefault="00AC0C6C" w:rsidP="002D38E0">
      <w:pPr>
        <w:pStyle w:val="1"/>
        <w:numPr>
          <w:ilvl w:val="0"/>
          <w:numId w:val="0"/>
        </w:numPr>
        <w:spacing w:before="0" w:line="360" w:lineRule="auto"/>
        <w:rPr>
          <w:rFonts w:ascii="Times New Roman" w:hAnsi="Times New Roman" w:cs="Times New Roman"/>
          <w:b w:val="0"/>
          <w:color w:val="000000" w:themeColor="text1"/>
        </w:rPr>
      </w:pPr>
    </w:p>
    <w:p w14:paraId="208BF23E" w14:textId="77777777" w:rsidR="001675E1" w:rsidRDefault="001675E1" w:rsidP="00AC0C6C">
      <w:pPr>
        <w:rPr>
          <w:rFonts w:ascii="Times New Roman" w:hAnsi="Times New Roman" w:cs="Times New Roman"/>
          <w:sz w:val="28"/>
          <w:szCs w:val="28"/>
        </w:rPr>
      </w:pPr>
    </w:p>
    <w:p w14:paraId="33D9096B" w14:textId="77777777" w:rsidR="001675E1" w:rsidRDefault="001675E1" w:rsidP="00AC0C6C">
      <w:pPr>
        <w:rPr>
          <w:rFonts w:ascii="Times New Roman" w:hAnsi="Times New Roman" w:cs="Times New Roman"/>
          <w:sz w:val="28"/>
          <w:szCs w:val="28"/>
        </w:rPr>
      </w:pPr>
    </w:p>
    <w:p w14:paraId="284B1FFF" w14:textId="77777777" w:rsidR="001675E1" w:rsidRDefault="001675E1" w:rsidP="00AC0C6C">
      <w:pPr>
        <w:rPr>
          <w:rFonts w:ascii="Times New Roman" w:hAnsi="Times New Roman" w:cs="Times New Roman"/>
          <w:sz w:val="28"/>
          <w:szCs w:val="28"/>
        </w:rPr>
      </w:pPr>
    </w:p>
    <w:p w14:paraId="6517301C" w14:textId="77777777" w:rsidR="00094D9E" w:rsidRDefault="00094D9E" w:rsidP="00AC0C6C">
      <w:pPr>
        <w:rPr>
          <w:rFonts w:ascii="Times New Roman" w:hAnsi="Times New Roman" w:cs="Times New Roman"/>
          <w:sz w:val="28"/>
          <w:szCs w:val="28"/>
        </w:rPr>
      </w:pPr>
    </w:p>
    <w:p w14:paraId="459D7E09" w14:textId="77777777" w:rsidR="007C0841" w:rsidRDefault="007C0841" w:rsidP="00AC0C6C">
      <w:pPr>
        <w:rPr>
          <w:rFonts w:ascii="Times New Roman" w:hAnsi="Times New Roman" w:cs="Times New Roman"/>
          <w:sz w:val="28"/>
          <w:szCs w:val="28"/>
        </w:rPr>
      </w:pPr>
    </w:p>
    <w:p w14:paraId="45F8ED45" w14:textId="77777777" w:rsidR="00B33B9C" w:rsidRDefault="00B33B9C" w:rsidP="00AC0C6C">
      <w:pPr>
        <w:rPr>
          <w:rFonts w:ascii="Times New Roman" w:hAnsi="Times New Roman" w:cs="Times New Roman"/>
          <w:sz w:val="28"/>
          <w:szCs w:val="28"/>
        </w:rPr>
      </w:pPr>
    </w:p>
    <w:p w14:paraId="79B34D46" w14:textId="77777777" w:rsidR="00B33B9C" w:rsidRDefault="00B33B9C" w:rsidP="00AC0C6C">
      <w:pPr>
        <w:rPr>
          <w:rFonts w:ascii="Times New Roman" w:hAnsi="Times New Roman" w:cs="Times New Roman"/>
          <w:sz w:val="28"/>
          <w:szCs w:val="28"/>
        </w:rPr>
      </w:pPr>
    </w:p>
    <w:p w14:paraId="6EA87522" w14:textId="77777777" w:rsidR="00BF26E0" w:rsidRDefault="007F7C23" w:rsidP="00C65670">
      <w:pPr>
        <w:pStyle w:val="2"/>
        <w:numPr>
          <w:ilvl w:val="0"/>
          <w:numId w:val="0"/>
        </w:numPr>
        <w:spacing w:before="0" w:line="480" w:lineRule="auto"/>
        <w:jc w:val="center"/>
        <w:rPr>
          <w:rFonts w:ascii="Times New Roman" w:hAnsi="Times New Roman" w:cs="Times New Roman"/>
          <w:b w:val="0"/>
          <w:color w:val="auto"/>
          <w:sz w:val="28"/>
          <w:szCs w:val="28"/>
        </w:rPr>
      </w:pPr>
      <w:bookmarkStart w:id="0" w:name="_Toc127285158"/>
      <w:r w:rsidRPr="007C0841">
        <w:rPr>
          <w:rFonts w:ascii="Times New Roman" w:hAnsi="Times New Roman" w:cs="Times New Roman"/>
          <w:b w:val="0"/>
          <w:color w:val="auto"/>
          <w:sz w:val="28"/>
          <w:szCs w:val="28"/>
        </w:rPr>
        <w:lastRenderedPageBreak/>
        <w:t>ВВЕДЕНИЕ</w:t>
      </w:r>
      <w:bookmarkEnd w:id="0"/>
    </w:p>
    <w:p w14:paraId="4FA2792F" w14:textId="77777777" w:rsidR="007C0841" w:rsidRPr="007C0841" w:rsidRDefault="007C0841" w:rsidP="007C0841"/>
    <w:p w14:paraId="270FE634" w14:textId="77777777" w:rsidR="00D16212" w:rsidRDefault="00D16212" w:rsidP="001801E2">
      <w:pPr>
        <w:spacing w:after="0" w:line="360" w:lineRule="auto"/>
        <w:ind w:firstLine="709"/>
        <w:jc w:val="both"/>
        <w:rPr>
          <w:rFonts w:ascii="Times New Roman" w:hAnsi="Times New Roman" w:cs="Times New Roman"/>
          <w:sz w:val="28"/>
          <w:szCs w:val="28"/>
        </w:rPr>
      </w:pPr>
      <w:r w:rsidRPr="00D16212">
        <w:rPr>
          <w:rFonts w:ascii="Times New Roman" w:hAnsi="Times New Roman" w:cs="Times New Roman"/>
          <w:sz w:val="28"/>
          <w:szCs w:val="28"/>
        </w:rPr>
        <w:t>В настоящее время рынок автосервисных услуг г. Екатеринбурга развивается достаточно быстро и на нем существует серьезная конкуренция, причем сильные игроки характеризуются высоким качеством предоставляемых технических услуг. Основную цель развития техцентров составляет повышение качества их оказания.</w:t>
      </w:r>
      <w:r>
        <w:rPr>
          <w:rFonts w:ascii="Times New Roman" w:hAnsi="Times New Roman" w:cs="Times New Roman"/>
          <w:sz w:val="28"/>
          <w:szCs w:val="28"/>
        </w:rPr>
        <w:t xml:space="preserve"> </w:t>
      </w:r>
      <w:r w:rsidRPr="00D16212">
        <w:rPr>
          <w:rFonts w:ascii="Times New Roman" w:hAnsi="Times New Roman" w:cs="Times New Roman"/>
          <w:sz w:val="28"/>
          <w:szCs w:val="28"/>
        </w:rPr>
        <w:t>Но реализовать это требование в условиях некачественных автозапчастей, удорожания расходных материалов и низкого уровня квалификации персонала достаточно сложно.</w:t>
      </w:r>
    </w:p>
    <w:p w14:paraId="27FF2279" w14:textId="77777777" w:rsidR="001801E2" w:rsidRDefault="00A05308" w:rsidP="001801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Ссылаясь</w:t>
      </w:r>
      <w:r w:rsidR="002D3DD5">
        <w:rPr>
          <w:rFonts w:ascii="Times New Roman" w:hAnsi="Times New Roman" w:cs="Times New Roman"/>
          <w:sz w:val="28"/>
          <w:szCs w:val="28"/>
        </w:rPr>
        <w:t xml:space="preserve"> на закон Российской Федерации</w:t>
      </w:r>
      <w:r w:rsidR="001801E2" w:rsidRPr="00BF26E0">
        <w:rPr>
          <w:rFonts w:ascii="Times New Roman" w:hAnsi="Times New Roman" w:cs="Times New Roman"/>
          <w:sz w:val="28"/>
          <w:szCs w:val="28"/>
        </w:rPr>
        <w:t xml:space="preserve"> «О защите конкуренции» гл. 1 ч. 4, можно</w:t>
      </w:r>
      <w:r w:rsidR="007C0841">
        <w:rPr>
          <w:rFonts w:ascii="Times New Roman" w:hAnsi="Times New Roman" w:cs="Times New Roman"/>
          <w:sz w:val="28"/>
          <w:szCs w:val="28"/>
        </w:rPr>
        <w:t xml:space="preserve"> </w:t>
      </w:r>
      <w:r>
        <w:rPr>
          <w:rFonts w:ascii="Times New Roman" w:hAnsi="Times New Roman" w:cs="Times New Roman"/>
          <w:sz w:val="28"/>
          <w:szCs w:val="28"/>
        </w:rPr>
        <w:t>дать</w:t>
      </w:r>
      <w:r w:rsidR="007C0841">
        <w:rPr>
          <w:rFonts w:ascii="Times New Roman" w:hAnsi="Times New Roman" w:cs="Times New Roman"/>
          <w:sz w:val="28"/>
          <w:szCs w:val="28"/>
        </w:rPr>
        <w:t xml:space="preserve"> </w:t>
      </w:r>
      <w:r w:rsidR="001801E2" w:rsidRPr="00BF26E0">
        <w:rPr>
          <w:rFonts w:ascii="Times New Roman" w:hAnsi="Times New Roman" w:cs="Times New Roman"/>
          <w:sz w:val="28"/>
          <w:szCs w:val="28"/>
        </w:rPr>
        <w:t>следующее</w:t>
      </w:r>
      <w:r w:rsidR="007C0841">
        <w:rPr>
          <w:rFonts w:ascii="Times New Roman" w:hAnsi="Times New Roman" w:cs="Times New Roman"/>
          <w:sz w:val="28"/>
          <w:szCs w:val="28"/>
        </w:rPr>
        <w:t xml:space="preserve"> </w:t>
      </w:r>
      <w:r w:rsidR="001801E2" w:rsidRPr="00BF26E0">
        <w:rPr>
          <w:rFonts w:ascii="Times New Roman" w:hAnsi="Times New Roman" w:cs="Times New Roman"/>
          <w:sz w:val="28"/>
          <w:szCs w:val="28"/>
        </w:rPr>
        <w:t>определение</w:t>
      </w:r>
      <w:r w:rsidR="007C0841">
        <w:rPr>
          <w:rFonts w:ascii="Times New Roman" w:hAnsi="Times New Roman" w:cs="Times New Roman"/>
          <w:sz w:val="28"/>
          <w:szCs w:val="28"/>
        </w:rPr>
        <w:t xml:space="preserve"> </w:t>
      </w:r>
      <w:r w:rsidR="001801E2" w:rsidRPr="00BF26E0">
        <w:rPr>
          <w:rFonts w:ascii="Times New Roman" w:hAnsi="Times New Roman" w:cs="Times New Roman"/>
          <w:sz w:val="28"/>
          <w:szCs w:val="28"/>
        </w:rPr>
        <w:t>конкуренции:</w:t>
      </w:r>
      <w:r w:rsidR="007C0841">
        <w:rPr>
          <w:rFonts w:ascii="Times New Roman" w:hAnsi="Times New Roman" w:cs="Times New Roman"/>
          <w:sz w:val="28"/>
          <w:szCs w:val="28"/>
        </w:rPr>
        <w:t xml:space="preserve"> </w:t>
      </w:r>
      <w:r w:rsidR="001801E2" w:rsidRPr="00BF26E0">
        <w:rPr>
          <w:rFonts w:ascii="Times New Roman" w:hAnsi="Times New Roman" w:cs="Times New Roman"/>
          <w:sz w:val="28"/>
          <w:szCs w:val="28"/>
        </w:rPr>
        <w:t>«конкуренция</w:t>
      </w:r>
      <w:r>
        <w:rPr>
          <w:rFonts w:ascii="Times New Roman" w:hAnsi="Times New Roman" w:cs="Times New Roman"/>
          <w:sz w:val="28"/>
          <w:szCs w:val="28"/>
        </w:rPr>
        <w:t xml:space="preserve"> </w:t>
      </w:r>
      <w:r w:rsidR="001801E2" w:rsidRPr="00BF26E0">
        <w:rPr>
          <w:rFonts w:ascii="Times New Roman" w:hAnsi="Times New Roman" w:cs="Times New Roman"/>
          <w:sz w:val="28"/>
          <w:szCs w:val="28"/>
        </w:rPr>
        <w:t>–</w:t>
      </w:r>
      <w:r>
        <w:rPr>
          <w:rFonts w:ascii="Times New Roman" w:hAnsi="Times New Roman" w:cs="Times New Roman"/>
          <w:sz w:val="28"/>
          <w:szCs w:val="28"/>
        </w:rPr>
        <w:t xml:space="preserve"> </w:t>
      </w:r>
      <w:r w:rsidR="001801E2" w:rsidRPr="00BF26E0">
        <w:rPr>
          <w:rFonts w:ascii="Times New Roman" w:hAnsi="Times New Roman" w:cs="Times New Roman"/>
          <w:sz w:val="28"/>
          <w:szCs w:val="28"/>
        </w:rPr>
        <w:t>соперничество хозяйствующих субъектов, при котором самостоятельными</w:t>
      </w:r>
      <w:r w:rsidR="007C0841">
        <w:rPr>
          <w:rFonts w:ascii="Times New Roman" w:hAnsi="Times New Roman" w:cs="Times New Roman"/>
          <w:sz w:val="28"/>
          <w:szCs w:val="28"/>
        </w:rPr>
        <w:t xml:space="preserve"> </w:t>
      </w:r>
      <w:r w:rsidR="001801E2" w:rsidRPr="00BF26E0">
        <w:rPr>
          <w:rFonts w:ascii="Times New Roman" w:hAnsi="Times New Roman" w:cs="Times New Roman"/>
          <w:sz w:val="28"/>
          <w:szCs w:val="28"/>
        </w:rPr>
        <w:t>действиями каждого из них исключается или ограничивается возможность</w:t>
      </w:r>
      <w:r w:rsidR="007C0841">
        <w:rPr>
          <w:rFonts w:ascii="Times New Roman" w:hAnsi="Times New Roman" w:cs="Times New Roman"/>
          <w:sz w:val="28"/>
          <w:szCs w:val="28"/>
        </w:rPr>
        <w:t xml:space="preserve"> </w:t>
      </w:r>
      <w:r w:rsidR="001801E2" w:rsidRPr="00BF26E0">
        <w:rPr>
          <w:rFonts w:ascii="Times New Roman" w:hAnsi="Times New Roman" w:cs="Times New Roman"/>
          <w:sz w:val="28"/>
          <w:szCs w:val="28"/>
        </w:rPr>
        <w:t>каждого из них в одностороннем порядке воздействовать на общие условия</w:t>
      </w:r>
      <w:r w:rsidR="007C0841">
        <w:rPr>
          <w:rFonts w:ascii="Times New Roman" w:hAnsi="Times New Roman" w:cs="Times New Roman"/>
          <w:sz w:val="28"/>
          <w:szCs w:val="28"/>
        </w:rPr>
        <w:t xml:space="preserve"> </w:t>
      </w:r>
      <w:r w:rsidR="001801E2" w:rsidRPr="00BF26E0">
        <w:rPr>
          <w:rFonts w:ascii="Times New Roman" w:hAnsi="Times New Roman" w:cs="Times New Roman"/>
          <w:sz w:val="28"/>
          <w:szCs w:val="28"/>
        </w:rPr>
        <w:t>обращения товаров на соответствующем товарном рынке»</w:t>
      </w:r>
      <w:r w:rsidR="007C0841">
        <w:rPr>
          <w:rFonts w:ascii="Times New Roman" w:hAnsi="Times New Roman" w:cs="Times New Roman"/>
          <w:sz w:val="28"/>
          <w:szCs w:val="28"/>
        </w:rPr>
        <w:t xml:space="preserve"> </w:t>
      </w:r>
      <w:r w:rsidR="001801E2" w:rsidRPr="00BF26E0">
        <w:rPr>
          <w:rFonts w:ascii="Times New Roman" w:hAnsi="Times New Roman" w:cs="Times New Roman"/>
          <w:sz w:val="28"/>
          <w:szCs w:val="28"/>
        </w:rPr>
        <w:t>[1].</w:t>
      </w:r>
    </w:p>
    <w:p w14:paraId="01DA3DAC" w14:textId="77777777" w:rsidR="00D16212" w:rsidRDefault="001801E2" w:rsidP="001801E2">
      <w:pPr>
        <w:spacing w:after="0" w:line="360" w:lineRule="auto"/>
        <w:ind w:firstLine="709"/>
        <w:jc w:val="both"/>
        <w:rPr>
          <w:rFonts w:ascii="Times New Roman" w:hAnsi="Times New Roman" w:cs="Times New Roman"/>
          <w:sz w:val="28"/>
          <w:szCs w:val="28"/>
        </w:rPr>
      </w:pPr>
      <w:r w:rsidRPr="001B4FE1">
        <w:rPr>
          <w:rFonts w:ascii="Times New Roman" w:hAnsi="Times New Roman" w:cs="Times New Roman"/>
          <w:sz w:val="28"/>
          <w:szCs w:val="28"/>
        </w:rPr>
        <w:t xml:space="preserve">Актуальность </w:t>
      </w:r>
      <w:r>
        <w:rPr>
          <w:rFonts w:ascii="Times New Roman" w:hAnsi="Times New Roman" w:cs="Times New Roman"/>
          <w:sz w:val="28"/>
          <w:szCs w:val="28"/>
        </w:rPr>
        <w:t>данной выпускной квалификационной работы</w:t>
      </w:r>
      <w:r w:rsidRPr="001B4FE1">
        <w:rPr>
          <w:rFonts w:ascii="Times New Roman" w:hAnsi="Times New Roman" w:cs="Times New Roman"/>
          <w:sz w:val="28"/>
          <w:szCs w:val="28"/>
        </w:rPr>
        <w:t xml:space="preserve"> заключается в том, что </w:t>
      </w:r>
      <w:r w:rsidR="00D16212">
        <w:rPr>
          <w:rFonts w:ascii="Times New Roman" w:hAnsi="Times New Roman" w:cs="Times New Roman"/>
          <w:sz w:val="28"/>
          <w:szCs w:val="28"/>
        </w:rPr>
        <w:t>в</w:t>
      </w:r>
      <w:r w:rsidR="00D16212" w:rsidRPr="00D16212">
        <w:rPr>
          <w:rFonts w:ascii="Times New Roman" w:hAnsi="Times New Roman" w:cs="Times New Roman"/>
          <w:sz w:val="28"/>
          <w:szCs w:val="28"/>
        </w:rPr>
        <w:t xml:space="preserve"> настоящее время в автобизнесе существует проблема, хорошо зна</w:t>
      </w:r>
      <w:r w:rsidR="00D16212">
        <w:rPr>
          <w:rFonts w:ascii="Times New Roman" w:hAnsi="Times New Roman" w:cs="Times New Roman"/>
          <w:sz w:val="28"/>
          <w:szCs w:val="28"/>
        </w:rPr>
        <w:t>комая каждому владельцу бизнеса</w:t>
      </w:r>
      <w:r w:rsidR="00D16212" w:rsidRPr="00D16212">
        <w:rPr>
          <w:rFonts w:ascii="Times New Roman" w:hAnsi="Times New Roman" w:cs="Times New Roman"/>
          <w:sz w:val="28"/>
          <w:szCs w:val="28"/>
        </w:rPr>
        <w:t xml:space="preserve">: </w:t>
      </w:r>
      <w:r w:rsidR="00A05308">
        <w:rPr>
          <w:rFonts w:ascii="Times New Roman" w:hAnsi="Times New Roman" w:cs="Times New Roman"/>
          <w:sz w:val="28"/>
          <w:szCs w:val="28"/>
        </w:rPr>
        <w:t>что</w:t>
      </w:r>
      <w:r w:rsidR="00D16212" w:rsidRPr="00D16212">
        <w:rPr>
          <w:rFonts w:ascii="Times New Roman" w:hAnsi="Times New Roman" w:cs="Times New Roman"/>
          <w:sz w:val="28"/>
          <w:szCs w:val="28"/>
        </w:rPr>
        <w:t xml:space="preserve"> предложить потребителю то, чего еще не предложил конкурент.</w:t>
      </w:r>
      <w:r w:rsidRPr="001B4FE1">
        <w:rPr>
          <w:rFonts w:ascii="Times New Roman" w:hAnsi="Times New Roman" w:cs="Times New Roman"/>
          <w:sz w:val="28"/>
          <w:szCs w:val="28"/>
        </w:rPr>
        <w:t xml:space="preserve"> Выбрать стратегию продвижения, выделиться из общей массы подобных компаний становится все сложнее, особенно если речь идет об автосервисах и продаже автозапчастей. Конкуренция становится выше, все меньше возможностей заинтересовать клиента, чтобы он стал постоянным. </w:t>
      </w:r>
      <w:r w:rsidR="00D16212" w:rsidRPr="00D16212">
        <w:rPr>
          <w:rFonts w:ascii="Times New Roman" w:hAnsi="Times New Roman" w:cs="Times New Roman"/>
          <w:sz w:val="28"/>
          <w:szCs w:val="28"/>
        </w:rPr>
        <w:t>Главная задача бизнеса сегодня не столько выжить, сколько сохранить докризисное положение и структуру компании.</w:t>
      </w:r>
    </w:p>
    <w:p w14:paraId="2C7CAE6D" w14:textId="77777777" w:rsidR="00F50495" w:rsidRDefault="00D16212" w:rsidP="001801E2">
      <w:pPr>
        <w:spacing w:after="0" w:line="360" w:lineRule="auto"/>
        <w:ind w:firstLine="709"/>
        <w:jc w:val="both"/>
        <w:rPr>
          <w:rFonts w:ascii="Times New Roman" w:hAnsi="Times New Roman" w:cs="Times New Roman"/>
          <w:sz w:val="28"/>
          <w:szCs w:val="28"/>
        </w:rPr>
      </w:pPr>
      <w:r w:rsidRPr="00D16212">
        <w:rPr>
          <w:rFonts w:ascii="Times New Roman" w:hAnsi="Times New Roman" w:cs="Times New Roman"/>
          <w:sz w:val="28"/>
          <w:szCs w:val="28"/>
        </w:rPr>
        <w:t>Стремясь повысить конкурентоспособность, компания сталкивается с такими проблемами: выбор объективных методов оценки и анализа конкурентоспособности; разработка мероприятий по ее повышению.</w:t>
      </w:r>
      <w:r w:rsidR="001801E2" w:rsidRPr="00403115">
        <w:rPr>
          <w:rFonts w:ascii="Times New Roman" w:hAnsi="Times New Roman" w:cs="Times New Roman"/>
          <w:sz w:val="28"/>
          <w:szCs w:val="28"/>
        </w:rPr>
        <w:t xml:space="preserve"> </w:t>
      </w:r>
      <w:r w:rsidR="00F50495" w:rsidRPr="00F50495">
        <w:rPr>
          <w:rFonts w:ascii="Times New Roman" w:hAnsi="Times New Roman" w:cs="Times New Roman"/>
          <w:sz w:val="28"/>
          <w:szCs w:val="28"/>
        </w:rPr>
        <w:t xml:space="preserve">Они тесно взаимосвязаны, так как результаты оценки служат исходными данными </w:t>
      </w:r>
      <w:r w:rsidR="00F50495" w:rsidRPr="00F50495">
        <w:rPr>
          <w:rFonts w:ascii="Times New Roman" w:hAnsi="Times New Roman" w:cs="Times New Roman"/>
          <w:sz w:val="28"/>
          <w:szCs w:val="28"/>
        </w:rPr>
        <w:lastRenderedPageBreak/>
        <w:t>для формирования рекомендаций по повышению конкурентоспособности компании.</w:t>
      </w:r>
      <w:r w:rsidR="001801E2" w:rsidRPr="00403115">
        <w:rPr>
          <w:rFonts w:ascii="Times New Roman" w:hAnsi="Times New Roman" w:cs="Times New Roman"/>
          <w:sz w:val="28"/>
          <w:szCs w:val="28"/>
        </w:rPr>
        <w:t xml:space="preserve"> Анализ конкурентоспособности компании должен проводиться комплексно, сильные и слабые стороны должны быть рассмотрены и детально проанализированы. </w:t>
      </w:r>
      <w:r w:rsidR="00F50495" w:rsidRPr="00F50495">
        <w:rPr>
          <w:rFonts w:ascii="Times New Roman" w:hAnsi="Times New Roman" w:cs="Times New Roman"/>
          <w:sz w:val="28"/>
          <w:szCs w:val="28"/>
        </w:rPr>
        <w:t>Проведение такой оценки позволит определить истинное положение компании на рынке, установить ее конкурентные преимущества.</w:t>
      </w:r>
    </w:p>
    <w:p w14:paraId="463C5541" w14:textId="77777777" w:rsidR="001801E2" w:rsidRPr="00BF26E0" w:rsidRDefault="001801E2" w:rsidP="001801E2">
      <w:pPr>
        <w:spacing w:after="0" w:line="360" w:lineRule="auto"/>
        <w:ind w:firstLine="709"/>
        <w:jc w:val="both"/>
        <w:rPr>
          <w:rFonts w:ascii="Times New Roman" w:hAnsi="Times New Roman" w:cs="Times New Roman"/>
          <w:sz w:val="28"/>
          <w:szCs w:val="28"/>
        </w:rPr>
      </w:pPr>
      <w:r w:rsidRPr="00BF26E0">
        <w:rPr>
          <w:rFonts w:ascii="Times New Roman" w:hAnsi="Times New Roman" w:cs="Times New Roman"/>
          <w:sz w:val="28"/>
          <w:szCs w:val="28"/>
        </w:rPr>
        <w:t>Объектом исследования работы является организация ООО «</w:t>
      </w:r>
      <w:r>
        <w:rPr>
          <w:rFonts w:ascii="Times New Roman" w:hAnsi="Times New Roman" w:cs="Times New Roman"/>
          <w:sz w:val="28"/>
          <w:szCs w:val="28"/>
        </w:rPr>
        <w:t>Вольфсбург</w:t>
      </w:r>
      <w:r w:rsidRPr="00BF26E0">
        <w:rPr>
          <w:rFonts w:ascii="Times New Roman" w:hAnsi="Times New Roman" w:cs="Times New Roman"/>
          <w:sz w:val="28"/>
          <w:szCs w:val="28"/>
        </w:rPr>
        <w:t>».</w:t>
      </w:r>
    </w:p>
    <w:p w14:paraId="139F7E4D" w14:textId="77777777" w:rsidR="001801E2" w:rsidRPr="00BF26E0" w:rsidRDefault="007E349D" w:rsidP="001801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 </w:t>
      </w:r>
      <w:r w:rsidR="001801E2" w:rsidRPr="00BF26E0">
        <w:rPr>
          <w:rFonts w:ascii="Times New Roman" w:hAnsi="Times New Roman" w:cs="Times New Roman"/>
          <w:sz w:val="28"/>
          <w:szCs w:val="28"/>
        </w:rPr>
        <w:t>конкурентоспособность предприятия ООО</w:t>
      </w:r>
    </w:p>
    <w:p w14:paraId="68BD01B9" w14:textId="77777777" w:rsidR="001801E2" w:rsidRPr="00BF26E0" w:rsidRDefault="001801E2" w:rsidP="00993C9C">
      <w:pPr>
        <w:spacing w:after="0" w:line="360" w:lineRule="auto"/>
        <w:jc w:val="both"/>
        <w:rPr>
          <w:rFonts w:ascii="Times New Roman" w:hAnsi="Times New Roman" w:cs="Times New Roman"/>
          <w:sz w:val="28"/>
          <w:szCs w:val="28"/>
        </w:rPr>
      </w:pPr>
      <w:r w:rsidRPr="00BF26E0">
        <w:rPr>
          <w:rFonts w:ascii="Times New Roman" w:hAnsi="Times New Roman" w:cs="Times New Roman"/>
          <w:sz w:val="28"/>
          <w:szCs w:val="28"/>
        </w:rPr>
        <w:t>«</w:t>
      </w:r>
      <w:r>
        <w:rPr>
          <w:rFonts w:ascii="Times New Roman" w:hAnsi="Times New Roman" w:cs="Times New Roman"/>
          <w:sz w:val="28"/>
          <w:szCs w:val="28"/>
        </w:rPr>
        <w:t>Вольфсбург</w:t>
      </w:r>
      <w:r w:rsidRPr="00BF26E0">
        <w:rPr>
          <w:rFonts w:ascii="Times New Roman" w:hAnsi="Times New Roman" w:cs="Times New Roman"/>
          <w:sz w:val="28"/>
          <w:szCs w:val="28"/>
        </w:rPr>
        <w:t>».</w:t>
      </w:r>
    </w:p>
    <w:p w14:paraId="35F8076D" w14:textId="77777777" w:rsidR="001801E2" w:rsidRPr="00F775A3" w:rsidRDefault="00A05308" w:rsidP="00F775A3">
      <w:pPr>
        <w:spacing w:after="0" w:line="360" w:lineRule="auto"/>
        <w:ind w:firstLine="709"/>
        <w:jc w:val="both"/>
        <w:rPr>
          <w:rFonts w:ascii="Times New Roman" w:hAnsi="Times New Roman" w:cs="Times New Roman"/>
          <w:sz w:val="28"/>
          <w:szCs w:val="28"/>
        </w:rPr>
      </w:pPr>
      <w:r w:rsidRPr="00F775A3">
        <w:rPr>
          <w:rFonts w:ascii="Times New Roman" w:hAnsi="Times New Roman" w:cs="Times New Roman"/>
          <w:sz w:val="28"/>
          <w:szCs w:val="28"/>
        </w:rPr>
        <w:t>Цель выпускной квалификацио</w:t>
      </w:r>
      <w:r w:rsidR="00F775A3">
        <w:rPr>
          <w:rFonts w:ascii="Times New Roman" w:hAnsi="Times New Roman" w:cs="Times New Roman"/>
          <w:sz w:val="28"/>
          <w:szCs w:val="28"/>
        </w:rPr>
        <w:t xml:space="preserve">нной работы - </w:t>
      </w:r>
      <w:r w:rsidRPr="00F775A3">
        <w:rPr>
          <w:rFonts w:ascii="Times New Roman" w:hAnsi="Times New Roman" w:cs="Times New Roman"/>
          <w:sz w:val="28"/>
          <w:szCs w:val="28"/>
        </w:rPr>
        <w:t>оценка конкурен</w:t>
      </w:r>
      <w:r w:rsidR="00F775A3">
        <w:rPr>
          <w:rFonts w:ascii="Times New Roman" w:hAnsi="Times New Roman" w:cs="Times New Roman"/>
          <w:sz w:val="28"/>
          <w:szCs w:val="28"/>
        </w:rPr>
        <w:t>тоспособности предприятия ООО «Вольфсбург»</w:t>
      </w:r>
      <w:r w:rsidRPr="00F775A3">
        <w:rPr>
          <w:rFonts w:ascii="Times New Roman" w:hAnsi="Times New Roman" w:cs="Times New Roman"/>
          <w:sz w:val="28"/>
          <w:szCs w:val="28"/>
        </w:rPr>
        <w:t xml:space="preserve"> и разработка мероприятий, способствующих повышению конкуренции.</w:t>
      </w:r>
    </w:p>
    <w:p w14:paraId="0741A5AF" w14:textId="77777777" w:rsidR="001801E2" w:rsidRPr="00BF26E0" w:rsidRDefault="001801E2" w:rsidP="001801E2">
      <w:pPr>
        <w:spacing w:after="0" w:line="360" w:lineRule="auto"/>
        <w:ind w:firstLine="709"/>
        <w:jc w:val="both"/>
        <w:rPr>
          <w:rFonts w:ascii="Times New Roman" w:hAnsi="Times New Roman" w:cs="Times New Roman"/>
          <w:sz w:val="28"/>
          <w:szCs w:val="28"/>
        </w:rPr>
      </w:pPr>
      <w:r w:rsidRPr="00BF26E0">
        <w:rPr>
          <w:rFonts w:ascii="Times New Roman" w:hAnsi="Times New Roman" w:cs="Times New Roman"/>
          <w:sz w:val="28"/>
          <w:szCs w:val="28"/>
        </w:rPr>
        <w:t>Для</w:t>
      </w:r>
      <w:r w:rsidR="007C0841">
        <w:rPr>
          <w:rFonts w:ascii="Times New Roman" w:hAnsi="Times New Roman" w:cs="Times New Roman"/>
          <w:sz w:val="28"/>
          <w:szCs w:val="28"/>
        </w:rPr>
        <w:t xml:space="preserve"> </w:t>
      </w:r>
      <w:r w:rsidRPr="00BF26E0">
        <w:rPr>
          <w:rFonts w:ascii="Times New Roman" w:hAnsi="Times New Roman" w:cs="Times New Roman"/>
          <w:sz w:val="28"/>
          <w:szCs w:val="28"/>
        </w:rPr>
        <w:t>достижения</w:t>
      </w:r>
      <w:r w:rsidR="00F775A3">
        <w:rPr>
          <w:rFonts w:ascii="Times New Roman" w:hAnsi="Times New Roman" w:cs="Times New Roman"/>
          <w:sz w:val="28"/>
          <w:szCs w:val="28"/>
        </w:rPr>
        <w:t xml:space="preserve"> поставленной цели</w:t>
      </w:r>
      <w:r w:rsidR="007C0841">
        <w:rPr>
          <w:rFonts w:ascii="Times New Roman" w:hAnsi="Times New Roman" w:cs="Times New Roman"/>
          <w:sz w:val="28"/>
          <w:szCs w:val="28"/>
        </w:rPr>
        <w:t xml:space="preserve"> </w:t>
      </w:r>
      <w:r w:rsidRPr="00BF26E0">
        <w:rPr>
          <w:rFonts w:ascii="Times New Roman" w:hAnsi="Times New Roman" w:cs="Times New Roman"/>
          <w:sz w:val="28"/>
          <w:szCs w:val="28"/>
        </w:rPr>
        <w:t>необходимо выполнение следующих задач:</w:t>
      </w:r>
    </w:p>
    <w:p w14:paraId="7C7DF02E" w14:textId="77777777" w:rsidR="001801E2" w:rsidRDefault="001F6490" w:rsidP="00F775A3">
      <w:pPr>
        <w:pStyle w:val="a7"/>
        <w:numPr>
          <w:ilvl w:val="0"/>
          <w:numId w:val="4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рассмотреть</w:t>
      </w:r>
      <w:r w:rsidR="007C0841">
        <w:rPr>
          <w:rFonts w:ascii="Times New Roman" w:hAnsi="Times New Roman" w:cs="Times New Roman"/>
          <w:sz w:val="28"/>
          <w:szCs w:val="28"/>
        </w:rPr>
        <w:t xml:space="preserve"> теоретические основы оценки конкурентоспособности;</w:t>
      </w:r>
    </w:p>
    <w:p w14:paraId="06740B1A" w14:textId="77777777" w:rsidR="007C0841" w:rsidRDefault="007C0841" w:rsidP="007C0841">
      <w:pPr>
        <w:pStyle w:val="a7"/>
        <w:numPr>
          <w:ilvl w:val="0"/>
          <w:numId w:val="4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оценить конкурентоспособность ООО «Вольфсбург»;</w:t>
      </w:r>
    </w:p>
    <w:p w14:paraId="2CDA979F" w14:textId="77777777" w:rsidR="007C0841" w:rsidRDefault="007C0841" w:rsidP="007C0841">
      <w:pPr>
        <w:pStyle w:val="a7"/>
        <w:numPr>
          <w:ilvl w:val="0"/>
          <w:numId w:val="4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разработать мероприятия направленные на повышение конкурентоспособности ООО «Вольфсбург»;</w:t>
      </w:r>
    </w:p>
    <w:p w14:paraId="58F78AEC" w14:textId="77777777" w:rsidR="001801E2" w:rsidRPr="007C0841" w:rsidRDefault="007C0841" w:rsidP="007C0841">
      <w:pPr>
        <w:pStyle w:val="a7"/>
        <w:numPr>
          <w:ilvl w:val="0"/>
          <w:numId w:val="4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оценить эффективность предлагаемых мероприятий.</w:t>
      </w:r>
    </w:p>
    <w:sectPr w:rsidR="001801E2" w:rsidRPr="007C0841" w:rsidSect="003F7E32">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FB95" w14:textId="77777777" w:rsidR="004617B8" w:rsidRDefault="004617B8" w:rsidP="00BF26E0">
      <w:pPr>
        <w:spacing w:after="0" w:line="240" w:lineRule="auto"/>
      </w:pPr>
      <w:r>
        <w:separator/>
      </w:r>
    </w:p>
  </w:endnote>
  <w:endnote w:type="continuationSeparator" w:id="0">
    <w:p w14:paraId="648D9BCC" w14:textId="77777777" w:rsidR="004617B8" w:rsidRDefault="004617B8" w:rsidP="00BF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538548"/>
      <w:docPartObj>
        <w:docPartGallery w:val="Page Numbers (Bottom of Page)"/>
        <w:docPartUnique/>
      </w:docPartObj>
    </w:sdtPr>
    <w:sdtEndPr/>
    <w:sdtContent>
      <w:p w14:paraId="5D57D386" w14:textId="77777777" w:rsidR="00B55686" w:rsidRDefault="00B55686">
        <w:pPr>
          <w:pStyle w:val="a5"/>
          <w:jc w:val="center"/>
        </w:pPr>
        <w:r w:rsidRPr="00C65670">
          <w:rPr>
            <w:rFonts w:ascii="Times New Roman" w:hAnsi="Times New Roman" w:cs="Times New Roman"/>
            <w:sz w:val="28"/>
            <w:szCs w:val="28"/>
          </w:rPr>
          <w:fldChar w:fldCharType="begin"/>
        </w:r>
        <w:r w:rsidRPr="00C65670">
          <w:rPr>
            <w:rFonts w:ascii="Times New Roman" w:hAnsi="Times New Roman" w:cs="Times New Roman"/>
            <w:sz w:val="28"/>
            <w:szCs w:val="28"/>
          </w:rPr>
          <w:instrText xml:space="preserve"> PAGE   \* MERGEFORMAT </w:instrText>
        </w:r>
        <w:r w:rsidRPr="00C65670">
          <w:rPr>
            <w:rFonts w:ascii="Times New Roman" w:hAnsi="Times New Roman" w:cs="Times New Roman"/>
            <w:sz w:val="28"/>
            <w:szCs w:val="28"/>
          </w:rPr>
          <w:fldChar w:fldCharType="separate"/>
        </w:r>
        <w:r w:rsidR="008C607C">
          <w:rPr>
            <w:rFonts w:ascii="Times New Roman" w:hAnsi="Times New Roman" w:cs="Times New Roman"/>
            <w:noProof/>
            <w:sz w:val="28"/>
            <w:szCs w:val="28"/>
          </w:rPr>
          <w:t>2</w:t>
        </w:r>
        <w:r w:rsidRPr="00C65670">
          <w:rPr>
            <w:rFonts w:ascii="Times New Roman" w:hAnsi="Times New Roman" w:cs="Times New Roman"/>
            <w:noProof/>
            <w:sz w:val="28"/>
            <w:szCs w:val="28"/>
          </w:rPr>
          <w:fldChar w:fldCharType="end"/>
        </w:r>
      </w:p>
    </w:sdtContent>
  </w:sdt>
  <w:p w14:paraId="0D5A9EAA" w14:textId="77777777" w:rsidR="00B55686" w:rsidRDefault="00B556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1B57" w14:textId="77777777" w:rsidR="004617B8" w:rsidRDefault="004617B8" w:rsidP="00BF26E0">
      <w:pPr>
        <w:spacing w:after="0" w:line="240" w:lineRule="auto"/>
      </w:pPr>
      <w:r>
        <w:separator/>
      </w:r>
    </w:p>
  </w:footnote>
  <w:footnote w:type="continuationSeparator" w:id="0">
    <w:p w14:paraId="6118C1B6" w14:textId="77777777" w:rsidR="004617B8" w:rsidRDefault="004617B8" w:rsidP="00BF2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67D"/>
    <w:multiLevelType w:val="multilevel"/>
    <w:tmpl w:val="8182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514E0"/>
    <w:multiLevelType w:val="multilevel"/>
    <w:tmpl w:val="04C6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F060F"/>
    <w:multiLevelType w:val="hybridMultilevel"/>
    <w:tmpl w:val="BA34CB26"/>
    <w:lvl w:ilvl="0" w:tplc="BEAC64F4">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 w15:restartNumberingAfterBreak="0">
    <w:nsid w:val="0DA77D38"/>
    <w:multiLevelType w:val="multilevel"/>
    <w:tmpl w:val="34EEEA7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D212D5"/>
    <w:multiLevelType w:val="multilevel"/>
    <w:tmpl w:val="66B0EBAE"/>
    <w:lvl w:ilvl="0">
      <w:start w:val="1"/>
      <w:numFmt w:val="decimal"/>
      <w:lvlText w:val="%1"/>
      <w:lvlJc w:val="left"/>
      <w:pPr>
        <w:ind w:left="360" w:hanging="360"/>
      </w:pPr>
      <w:rPr>
        <w:rFonts w:hint="default"/>
      </w:rPr>
    </w:lvl>
    <w:lvl w:ilvl="1">
      <w:start w:val="2"/>
      <w:numFmt w:val="decimal"/>
      <w:lvlText w:val="%1.%2"/>
      <w:lvlJc w:val="left"/>
      <w:pPr>
        <w:ind w:left="768" w:hanging="360"/>
      </w:pPr>
      <w:rPr>
        <w:rFonts w:hint="default"/>
      </w:rPr>
    </w:lvl>
    <w:lvl w:ilvl="2">
      <w:start w:val="1"/>
      <w:numFmt w:val="decimalZero"/>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5" w15:restartNumberingAfterBreak="0">
    <w:nsid w:val="0FF30369"/>
    <w:multiLevelType w:val="hybridMultilevel"/>
    <w:tmpl w:val="167E4848"/>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1A549C"/>
    <w:multiLevelType w:val="hybridMultilevel"/>
    <w:tmpl w:val="5CF6A54A"/>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515168"/>
    <w:multiLevelType w:val="hybridMultilevel"/>
    <w:tmpl w:val="919A64B2"/>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8" w15:restartNumberingAfterBreak="0">
    <w:nsid w:val="132F1FD3"/>
    <w:multiLevelType w:val="hybridMultilevel"/>
    <w:tmpl w:val="72E435A8"/>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BF2EDF"/>
    <w:multiLevelType w:val="hybridMultilevel"/>
    <w:tmpl w:val="B538DB36"/>
    <w:lvl w:ilvl="0" w:tplc="A47CBA9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96565C1"/>
    <w:multiLevelType w:val="multilevel"/>
    <w:tmpl w:val="BC548A74"/>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DD6377"/>
    <w:multiLevelType w:val="hybridMultilevel"/>
    <w:tmpl w:val="18605D92"/>
    <w:lvl w:ilvl="0" w:tplc="625CD698">
      <w:start w:val="3"/>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2" w15:restartNumberingAfterBreak="0">
    <w:nsid w:val="1AAA26F8"/>
    <w:multiLevelType w:val="hybridMultilevel"/>
    <w:tmpl w:val="A1A82F24"/>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4F575A"/>
    <w:multiLevelType w:val="hybridMultilevel"/>
    <w:tmpl w:val="D2C0C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CB058F"/>
    <w:multiLevelType w:val="hybridMultilevel"/>
    <w:tmpl w:val="D7EE7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B31A07"/>
    <w:multiLevelType w:val="hybridMultilevel"/>
    <w:tmpl w:val="8502088E"/>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6679E6"/>
    <w:multiLevelType w:val="hybridMultilevel"/>
    <w:tmpl w:val="7618E0B4"/>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5534F4"/>
    <w:multiLevelType w:val="multilevel"/>
    <w:tmpl w:val="1472ACBE"/>
    <w:lvl w:ilvl="0">
      <w:start w:val="1"/>
      <w:numFmt w:val="decimal"/>
      <w:pStyle w:val="1"/>
      <w:lvlText w:val="%1"/>
      <w:lvlJc w:val="left"/>
      <w:pPr>
        <w:ind w:left="432" w:hanging="432"/>
      </w:pPr>
      <w:rPr>
        <w:rFonts w:ascii="Times New Roman" w:eastAsiaTheme="minorHAnsi" w:hAnsi="Times New Roman" w:cs="Times New Roman"/>
      </w:rPr>
    </w:lvl>
    <w:lvl w:ilvl="1">
      <w:start w:val="1"/>
      <w:numFmt w:val="decimal"/>
      <w:pStyle w:val="2"/>
      <w:lvlText w:val="%2"/>
      <w:lvlJc w:val="left"/>
      <w:pPr>
        <w:ind w:left="576" w:hanging="576"/>
      </w:pPr>
      <w:rPr>
        <w:rFonts w:ascii="Times New Roman" w:eastAsiaTheme="majorEastAsia" w:hAnsi="Times New Roman" w:cs="Times New Roman"/>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2F057EF7"/>
    <w:multiLevelType w:val="hybridMultilevel"/>
    <w:tmpl w:val="4900E668"/>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5C0883"/>
    <w:multiLevelType w:val="hybridMultilevel"/>
    <w:tmpl w:val="614C120A"/>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DF202B"/>
    <w:multiLevelType w:val="multilevel"/>
    <w:tmpl w:val="502E4A12"/>
    <w:lvl w:ilvl="0">
      <w:start w:val="2"/>
      <w:numFmt w:val="decimal"/>
      <w:lvlText w:val="%1"/>
      <w:lvlJc w:val="left"/>
      <w:pPr>
        <w:ind w:left="372" w:hanging="372"/>
      </w:pPr>
      <w:rPr>
        <w:rFonts w:hint="default"/>
        <w:color w:val="4F81BD" w:themeColor="accent1"/>
      </w:rPr>
    </w:lvl>
    <w:lvl w:ilvl="1">
      <w:start w:val="1"/>
      <w:numFmt w:val="decimal"/>
      <w:lvlText w:val="%1.%2"/>
      <w:lvlJc w:val="left"/>
      <w:pPr>
        <w:ind w:left="1296" w:hanging="720"/>
      </w:pPr>
      <w:rPr>
        <w:rFonts w:hint="default"/>
        <w:color w:val="auto"/>
      </w:rPr>
    </w:lvl>
    <w:lvl w:ilvl="2">
      <w:start w:val="1"/>
      <w:numFmt w:val="decimalZero"/>
      <w:lvlText w:val="%1.%2.%3"/>
      <w:lvlJc w:val="left"/>
      <w:pPr>
        <w:ind w:left="1872" w:hanging="720"/>
      </w:pPr>
      <w:rPr>
        <w:rFonts w:hint="default"/>
        <w:color w:val="4F81BD" w:themeColor="accent1"/>
      </w:rPr>
    </w:lvl>
    <w:lvl w:ilvl="3">
      <w:start w:val="1"/>
      <w:numFmt w:val="decimal"/>
      <w:lvlText w:val="%1.%2.%3.%4"/>
      <w:lvlJc w:val="left"/>
      <w:pPr>
        <w:ind w:left="2808" w:hanging="1080"/>
      </w:pPr>
      <w:rPr>
        <w:rFonts w:hint="default"/>
        <w:color w:val="4F81BD" w:themeColor="accent1"/>
      </w:rPr>
    </w:lvl>
    <w:lvl w:ilvl="4">
      <w:start w:val="1"/>
      <w:numFmt w:val="decimal"/>
      <w:lvlText w:val="%1.%2.%3.%4.%5"/>
      <w:lvlJc w:val="left"/>
      <w:pPr>
        <w:ind w:left="3384" w:hanging="1080"/>
      </w:pPr>
      <w:rPr>
        <w:rFonts w:hint="default"/>
        <w:color w:val="4F81BD" w:themeColor="accent1"/>
      </w:rPr>
    </w:lvl>
    <w:lvl w:ilvl="5">
      <w:start w:val="1"/>
      <w:numFmt w:val="decimal"/>
      <w:lvlText w:val="%1.%2.%3.%4.%5.%6"/>
      <w:lvlJc w:val="left"/>
      <w:pPr>
        <w:ind w:left="4320" w:hanging="1440"/>
      </w:pPr>
      <w:rPr>
        <w:rFonts w:hint="default"/>
        <w:color w:val="4F81BD" w:themeColor="accent1"/>
      </w:rPr>
    </w:lvl>
    <w:lvl w:ilvl="6">
      <w:start w:val="1"/>
      <w:numFmt w:val="decimal"/>
      <w:lvlText w:val="%1.%2.%3.%4.%5.%6.%7"/>
      <w:lvlJc w:val="left"/>
      <w:pPr>
        <w:ind w:left="5256" w:hanging="1800"/>
      </w:pPr>
      <w:rPr>
        <w:rFonts w:hint="default"/>
        <w:color w:val="4F81BD" w:themeColor="accent1"/>
      </w:rPr>
    </w:lvl>
    <w:lvl w:ilvl="7">
      <w:start w:val="1"/>
      <w:numFmt w:val="decimal"/>
      <w:lvlText w:val="%1.%2.%3.%4.%5.%6.%7.%8"/>
      <w:lvlJc w:val="left"/>
      <w:pPr>
        <w:ind w:left="5832" w:hanging="1800"/>
      </w:pPr>
      <w:rPr>
        <w:rFonts w:hint="default"/>
        <w:color w:val="4F81BD" w:themeColor="accent1"/>
      </w:rPr>
    </w:lvl>
    <w:lvl w:ilvl="8">
      <w:start w:val="1"/>
      <w:numFmt w:val="decimal"/>
      <w:lvlText w:val="%1.%2.%3.%4.%5.%6.%7.%8.%9"/>
      <w:lvlJc w:val="left"/>
      <w:pPr>
        <w:ind w:left="6768" w:hanging="2160"/>
      </w:pPr>
      <w:rPr>
        <w:rFonts w:hint="default"/>
        <w:color w:val="4F81BD" w:themeColor="accent1"/>
      </w:rPr>
    </w:lvl>
  </w:abstractNum>
  <w:abstractNum w:abstractNumId="21" w15:restartNumberingAfterBreak="0">
    <w:nsid w:val="376E4574"/>
    <w:multiLevelType w:val="hybridMultilevel"/>
    <w:tmpl w:val="862A70A2"/>
    <w:lvl w:ilvl="0" w:tplc="BEAC64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0F17A4"/>
    <w:multiLevelType w:val="hybridMultilevel"/>
    <w:tmpl w:val="2746FCDA"/>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51354A"/>
    <w:multiLevelType w:val="hybridMultilevel"/>
    <w:tmpl w:val="2928647E"/>
    <w:lvl w:ilvl="0" w:tplc="BEAC64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42B53"/>
    <w:multiLevelType w:val="multilevel"/>
    <w:tmpl w:val="9B5ECEFC"/>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4C4DE1"/>
    <w:multiLevelType w:val="hybridMultilevel"/>
    <w:tmpl w:val="63702600"/>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5B1BF2"/>
    <w:multiLevelType w:val="multilevel"/>
    <w:tmpl w:val="82F8DC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2E200C"/>
    <w:multiLevelType w:val="hybridMultilevel"/>
    <w:tmpl w:val="28F0EAD4"/>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AC13D7"/>
    <w:multiLevelType w:val="multilevel"/>
    <w:tmpl w:val="BF4C512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510457FE"/>
    <w:multiLevelType w:val="multilevel"/>
    <w:tmpl w:val="0996FD78"/>
    <w:lvl w:ilvl="0">
      <w:start w:val="3"/>
      <w:numFmt w:val="decimal"/>
      <w:lvlText w:val="%1"/>
      <w:lvlJc w:val="left"/>
      <w:pPr>
        <w:ind w:left="396" w:hanging="396"/>
      </w:pPr>
      <w:rPr>
        <w:rFonts w:hint="default"/>
      </w:rPr>
    </w:lvl>
    <w:lvl w:ilvl="1">
      <w:start w:val="1"/>
      <w:numFmt w:val="decimal"/>
      <w:lvlText w:val="%1.%2"/>
      <w:lvlJc w:val="left"/>
      <w:pPr>
        <w:ind w:left="1287" w:hanging="720"/>
      </w:pPr>
      <w:rPr>
        <w:rFonts w:hint="default"/>
        <w:color w:val="auto"/>
      </w:rPr>
    </w:lvl>
    <w:lvl w:ilvl="2">
      <w:start w:val="1"/>
      <w:numFmt w:val="decimalZero"/>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30" w15:restartNumberingAfterBreak="0">
    <w:nsid w:val="511966A1"/>
    <w:multiLevelType w:val="hybridMultilevel"/>
    <w:tmpl w:val="60D40FEE"/>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AE3023"/>
    <w:multiLevelType w:val="hybridMultilevel"/>
    <w:tmpl w:val="F3C2E0FA"/>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FA379A"/>
    <w:multiLevelType w:val="hybridMultilevel"/>
    <w:tmpl w:val="6BDC2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C3591F"/>
    <w:multiLevelType w:val="hybridMultilevel"/>
    <w:tmpl w:val="A8402FE6"/>
    <w:lvl w:ilvl="0" w:tplc="BEAC64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474571"/>
    <w:multiLevelType w:val="multilevel"/>
    <w:tmpl w:val="830C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4412AE"/>
    <w:multiLevelType w:val="hybridMultilevel"/>
    <w:tmpl w:val="788AE47C"/>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0D35BC"/>
    <w:multiLevelType w:val="hybridMultilevel"/>
    <w:tmpl w:val="A210B564"/>
    <w:lvl w:ilvl="0" w:tplc="CB2A8AC8">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15:restartNumberingAfterBreak="0">
    <w:nsid w:val="66A400AC"/>
    <w:multiLevelType w:val="hybridMultilevel"/>
    <w:tmpl w:val="EC5C4744"/>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EC7140"/>
    <w:multiLevelType w:val="hybridMultilevel"/>
    <w:tmpl w:val="C994D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7E4EC1"/>
    <w:multiLevelType w:val="hybridMultilevel"/>
    <w:tmpl w:val="02DE7E3C"/>
    <w:lvl w:ilvl="0" w:tplc="A47CBA9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6E463EA1"/>
    <w:multiLevelType w:val="hybridMultilevel"/>
    <w:tmpl w:val="E408AB68"/>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2B199D"/>
    <w:multiLevelType w:val="hybridMultilevel"/>
    <w:tmpl w:val="E7E0203C"/>
    <w:lvl w:ilvl="0" w:tplc="F3B408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C2D3E"/>
    <w:multiLevelType w:val="multilevel"/>
    <w:tmpl w:val="BFFCAF90"/>
    <w:lvl w:ilvl="0">
      <w:start w:val="3"/>
      <w:numFmt w:val="decimal"/>
      <w:lvlText w:val="%1"/>
      <w:lvlJc w:val="left"/>
      <w:pPr>
        <w:ind w:left="372" w:hanging="372"/>
      </w:pPr>
      <w:rPr>
        <w:rFonts w:hint="default"/>
      </w:rPr>
    </w:lvl>
    <w:lvl w:ilvl="1">
      <w:start w:val="1"/>
      <w:numFmt w:val="decimal"/>
      <w:lvlText w:val="%1.%2"/>
      <w:lvlJc w:val="left"/>
      <w:pPr>
        <w:ind w:left="1296" w:hanging="720"/>
      </w:pPr>
      <w:rPr>
        <w:rFonts w:hint="default"/>
      </w:rPr>
    </w:lvl>
    <w:lvl w:ilvl="2">
      <w:start w:val="1"/>
      <w:numFmt w:val="decimalZero"/>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43" w15:restartNumberingAfterBreak="0">
    <w:nsid w:val="72377D19"/>
    <w:multiLevelType w:val="hybridMultilevel"/>
    <w:tmpl w:val="0F5A4154"/>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120B84"/>
    <w:multiLevelType w:val="hybridMultilevel"/>
    <w:tmpl w:val="C6CC2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3E6F4B"/>
    <w:multiLevelType w:val="hybridMultilevel"/>
    <w:tmpl w:val="9ED83F7A"/>
    <w:lvl w:ilvl="0" w:tplc="A47CB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A45407"/>
    <w:multiLevelType w:val="multilevel"/>
    <w:tmpl w:val="1F22BE52"/>
    <w:lvl w:ilvl="0">
      <w:start w:val="2"/>
      <w:numFmt w:val="decimal"/>
      <w:lvlText w:val="%1"/>
      <w:lvlJc w:val="left"/>
      <w:pPr>
        <w:ind w:left="372" w:hanging="372"/>
      </w:pPr>
      <w:rPr>
        <w:rFonts w:hint="default"/>
      </w:rPr>
    </w:lvl>
    <w:lvl w:ilvl="1">
      <w:start w:val="1"/>
      <w:numFmt w:val="decimal"/>
      <w:lvlText w:val="%1.%2"/>
      <w:lvlJc w:val="left"/>
      <w:pPr>
        <w:ind w:left="1296" w:hanging="720"/>
      </w:pPr>
      <w:rPr>
        <w:rFonts w:hint="default"/>
        <w:color w:val="auto"/>
      </w:rPr>
    </w:lvl>
    <w:lvl w:ilvl="2">
      <w:start w:val="1"/>
      <w:numFmt w:val="decimalZero"/>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num w:numId="1">
    <w:abstractNumId w:val="17"/>
  </w:num>
  <w:num w:numId="2">
    <w:abstractNumId w:val="3"/>
  </w:num>
  <w:num w:numId="3">
    <w:abstractNumId w:val="24"/>
  </w:num>
  <w:num w:numId="4">
    <w:abstractNumId w:val="9"/>
  </w:num>
  <w:num w:numId="5">
    <w:abstractNumId w:val="15"/>
  </w:num>
  <w:num w:numId="6">
    <w:abstractNumId w:val="25"/>
  </w:num>
  <w:num w:numId="7">
    <w:abstractNumId w:val="2"/>
  </w:num>
  <w:num w:numId="8">
    <w:abstractNumId w:val="32"/>
  </w:num>
  <w:num w:numId="9">
    <w:abstractNumId w:val="27"/>
  </w:num>
  <w:num w:numId="10">
    <w:abstractNumId w:val="1"/>
  </w:num>
  <w:num w:numId="11">
    <w:abstractNumId w:val="6"/>
  </w:num>
  <w:num w:numId="12">
    <w:abstractNumId w:val="39"/>
  </w:num>
  <w:num w:numId="13">
    <w:abstractNumId w:val="18"/>
  </w:num>
  <w:num w:numId="14">
    <w:abstractNumId w:val="31"/>
  </w:num>
  <w:num w:numId="15">
    <w:abstractNumId w:val="40"/>
  </w:num>
  <w:num w:numId="16">
    <w:abstractNumId w:val="16"/>
  </w:num>
  <w:num w:numId="17">
    <w:abstractNumId w:val="19"/>
  </w:num>
  <w:num w:numId="18">
    <w:abstractNumId w:val="8"/>
  </w:num>
  <w:num w:numId="19">
    <w:abstractNumId w:val="5"/>
  </w:num>
  <w:num w:numId="20">
    <w:abstractNumId w:val="22"/>
  </w:num>
  <w:num w:numId="21">
    <w:abstractNumId w:val="37"/>
  </w:num>
  <w:num w:numId="22">
    <w:abstractNumId w:val="12"/>
  </w:num>
  <w:num w:numId="23">
    <w:abstractNumId w:val="21"/>
  </w:num>
  <w:num w:numId="24">
    <w:abstractNumId w:val="23"/>
  </w:num>
  <w:num w:numId="25">
    <w:abstractNumId w:val="33"/>
  </w:num>
  <w:num w:numId="26">
    <w:abstractNumId w:val="7"/>
  </w:num>
  <w:num w:numId="27">
    <w:abstractNumId w:val="41"/>
  </w:num>
  <w:num w:numId="28">
    <w:abstractNumId w:val="44"/>
  </w:num>
  <w:num w:numId="29">
    <w:abstractNumId w:val="14"/>
  </w:num>
  <w:num w:numId="30">
    <w:abstractNumId w:val="28"/>
  </w:num>
  <w:num w:numId="31">
    <w:abstractNumId w:val="4"/>
  </w:num>
  <w:num w:numId="32">
    <w:abstractNumId w:val="10"/>
  </w:num>
  <w:num w:numId="33">
    <w:abstractNumId w:val="26"/>
  </w:num>
  <w:num w:numId="34">
    <w:abstractNumId w:val="36"/>
  </w:num>
  <w:num w:numId="35">
    <w:abstractNumId w:val="46"/>
  </w:num>
  <w:num w:numId="36">
    <w:abstractNumId w:val="20"/>
  </w:num>
  <w:num w:numId="37">
    <w:abstractNumId w:val="11"/>
  </w:num>
  <w:num w:numId="38">
    <w:abstractNumId w:val="17"/>
    <w:lvlOverride w:ilvl="0">
      <w:startOverride w:val="1"/>
    </w:lvlOverride>
  </w:num>
  <w:num w:numId="39">
    <w:abstractNumId w:val="29"/>
  </w:num>
  <w:num w:numId="40">
    <w:abstractNumId w:val="42"/>
  </w:num>
  <w:num w:numId="41">
    <w:abstractNumId w:val="35"/>
  </w:num>
  <w:num w:numId="42">
    <w:abstractNumId w:val="0"/>
  </w:num>
  <w:num w:numId="43">
    <w:abstractNumId w:val="34"/>
  </w:num>
  <w:num w:numId="44">
    <w:abstractNumId w:val="30"/>
  </w:num>
  <w:num w:numId="45">
    <w:abstractNumId w:val="45"/>
  </w:num>
  <w:num w:numId="46">
    <w:abstractNumId w:val="43"/>
  </w:num>
  <w:num w:numId="47">
    <w:abstractNumId w:val="1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26E0"/>
    <w:rsid w:val="000053B4"/>
    <w:rsid w:val="00024888"/>
    <w:rsid w:val="00030514"/>
    <w:rsid w:val="00031799"/>
    <w:rsid w:val="00031A8B"/>
    <w:rsid w:val="00037D68"/>
    <w:rsid w:val="00042254"/>
    <w:rsid w:val="00054138"/>
    <w:rsid w:val="0005769B"/>
    <w:rsid w:val="00063070"/>
    <w:rsid w:val="00074CC3"/>
    <w:rsid w:val="00083E1B"/>
    <w:rsid w:val="000840BC"/>
    <w:rsid w:val="000853D1"/>
    <w:rsid w:val="00091F8D"/>
    <w:rsid w:val="00094D9E"/>
    <w:rsid w:val="00094EFF"/>
    <w:rsid w:val="0009717E"/>
    <w:rsid w:val="00097199"/>
    <w:rsid w:val="000A066C"/>
    <w:rsid w:val="000A0C97"/>
    <w:rsid w:val="000A3780"/>
    <w:rsid w:val="000A3A51"/>
    <w:rsid w:val="000A7564"/>
    <w:rsid w:val="000B4458"/>
    <w:rsid w:val="000C4382"/>
    <w:rsid w:val="000D5AAC"/>
    <w:rsid w:val="000E2B38"/>
    <w:rsid w:val="000F5768"/>
    <w:rsid w:val="00101AFD"/>
    <w:rsid w:val="0011397D"/>
    <w:rsid w:val="00115A27"/>
    <w:rsid w:val="001350A3"/>
    <w:rsid w:val="00143063"/>
    <w:rsid w:val="00144B6E"/>
    <w:rsid w:val="00151BF4"/>
    <w:rsid w:val="00155BA6"/>
    <w:rsid w:val="0016011B"/>
    <w:rsid w:val="0016577D"/>
    <w:rsid w:val="001675E1"/>
    <w:rsid w:val="001801E2"/>
    <w:rsid w:val="001862BA"/>
    <w:rsid w:val="0019154C"/>
    <w:rsid w:val="00195C2B"/>
    <w:rsid w:val="001A2BC8"/>
    <w:rsid w:val="001A44D8"/>
    <w:rsid w:val="001B4EA6"/>
    <w:rsid w:val="001B6FDA"/>
    <w:rsid w:val="001D0A26"/>
    <w:rsid w:val="001D2E35"/>
    <w:rsid w:val="001D5F5C"/>
    <w:rsid w:val="001E0630"/>
    <w:rsid w:val="001E37FB"/>
    <w:rsid w:val="001F4DC8"/>
    <w:rsid w:val="001F6490"/>
    <w:rsid w:val="002037F4"/>
    <w:rsid w:val="0020393F"/>
    <w:rsid w:val="00203F09"/>
    <w:rsid w:val="00205467"/>
    <w:rsid w:val="002108E4"/>
    <w:rsid w:val="0022022C"/>
    <w:rsid w:val="00222126"/>
    <w:rsid w:val="0022324F"/>
    <w:rsid w:val="00227F1E"/>
    <w:rsid w:val="00245B0E"/>
    <w:rsid w:val="00264627"/>
    <w:rsid w:val="00264832"/>
    <w:rsid w:val="00276209"/>
    <w:rsid w:val="002A14A3"/>
    <w:rsid w:val="002A1FBB"/>
    <w:rsid w:val="002A49F8"/>
    <w:rsid w:val="002B6DC4"/>
    <w:rsid w:val="002B71FD"/>
    <w:rsid w:val="002D038C"/>
    <w:rsid w:val="002D38E0"/>
    <w:rsid w:val="002D393B"/>
    <w:rsid w:val="002D39A1"/>
    <w:rsid w:val="002D3DD5"/>
    <w:rsid w:val="002E02E1"/>
    <w:rsid w:val="002E1DE8"/>
    <w:rsid w:val="002E7BB1"/>
    <w:rsid w:val="002E7C08"/>
    <w:rsid w:val="00302093"/>
    <w:rsid w:val="00311323"/>
    <w:rsid w:val="00311A8B"/>
    <w:rsid w:val="003227DB"/>
    <w:rsid w:val="00330645"/>
    <w:rsid w:val="003324DF"/>
    <w:rsid w:val="00335D6A"/>
    <w:rsid w:val="00340B02"/>
    <w:rsid w:val="00340CD1"/>
    <w:rsid w:val="00354EA9"/>
    <w:rsid w:val="0037273E"/>
    <w:rsid w:val="003742AE"/>
    <w:rsid w:val="00383DF5"/>
    <w:rsid w:val="003A5914"/>
    <w:rsid w:val="003B6A01"/>
    <w:rsid w:val="003C257A"/>
    <w:rsid w:val="003C79A3"/>
    <w:rsid w:val="003F0031"/>
    <w:rsid w:val="003F5C3B"/>
    <w:rsid w:val="003F7E32"/>
    <w:rsid w:val="00401A37"/>
    <w:rsid w:val="00405066"/>
    <w:rsid w:val="0041305F"/>
    <w:rsid w:val="004143BF"/>
    <w:rsid w:val="0041701D"/>
    <w:rsid w:val="00424825"/>
    <w:rsid w:val="00427B1C"/>
    <w:rsid w:val="0043087F"/>
    <w:rsid w:val="004310CF"/>
    <w:rsid w:val="00433AB9"/>
    <w:rsid w:val="00441B37"/>
    <w:rsid w:val="00445227"/>
    <w:rsid w:val="00445C7D"/>
    <w:rsid w:val="00446021"/>
    <w:rsid w:val="00454207"/>
    <w:rsid w:val="00454F38"/>
    <w:rsid w:val="004577C8"/>
    <w:rsid w:val="004617B8"/>
    <w:rsid w:val="00465426"/>
    <w:rsid w:val="00476C6E"/>
    <w:rsid w:val="00482DCF"/>
    <w:rsid w:val="0049378E"/>
    <w:rsid w:val="004939E1"/>
    <w:rsid w:val="004B43C7"/>
    <w:rsid w:val="004B470A"/>
    <w:rsid w:val="004B6F82"/>
    <w:rsid w:val="004C2AEA"/>
    <w:rsid w:val="004C3E87"/>
    <w:rsid w:val="004D4007"/>
    <w:rsid w:val="004D574D"/>
    <w:rsid w:val="004F3DB1"/>
    <w:rsid w:val="004F669E"/>
    <w:rsid w:val="00514845"/>
    <w:rsid w:val="00523800"/>
    <w:rsid w:val="00527CE5"/>
    <w:rsid w:val="005300C1"/>
    <w:rsid w:val="00530194"/>
    <w:rsid w:val="00533C02"/>
    <w:rsid w:val="00536486"/>
    <w:rsid w:val="005368F4"/>
    <w:rsid w:val="0054726C"/>
    <w:rsid w:val="00547283"/>
    <w:rsid w:val="00550B55"/>
    <w:rsid w:val="005536F6"/>
    <w:rsid w:val="005604A1"/>
    <w:rsid w:val="005647C5"/>
    <w:rsid w:val="00574D54"/>
    <w:rsid w:val="005A3746"/>
    <w:rsid w:val="005A4C00"/>
    <w:rsid w:val="005A665E"/>
    <w:rsid w:val="005B1E5B"/>
    <w:rsid w:val="005B20A5"/>
    <w:rsid w:val="005B299B"/>
    <w:rsid w:val="005B6180"/>
    <w:rsid w:val="005C0FC3"/>
    <w:rsid w:val="005C5A4A"/>
    <w:rsid w:val="005C6F31"/>
    <w:rsid w:val="005E3DD1"/>
    <w:rsid w:val="005F2215"/>
    <w:rsid w:val="0060116B"/>
    <w:rsid w:val="00614245"/>
    <w:rsid w:val="00623C50"/>
    <w:rsid w:val="00635D10"/>
    <w:rsid w:val="006511C6"/>
    <w:rsid w:val="00653FFD"/>
    <w:rsid w:val="00656F03"/>
    <w:rsid w:val="006637D2"/>
    <w:rsid w:val="006759E8"/>
    <w:rsid w:val="00677400"/>
    <w:rsid w:val="006874EB"/>
    <w:rsid w:val="00692D5D"/>
    <w:rsid w:val="006A4DE7"/>
    <w:rsid w:val="006B736C"/>
    <w:rsid w:val="006C7326"/>
    <w:rsid w:val="006D3FFB"/>
    <w:rsid w:val="006E1731"/>
    <w:rsid w:val="006E2774"/>
    <w:rsid w:val="006E4678"/>
    <w:rsid w:val="006E4777"/>
    <w:rsid w:val="006E78D1"/>
    <w:rsid w:val="006F34C6"/>
    <w:rsid w:val="00703D8D"/>
    <w:rsid w:val="007040F7"/>
    <w:rsid w:val="00705A6B"/>
    <w:rsid w:val="00723307"/>
    <w:rsid w:val="00733451"/>
    <w:rsid w:val="007650D5"/>
    <w:rsid w:val="00767987"/>
    <w:rsid w:val="00774EAC"/>
    <w:rsid w:val="00775E1D"/>
    <w:rsid w:val="0078189C"/>
    <w:rsid w:val="00787E81"/>
    <w:rsid w:val="00797C23"/>
    <w:rsid w:val="007B1403"/>
    <w:rsid w:val="007B4DB6"/>
    <w:rsid w:val="007C0841"/>
    <w:rsid w:val="007D58A8"/>
    <w:rsid w:val="007E0CFA"/>
    <w:rsid w:val="007E349D"/>
    <w:rsid w:val="007F508C"/>
    <w:rsid w:val="007F7C23"/>
    <w:rsid w:val="00800534"/>
    <w:rsid w:val="008032BD"/>
    <w:rsid w:val="00814F80"/>
    <w:rsid w:val="00816CF9"/>
    <w:rsid w:val="008211B8"/>
    <w:rsid w:val="00822D54"/>
    <w:rsid w:val="00827DD1"/>
    <w:rsid w:val="0083017E"/>
    <w:rsid w:val="0084389B"/>
    <w:rsid w:val="00853EC7"/>
    <w:rsid w:val="00861CA1"/>
    <w:rsid w:val="008762BE"/>
    <w:rsid w:val="00880EA9"/>
    <w:rsid w:val="00880EE6"/>
    <w:rsid w:val="00883D97"/>
    <w:rsid w:val="00884B95"/>
    <w:rsid w:val="008915EE"/>
    <w:rsid w:val="00896FE0"/>
    <w:rsid w:val="008B206E"/>
    <w:rsid w:val="008B6962"/>
    <w:rsid w:val="008B6F92"/>
    <w:rsid w:val="008C2824"/>
    <w:rsid w:val="008C607C"/>
    <w:rsid w:val="008D5CB9"/>
    <w:rsid w:val="008E02EA"/>
    <w:rsid w:val="008E2DF4"/>
    <w:rsid w:val="009000E6"/>
    <w:rsid w:val="00904B1D"/>
    <w:rsid w:val="00905BF4"/>
    <w:rsid w:val="0092205B"/>
    <w:rsid w:val="00924FEB"/>
    <w:rsid w:val="00941265"/>
    <w:rsid w:val="00946D5C"/>
    <w:rsid w:val="0096060D"/>
    <w:rsid w:val="00966EED"/>
    <w:rsid w:val="00972F52"/>
    <w:rsid w:val="009834D9"/>
    <w:rsid w:val="00991043"/>
    <w:rsid w:val="00993C9C"/>
    <w:rsid w:val="009A191C"/>
    <w:rsid w:val="009A311E"/>
    <w:rsid w:val="009B0BDC"/>
    <w:rsid w:val="009B3AE8"/>
    <w:rsid w:val="009B4CE3"/>
    <w:rsid w:val="009C1CBB"/>
    <w:rsid w:val="009D332E"/>
    <w:rsid w:val="009D69F5"/>
    <w:rsid w:val="009E3FC2"/>
    <w:rsid w:val="009F0404"/>
    <w:rsid w:val="00A05308"/>
    <w:rsid w:val="00A07D06"/>
    <w:rsid w:val="00A10C3A"/>
    <w:rsid w:val="00A11678"/>
    <w:rsid w:val="00A2451B"/>
    <w:rsid w:val="00A2517E"/>
    <w:rsid w:val="00A27EFF"/>
    <w:rsid w:val="00A41B11"/>
    <w:rsid w:val="00A46908"/>
    <w:rsid w:val="00A46D6F"/>
    <w:rsid w:val="00A52CE6"/>
    <w:rsid w:val="00A5532C"/>
    <w:rsid w:val="00A64492"/>
    <w:rsid w:val="00A64775"/>
    <w:rsid w:val="00A65D63"/>
    <w:rsid w:val="00A87C71"/>
    <w:rsid w:val="00AA236D"/>
    <w:rsid w:val="00AA2399"/>
    <w:rsid w:val="00AB4BAD"/>
    <w:rsid w:val="00AC0C6C"/>
    <w:rsid w:val="00AE42A3"/>
    <w:rsid w:val="00AF65AE"/>
    <w:rsid w:val="00B036C8"/>
    <w:rsid w:val="00B20BB5"/>
    <w:rsid w:val="00B21831"/>
    <w:rsid w:val="00B329CE"/>
    <w:rsid w:val="00B33B9C"/>
    <w:rsid w:val="00B506EC"/>
    <w:rsid w:val="00B55686"/>
    <w:rsid w:val="00B60388"/>
    <w:rsid w:val="00B617E9"/>
    <w:rsid w:val="00B73309"/>
    <w:rsid w:val="00B85B9B"/>
    <w:rsid w:val="00B914B6"/>
    <w:rsid w:val="00BE13BF"/>
    <w:rsid w:val="00BE5AE2"/>
    <w:rsid w:val="00BF26E0"/>
    <w:rsid w:val="00BF41C4"/>
    <w:rsid w:val="00C01B55"/>
    <w:rsid w:val="00C17A2E"/>
    <w:rsid w:val="00C257A0"/>
    <w:rsid w:val="00C342EB"/>
    <w:rsid w:val="00C35113"/>
    <w:rsid w:val="00C401B8"/>
    <w:rsid w:val="00C43EC2"/>
    <w:rsid w:val="00C51FCC"/>
    <w:rsid w:val="00C57430"/>
    <w:rsid w:val="00C60E46"/>
    <w:rsid w:val="00C6176F"/>
    <w:rsid w:val="00C62C1D"/>
    <w:rsid w:val="00C65670"/>
    <w:rsid w:val="00C66A6B"/>
    <w:rsid w:val="00C73028"/>
    <w:rsid w:val="00C76874"/>
    <w:rsid w:val="00C827A8"/>
    <w:rsid w:val="00C8734F"/>
    <w:rsid w:val="00C9089D"/>
    <w:rsid w:val="00C93238"/>
    <w:rsid w:val="00CA40DD"/>
    <w:rsid w:val="00CB05E9"/>
    <w:rsid w:val="00CB39EE"/>
    <w:rsid w:val="00CD0DB1"/>
    <w:rsid w:val="00CD3DAF"/>
    <w:rsid w:val="00CD78B8"/>
    <w:rsid w:val="00CF05BC"/>
    <w:rsid w:val="00CF2037"/>
    <w:rsid w:val="00CF55C4"/>
    <w:rsid w:val="00CF6F1E"/>
    <w:rsid w:val="00D019A5"/>
    <w:rsid w:val="00D01C6D"/>
    <w:rsid w:val="00D02014"/>
    <w:rsid w:val="00D04094"/>
    <w:rsid w:val="00D13AB9"/>
    <w:rsid w:val="00D16212"/>
    <w:rsid w:val="00D2168F"/>
    <w:rsid w:val="00D31157"/>
    <w:rsid w:val="00D3167B"/>
    <w:rsid w:val="00D3253E"/>
    <w:rsid w:val="00D41775"/>
    <w:rsid w:val="00D61181"/>
    <w:rsid w:val="00D61212"/>
    <w:rsid w:val="00D72151"/>
    <w:rsid w:val="00D77DEF"/>
    <w:rsid w:val="00D802AB"/>
    <w:rsid w:val="00DC1499"/>
    <w:rsid w:val="00DD4341"/>
    <w:rsid w:val="00DD54EA"/>
    <w:rsid w:val="00DD6C0E"/>
    <w:rsid w:val="00DE5E57"/>
    <w:rsid w:val="00DE7A67"/>
    <w:rsid w:val="00DF0130"/>
    <w:rsid w:val="00DF2083"/>
    <w:rsid w:val="00DF66F9"/>
    <w:rsid w:val="00E05F78"/>
    <w:rsid w:val="00E1592E"/>
    <w:rsid w:val="00E20987"/>
    <w:rsid w:val="00E2107A"/>
    <w:rsid w:val="00E3053A"/>
    <w:rsid w:val="00E34999"/>
    <w:rsid w:val="00E6082C"/>
    <w:rsid w:val="00E65FB7"/>
    <w:rsid w:val="00E77B62"/>
    <w:rsid w:val="00E77FC0"/>
    <w:rsid w:val="00E83659"/>
    <w:rsid w:val="00EA3CF7"/>
    <w:rsid w:val="00EC0ABA"/>
    <w:rsid w:val="00EC7DCE"/>
    <w:rsid w:val="00ED1064"/>
    <w:rsid w:val="00F00476"/>
    <w:rsid w:val="00F07A06"/>
    <w:rsid w:val="00F249A1"/>
    <w:rsid w:val="00F361E7"/>
    <w:rsid w:val="00F37719"/>
    <w:rsid w:val="00F46F34"/>
    <w:rsid w:val="00F50495"/>
    <w:rsid w:val="00F51A34"/>
    <w:rsid w:val="00F5573B"/>
    <w:rsid w:val="00F64B71"/>
    <w:rsid w:val="00F7155C"/>
    <w:rsid w:val="00F72953"/>
    <w:rsid w:val="00F775A3"/>
    <w:rsid w:val="00F77747"/>
    <w:rsid w:val="00F837B5"/>
    <w:rsid w:val="00F8504A"/>
    <w:rsid w:val="00FA0277"/>
    <w:rsid w:val="00FA583A"/>
    <w:rsid w:val="00FB6B1E"/>
    <w:rsid w:val="00FB7C95"/>
    <w:rsid w:val="00FC0988"/>
    <w:rsid w:val="00FC360B"/>
    <w:rsid w:val="00FD5616"/>
    <w:rsid w:val="00FE0BA8"/>
    <w:rsid w:val="00FE54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D1CB"/>
  <w15:docId w15:val="{00EA8A50-C81F-4975-9761-162B8A69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307"/>
  </w:style>
  <w:style w:type="paragraph" w:styleId="1">
    <w:name w:val="heading 1"/>
    <w:basedOn w:val="a"/>
    <w:next w:val="a"/>
    <w:link w:val="10"/>
    <w:uiPriority w:val="9"/>
    <w:qFormat/>
    <w:rsid w:val="002D38E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38E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D38E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D38E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D38E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D38E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D38E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D38E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D38E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26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F26E0"/>
  </w:style>
  <w:style w:type="paragraph" w:styleId="a5">
    <w:name w:val="footer"/>
    <w:basedOn w:val="a"/>
    <w:link w:val="a6"/>
    <w:uiPriority w:val="99"/>
    <w:unhideWhenUsed/>
    <w:rsid w:val="00BF26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26E0"/>
  </w:style>
  <w:style w:type="character" w:customStyle="1" w:styleId="10">
    <w:name w:val="Заголовок 1 Знак"/>
    <w:basedOn w:val="a0"/>
    <w:link w:val="1"/>
    <w:uiPriority w:val="9"/>
    <w:rsid w:val="002D38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D38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D38E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D38E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D38E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D38E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D38E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D38E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D38E0"/>
    <w:rPr>
      <w:rFonts w:asciiTheme="majorHAnsi" w:eastAsiaTheme="majorEastAsia" w:hAnsiTheme="majorHAnsi" w:cstheme="majorBidi"/>
      <w:i/>
      <w:iCs/>
      <w:color w:val="404040" w:themeColor="text1" w:themeTint="BF"/>
      <w:sz w:val="20"/>
      <w:szCs w:val="20"/>
    </w:rPr>
  </w:style>
  <w:style w:type="paragraph" w:styleId="a7">
    <w:name w:val="List Paragraph"/>
    <w:basedOn w:val="a"/>
    <w:link w:val="a8"/>
    <w:uiPriority w:val="34"/>
    <w:qFormat/>
    <w:rsid w:val="002D38E0"/>
    <w:pPr>
      <w:ind w:left="720"/>
      <w:contextualSpacing/>
    </w:pPr>
  </w:style>
  <w:style w:type="paragraph" w:styleId="a9">
    <w:name w:val="Normal (Web)"/>
    <w:aliases w:val="Знак12,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
    <w:basedOn w:val="a"/>
    <w:link w:val="aa"/>
    <w:unhideWhenUsed/>
    <w:qFormat/>
    <w:rsid w:val="00C90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Интернет) Знак"/>
    <w:aliases w:val="Знак12 Знак,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1 Знак Знак1"/>
    <w:link w:val="a9"/>
    <w:locked/>
    <w:rsid w:val="00C9089D"/>
    <w:rPr>
      <w:rFonts w:ascii="Times New Roman" w:eastAsia="Times New Roman" w:hAnsi="Times New Roman" w:cs="Times New Roman"/>
      <w:sz w:val="24"/>
      <w:szCs w:val="24"/>
      <w:lang w:eastAsia="ru-RU"/>
    </w:rPr>
  </w:style>
  <w:style w:type="paragraph" w:customStyle="1" w:styleId="ab">
    <w:name w:val="табл"/>
    <w:basedOn w:val="a"/>
    <w:link w:val="ac"/>
    <w:qFormat/>
    <w:rsid w:val="00C9089D"/>
    <w:pPr>
      <w:spacing w:after="0" w:line="240" w:lineRule="auto"/>
      <w:jc w:val="both"/>
    </w:pPr>
    <w:rPr>
      <w:rFonts w:ascii="Times New Roman" w:eastAsia="Times New Roman" w:hAnsi="Times New Roman" w:cs="Times New Roman"/>
      <w:color w:val="000000"/>
      <w:sz w:val="24"/>
      <w:szCs w:val="24"/>
    </w:rPr>
  </w:style>
  <w:style w:type="character" w:customStyle="1" w:styleId="ac">
    <w:name w:val="табл Знак"/>
    <w:link w:val="ab"/>
    <w:rsid w:val="00C9089D"/>
    <w:rPr>
      <w:rFonts w:ascii="Times New Roman" w:eastAsia="Times New Roman" w:hAnsi="Times New Roman" w:cs="Times New Roman"/>
      <w:color w:val="000000"/>
      <w:sz w:val="24"/>
      <w:szCs w:val="24"/>
    </w:rPr>
  </w:style>
  <w:style w:type="character" w:styleId="ad">
    <w:name w:val="Emphasis"/>
    <w:basedOn w:val="a0"/>
    <w:qFormat/>
    <w:rsid w:val="00C9089D"/>
    <w:rPr>
      <w:i/>
      <w:iCs/>
    </w:rPr>
  </w:style>
  <w:style w:type="paragraph" w:styleId="ae">
    <w:name w:val="Balloon Text"/>
    <w:basedOn w:val="a"/>
    <w:link w:val="af"/>
    <w:uiPriority w:val="99"/>
    <w:semiHidden/>
    <w:unhideWhenUsed/>
    <w:rsid w:val="00C908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089D"/>
    <w:rPr>
      <w:rFonts w:ascii="Tahoma" w:hAnsi="Tahoma" w:cs="Tahoma"/>
      <w:sz w:val="16"/>
      <w:szCs w:val="16"/>
    </w:rPr>
  </w:style>
  <w:style w:type="character" w:customStyle="1" w:styleId="a8">
    <w:name w:val="Абзац списка Знак"/>
    <w:link w:val="a7"/>
    <w:uiPriority w:val="34"/>
    <w:rsid w:val="00DF2083"/>
  </w:style>
  <w:style w:type="table" w:styleId="af0">
    <w:name w:val="Table Grid"/>
    <w:basedOn w:val="a1"/>
    <w:uiPriority w:val="59"/>
    <w:rsid w:val="00DF20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Placeholder Text"/>
    <w:basedOn w:val="a0"/>
    <w:uiPriority w:val="99"/>
    <w:semiHidden/>
    <w:rsid w:val="00AA236D"/>
    <w:rPr>
      <w:color w:val="808080"/>
    </w:rPr>
  </w:style>
  <w:style w:type="character" w:styleId="af2">
    <w:name w:val="Hyperlink"/>
    <w:basedOn w:val="a0"/>
    <w:uiPriority w:val="99"/>
    <w:unhideWhenUsed/>
    <w:rsid w:val="00F72953"/>
    <w:rPr>
      <w:color w:val="0000FF"/>
      <w:u w:val="single"/>
    </w:rPr>
  </w:style>
  <w:style w:type="character" w:customStyle="1" w:styleId="21">
    <w:name w:val="Основной текст (2)_"/>
    <w:link w:val="22"/>
    <w:rsid w:val="00C62C1D"/>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C62C1D"/>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C62C1D"/>
    <w:rPr>
      <w:rFonts w:ascii="Times New Roman" w:eastAsia="Times New Roman" w:hAnsi="Times New Roman" w:cs="Times New Roman"/>
      <w:b w:val="0"/>
      <w:bCs w:val="0"/>
      <w:i w:val="0"/>
      <w:iCs w:val="0"/>
      <w:smallCaps w:val="0"/>
      <w:strike w:val="0"/>
      <w:sz w:val="26"/>
      <w:szCs w:val="26"/>
      <w:u w:val="none"/>
    </w:rPr>
  </w:style>
  <w:style w:type="paragraph" w:styleId="af3">
    <w:name w:val="TOC Heading"/>
    <w:basedOn w:val="1"/>
    <w:next w:val="a"/>
    <w:uiPriority w:val="39"/>
    <w:semiHidden/>
    <w:unhideWhenUsed/>
    <w:qFormat/>
    <w:rsid w:val="00AC0C6C"/>
    <w:pPr>
      <w:numPr>
        <w:numId w:val="0"/>
      </w:numPr>
      <w:outlineLvl w:val="9"/>
    </w:pPr>
  </w:style>
  <w:style w:type="paragraph" w:styleId="11">
    <w:name w:val="toc 1"/>
    <w:basedOn w:val="a"/>
    <w:next w:val="a"/>
    <w:autoRedefine/>
    <w:uiPriority w:val="39"/>
    <w:unhideWhenUsed/>
    <w:rsid w:val="00AC0C6C"/>
    <w:pPr>
      <w:spacing w:after="100"/>
    </w:pPr>
  </w:style>
  <w:style w:type="paragraph" w:styleId="23">
    <w:name w:val="toc 2"/>
    <w:basedOn w:val="a"/>
    <w:next w:val="a"/>
    <w:autoRedefine/>
    <w:uiPriority w:val="39"/>
    <w:unhideWhenUsed/>
    <w:rsid w:val="000A3780"/>
    <w:pPr>
      <w:spacing w:after="100"/>
      <w:ind w:left="220"/>
    </w:pPr>
  </w:style>
  <w:style w:type="paragraph" w:styleId="af4">
    <w:name w:val="endnote text"/>
    <w:basedOn w:val="a"/>
    <w:link w:val="af5"/>
    <w:uiPriority w:val="99"/>
    <w:semiHidden/>
    <w:unhideWhenUsed/>
    <w:rsid w:val="001A44D8"/>
    <w:pPr>
      <w:spacing w:after="0" w:line="240" w:lineRule="auto"/>
    </w:pPr>
    <w:rPr>
      <w:sz w:val="20"/>
      <w:szCs w:val="20"/>
    </w:rPr>
  </w:style>
  <w:style w:type="character" w:customStyle="1" w:styleId="af5">
    <w:name w:val="Текст концевой сноски Знак"/>
    <w:basedOn w:val="a0"/>
    <w:link w:val="af4"/>
    <w:uiPriority w:val="99"/>
    <w:semiHidden/>
    <w:rsid w:val="001A44D8"/>
    <w:rPr>
      <w:sz w:val="20"/>
      <w:szCs w:val="20"/>
    </w:rPr>
  </w:style>
  <w:style w:type="character" w:styleId="af6">
    <w:name w:val="endnote reference"/>
    <w:basedOn w:val="a0"/>
    <w:uiPriority w:val="99"/>
    <w:semiHidden/>
    <w:unhideWhenUsed/>
    <w:rsid w:val="001A44D8"/>
    <w:rPr>
      <w:vertAlign w:val="superscript"/>
    </w:rPr>
  </w:style>
  <w:style w:type="paragraph" w:styleId="af7">
    <w:name w:val="footnote text"/>
    <w:basedOn w:val="a"/>
    <w:link w:val="af8"/>
    <w:uiPriority w:val="99"/>
    <w:semiHidden/>
    <w:unhideWhenUsed/>
    <w:rsid w:val="001A44D8"/>
    <w:pPr>
      <w:spacing w:after="0" w:line="240" w:lineRule="auto"/>
    </w:pPr>
    <w:rPr>
      <w:sz w:val="20"/>
      <w:szCs w:val="20"/>
    </w:rPr>
  </w:style>
  <w:style w:type="character" w:customStyle="1" w:styleId="af8">
    <w:name w:val="Текст сноски Знак"/>
    <w:basedOn w:val="a0"/>
    <w:link w:val="af7"/>
    <w:uiPriority w:val="99"/>
    <w:semiHidden/>
    <w:rsid w:val="001A44D8"/>
    <w:rPr>
      <w:sz w:val="20"/>
      <w:szCs w:val="20"/>
    </w:rPr>
  </w:style>
  <w:style w:type="character" w:styleId="af9">
    <w:name w:val="footnote reference"/>
    <w:basedOn w:val="a0"/>
    <w:uiPriority w:val="99"/>
    <w:semiHidden/>
    <w:unhideWhenUsed/>
    <w:rsid w:val="001A44D8"/>
    <w:rPr>
      <w:vertAlign w:val="superscript"/>
    </w:rPr>
  </w:style>
  <w:style w:type="character" w:styleId="afa">
    <w:name w:val="FollowedHyperlink"/>
    <w:basedOn w:val="a0"/>
    <w:uiPriority w:val="99"/>
    <w:semiHidden/>
    <w:unhideWhenUsed/>
    <w:rsid w:val="00264832"/>
    <w:rPr>
      <w:color w:val="800080" w:themeColor="followedHyperlink"/>
      <w:u w:val="single"/>
    </w:rPr>
  </w:style>
  <w:style w:type="character" w:styleId="afb">
    <w:name w:val="Strong"/>
    <w:basedOn w:val="a0"/>
    <w:uiPriority w:val="22"/>
    <w:qFormat/>
    <w:rsid w:val="003C7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7694">
      <w:bodyDiv w:val="1"/>
      <w:marLeft w:val="0"/>
      <w:marRight w:val="0"/>
      <w:marTop w:val="0"/>
      <w:marBottom w:val="0"/>
      <w:divBdr>
        <w:top w:val="none" w:sz="0" w:space="0" w:color="auto"/>
        <w:left w:val="none" w:sz="0" w:space="0" w:color="auto"/>
        <w:bottom w:val="none" w:sz="0" w:space="0" w:color="auto"/>
        <w:right w:val="none" w:sz="0" w:space="0" w:color="auto"/>
      </w:divBdr>
    </w:div>
    <w:div w:id="159396908">
      <w:bodyDiv w:val="1"/>
      <w:marLeft w:val="0"/>
      <w:marRight w:val="0"/>
      <w:marTop w:val="0"/>
      <w:marBottom w:val="0"/>
      <w:divBdr>
        <w:top w:val="none" w:sz="0" w:space="0" w:color="auto"/>
        <w:left w:val="none" w:sz="0" w:space="0" w:color="auto"/>
        <w:bottom w:val="none" w:sz="0" w:space="0" w:color="auto"/>
        <w:right w:val="none" w:sz="0" w:space="0" w:color="auto"/>
      </w:divBdr>
    </w:div>
    <w:div w:id="168760955">
      <w:bodyDiv w:val="1"/>
      <w:marLeft w:val="0"/>
      <w:marRight w:val="0"/>
      <w:marTop w:val="0"/>
      <w:marBottom w:val="0"/>
      <w:divBdr>
        <w:top w:val="none" w:sz="0" w:space="0" w:color="auto"/>
        <w:left w:val="none" w:sz="0" w:space="0" w:color="auto"/>
        <w:bottom w:val="none" w:sz="0" w:space="0" w:color="auto"/>
        <w:right w:val="none" w:sz="0" w:space="0" w:color="auto"/>
      </w:divBdr>
      <w:divsChild>
        <w:div w:id="1686515348">
          <w:marLeft w:val="0"/>
          <w:marRight w:val="0"/>
          <w:marTop w:val="100"/>
          <w:marBottom w:val="0"/>
          <w:divBdr>
            <w:top w:val="none" w:sz="0" w:space="0" w:color="auto"/>
            <w:left w:val="none" w:sz="0" w:space="0" w:color="auto"/>
            <w:bottom w:val="none" w:sz="0" w:space="0" w:color="auto"/>
            <w:right w:val="none" w:sz="0" w:space="0" w:color="auto"/>
          </w:divBdr>
        </w:div>
        <w:div w:id="1028263897">
          <w:marLeft w:val="0"/>
          <w:marRight w:val="0"/>
          <w:marTop w:val="0"/>
          <w:marBottom w:val="0"/>
          <w:divBdr>
            <w:top w:val="none" w:sz="0" w:space="0" w:color="auto"/>
            <w:left w:val="none" w:sz="0" w:space="0" w:color="auto"/>
            <w:bottom w:val="none" w:sz="0" w:space="0" w:color="auto"/>
            <w:right w:val="none" w:sz="0" w:space="0" w:color="auto"/>
          </w:divBdr>
          <w:divsChild>
            <w:div w:id="1019427782">
              <w:marLeft w:val="0"/>
              <w:marRight w:val="0"/>
              <w:marTop w:val="0"/>
              <w:marBottom w:val="0"/>
              <w:divBdr>
                <w:top w:val="none" w:sz="0" w:space="0" w:color="auto"/>
                <w:left w:val="none" w:sz="0" w:space="0" w:color="auto"/>
                <w:bottom w:val="none" w:sz="0" w:space="0" w:color="auto"/>
                <w:right w:val="none" w:sz="0" w:space="0" w:color="auto"/>
              </w:divBdr>
              <w:divsChild>
                <w:div w:id="1304042396">
                  <w:marLeft w:val="0"/>
                  <w:marRight w:val="0"/>
                  <w:marTop w:val="0"/>
                  <w:marBottom w:val="0"/>
                  <w:divBdr>
                    <w:top w:val="none" w:sz="0" w:space="0" w:color="auto"/>
                    <w:left w:val="none" w:sz="0" w:space="0" w:color="auto"/>
                    <w:bottom w:val="none" w:sz="0" w:space="0" w:color="auto"/>
                    <w:right w:val="none" w:sz="0" w:space="0" w:color="auto"/>
                  </w:divBdr>
                  <w:divsChild>
                    <w:div w:id="1734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5225">
      <w:bodyDiv w:val="1"/>
      <w:marLeft w:val="0"/>
      <w:marRight w:val="0"/>
      <w:marTop w:val="0"/>
      <w:marBottom w:val="0"/>
      <w:divBdr>
        <w:top w:val="none" w:sz="0" w:space="0" w:color="auto"/>
        <w:left w:val="none" w:sz="0" w:space="0" w:color="auto"/>
        <w:bottom w:val="none" w:sz="0" w:space="0" w:color="auto"/>
        <w:right w:val="none" w:sz="0" w:space="0" w:color="auto"/>
      </w:divBdr>
    </w:div>
    <w:div w:id="212736297">
      <w:bodyDiv w:val="1"/>
      <w:marLeft w:val="0"/>
      <w:marRight w:val="0"/>
      <w:marTop w:val="0"/>
      <w:marBottom w:val="0"/>
      <w:divBdr>
        <w:top w:val="none" w:sz="0" w:space="0" w:color="auto"/>
        <w:left w:val="none" w:sz="0" w:space="0" w:color="auto"/>
        <w:bottom w:val="none" w:sz="0" w:space="0" w:color="auto"/>
        <w:right w:val="none" w:sz="0" w:space="0" w:color="auto"/>
      </w:divBdr>
    </w:div>
    <w:div w:id="223487702">
      <w:bodyDiv w:val="1"/>
      <w:marLeft w:val="0"/>
      <w:marRight w:val="0"/>
      <w:marTop w:val="0"/>
      <w:marBottom w:val="0"/>
      <w:divBdr>
        <w:top w:val="none" w:sz="0" w:space="0" w:color="auto"/>
        <w:left w:val="none" w:sz="0" w:space="0" w:color="auto"/>
        <w:bottom w:val="none" w:sz="0" w:space="0" w:color="auto"/>
        <w:right w:val="none" w:sz="0" w:space="0" w:color="auto"/>
      </w:divBdr>
    </w:div>
    <w:div w:id="559707507">
      <w:bodyDiv w:val="1"/>
      <w:marLeft w:val="0"/>
      <w:marRight w:val="0"/>
      <w:marTop w:val="0"/>
      <w:marBottom w:val="0"/>
      <w:divBdr>
        <w:top w:val="none" w:sz="0" w:space="0" w:color="auto"/>
        <w:left w:val="none" w:sz="0" w:space="0" w:color="auto"/>
        <w:bottom w:val="none" w:sz="0" w:space="0" w:color="auto"/>
        <w:right w:val="none" w:sz="0" w:space="0" w:color="auto"/>
      </w:divBdr>
    </w:div>
    <w:div w:id="600264210">
      <w:bodyDiv w:val="1"/>
      <w:marLeft w:val="0"/>
      <w:marRight w:val="0"/>
      <w:marTop w:val="0"/>
      <w:marBottom w:val="0"/>
      <w:divBdr>
        <w:top w:val="none" w:sz="0" w:space="0" w:color="auto"/>
        <w:left w:val="none" w:sz="0" w:space="0" w:color="auto"/>
        <w:bottom w:val="none" w:sz="0" w:space="0" w:color="auto"/>
        <w:right w:val="none" w:sz="0" w:space="0" w:color="auto"/>
      </w:divBdr>
    </w:div>
    <w:div w:id="674234372">
      <w:bodyDiv w:val="1"/>
      <w:marLeft w:val="0"/>
      <w:marRight w:val="0"/>
      <w:marTop w:val="0"/>
      <w:marBottom w:val="0"/>
      <w:divBdr>
        <w:top w:val="none" w:sz="0" w:space="0" w:color="auto"/>
        <w:left w:val="none" w:sz="0" w:space="0" w:color="auto"/>
        <w:bottom w:val="none" w:sz="0" w:space="0" w:color="auto"/>
        <w:right w:val="none" w:sz="0" w:space="0" w:color="auto"/>
      </w:divBdr>
    </w:div>
    <w:div w:id="785807366">
      <w:bodyDiv w:val="1"/>
      <w:marLeft w:val="0"/>
      <w:marRight w:val="0"/>
      <w:marTop w:val="0"/>
      <w:marBottom w:val="0"/>
      <w:divBdr>
        <w:top w:val="none" w:sz="0" w:space="0" w:color="auto"/>
        <w:left w:val="none" w:sz="0" w:space="0" w:color="auto"/>
        <w:bottom w:val="none" w:sz="0" w:space="0" w:color="auto"/>
        <w:right w:val="none" w:sz="0" w:space="0" w:color="auto"/>
      </w:divBdr>
    </w:div>
    <w:div w:id="837112214">
      <w:bodyDiv w:val="1"/>
      <w:marLeft w:val="0"/>
      <w:marRight w:val="0"/>
      <w:marTop w:val="0"/>
      <w:marBottom w:val="0"/>
      <w:divBdr>
        <w:top w:val="none" w:sz="0" w:space="0" w:color="auto"/>
        <w:left w:val="none" w:sz="0" w:space="0" w:color="auto"/>
        <w:bottom w:val="none" w:sz="0" w:space="0" w:color="auto"/>
        <w:right w:val="none" w:sz="0" w:space="0" w:color="auto"/>
      </w:divBdr>
    </w:div>
    <w:div w:id="942104661">
      <w:bodyDiv w:val="1"/>
      <w:marLeft w:val="0"/>
      <w:marRight w:val="0"/>
      <w:marTop w:val="0"/>
      <w:marBottom w:val="0"/>
      <w:divBdr>
        <w:top w:val="none" w:sz="0" w:space="0" w:color="auto"/>
        <w:left w:val="none" w:sz="0" w:space="0" w:color="auto"/>
        <w:bottom w:val="none" w:sz="0" w:space="0" w:color="auto"/>
        <w:right w:val="none" w:sz="0" w:space="0" w:color="auto"/>
      </w:divBdr>
    </w:div>
    <w:div w:id="961112448">
      <w:bodyDiv w:val="1"/>
      <w:marLeft w:val="0"/>
      <w:marRight w:val="0"/>
      <w:marTop w:val="0"/>
      <w:marBottom w:val="0"/>
      <w:divBdr>
        <w:top w:val="none" w:sz="0" w:space="0" w:color="auto"/>
        <w:left w:val="none" w:sz="0" w:space="0" w:color="auto"/>
        <w:bottom w:val="none" w:sz="0" w:space="0" w:color="auto"/>
        <w:right w:val="none" w:sz="0" w:space="0" w:color="auto"/>
      </w:divBdr>
    </w:div>
    <w:div w:id="1085809348">
      <w:bodyDiv w:val="1"/>
      <w:marLeft w:val="0"/>
      <w:marRight w:val="0"/>
      <w:marTop w:val="0"/>
      <w:marBottom w:val="0"/>
      <w:divBdr>
        <w:top w:val="none" w:sz="0" w:space="0" w:color="auto"/>
        <w:left w:val="none" w:sz="0" w:space="0" w:color="auto"/>
        <w:bottom w:val="none" w:sz="0" w:space="0" w:color="auto"/>
        <w:right w:val="none" w:sz="0" w:space="0" w:color="auto"/>
      </w:divBdr>
    </w:div>
    <w:div w:id="1133912319">
      <w:bodyDiv w:val="1"/>
      <w:marLeft w:val="0"/>
      <w:marRight w:val="0"/>
      <w:marTop w:val="0"/>
      <w:marBottom w:val="0"/>
      <w:divBdr>
        <w:top w:val="none" w:sz="0" w:space="0" w:color="auto"/>
        <w:left w:val="none" w:sz="0" w:space="0" w:color="auto"/>
        <w:bottom w:val="none" w:sz="0" w:space="0" w:color="auto"/>
        <w:right w:val="none" w:sz="0" w:space="0" w:color="auto"/>
      </w:divBdr>
    </w:div>
    <w:div w:id="1506899393">
      <w:bodyDiv w:val="1"/>
      <w:marLeft w:val="0"/>
      <w:marRight w:val="0"/>
      <w:marTop w:val="0"/>
      <w:marBottom w:val="0"/>
      <w:divBdr>
        <w:top w:val="none" w:sz="0" w:space="0" w:color="auto"/>
        <w:left w:val="none" w:sz="0" w:space="0" w:color="auto"/>
        <w:bottom w:val="none" w:sz="0" w:space="0" w:color="auto"/>
        <w:right w:val="none" w:sz="0" w:space="0" w:color="auto"/>
      </w:divBdr>
    </w:div>
    <w:div w:id="1740590716">
      <w:bodyDiv w:val="1"/>
      <w:marLeft w:val="0"/>
      <w:marRight w:val="0"/>
      <w:marTop w:val="0"/>
      <w:marBottom w:val="0"/>
      <w:divBdr>
        <w:top w:val="none" w:sz="0" w:space="0" w:color="auto"/>
        <w:left w:val="none" w:sz="0" w:space="0" w:color="auto"/>
        <w:bottom w:val="none" w:sz="0" w:space="0" w:color="auto"/>
        <w:right w:val="none" w:sz="0" w:space="0" w:color="auto"/>
      </w:divBdr>
    </w:div>
    <w:div w:id="1887183805">
      <w:bodyDiv w:val="1"/>
      <w:marLeft w:val="0"/>
      <w:marRight w:val="0"/>
      <w:marTop w:val="0"/>
      <w:marBottom w:val="0"/>
      <w:divBdr>
        <w:top w:val="none" w:sz="0" w:space="0" w:color="auto"/>
        <w:left w:val="none" w:sz="0" w:space="0" w:color="auto"/>
        <w:bottom w:val="none" w:sz="0" w:space="0" w:color="auto"/>
        <w:right w:val="none" w:sz="0" w:space="0" w:color="auto"/>
      </w:divBdr>
    </w:div>
    <w:div w:id="1918977918">
      <w:bodyDiv w:val="1"/>
      <w:marLeft w:val="0"/>
      <w:marRight w:val="0"/>
      <w:marTop w:val="0"/>
      <w:marBottom w:val="0"/>
      <w:divBdr>
        <w:top w:val="none" w:sz="0" w:space="0" w:color="auto"/>
        <w:left w:val="none" w:sz="0" w:space="0" w:color="auto"/>
        <w:bottom w:val="none" w:sz="0" w:space="0" w:color="auto"/>
        <w:right w:val="none" w:sz="0" w:space="0" w:color="auto"/>
      </w:divBdr>
    </w:div>
    <w:div w:id="1996645769">
      <w:bodyDiv w:val="1"/>
      <w:marLeft w:val="0"/>
      <w:marRight w:val="0"/>
      <w:marTop w:val="0"/>
      <w:marBottom w:val="0"/>
      <w:divBdr>
        <w:top w:val="none" w:sz="0" w:space="0" w:color="auto"/>
        <w:left w:val="none" w:sz="0" w:space="0" w:color="auto"/>
        <w:bottom w:val="none" w:sz="0" w:space="0" w:color="auto"/>
        <w:right w:val="none" w:sz="0" w:space="0" w:color="auto"/>
      </w:divBdr>
    </w:div>
    <w:div w:id="2044668038">
      <w:bodyDiv w:val="1"/>
      <w:marLeft w:val="0"/>
      <w:marRight w:val="0"/>
      <w:marTop w:val="0"/>
      <w:marBottom w:val="0"/>
      <w:divBdr>
        <w:top w:val="none" w:sz="0" w:space="0" w:color="auto"/>
        <w:left w:val="none" w:sz="0" w:space="0" w:color="auto"/>
        <w:bottom w:val="none" w:sz="0" w:space="0" w:color="auto"/>
        <w:right w:val="none" w:sz="0" w:space="0" w:color="auto"/>
      </w:divBdr>
      <w:divsChild>
        <w:div w:id="2010323668">
          <w:marLeft w:val="0"/>
          <w:marRight w:val="0"/>
          <w:marTop w:val="100"/>
          <w:marBottom w:val="0"/>
          <w:divBdr>
            <w:top w:val="none" w:sz="0" w:space="0" w:color="auto"/>
            <w:left w:val="none" w:sz="0" w:space="0" w:color="auto"/>
            <w:bottom w:val="none" w:sz="0" w:space="0" w:color="auto"/>
            <w:right w:val="none" w:sz="0" w:space="0" w:color="auto"/>
          </w:divBdr>
        </w:div>
        <w:div w:id="326909913">
          <w:marLeft w:val="0"/>
          <w:marRight w:val="0"/>
          <w:marTop w:val="0"/>
          <w:marBottom w:val="0"/>
          <w:divBdr>
            <w:top w:val="none" w:sz="0" w:space="0" w:color="auto"/>
            <w:left w:val="none" w:sz="0" w:space="0" w:color="auto"/>
            <w:bottom w:val="none" w:sz="0" w:space="0" w:color="auto"/>
            <w:right w:val="none" w:sz="0" w:space="0" w:color="auto"/>
          </w:divBdr>
          <w:divsChild>
            <w:div w:id="409231300">
              <w:marLeft w:val="0"/>
              <w:marRight w:val="0"/>
              <w:marTop w:val="0"/>
              <w:marBottom w:val="0"/>
              <w:divBdr>
                <w:top w:val="none" w:sz="0" w:space="0" w:color="auto"/>
                <w:left w:val="none" w:sz="0" w:space="0" w:color="auto"/>
                <w:bottom w:val="none" w:sz="0" w:space="0" w:color="auto"/>
                <w:right w:val="none" w:sz="0" w:space="0" w:color="auto"/>
              </w:divBdr>
              <w:divsChild>
                <w:div w:id="388192149">
                  <w:marLeft w:val="0"/>
                  <w:marRight w:val="0"/>
                  <w:marTop w:val="0"/>
                  <w:marBottom w:val="0"/>
                  <w:divBdr>
                    <w:top w:val="none" w:sz="0" w:space="0" w:color="auto"/>
                    <w:left w:val="none" w:sz="0" w:space="0" w:color="auto"/>
                    <w:bottom w:val="none" w:sz="0" w:space="0" w:color="auto"/>
                    <w:right w:val="none" w:sz="0" w:space="0" w:color="auto"/>
                  </w:divBdr>
                  <w:divsChild>
                    <w:div w:id="14859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Мещ22</b:Tag>
    <b:SourceType>JournalArticle</b:SourceType>
    <b:Guid>{02D6EC67-8A91-4A5F-8851-A6E258BBE8DF}</b:Guid>
    <b:LCID>0</b:LCID>
    <b:Author>
      <b:Author>
        <b:NameList>
          <b:Person>
            <b:Last>Мещерякова Е.А.</b:Last>
            <b:First>Мещяреков</b:First>
            <b:Middle>М.В.</b:Middle>
          </b:Person>
        </b:NameList>
      </b:Author>
    </b:Author>
    <b:Title>Конкурентоспособность организации</b:Title>
    <b:Year>2022</b:Year>
    <b:Pages>488-490</b:Pages>
    <b:JournalName>Молодой ученный</b:JournalName>
    <b:RefOrder>1</b:RefOrder>
  </b:Source>
</b:Sources>
</file>

<file path=customXml/itemProps1.xml><?xml version="1.0" encoding="utf-8"?>
<ds:datastoreItem xmlns:ds="http://schemas.openxmlformats.org/officeDocument/2006/customXml" ds:itemID="{B34BFBDD-0677-4CA4-A132-D51F1784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679</Words>
  <Characters>3875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Ivan V.</cp:lastModifiedBy>
  <cp:revision>11</cp:revision>
  <dcterms:created xsi:type="dcterms:W3CDTF">2023-02-17T20:48:00Z</dcterms:created>
  <dcterms:modified xsi:type="dcterms:W3CDTF">2025-01-29T07:45:00Z</dcterms:modified>
</cp:coreProperties>
</file>