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52527936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3868325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81F75" w14:textId="0CA32B3C" w:rsidR="007661B6" w:rsidRDefault="00DC3A40" w:rsidP="009C0597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C059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52DDCB18" w14:textId="77777777" w:rsidR="009C0597" w:rsidRPr="009C0597" w:rsidRDefault="009C0597" w:rsidP="009C0597">
          <w:pPr>
            <w:rPr>
              <w:lang w:eastAsia="ru-RU"/>
            </w:rPr>
          </w:pPr>
        </w:p>
        <w:p w14:paraId="64D2F01B" w14:textId="3D31CBD4" w:rsidR="00790B68" w:rsidRPr="00790B68" w:rsidRDefault="007661B6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Pr="009C0597">
            <w:instrText xml:space="preserve"> TOC \o "1-3" \h \z \u </w:instrText>
          </w:r>
          <w:r>
            <w:fldChar w:fldCharType="separate"/>
          </w:r>
          <w:hyperlink w:anchor="_Toc168406517" w:history="1"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_Toc168406517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522469" w14:textId="13D024A5" w:rsidR="00790B68" w:rsidRPr="00790B68" w:rsidRDefault="00124070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18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исследования налоговых рисков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_Toc168406518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4B997F" w14:textId="1F195AE8" w:rsidR="00790B68" w:rsidRPr="00790B68" w:rsidRDefault="00124070" w:rsidP="00790B68">
          <w:pPr>
            <w:pStyle w:val="23"/>
            <w:tabs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19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алоговые риски: понятие, сущность, источники, классификация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_Toc168406519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C96AC" w14:textId="6AD36D3B" w:rsidR="00790B68" w:rsidRPr="00790B68" w:rsidRDefault="00124070" w:rsidP="00790B68">
          <w:pPr>
            <w:pStyle w:val="23"/>
            <w:tabs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0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сновные методы оценки и управления налоговыми рисками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_Toc168406520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D0FC9" w14:textId="549EB7B3" w:rsidR="00790B68" w:rsidRPr="00790B68" w:rsidRDefault="00124070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1" w:history="1">
            <w:r w:rsidR="00790B68" w:rsidRPr="00790B68">
              <w:rPr>
                <w:rStyle w:val="ab"/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2. </w:t>
            </w:r>
            <w:r w:rsidR="00790B68">
              <w:rPr>
                <w:rStyle w:val="ab"/>
                <w:rFonts w:ascii="Times New Roman" w:eastAsiaTheme="minorHAnsi" w:hAnsi="Times New Roman" w:cs="Times New Roman"/>
                <w:noProof/>
                <w:sz w:val="28"/>
                <w:szCs w:val="28"/>
              </w:rPr>
              <w:t>А</w:t>
            </w:r>
            <w:r w:rsidR="00790B68" w:rsidRPr="00790B68">
              <w:rPr>
                <w:rStyle w:val="ab"/>
                <w:rFonts w:ascii="Times New Roman" w:eastAsiaTheme="minorHAnsi" w:hAnsi="Times New Roman" w:cs="Times New Roman"/>
                <w:noProof/>
                <w:sz w:val="28"/>
                <w:szCs w:val="28"/>
              </w:rPr>
              <w:t xml:space="preserve">нализ и оценка налоговых рисков (на примере </w:t>
            </w:r>
            <w:r w:rsidR="00790B68">
              <w:rPr>
                <w:rStyle w:val="ab"/>
                <w:rFonts w:ascii="Times New Roman" w:eastAsiaTheme="minorHAnsi" w:hAnsi="Times New Roman" w:cs="Times New Roman"/>
                <w:noProof/>
                <w:sz w:val="28"/>
                <w:szCs w:val="28"/>
              </w:rPr>
              <w:t>С</w:t>
            </w:r>
            <w:r w:rsidR="00790B68" w:rsidRPr="00790B68">
              <w:rPr>
                <w:rStyle w:val="ab"/>
                <w:rFonts w:ascii="Times New Roman" w:eastAsiaTheme="minorHAnsi" w:hAnsi="Times New Roman" w:cs="Times New Roman"/>
                <w:noProof/>
                <w:sz w:val="28"/>
                <w:szCs w:val="28"/>
              </w:rPr>
              <w:t>вердловской области)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_Toc168406521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380EB" w14:textId="3536BB7F" w:rsidR="00790B68" w:rsidRPr="00790B68" w:rsidRDefault="00124070" w:rsidP="00790B68">
          <w:pPr>
            <w:pStyle w:val="23"/>
            <w:tabs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2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ценка уровня экономической безопасности региона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_Toc168406522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C56441" w14:textId="1A7436AE" w:rsidR="00790B68" w:rsidRPr="00790B68" w:rsidRDefault="00124070" w:rsidP="00790B68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3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790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налоговых рисков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вердловской области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_Toc168406523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A3E3E3" w14:textId="2C474797" w:rsidR="00790B68" w:rsidRPr="00790B68" w:rsidRDefault="00124070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4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Н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аправления совершенствования системы управления и нейтрализации (снижения) налоговых рисков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вердловской области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_Toc168406524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6A3FE0" w14:textId="35DC093E" w:rsidR="00790B68" w:rsidRPr="00790B68" w:rsidRDefault="00124070" w:rsidP="00790B68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5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790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сновные направления нейтрализации налоговых рисков региона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_Toc168406525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2147FF" w14:textId="6CC292E1" w:rsidR="00790B68" w:rsidRPr="00790B68" w:rsidRDefault="00124070" w:rsidP="00790B68">
          <w:pPr>
            <w:pStyle w:val="31"/>
            <w:tabs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6" w:history="1"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лан мероприятий по нейтрализации и снижению налоговых рисков </w:t>
            </w:r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вердловской области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_Toc168406526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3D063" w14:textId="3EBF2A1E" w:rsidR="00790B68" w:rsidRPr="00790B68" w:rsidRDefault="00124070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7" w:history="1"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_Toc168406527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E3C23" w14:textId="30F090D0" w:rsidR="00790B68" w:rsidRPr="00790B68" w:rsidRDefault="00124070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8" w:history="1"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_Toc168406528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92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776F9" w14:textId="1EB63F6C" w:rsidR="00790B68" w:rsidRPr="00790B68" w:rsidRDefault="00124070" w:rsidP="00790B68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8406529" w:history="1">
            <w:r w:rsid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90B68" w:rsidRPr="00790B68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риложени</w:t>
            </w:r>
            <w:r w:rsidR="003D779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_Toc168406529 \h </w:instrTex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3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98</w:t>
            </w:r>
            <w:r w:rsidR="00790B68" w:rsidRPr="00790B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B8880" w14:textId="1BDC10B1" w:rsidR="007661B6" w:rsidRDefault="007661B6">
          <w:r>
            <w:rPr>
              <w:b/>
              <w:bCs/>
            </w:rPr>
            <w:fldChar w:fldCharType="end"/>
          </w:r>
        </w:p>
      </w:sdtContent>
    </w:sdt>
    <w:p w14:paraId="1A900928" w14:textId="1D6D2097" w:rsidR="00993AC1" w:rsidRDefault="00993AC1" w:rsidP="00993AC1"/>
    <w:p w14:paraId="7E8807BC" w14:textId="439DB10E" w:rsidR="00993AC1" w:rsidRDefault="00993AC1" w:rsidP="00993AC1"/>
    <w:p w14:paraId="139E465F" w14:textId="623ADE82" w:rsidR="00993AC1" w:rsidRDefault="003A41C2" w:rsidP="003A41C2">
      <w:pPr>
        <w:tabs>
          <w:tab w:val="left" w:pos="7575"/>
        </w:tabs>
      </w:pPr>
      <w:r>
        <w:tab/>
      </w:r>
    </w:p>
    <w:p w14:paraId="70C1498D" w14:textId="4F2F90FD" w:rsidR="00993AC1" w:rsidRDefault="003D779F" w:rsidP="003D779F">
      <w:pPr>
        <w:tabs>
          <w:tab w:val="left" w:pos="1710"/>
        </w:tabs>
      </w:pPr>
      <w:r>
        <w:tab/>
      </w:r>
    </w:p>
    <w:p w14:paraId="36673412" w14:textId="3045691C" w:rsidR="00993AC1" w:rsidRDefault="00993AC1" w:rsidP="00993AC1"/>
    <w:p w14:paraId="71DE3774" w14:textId="750246A3" w:rsidR="00993AC1" w:rsidRDefault="00993AC1" w:rsidP="00993AC1"/>
    <w:p w14:paraId="735CD1D3" w14:textId="77777777" w:rsidR="00993AC1" w:rsidRDefault="00993AC1" w:rsidP="00993AC1"/>
    <w:p w14:paraId="1FDD5AF4" w14:textId="16418C9B" w:rsidR="00993AC1" w:rsidRDefault="00993AC1" w:rsidP="00993AC1"/>
    <w:p w14:paraId="63E4DC34" w14:textId="258C8F21" w:rsidR="00993AC1" w:rsidRDefault="00993AC1" w:rsidP="00993AC1"/>
    <w:p w14:paraId="0F55F6FB" w14:textId="6FF0C596" w:rsidR="00993AC1" w:rsidRDefault="00993AC1" w:rsidP="00993AC1"/>
    <w:p w14:paraId="02D8F37F" w14:textId="15DC0FEA" w:rsidR="00993AC1" w:rsidRDefault="00993AC1" w:rsidP="00993AC1"/>
    <w:p w14:paraId="3803006B" w14:textId="441CE565" w:rsidR="007661B6" w:rsidRDefault="007661B6" w:rsidP="00993AC1"/>
    <w:p w14:paraId="1AFBD196" w14:textId="23993972" w:rsidR="007661B6" w:rsidRDefault="00025E0D" w:rsidP="00993AC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3FE68" wp14:editId="18C595B1">
                <wp:simplePos x="0" y="0"/>
                <wp:positionH relativeFrom="column">
                  <wp:posOffset>2758440</wp:posOffset>
                </wp:positionH>
                <wp:positionV relativeFrom="paragraph">
                  <wp:posOffset>201930</wp:posOffset>
                </wp:positionV>
                <wp:extent cx="866775" cy="5429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C6E33" id="Прямоугольник 58" o:spid="_x0000_s1026" style="position:absolute;margin-left:217.2pt;margin-top:15.9pt;width:68.25pt;height:4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" fillcolor="white [3212]" strokecolor="white [3212]" strokeweight="1pt"/>
            </w:pict>
          </mc:Fallback>
        </mc:AlternateContent>
      </w:r>
    </w:p>
    <w:p w14:paraId="2995EF87" w14:textId="77777777" w:rsidR="00F23ECF" w:rsidRPr="00334DB4" w:rsidRDefault="00F23ECF" w:rsidP="00F23ECF">
      <w:pPr>
        <w:pStyle w:val="1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2527935"/>
      <w:bookmarkStart w:id="2" w:name="_Toc168406517"/>
      <w:r w:rsidRPr="00334DB4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  <w:bookmarkEnd w:id="2"/>
    </w:p>
    <w:p w14:paraId="1CE175D3" w14:textId="77777777" w:rsidR="00F23ECF" w:rsidRDefault="00F23ECF" w:rsidP="00F23ECF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906F36" w14:textId="503503D9" w:rsidR="00F23ECF" w:rsidRDefault="00F23ECF" w:rsidP="00F80C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ECF">
        <w:rPr>
          <w:rFonts w:ascii="Times New Roman" w:hAnsi="Times New Roman" w:cs="Times New Roman"/>
          <w:sz w:val="28"/>
          <w:szCs w:val="28"/>
        </w:rPr>
        <w:t xml:space="preserve">В Российской Федерации вопрос налогообложения всегда играл важную роль в экономике. Существующая налоговая система достаточно устойчива, и с каждым годом ее эффективность улучшается. При развитии экономики страны усложняются взаимоотношения между ее участниками. </w:t>
      </w:r>
      <w:r w:rsidRPr="009A2B77">
        <w:rPr>
          <w:rFonts w:ascii="Times New Roman" w:hAnsi="Times New Roman" w:cs="Times New Roman"/>
          <w:sz w:val="28"/>
          <w:szCs w:val="28"/>
        </w:rPr>
        <w:t>Налогообложение каждого субъекта становится рисковой областью, которая влечет финансовые и иные потери.</w:t>
      </w:r>
    </w:p>
    <w:p w14:paraId="6E071C98" w14:textId="7775E41F" w:rsidR="00F23ECF" w:rsidRPr="003C6CE3" w:rsidRDefault="00F23ECF" w:rsidP="00F80C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CE3">
        <w:rPr>
          <w:rFonts w:ascii="Times New Roman" w:hAnsi="Times New Roman" w:cs="Times New Roman"/>
          <w:sz w:val="28"/>
          <w:szCs w:val="28"/>
        </w:rPr>
        <w:t>Актуальность темы исследования обусловливается следующими обстоятельствами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E0D2FB" w14:textId="77777777" w:rsidR="00F23ECF" w:rsidRPr="00621157" w:rsidRDefault="00F23ECF" w:rsidP="00F80C53">
      <w:pPr>
        <w:numPr>
          <w:ilvl w:val="0"/>
          <w:numId w:val="29"/>
        </w:numPr>
        <w:suppressAutoHyphens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AD6"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Pr="00F86AD6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и оказывают значительное влияние на развитие субъекта РФ, </w:t>
      </w:r>
      <w:r w:rsidRPr="00F86AD6">
        <w:rPr>
          <w:rFonts w:ascii="Times New Roman" w:hAnsi="Times New Roman" w:cs="Times New Roman"/>
          <w:sz w:val="28"/>
          <w:szCs w:val="28"/>
        </w:rPr>
        <w:t>необходима</w:t>
      </w:r>
      <w:r w:rsidRPr="00621157">
        <w:rPr>
          <w:rFonts w:ascii="Times New Roman" w:hAnsi="Times New Roman" w:cs="Times New Roman"/>
          <w:sz w:val="28"/>
          <w:szCs w:val="28"/>
        </w:rPr>
        <w:t xml:space="preserve"> своевременная идентификация потенциальных рисков;</w:t>
      </w:r>
    </w:p>
    <w:p w14:paraId="490AA00E" w14:textId="77777777" w:rsidR="00F23ECF" w:rsidRDefault="00F23ECF" w:rsidP="00F80C53">
      <w:pPr>
        <w:numPr>
          <w:ilvl w:val="0"/>
          <w:numId w:val="28"/>
        </w:numPr>
        <w:suppressAutoHyphens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6CE3">
        <w:rPr>
          <w:rFonts w:ascii="Times New Roman" w:hAnsi="Times New Roman" w:cs="Times New Roman"/>
          <w:sz w:val="28"/>
          <w:szCs w:val="28"/>
        </w:rPr>
        <w:t xml:space="preserve">о-вторых, </w:t>
      </w:r>
      <w:r>
        <w:rPr>
          <w:rFonts w:ascii="Times New Roman" w:hAnsi="Times New Roman" w:cs="Times New Roman"/>
          <w:sz w:val="28"/>
          <w:szCs w:val="28"/>
        </w:rPr>
        <w:t xml:space="preserve">налоговые риски </w:t>
      </w:r>
      <w:r w:rsidRPr="003C6CE3">
        <w:rPr>
          <w:rFonts w:ascii="Times New Roman" w:hAnsi="Times New Roman" w:cs="Times New Roman"/>
          <w:sz w:val="28"/>
          <w:szCs w:val="28"/>
        </w:rPr>
        <w:t>непосредственно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6CE3">
        <w:rPr>
          <w:rFonts w:ascii="Times New Roman" w:hAnsi="Times New Roman" w:cs="Times New Roman"/>
          <w:sz w:val="28"/>
          <w:szCs w:val="28"/>
        </w:rPr>
        <w:t xml:space="preserve"> с рисками финансовых потерь, ущерба и снижения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C6CE3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субъекта</w:t>
      </w:r>
      <w:r w:rsidRPr="003C6CE3">
        <w:rPr>
          <w:rFonts w:ascii="Times New Roman" w:hAnsi="Times New Roman" w:cs="Times New Roman"/>
          <w:sz w:val="28"/>
          <w:szCs w:val="28"/>
        </w:rPr>
        <w:t xml:space="preserve">, возникающих под воздействием факторов внешней и внутренней среды; </w:t>
      </w:r>
    </w:p>
    <w:p w14:paraId="37AB0DC1" w14:textId="77777777" w:rsidR="00F23ECF" w:rsidRDefault="00F23ECF" w:rsidP="00F80C53">
      <w:pPr>
        <w:numPr>
          <w:ilvl w:val="0"/>
          <w:numId w:val="28"/>
        </w:numPr>
        <w:suppressAutoHyphens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1157">
        <w:rPr>
          <w:rFonts w:ascii="Times New Roman" w:hAnsi="Times New Roman" w:cs="Times New Roman"/>
          <w:sz w:val="28"/>
          <w:szCs w:val="28"/>
        </w:rPr>
        <w:t xml:space="preserve">-третьих, на основе анализа и оценки налоговых рисков субъекта РФ необходимо обеспечить управление налоговыми рисками на основе выработки методов их регулирования рисков (снижения, нейтрализации, предотвращения). </w:t>
      </w:r>
    </w:p>
    <w:p w14:paraId="383B88B2" w14:textId="5CA56588" w:rsidR="00F23ECF" w:rsidRDefault="00F23ECF" w:rsidP="00F80C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57">
        <w:rPr>
          <w:rFonts w:ascii="Times New Roman" w:hAnsi="Times New Roman" w:cs="Times New Roman"/>
          <w:sz w:val="28"/>
          <w:szCs w:val="28"/>
        </w:rPr>
        <w:t>Объект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 (Свердловская область)</w:t>
      </w:r>
      <w:r w:rsidRPr="00621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7D780" w14:textId="77777777" w:rsidR="00F23ECF" w:rsidRDefault="00F23ECF" w:rsidP="00F80C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62E">
        <w:rPr>
          <w:rFonts w:ascii="Times New Roman" w:hAnsi="Times New Roman" w:cs="Times New Roman"/>
          <w:sz w:val="28"/>
          <w:szCs w:val="28"/>
        </w:rPr>
        <w:t xml:space="preserve">Предмет исследования – современный уровень, факторы, методы оценки 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налоговыми </w:t>
      </w:r>
      <w:r w:rsidRPr="0094662E">
        <w:rPr>
          <w:rFonts w:ascii="Times New Roman" w:hAnsi="Times New Roman" w:cs="Times New Roman"/>
          <w:sz w:val="28"/>
          <w:szCs w:val="28"/>
        </w:rPr>
        <w:t xml:space="preserve">рисками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РФ. </w:t>
      </w:r>
    </w:p>
    <w:p w14:paraId="6513243C" w14:textId="7301E67C" w:rsidR="00F23ECF" w:rsidRPr="0094662E" w:rsidRDefault="00F23ECF" w:rsidP="00F80C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62E">
        <w:rPr>
          <w:rFonts w:ascii="Times New Roman" w:hAnsi="Times New Roman" w:cs="Times New Roman"/>
          <w:sz w:val="28"/>
          <w:szCs w:val="28"/>
        </w:rPr>
        <w:t xml:space="preserve">Цель </w:t>
      </w:r>
      <w:r w:rsidR="00612E07"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="00612E07" w:rsidRPr="0094662E">
        <w:rPr>
          <w:rFonts w:ascii="Times New Roman" w:hAnsi="Times New Roman" w:cs="Times New Roman"/>
          <w:sz w:val="28"/>
          <w:szCs w:val="28"/>
        </w:rPr>
        <w:t>работы</w:t>
      </w:r>
      <w:r w:rsidRPr="009466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оценить налоговые риски и обосновать основные направления по снижению налоговых рисков Свердловской области.</w:t>
      </w:r>
    </w:p>
    <w:p w14:paraId="2A6210BA" w14:textId="5B3BC112" w:rsidR="00F23ECF" w:rsidRDefault="00F23ECF" w:rsidP="00F80C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6CE3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можно сформулировать следующие задачи </w:t>
      </w:r>
      <w:r w:rsidR="00612E07"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="00612E07" w:rsidRPr="0094662E">
        <w:rPr>
          <w:rFonts w:ascii="Times New Roman" w:hAnsi="Times New Roman" w:cs="Times New Roman"/>
          <w:sz w:val="28"/>
          <w:szCs w:val="28"/>
        </w:rPr>
        <w:t>работы</w:t>
      </w:r>
      <w:r w:rsidRPr="003C6C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287DE0" w14:textId="77777777" w:rsidR="00F23ECF" w:rsidRDefault="00F23ECF" w:rsidP="00F80C53">
      <w:pPr>
        <w:pStyle w:val="a7"/>
        <w:numPr>
          <w:ilvl w:val="0"/>
          <w:numId w:val="3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E">
        <w:rPr>
          <w:rFonts w:ascii="Times New Roman" w:hAnsi="Times New Roman" w:cs="Times New Roman"/>
          <w:sz w:val="28"/>
          <w:szCs w:val="28"/>
        </w:rPr>
        <w:lastRenderedPageBreak/>
        <w:t xml:space="preserve">раскрыть понятие и охарактеризовать сущность и структуру системы оценки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94662E">
        <w:rPr>
          <w:rFonts w:ascii="Times New Roman" w:hAnsi="Times New Roman" w:cs="Times New Roman"/>
          <w:sz w:val="28"/>
          <w:szCs w:val="28"/>
        </w:rPr>
        <w:t>рисков;</w:t>
      </w:r>
    </w:p>
    <w:p w14:paraId="1F71A6BC" w14:textId="77777777" w:rsidR="00F23ECF" w:rsidRDefault="00F23ECF" w:rsidP="00F80C53">
      <w:pPr>
        <w:pStyle w:val="a7"/>
        <w:numPr>
          <w:ilvl w:val="0"/>
          <w:numId w:val="3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E">
        <w:rPr>
          <w:rFonts w:ascii="Times New Roman" w:hAnsi="Times New Roman" w:cs="Times New Roman"/>
          <w:sz w:val="28"/>
          <w:szCs w:val="28"/>
        </w:rPr>
        <w:t xml:space="preserve"> выявить потенциальные </w:t>
      </w:r>
      <w:r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Pr="0094662E">
        <w:rPr>
          <w:rFonts w:ascii="Times New Roman" w:hAnsi="Times New Roman" w:cs="Times New Roman"/>
          <w:sz w:val="28"/>
          <w:szCs w:val="28"/>
        </w:rPr>
        <w:t xml:space="preserve">риски </w:t>
      </w:r>
      <w:r>
        <w:rPr>
          <w:rFonts w:ascii="Times New Roman" w:hAnsi="Times New Roman" w:cs="Times New Roman"/>
          <w:sz w:val="28"/>
          <w:szCs w:val="28"/>
        </w:rPr>
        <w:t>субъекта РФ</w:t>
      </w:r>
      <w:r w:rsidRPr="0094662E">
        <w:rPr>
          <w:rFonts w:ascii="Times New Roman" w:hAnsi="Times New Roman" w:cs="Times New Roman"/>
          <w:sz w:val="28"/>
          <w:szCs w:val="28"/>
        </w:rPr>
        <w:t xml:space="preserve"> и провести их анализ и оценку;</w:t>
      </w:r>
    </w:p>
    <w:p w14:paraId="66164227" w14:textId="77777777" w:rsidR="00F23ECF" w:rsidRPr="0094662E" w:rsidRDefault="00F23ECF" w:rsidP="00F80C53">
      <w:pPr>
        <w:pStyle w:val="a7"/>
        <w:numPr>
          <w:ilvl w:val="0"/>
          <w:numId w:val="3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E">
        <w:rPr>
          <w:rFonts w:ascii="Times New Roman" w:hAnsi="Times New Roman" w:cs="Times New Roman"/>
          <w:sz w:val="28"/>
          <w:szCs w:val="28"/>
        </w:rPr>
        <w:t xml:space="preserve"> представить план мероприятий по снижению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94662E">
        <w:rPr>
          <w:rFonts w:ascii="Times New Roman" w:hAnsi="Times New Roman" w:cs="Times New Roman"/>
          <w:sz w:val="28"/>
          <w:szCs w:val="28"/>
        </w:rPr>
        <w:t xml:space="preserve">рисков </w:t>
      </w:r>
      <w:r>
        <w:rPr>
          <w:rFonts w:ascii="Times New Roman" w:hAnsi="Times New Roman" w:cs="Times New Roman"/>
          <w:sz w:val="28"/>
          <w:szCs w:val="28"/>
        </w:rPr>
        <w:t>субъекта РФ.</w:t>
      </w:r>
      <w:bookmarkEnd w:id="0"/>
    </w:p>
    <w:sectPr w:rsidR="00F23ECF" w:rsidRPr="0094662E" w:rsidSect="005300F5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86B6" w14:textId="77777777" w:rsidR="00124070" w:rsidRDefault="00124070" w:rsidP="00CC3609">
      <w:pPr>
        <w:spacing w:after="0" w:line="240" w:lineRule="auto"/>
      </w:pPr>
      <w:r>
        <w:separator/>
      </w:r>
    </w:p>
  </w:endnote>
  <w:endnote w:type="continuationSeparator" w:id="0">
    <w:p w14:paraId="626FA33E" w14:textId="77777777" w:rsidR="00124070" w:rsidRDefault="00124070" w:rsidP="00CC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9583" w14:textId="77777777" w:rsidR="00124070" w:rsidRDefault="00124070" w:rsidP="00CC3609">
      <w:pPr>
        <w:spacing w:after="0" w:line="240" w:lineRule="auto"/>
      </w:pPr>
      <w:r>
        <w:separator/>
      </w:r>
    </w:p>
  </w:footnote>
  <w:footnote w:type="continuationSeparator" w:id="0">
    <w:p w14:paraId="266EDB93" w14:textId="77777777" w:rsidR="00124070" w:rsidRDefault="00124070" w:rsidP="00CC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5E9"/>
    <w:multiLevelType w:val="hybridMultilevel"/>
    <w:tmpl w:val="68E2196C"/>
    <w:lvl w:ilvl="0" w:tplc="E83CCE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BE85DC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B232AE30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0A86FE5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576ED7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FFA7BA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C5C4892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944F7E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13249B1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79B7A09"/>
    <w:multiLevelType w:val="multilevel"/>
    <w:tmpl w:val="220E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60BB1"/>
    <w:multiLevelType w:val="multilevel"/>
    <w:tmpl w:val="220E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1E02"/>
    <w:multiLevelType w:val="hybridMultilevel"/>
    <w:tmpl w:val="4454C332"/>
    <w:lvl w:ilvl="0" w:tplc="E83CCE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ACA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942C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0A29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148E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2CC1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141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D211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AA9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C926BB5"/>
    <w:multiLevelType w:val="hybridMultilevel"/>
    <w:tmpl w:val="8EA85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7E7683"/>
    <w:multiLevelType w:val="multilevel"/>
    <w:tmpl w:val="4176D9F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91FF9"/>
    <w:multiLevelType w:val="hybridMultilevel"/>
    <w:tmpl w:val="A0649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56A"/>
    <w:multiLevelType w:val="hybridMultilevel"/>
    <w:tmpl w:val="33AC9868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E329DF"/>
    <w:multiLevelType w:val="hybridMultilevel"/>
    <w:tmpl w:val="A0A2ED32"/>
    <w:lvl w:ilvl="0" w:tplc="4BC2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E86238"/>
    <w:multiLevelType w:val="hybridMultilevel"/>
    <w:tmpl w:val="AAD2CB48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F3628"/>
    <w:multiLevelType w:val="hybridMultilevel"/>
    <w:tmpl w:val="CEDA0B62"/>
    <w:lvl w:ilvl="0" w:tplc="E83C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457DB"/>
    <w:multiLevelType w:val="hybridMultilevel"/>
    <w:tmpl w:val="4A80A844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384D7E"/>
    <w:multiLevelType w:val="hybridMultilevel"/>
    <w:tmpl w:val="E1BA28C4"/>
    <w:lvl w:ilvl="0" w:tplc="E83C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CCE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16383"/>
    <w:multiLevelType w:val="hybridMultilevel"/>
    <w:tmpl w:val="E766E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2C55FC"/>
    <w:multiLevelType w:val="multilevel"/>
    <w:tmpl w:val="C3646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68" w:hanging="2160"/>
      </w:pPr>
      <w:rPr>
        <w:rFonts w:hint="default"/>
      </w:rPr>
    </w:lvl>
  </w:abstractNum>
  <w:abstractNum w:abstractNumId="15" w15:restartNumberingAfterBreak="0">
    <w:nsid w:val="29B35FA0"/>
    <w:multiLevelType w:val="hybridMultilevel"/>
    <w:tmpl w:val="4DF0878E"/>
    <w:lvl w:ilvl="0" w:tplc="BB02DD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0350"/>
    <w:multiLevelType w:val="hybridMultilevel"/>
    <w:tmpl w:val="B8B8E200"/>
    <w:lvl w:ilvl="0" w:tplc="C3BCA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1F47"/>
    <w:multiLevelType w:val="hybridMultilevel"/>
    <w:tmpl w:val="59EC39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E454BCC"/>
    <w:multiLevelType w:val="hybridMultilevel"/>
    <w:tmpl w:val="2996E5A4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1D51C6"/>
    <w:multiLevelType w:val="hybridMultilevel"/>
    <w:tmpl w:val="A21CB89E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B60F1"/>
    <w:multiLevelType w:val="hybridMultilevel"/>
    <w:tmpl w:val="8EC0F22A"/>
    <w:lvl w:ilvl="0" w:tplc="7C5EB99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EE8"/>
    <w:multiLevelType w:val="hybridMultilevel"/>
    <w:tmpl w:val="4C8C1302"/>
    <w:lvl w:ilvl="0" w:tplc="BFC2F70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10A75"/>
    <w:multiLevelType w:val="hybridMultilevel"/>
    <w:tmpl w:val="C7606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563CCD"/>
    <w:multiLevelType w:val="hybridMultilevel"/>
    <w:tmpl w:val="6C78A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211630"/>
    <w:multiLevelType w:val="hybridMultilevel"/>
    <w:tmpl w:val="D838692C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9C4AEB"/>
    <w:multiLevelType w:val="hybridMultilevel"/>
    <w:tmpl w:val="1E1EDF20"/>
    <w:lvl w:ilvl="0" w:tplc="2A52D5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6F5A"/>
    <w:multiLevelType w:val="hybridMultilevel"/>
    <w:tmpl w:val="3F18C8CE"/>
    <w:lvl w:ilvl="0" w:tplc="E83C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8401B"/>
    <w:multiLevelType w:val="hybridMultilevel"/>
    <w:tmpl w:val="E1A63EC2"/>
    <w:lvl w:ilvl="0" w:tplc="E83CCE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704AC4"/>
    <w:multiLevelType w:val="hybridMultilevel"/>
    <w:tmpl w:val="EDF0A682"/>
    <w:lvl w:ilvl="0" w:tplc="E83CCE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0059D4"/>
    <w:multiLevelType w:val="hybridMultilevel"/>
    <w:tmpl w:val="194E47CC"/>
    <w:lvl w:ilvl="0" w:tplc="E83CCE00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71F87B99"/>
    <w:multiLevelType w:val="hybridMultilevel"/>
    <w:tmpl w:val="F0C8CD04"/>
    <w:lvl w:ilvl="0" w:tplc="3C04F72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1405"/>
    <w:multiLevelType w:val="hybridMultilevel"/>
    <w:tmpl w:val="4BFA1AD0"/>
    <w:lvl w:ilvl="0" w:tplc="E83CC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6B5C"/>
    <w:multiLevelType w:val="hybridMultilevel"/>
    <w:tmpl w:val="09CE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30392"/>
    <w:multiLevelType w:val="hybridMultilevel"/>
    <w:tmpl w:val="2B689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6F619E"/>
    <w:multiLevelType w:val="hybridMultilevel"/>
    <w:tmpl w:val="918AD574"/>
    <w:lvl w:ilvl="0" w:tplc="E83CCE0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F233B8C"/>
    <w:multiLevelType w:val="multilevel"/>
    <w:tmpl w:val="DA18558A"/>
    <w:lvl w:ilvl="0">
      <w:start w:val="3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"/>
      <w:lvlJc w:val="left"/>
      <w:pPr>
        <w:ind w:left="2196" w:hanging="42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</w:lvl>
    <w:lvl w:ilvl="3">
      <w:start w:val="1"/>
      <w:numFmt w:val="decimal"/>
      <w:isLgl/>
      <w:lvlText w:val="%1.%2.%3.%4"/>
      <w:lvlJc w:val="left"/>
      <w:pPr>
        <w:ind w:left="2856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216" w:hanging="1440"/>
      </w:pPr>
    </w:lvl>
    <w:lvl w:ilvl="6">
      <w:start w:val="1"/>
      <w:numFmt w:val="decimal"/>
      <w:isLgl/>
      <w:lvlText w:val="%1.%2.%3.%4.%5.%6.%7"/>
      <w:lvlJc w:val="left"/>
      <w:pPr>
        <w:ind w:left="3216" w:hanging="1440"/>
      </w:pPr>
    </w:lvl>
    <w:lvl w:ilvl="7">
      <w:start w:val="1"/>
      <w:numFmt w:val="decimal"/>
      <w:isLgl/>
      <w:lvlText w:val="%1.%2.%3.%4.%5.%6.%7.%8"/>
      <w:lvlJc w:val="left"/>
      <w:pPr>
        <w:ind w:left="3576" w:hanging="1800"/>
      </w:pPr>
    </w:lvl>
    <w:lvl w:ilvl="8">
      <w:start w:val="1"/>
      <w:numFmt w:val="decimal"/>
      <w:isLgl/>
      <w:lvlText w:val="%1.%2.%3.%4.%5.%6.%7.%8.%9"/>
      <w:lvlJc w:val="left"/>
      <w:pPr>
        <w:ind w:left="3936" w:hanging="21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9"/>
  </w:num>
  <w:num w:numId="9">
    <w:abstractNumId w:val="20"/>
  </w:num>
  <w:num w:numId="10">
    <w:abstractNumId w:val="30"/>
  </w:num>
  <w:num w:numId="11">
    <w:abstractNumId w:val="8"/>
  </w:num>
  <w:num w:numId="12">
    <w:abstractNumId w:val="14"/>
  </w:num>
  <w:num w:numId="13">
    <w:abstractNumId w:val="26"/>
  </w:num>
  <w:num w:numId="14">
    <w:abstractNumId w:val="11"/>
  </w:num>
  <w:num w:numId="15">
    <w:abstractNumId w:val="2"/>
  </w:num>
  <w:num w:numId="16">
    <w:abstractNumId w:val="32"/>
  </w:num>
  <w:num w:numId="17">
    <w:abstractNumId w:val="21"/>
  </w:num>
  <w:num w:numId="18">
    <w:abstractNumId w:val="4"/>
  </w:num>
  <w:num w:numId="19">
    <w:abstractNumId w:val="13"/>
  </w:num>
  <w:num w:numId="20">
    <w:abstractNumId w:val="17"/>
  </w:num>
  <w:num w:numId="2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2"/>
  </w:num>
  <w:num w:numId="25">
    <w:abstractNumId w:val="31"/>
  </w:num>
  <w:num w:numId="26">
    <w:abstractNumId w:val="28"/>
  </w:num>
  <w:num w:numId="27">
    <w:abstractNumId w:val="34"/>
  </w:num>
  <w:num w:numId="28">
    <w:abstractNumId w:val="0"/>
  </w:num>
  <w:num w:numId="29">
    <w:abstractNumId w:val="3"/>
  </w:num>
  <w:num w:numId="30">
    <w:abstractNumId w:val="6"/>
  </w:num>
  <w:num w:numId="31">
    <w:abstractNumId w:val="15"/>
  </w:num>
  <w:num w:numId="32">
    <w:abstractNumId w:val="25"/>
  </w:num>
  <w:num w:numId="33">
    <w:abstractNumId w:val="16"/>
  </w:num>
  <w:num w:numId="34">
    <w:abstractNumId w:val="7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F4"/>
    <w:rsid w:val="000048D9"/>
    <w:rsid w:val="000202AC"/>
    <w:rsid w:val="00025E0D"/>
    <w:rsid w:val="000405E1"/>
    <w:rsid w:val="000473C3"/>
    <w:rsid w:val="00052746"/>
    <w:rsid w:val="00070A96"/>
    <w:rsid w:val="00077B99"/>
    <w:rsid w:val="000823F8"/>
    <w:rsid w:val="000A2F58"/>
    <w:rsid w:val="000B17F5"/>
    <w:rsid w:val="000B5483"/>
    <w:rsid w:val="000C7284"/>
    <w:rsid w:val="000C78FD"/>
    <w:rsid w:val="000E1C3E"/>
    <w:rsid w:val="000E4CBF"/>
    <w:rsid w:val="000E61A3"/>
    <w:rsid w:val="000E668C"/>
    <w:rsid w:val="000E708B"/>
    <w:rsid w:val="00112D4D"/>
    <w:rsid w:val="00120711"/>
    <w:rsid w:val="00124070"/>
    <w:rsid w:val="00133A6D"/>
    <w:rsid w:val="00146219"/>
    <w:rsid w:val="00157655"/>
    <w:rsid w:val="00157D12"/>
    <w:rsid w:val="00170239"/>
    <w:rsid w:val="00174110"/>
    <w:rsid w:val="001A0E7B"/>
    <w:rsid w:val="001A1351"/>
    <w:rsid w:val="001A488A"/>
    <w:rsid w:val="001C4E4C"/>
    <w:rsid w:val="001C64D7"/>
    <w:rsid w:val="001E1C0D"/>
    <w:rsid w:val="001F0D90"/>
    <w:rsid w:val="001F1E4D"/>
    <w:rsid w:val="002114D3"/>
    <w:rsid w:val="00222530"/>
    <w:rsid w:val="0022653F"/>
    <w:rsid w:val="002311F1"/>
    <w:rsid w:val="002373B2"/>
    <w:rsid w:val="00237840"/>
    <w:rsid w:val="002519FB"/>
    <w:rsid w:val="00264A91"/>
    <w:rsid w:val="00282C40"/>
    <w:rsid w:val="002C33B9"/>
    <w:rsid w:val="002C52EF"/>
    <w:rsid w:val="002C543A"/>
    <w:rsid w:val="002D381A"/>
    <w:rsid w:val="002E10C8"/>
    <w:rsid w:val="002E1C44"/>
    <w:rsid w:val="002E7103"/>
    <w:rsid w:val="002E73CC"/>
    <w:rsid w:val="002F23F0"/>
    <w:rsid w:val="00304F56"/>
    <w:rsid w:val="003070CC"/>
    <w:rsid w:val="0032306C"/>
    <w:rsid w:val="003323F1"/>
    <w:rsid w:val="00337F19"/>
    <w:rsid w:val="00350ADB"/>
    <w:rsid w:val="0035616A"/>
    <w:rsid w:val="00356337"/>
    <w:rsid w:val="003A3E4B"/>
    <w:rsid w:val="003A41C2"/>
    <w:rsid w:val="003B3070"/>
    <w:rsid w:val="003C10A0"/>
    <w:rsid w:val="003C4196"/>
    <w:rsid w:val="003D0C0F"/>
    <w:rsid w:val="003D4E96"/>
    <w:rsid w:val="003D779F"/>
    <w:rsid w:val="003E615B"/>
    <w:rsid w:val="00415F2F"/>
    <w:rsid w:val="00420557"/>
    <w:rsid w:val="00465889"/>
    <w:rsid w:val="004761DF"/>
    <w:rsid w:val="004917DD"/>
    <w:rsid w:val="004A4952"/>
    <w:rsid w:val="004A5311"/>
    <w:rsid w:val="004A586B"/>
    <w:rsid w:val="004B7891"/>
    <w:rsid w:val="004D0522"/>
    <w:rsid w:val="004F1AAB"/>
    <w:rsid w:val="004F2E2E"/>
    <w:rsid w:val="004F4318"/>
    <w:rsid w:val="00500E7D"/>
    <w:rsid w:val="00507949"/>
    <w:rsid w:val="00510E32"/>
    <w:rsid w:val="00511B65"/>
    <w:rsid w:val="00521F56"/>
    <w:rsid w:val="00527440"/>
    <w:rsid w:val="005300F5"/>
    <w:rsid w:val="00535F7B"/>
    <w:rsid w:val="005675A5"/>
    <w:rsid w:val="0058664C"/>
    <w:rsid w:val="005A7EBE"/>
    <w:rsid w:val="005C0CE3"/>
    <w:rsid w:val="005D1352"/>
    <w:rsid w:val="005D263C"/>
    <w:rsid w:val="0060001A"/>
    <w:rsid w:val="0060427B"/>
    <w:rsid w:val="00612E07"/>
    <w:rsid w:val="0063079C"/>
    <w:rsid w:val="00633151"/>
    <w:rsid w:val="00633E7D"/>
    <w:rsid w:val="0064377C"/>
    <w:rsid w:val="006535EB"/>
    <w:rsid w:val="00671954"/>
    <w:rsid w:val="006759C4"/>
    <w:rsid w:val="006805ED"/>
    <w:rsid w:val="00693308"/>
    <w:rsid w:val="00693F05"/>
    <w:rsid w:val="006A0085"/>
    <w:rsid w:val="006A152F"/>
    <w:rsid w:val="006B2C85"/>
    <w:rsid w:val="006E117E"/>
    <w:rsid w:val="007001C9"/>
    <w:rsid w:val="00733E4B"/>
    <w:rsid w:val="00744364"/>
    <w:rsid w:val="0074661C"/>
    <w:rsid w:val="007661B6"/>
    <w:rsid w:val="00781E35"/>
    <w:rsid w:val="00781F50"/>
    <w:rsid w:val="00790B68"/>
    <w:rsid w:val="007D24DA"/>
    <w:rsid w:val="007F1DA3"/>
    <w:rsid w:val="008004AD"/>
    <w:rsid w:val="008256BA"/>
    <w:rsid w:val="00831475"/>
    <w:rsid w:val="00832AFD"/>
    <w:rsid w:val="00851A81"/>
    <w:rsid w:val="00854B48"/>
    <w:rsid w:val="008553CE"/>
    <w:rsid w:val="00873C58"/>
    <w:rsid w:val="008866C9"/>
    <w:rsid w:val="0089088B"/>
    <w:rsid w:val="00892EA6"/>
    <w:rsid w:val="00896367"/>
    <w:rsid w:val="008A5207"/>
    <w:rsid w:val="00900F5D"/>
    <w:rsid w:val="00901C5C"/>
    <w:rsid w:val="00903AFA"/>
    <w:rsid w:val="00912AF9"/>
    <w:rsid w:val="00923503"/>
    <w:rsid w:val="00940E19"/>
    <w:rsid w:val="00981862"/>
    <w:rsid w:val="00984FD7"/>
    <w:rsid w:val="009929A6"/>
    <w:rsid w:val="00993AC1"/>
    <w:rsid w:val="00996BE8"/>
    <w:rsid w:val="009A102C"/>
    <w:rsid w:val="009A133B"/>
    <w:rsid w:val="009A4E5C"/>
    <w:rsid w:val="009A6BE2"/>
    <w:rsid w:val="009B543F"/>
    <w:rsid w:val="009B66CB"/>
    <w:rsid w:val="009C0597"/>
    <w:rsid w:val="009C36F4"/>
    <w:rsid w:val="009F09AF"/>
    <w:rsid w:val="009F1614"/>
    <w:rsid w:val="00A149A0"/>
    <w:rsid w:val="00A20596"/>
    <w:rsid w:val="00A333DE"/>
    <w:rsid w:val="00A5306B"/>
    <w:rsid w:val="00A768FA"/>
    <w:rsid w:val="00AC1067"/>
    <w:rsid w:val="00AD1426"/>
    <w:rsid w:val="00AD3442"/>
    <w:rsid w:val="00AF616D"/>
    <w:rsid w:val="00B14ED4"/>
    <w:rsid w:val="00B20C46"/>
    <w:rsid w:val="00B33724"/>
    <w:rsid w:val="00B33AF8"/>
    <w:rsid w:val="00B35F37"/>
    <w:rsid w:val="00B41C9A"/>
    <w:rsid w:val="00B44C18"/>
    <w:rsid w:val="00B46DA7"/>
    <w:rsid w:val="00B47E24"/>
    <w:rsid w:val="00B72F69"/>
    <w:rsid w:val="00B76A52"/>
    <w:rsid w:val="00B8367B"/>
    <w:rsid w:val="00B9122C"/>
    <w:rsid w:val="00BA74CD"/>
    <w:rsid w:val="00BB1DA2"/>
    <w:rsid w:val="00BD000C"/>
    <w:rsid w:val="00BE2F14"/>
    <w:rsid w:val="00BE56BB"/>
    <w:rsid w:val="00BF3FE8"/>
    <w:rsid w:val="00C12085"/>
    <w:rsid w:val="00C3167E"/>
    <w:rsid w:val="00C365C2"/>
    <w:rsid w:val="00C37A60"/>
    <w:rsid w:val="00C437C8"/>
    <w:rsid w:val="00C43AEB"/>
    <w:rsid w:val="00C54655"/>
    <w:rsid w:val="00C71163"/>
    <w:rsid w:val="00C71A74"/>
    <w:rsid w:val="00C867A3"/>
    <w:rsid w:val="00CC3609"/>
    <w:rsid w:val="00CC56B3"/>
    <w:rsid w:val="00CC6517"/>
    <w:rsid w:val="00CC65FA"/>
    <w:rsid w:val="00CD00C7"/>
    <w:rsid w:val="00CD01F7"/>
    <w:rsid w:val="00CE6CE7"/>
    <w:rsid w:val="00D12CB7"/>
    <w:rsid w:val="00D13089"/>
    <w:rsid w:val="00D32C7A"/>
    <w:rsid w:val="00D3524B"/>
    <w:rsid w:val="00D46A7E"/>
    <w:rsid w:val="00D558F9"/>
    <w:rsid w:val="00D900A5"/>
    <w:rsid w:val="00DA7A89"/>
    <w:rsid w:val="00DC3A40"/>
    <w:rsid w:val="00DD1B29"/>
    <w:rsid w:val="00DE06EF"/>
    <w:rsid w:val="00DE7353"/>
    <w:rsid w:val="00DE7D1C"/>
    <w:rsid w:val="00E07DEB"/>
    <w:rsid w:val="00E10686"/>
    <w:rsid w:val="00E10CB5"/>
    <w:rsid w:val="00E3491C"/>
    <w:rsid w:val="00E555B1"/>
    <w:rsid w:val="00E73E11"/>
    <w:rsid w:val="00E764D8"/>
    <w:rsid w:val="00E87B6D"/>
    <w:rsid w:val="00E918A1"/>
    <w:rsid w:val="00EC15AC"/>
    <w:rsid w:val="00EE120A"/>
    <w:rsid w:val="00EE3003"/>
    <w:rsid w:val="00EF58F6"/>
    <w:rsid w:val="00F036BE"/>
    <w:rsid w:val="00F04C88"/>
    <w:rsid w:val="00F221D7"/>
    <w:rsid w:val="00F23ECF"/>
    <w:rsid w:val="00F33E21"/>
    <w:rsid w:val="00F40DC9"/>
    <w:rsid w:val="00F4142A"/>
    <w:rsid w:val="00F54C3C"/>
    <w:rsid w:val="00F61193"/>
    <w:rsid w:val="00F80C53"/>
    <w:rsid w:val="00F83F4B"/>
    <w:rsid w:val="00F9382C"/>
    <w:rsid w:val="00FB6850"/>
    <w:rsid w:val="00FC04AC"/>
    <w:rsid w:val="00FC1989"/>
    <w:rsid w:val="00FC1F70"/>
    <w:rsid w:val="00FC25BA"/>
    <w:rsid w:val="00FC31B2"/>
    <w:rsid w:val="00FC352A"/>
    <w:rsid w:val="00FE1C9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93BE"/>
  <w15:chartTrackingRefBased/>
  <w15:docId w15:val="{1D54B3EF-9FC9-4A45-A23E-F475608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09"/>
    <w:pPr>
      <w:suppressAutoHyphens/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56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CC360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5F7B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3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36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qFormat/>
    <w:rsid w:val="00CC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3609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6">
    <w:name w:val="Абзац списка Знак"/>
    <w:aliases w:val="заголовок 1 Знак"/>
    <w:basedOn w:val="a0"/>
    <w:link w:val="a7"/>
    <w:uiPriority w:val="34"/>
    <w:locked/>
    <w:rsid w:val="00CC3609"/>
  </w:style>
  <w:style w:type="paragraph" w:styleId="a7">
    <w:name w:val="List Paragraph"/>
    <w:aliases w:val="заголовок 1"/>
    <w:basedOn w:val="a"/>
    <w:link w:val="a6"/>
    <w:uiPriority w:val="34"/>
    <w:qFormat/>
    <w:rsid w:val="00CC3609"/>
    <w:pPr>
      <w:ind w:left="720"/>
      <w:contextualSpacing/>
    </w:pPr>
    <w:rPr>
      <w:rFonts w:eastAsiaTheme="minorHAnsi"/>
    </w:rPr>
  </w:style>
  <w:style w:type="character" w:styleId="a8">
    <w:name w:val="footnote reference"/>
    <w:basedOn w:val="a0"/>
    <w:uiPriority w:val="99"/>
    <w:semiHidden/>
    <w:unhideWhenUsed/>
    <w:rsid w:val="00CC3609"/>
    <w:rPr>
      <w:vertAlign w:val="superscript"/>
    </w:rPr>
  </w:style>
  <w:style w:type="table" w:styleId="a9">
    <w:name w:val="Table Grid"/>
    <w:basedOn w:val="a1"/>
    <w:uiPriority w:val="39"/>
    <w:qFormat/>
    <w:rsid w:val="00CC360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C52E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5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35F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Hyperlink"/>
    <w:basedOn w:val="a0"/>
    <w:uiPriority w:val="99"/>
    <w:unhideWhenUsed/>
    <w:rsid w:val="00535F7B"/>
    <w:rPr>
      <w:color w:val="0000FF"/>
      <w:u w:val="single"/>
    </w:rPr>
  </w:style>
  <w:style w:type="paragraph" w:customStyle="1" w:styleId="paragraphparagraphnycys">
    <w:name w:val="paragraph_paragraph__nycys"/>
    <w:basedOn w:val="a"/>
    <w:rsid w:val="00535F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535F7B"/>
  </w:style>
  <w:style w:type="paragraph" w:customStyle="1" w:styleId="doctext">
    <w:name w:val="doc__text"/>
    <w:basedOn w:val="a"/>
    <w:rsid w:val="00535F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761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uiPriority w:val="99"/>
    <w:rsid w:val="004761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761DF"/>
    <w:rPr>
      <w:b/>
      <w:bCs/>
    </w:rPr>
  </w:style>
  <w:style w:type="paragraph" w:styleId="ad">
    <w:name w:val="header"/>
    <w:basedOn w:val="a"/>
    <w:link w:val="ae"/>
    <w:uiPriority w:val="99"/>
    <w:unhideWhenUsed/>
    <w:rsid w:val="0008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23F8"/>
    <w:rPr>
      <w:rFonts w:eastAsiaTheme="minorEastAsia"/>
    </w:rPr>
  </w:style>
  <w:style w:type="paragraph" w:styleId="af">
    <w:name w:val="footer"/>
    <w:basedOn w:val="a"/>
    <w:link w:val="af0"/>
    <w:uiPriority w:val="99"/>
    <w:unhideWhenUsed/>
    <w:rsid w:val="0008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23F8"/>
    <w:rPr>
      <w:rFonts w:eastAsiaTheme="minorEastAsia"/>
    </w:rPr>
  </w:style>
  <w:style w:type="character" w:customStyle="1" w:styleId="21">
    <w:name w:val="Основной текст (2)_"/>
    <w:link w:val="22"/>
    <w:rsid w:val="00993AC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93AC1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93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TOC Heading"/>
    <w:basedOn w:val="1"/>
    <w:next w:val="a"/>
    <w:uiPriority w:val="39"/>
    <w:unhideWhenUsed/>
    <w:qFormat/>
    <w:rsid w:val="007661B6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0B68"/>
    <w:pPr>
      <w:tabs>
        <w:tab w:val="right" w:leader="dot" w:pos="9345"/>
      </w:tabs>
      <w:spacing w:after="0" w:line="360" w:lineRule="auto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7661B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661B6"/>
    <w:pPr>
      <w:spacing w:after="100"/>
      <w:ind w:left="440"/>
    </w:pPr>
  </w:style>
  <w:style w:type="paragraph" w:customStyle="1" w:styleId="paragraph-moduleparagraph">
    <w:name w:val="paragraph-module_paragraph"/>
    <w:basedOn w:val="a"/>
    <w:rsid w:val="008908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ickabletext-modulelabel">
    <w:name w:val="clickabletext-module_label"/>
    <w:basedOn w:val="a0"/>
    <w:rsid w:val="0089088B"/>
  </w:style>
  <w:style w:type="character" w:styleId="af2">
    <w:name w:val="Unresolved Mention"/>
    <w:basedOn w:val="a0"/>
    <w:uiPriority w:val="99"/>
    <w:semiHidden/>
    <w:unhideWhenUsed/>
    <w:rsid w:val="008256BA"/>
    <w:rPr>
      <w:color w:val="605E5C"/>
      <w:shd w:val="clear" w:color="auto" w:fill="E1DFDD"/>
    </w:rPr>
  </w:style>
  <w:style w:type="paragraph" w:customStyle="1" w:styleId="aligncenter">
    <w:name w:val="align_center"/>
    <w:basedOn w:val="a"/>
    <w:rsid w:val="006E11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0E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3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210E-32F5-4BC5-B485-DFE3ABF3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Ivan V.</cp:lastModifiedBy>
  <cp:revision>5</cp:revision>
  <dcterms:created xsi:type="dcterms:W3CDTF">2024-06-06T09:34:00Z</dcterms:created>
  <dcterms:modified xsi:type="dcterms:W3CDTF">2025-01-26T03:50:00Z</dcterms:modified>
</cp:coreProperties>
</file>