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9951" w14:textId="732969BB" w:rsidR="0090336E" w:rsidRPr="00BD43DE" w:rsidRDefault="00CC5F81" w:rsidP="00BD43D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07A681C9" w14:textId="77777777" w:rsidR="00BD43DE" w:rsidRDefault="00BD43DE">
      <w:pPr>
        <w:rPr>
          <w:rFonts w:eastAsia="Times New Roman"/>
        </w:rPr>
      </w:pPr>
    </w:p>
    <w:p w14:paraId="725CEF94" w14:textId="77777777" w:rsidR="003E2322" w:rsidRDefault="003E2322" w:rsidP="003E232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  <w:gridCol w:w="563"/>
      </w:tblGrid>
      <w:tr w:rsidR="003E2322" w14:paraId="7B44C9D9" w14:textId="77777777" w:rsidTr="00985164">
        <w:tc>
          <w:tcPr>
            <w:tcW w:w="8861" w:type="dxa"/>
            <w:hideMark/>
          </w:tcPr>
          <w:p w14:paraId="726004DD" w14:textId="77777777" w:rsidR="003E2322" w:rsidRDefault="003E232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637" w:type="dxa"/>
            <w:hideMark/>
          </w:tcPr>
          <w:p w14:paraId="68A7751D" w14:textId="322AE9E8" w:rsidR="003E2322" w:rsidRDefault="00EE615D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E2322" w14:paraId="203B790C" w14:textId="77777777" w:rsidTr="00985164">
        <w:tc>
          <w:tcPr>
            <w:tcW w:w="8861" w:type="dxa"/>
            <w:hideMark/>
          </w:tcPr>
          <w:p w14:paraId="190094C0" w14:textId="2D777994" w:rsidR="003E2322" w:rsidRDefault="003E232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Экономическая сущность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 системы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доставки грузов предприятия …………………....................................................................</w:t>
            </w:r>
          </w:p>
        </w:tc>
        <w:tc>
          <w:tcPr>
            <w:tcW w:w="637" w:type="dxa"/>
            <w:hideMark/>
          </w:tcPr>
          <w:p w14:paraId="5B7FFA35" w14:textId="77777777" w:rsidR="003E2322" w:rsidRDefault="003E232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75A99" w14:textId="72E72C31" w:rsidR="003E2322" w:rsidRDefault="00EE615D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E2322" w14:paraId="4118AF06" w14:textId="77777777" w:rsidTr="00985164">
        <w:tc>
          <w:tcPr>
            <w:tcW w:w="8861" w:type="dxa"/>
            <w:hideMark/>
          </w:tcPr>
          <w:p w14:paraId="249F968E" w14:textId="2F5C2F96" w:rsidR="003E2322" w:rsidRDefault="003E2322" w:rsidP="003E62B9">
            <w:pPr>
              <w:widowControl w:val="0"/>
              <w:spacing w:line="360" w:lineRule="auto"/>
              <w:ind w:firstLine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и место системы доставки грузов в логистической системе производственного предприятия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14:paraId="195F8D38" w14:textId="77777777" w:rsidR="003E2322" w:rsidRDefault="003E232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969B3" w14:textId="2E3673D6" w:rsidR="003E2322" w:rsidRDefault="00EE615D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E2322" w14:paraId="7114A0A9" w14:textId="77777777" w:rsidTr="00985164">
        <w:tc>
          <w:tcPr>
            <w:tcW w:w="8861" w:type="dxa"/>
            <w:hideMark/>
          </w:tcPr>
          <w:p w14:paraId="6AFF5F75" w14:textId="6B5B1AEA" w:rsidR="003E2322" w:rsidRDefault="003E2322" w:rsidP="003E62B9">
            <w:pPr>
              <w:keepNext/>
              <w:keepLines/>
              <w:widowControl w:val="0"/>
              <w:spacing w:line="360" w:lineRule="auto"/>
              <w:ind w:firstLine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="003E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041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рганизаци</w:t>
            </w:r>
            <w:r w:rsidR="003E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041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транспорта </w:t>
            </w:r>
            <w:r w:rsidR="003E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ее эффективность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………………...</w:t>
            </w:r>
          </w:p>
        </w:tc>
        <w:tc>
          <w:tcPr>
            <w:tcW w:w="637" w:type="dxa"/>
          </w:tcPr>
          <w:p w14:paraId="676D8F05" w14:textId="232CC69C" w:rsidR="003E2322" w:rsidRDefault="003E2322" w:rsidP="00CB553F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B55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2322" w14:paraId="45C72CA3" w14:textId="77777777" w:rsidTr="00985164">
        <w:tc>
          <w:tcPr>
            <w:tcW w:w="8861" w:type="dxa"/>
            <w:hideMark/>
          </w:tcPr>
          <w:p w14:paraId="6CD1A4C2" w14:textId="642CCAE4" w:rsidR="003E2322" w:rsidRDefault="003E2322" w:rsidP="003E232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 системы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доставки грузов в 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37" w:type="dxa"/>
            <w:hideMark/>
          </w:tcPr>
          <w:p w14:paraId="41AA8543" w14:textId="7A07E72E" w:rsidR="003E2322" w:rsidRDefault="00EE615D" w:rsidP="00D530D9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E2322" w14:paraId="577C5330" w14:textId="77777777" w:rsidTr="00985164">
        <w:tc>
          <w:tcPr>
            <w:tcW w:w="8861" w:type="dxa"/>
            <w:hideMark/>
          </w:tcPr>
          <w:p w14:paraId="05084621" w14:textId="6BAB80C2" w:rsidR="003E2322" w:rsidRDefault="003E2322" w:rsidP="003E2322">
            <w:pPr>
              <w:keepNext/>
              <w:keepLines/>
              <w:widowControl w:val="0"/>
              <w:spacing w:line="360" w:lineRule="auto"/>
              <w:ind w:firstLine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 Организационно-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экономическая  характеристика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…...</w:t>
            </w:r>
          </w:p>
        </w:tc>
        <w:tc>
          <w:tcPr>
            <w:tcW w:w="637" w:type="dxa"/>
          </w:tcPr>
          <w:p w14:paraId="598B7E62" w14:textId="6212ABFF" w:rsidR="003E2322" w:rsidRDefault="00DC0112" w:rsidP="00D530D9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61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E2322" w14:paraId="1AD1B167" w14:textId="77777777" w:rsidTr="00985164">
        <w:tc>
          <w:tcPr>
            <w:tcW w:w="8861" w:type="dxa"/>
            <w:hideMark/>
          </w:tcPr>
          <w:p w14:paraId="57902D41" w14:textId="6836BE52" w:rsidR="003E2322" w:rsidRDefault="003E2322" w:rsidP="003E2322">
            <w:pPr>
              <w:keepNext/>
              <w:keepLines/>
              <w:widowControl w:val="0"/>
              <w:spacing w:line="360" w:lineRule="auto"/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Анализ организации транспортной логистики на предприятии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637" w:type="dxa"/>
          </w:tcPr>
          <w:p w14:paraId="14B5BAF3" w14:textId="72AAA22F" w:rsidR="003E2322" w:rsidRDefault="003E2322" w:rsidP="00D530D9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E61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E2322" w14:paraId="5E3656E7" w14:textId="77777777" w:rsidTr="00985164">
        <w:tc>
          <w:tcPr>
            <w:tcW w:w="8861" w:type="dxa"/>
            <w:hideMark/>
          </w:tcPr>
          <w:p w14:paraId="798F8DF0" w14:textId="244F9061" w:rsidR="003E2322" w:rsidRDefault="003E2322" w:rsidP="003E2322">
            <w:pPr>
              <w:keepNext/>
              <w:keepLines/>
              <w:widowControl w:val="0"/>
              <w:spacing w:line="360" w:lineRule="auto"/>
              <w:ind w:firstLine="0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Оценка эффективности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системы доставки грузов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" w:type="dxa"/>
            <w:hideMark/>
          </w:tcPr>
          <w:p w14:paraId="13452202" w14:textId="40FEB625" w:rsidR="003E2322" w:rsidRDefault="00DC0112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E61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E2322" w14:paraId="05D9DAEB" w14:textId="77777777" w:rsidTr="00985164">
        <w:trPr>
          <w:trHeight w:val="537"/>
        </w:trPr>
        <w:tc>
          <w:tcPr>
            <w:tcW w:w="8861" w:type="dxa"/>
            <w:hideMark/>
          </w:tcPr>
          <w:p w14:paraId="65B0D440" w14:textId="5F2DEC4D" w:rsidR="003E2322" w:rsidRDefault="003E2322" w:rsidP="003E2322">
            <w:pPr>
              <w:keepNext/>
              <w:keepLines/>
              <w:widowControl w:val="0"/>
              <w:spacing w:line="360" w:lineRule="auto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 Мероприятия по совершенствованию доставки грузов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14:paraId="5B73D5B1" w14:textId="67863C98" w:rsidR="003E2322" w:rsidRDefault="00EE615D" w:rsidP="00C710AF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3E2322" w14:paraId="6189E70E" w14:textId="77777777" w:rsidTr="00985164">
        <w:tc>
          <w:tcPr>
            <w:tcW w:w="8861" w:type="dxa"/>
            <w:hideMark/>
          </w:tcPr>
          <w:p w14:paraId="11B02744" w14:textId="48731BEC" w:rsidR="003E2322" w:rsidRDefault="003E2322">
            <w:pPr>
              <w:widowControl w:val="0"/>
              <w:tabs>
                <w:tab w:val="left" w:pos="4111"/>
              </w:tabs>
              <w:spacing w:line="360" w:lineRule="auto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 Рекомендации по совершенствованию организации доставки грузов</w:t>
            </w:r>
          </w:p>
        </w:tc>
        <w:tc>
          <w:tcPr>
            <w:tcW w:w="637" w:type="dxa"/>
            <w:hideMark/>
          </w:tcPr>
          <w:p w14:paraId="2DDF1087" w14:textId="6B1881C5" w:rsidR="003E2322" w:rsidRDefault="00C710AF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E61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2322" w14:paraId="3A7795E9" w14:textId="77777777" w:rsidTr="00985164">
        <w:tc>
          <w:tcPr>
            <w:tcW w:w="8861" w:type="dxa"/>
            <w:hideMark/>
          </w:tcPr>
          <w:p w14:paraId="0271E007" w14:textId="04588E18" w:rsidR="003E2322" w:rsidRPr="003E2322" w:rsidRDefault="003E2322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Расчет экономической эффективности предложенных рекомендаций</w:t>
            </w:r>
          </w:p>
        </w:tc>
        <w:tc>
          <w:tcPr>
            <w:tcW w:w="637" w:type="dxa"/>
          </w:tcPr>
          <w:p w14:paraId="169A59E6" w14:textId="1FAA9906" w:rsidR="003E2322" w:rsidRDefault="00425246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3E2322" w14:paraId="41584484" w14:textId="77777777" w:rsidTr="00985164">
        <w:trPr>
          <w:trHeight w:val="235"/>
        </w:trPr>
        <w:tc>
          <w:tcPr>
            <w:tcW w:w="8861" w:type="dxa"/>
            <w:hideMark/>
          </w:tcPr>
          <w:p w14:paraId="44DCB4FA" w14:textId="77777777" w:rsidR="003E2322" w:rsidRDefault="003E2322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637" w:type="dxa"/>
            <w:hideMark/>
          </w:tcPr>
          <w:p w14:paraId="6217AD17" w14:textId="00DEF1CF" w:rsidR="003E2322" w:rsidRDefault="00C710AF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252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2322" w14:paraId="5CC5FA68" w14:textId="77777777" w:rsidTr="00985164">
        <w:tc>
          <w:tcPr>
            <w:tcW w:w="8861" w:type="dxa"/>
            <w:hideMark/>
          </w:tcPr>
          <w:p w14:paraId="72494AC6" w14:textId="77777777" w:rsidR="003E2322" w:rsidRDefault="003E2322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использованных источников…………………………………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37" w:type="dxa"/>
            <w:hideMark/>
          </w:tcPr>
          <w:p w14:paraId="00C6916F" w14:textId="54FBE4D9" w:rsidR="003E2322" w:rsidRDefault="00425246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2363CF" w14:paraId="2B3C1025" w14:textId="77777777" w:rsidTr="00985164">
        <w:tc>
          <w:tcPr>
            <w:tcW w:w="8861" w:type="dxa"/>
          </w:tcPr>
          <w:p w14:paraId="758FA88A" w14:textId="02E5D3F6" w:rsidR="002363CF" w:rsidRDefault="002363CF" w:rsidP="002363CF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Приложения……………………………………………………………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37" w:type="dxa"/>
          </w:tcPr>
          <w:p w14:paraId="2341B7FC" w14:textId="07503863" w:rsidR="002363CF" w:rsidRDefault="00425246" w:rsidP="00425246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14:paraId="02F42302" w14:textId="77777777" w:rsidR="003E2322" w:rsidRDefault="003E2322" w:rsidP="003E232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4E29B" w14:textId="77777777" w:rsidR="003E2322" w:rsidRDefault="003E2322" w:rsidP="003E2322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8E8B3" w14:textId="77777777" w:rsidR="003E2322" w:rsidRDefault="003E2322">
      <w:pPr>
        <w:rPr>
          <w:rFonts w:eastAsia="Times New Roman"/>
        </w:rPr>
      </w:pPr>
    </w:p>
    <w:p w14:paraId="59BA4B64" w14:textId="77777777" w:rsidR="003E2322" w:rsidRDefault="003E2322">
      <w:pPr>
        <w:rPr>
          <w:rFonts w:eastAsia="Times New Roman"/>
        </w:rPr>
      </w:pPr>
    </w:p>
    <w:p w14:paraId="5AEB183D" w14:textId="77777777" w:rsidR="003E2322" w:rsidRDefault="003E2322">
      <w:pPr>
        <w:rPr>
          <w:rFonts w:eastAsia="Times New Roman"/>
        </w:rPr>
      </w:pPr>
    </w:p>
    <w:p w14:paraId="1B62AD16" w14:textId="77777777" w:rsidR="003E2322" w:rsidRDefault="003E2322">
      <w:pPr>
        <w:rPr>
          <w:rFonts w:eastAsia="Times New Roman"/>
        </w:rPr>
      </w:pPr>
    </w:p>
    <w:p w14:paraId="6F11AB9D" w14:textId="77777777" w:rsidR="0036243B" w:rsidRDefault="0036243B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5BBFD0" w14:textId="77777777" w:rsidR="00041993" w:rsidRDefault="00041993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F18A38" w14:textId="77777777" w:rsidR="0036243B" w:rsidRDefault="0036243B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503447" w14:textId="77777777" w:rsidR="0036243B" w:rsidRDefault="0036243B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9AF7FC" w14:textId="77777777" w:rsidR="00CC5F81" w:rsidRDefault="00CC5F81" w:rsidP="00CC5F81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</w:p>
    <w:p w14:paraId="07286A13" w14:textId="77777777" w:rsidR="00CC5F81" w:rsidRDefault="00CC5F81" w:rsidP="00CC5F81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D58B3CE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Актуальность исследования заключается в том, что организация перевозок грузов автомобильным транспортом, является важнейшим условием деятельности практически каждого предприятия, будь то производство или торговля – необходима закупка разнообразных ресурсов для осуществления хозяйственной деятельности.</w:t>
      </w:r>
    </w:p>
    <w:p w14:paraId="4EF6DB3F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Современное экономическое пространство находится в состоянии нестабильности: сложная геополитическая ситуация, западные санкции накладывают на бизнес многочисленные проблемы. Закрыты для коммерческого транспорта границы, нарушены логистические цепочки, санкции ввели ограничения на завоз различных товаров в Россию. Причем, все эти проблемы, так или иначе, затронули всех предпринимателей и бизнесменов. Это выразилось в удорожании всех товаров за счет значительного роста транспортных затрат.</w:t>
      </w:r>
    </w:p>
    <w:p w14:paraId="6F45F200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В таких условиях особо остро стоит вопрос оптимизации транспортных процессов, необходимо внедрение логистических принципов, так как, только их применение в ежедневной деятельности позволит выстроить наиболее рациональную транспортную деятельность, выбрать наиболее подходящий определенной грузоперевозке транспорт, маршрут движения, автоматизированную систему управления, минимизировать затраты.</w:t>
      </w:r>
    </w:p>
    <w:p w14:paraId="63B17F60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Важным фактором в доставке грузов конечному потребителю является целесообразность использования выбранного метода доставки. Также важно соблюдать требования к качеству, регулярности, надежности доставки грузов, сохранности товара на всем его пути и своевременности доставки.</w:t>
      </w:r>
    </w:p>
    <w:p w14:paraId="2B7079A4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Перевозка грузов автомобильным транспортом является сложным производственным процессом, состоящим из ряда операций, которые составляют технологический процесс. Организация доставки грузов включает в себя: подбор транспортных средств, составление рациональных маршрутов, учет и контроль всех условий доставки, грамотный документооборот.</w:t>
      </w:r>
    </w:p>
    <w:p w14:paraId="14F75469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lastRenderedPageBreak/>
        <w:t>Недостаточный контроль транспортно-логистических процессов приводит к увеличению транспортных расходов, что в свою очередь несет в себе дополнительные затраты организации, уменьшению прибыли организации.</w:t>
      </w:r>
    </w:p>
    <w:p w14:paraId="6F6DECB9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 xml:space="preserve">В данный момент на рынке России огромное количество транспортных компаний, что порождает высокую конкуренцию, которую многие не выдерживают из-за отсутствия грамотной организации системы доставки грузов: от получения заявки на грузоперевозку до осуществления самой перевозки. </w:t>
      </w:r>
    </w:p>
    <w:p w14:paraId="671F7854" w14:textId="77777777" w:rsidR="00C662C7" w:rsidRPr="00C662C7" w:rsidRDefault="00C662C7" w:rsidP="00C6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C7">
        <w:rPr>
          <w:rFonts w:ascii="Times New Roman" w:hAnsi="Times New Roman" w:cs="Times New Roman"/>
          <w:sz w:val="28"/>
          <w:szCs w:val="28"/>
        </w:rPr>
        <w:t>Данная тема выпускной квалификационной работы является актуальной, потому что важно знать, как правильно организовывать доставку грузов от начала и до конца, а самое важное – уметь применять на практике.</w:t>
      </w:r>
    </w:p>
    <w:p w14:paraId="6D243E5D" w14:textId="759EBFCD" w:rsid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bCs/>
          <w:sz w:val="28"/>
          <w:szCs w:val="28"/>
        </w:rPr>
        <w:t>является компания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занимающаяся производством </w:t>
      </w:r>
      <w:r>
        <w:rPr>
          <w:rFonts w:ascii="Times New Roman" w:hAnsi="Times New Roman"/>
          <w:sz w:val="28"/>
          <w:szCs w:val="28"/>
        </w:rPr>
        <w:t>строительных металлоконструкций и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96462" w14:textId="77777777" w:rsid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являются организационно-экономические отношения, возникающие при организации системы доставки грузов на предприятии.</w:t>
      </w:r>
    </w:p>
    <w:p w14:paraId="3E13A45F" w14:textId="459FF601" w:rsid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81">
        <w:rPr>
          <w:rFonts w:ascii="Times New Roman" w:hAnsi="Times New Roman" w:cs="Times New Roman"/>
          <w:sz w:val="28"/>
          <w:szCs w:val="28"/>
        </w:rPr>
        <w:t xml:space="preserve">Целью выпускной квалификационной работы является </w:t>
      </w:r>
      <w:r w:rsidR="003E62B9">
        <w:rPr>
          <w:rFonts w:ascii="Times New Roman" w:hAnsi="Times New Roman" w:cs="Times New Roman"/>
          <w:sz w:val="28"/>
          <w:szCs w:val="28"/>
        </w:rPr>
        <w:t xml:space="preserve">изучение теоретических и методических аспектов организации доставки грузов, ее места в логистической системе </w:t>
      </w:r>
      <w:r w:rsidRPr="00CC5F81">
        <w:rPr>
          <w:rFonts w:ascii="Times New Roman" w:hAnsi="Times New Roman" w:cs="Times New Roman"/>
          <w:sz w:val="28"/>
          <w:szCs w:val="28"/>
        </w:rPr>
        <w:t>предприяти</w:t>
      </w:r>
      <w:r w:rsidR="003E62B9">
        <w:rPr>
          <w:rFonts w:ascii="Times New Roman" w:hAnsi="Times New Roman" w:cs="Times New Roman"/>
          <w:sz w:val="28"/>
          <w:szCs w:val="28"/>
        </w:rPr>
        <w:t xml:space="preserve">я, выявление недостатков </w:t>
      </w:r>
      <w:r w:rsidRPr="00CC5F81">
        <w:rPr>
          <w:rFonts w:ascii="Times New Roman" w:hAnsi="Times New Roman" w:cs="Times New Roman"/>
          <w:sz w:val="28"/>
          <w:szCs w:val="28"/>
        </w:rPr>
        <w:t>и разработка путей её совершенствования.</w:t>
      </w:r>
    </w:p>
    <w:p w14:paraId="516DC536" w14:textId="5CAE5D1E" w:rsid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были поставлены и решены следующие задачи:</w:t>
      </w:r>
      <w:r w:rsidR="00807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391E3" w14:textId="1BB6CAFD" w:rsidR="00CC5F81" w:rsidRPr="00201861" w:rsidRDefault="00201861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86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07203" w:rsidRPr="00201861">
        <w:rPr>
          <w:rFonts w:ascii="Times New Roman" w:hAnsi="Times New Roman"/>
          <w:color w:val="000000" w:themeColor="text1"/>
          <w:sz w:val="28"/>
          <w:szCs w:val="28"/>
        </w:rPr>
        <w:t>ать определение понятий:</w:t>
      </w:r>
      <w:r w:rsidRPr="0020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203" w:rsidRPr="00201861">
        <w:rPr>
          <w:rFonts w:ascii="Times New Roman" w:hAnsi="Times New Roman"/>
          <w:color w:val="000000" w:themeColor="text1"/>
          <w:sz w:val="28"/>
          <w:szCs w:val="28"/>
        </w:rPr>
        <w:t xml:space="preserve">логистика, система </w:t>
      </w:r>
      <w:r w:rsidRPr="00201861">
        <w:rPr>
          <w:rFonts w:ascii="Times New Roman" w:hAnsi="Times New Roman"/>
          <w:color w:val="000000" w:themeColor="text1"/>
          <w:sz w:val="28"/>
          <w:szCs w:val="28"/>
        </w:rPr>
        <w:t>доставки грузов, о</w:t>
      </w:r>
      <w:r w:rsidR="003E62B9" w:rsidRPr="00201861">
        <w:rPr>
          <w:rFonts w:ascii="Times New Roman" w:hAnsi="Times New Roman"/>
          <w:color w:val="000000" w:themeColor="text1"/>
          <w:sz w:val="28"/>
          <w:szCs w:val="28"/>
        </w:rPr>
        <w:t xml:space="preserve">пределить </w:t>
      </w:r>
      <w:r w:rsidR="003E62B9" w:rsidRPr="002018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роль и место системы доставки грузов в логистической системе производственного предприятия</w:t>
      </w:r>
      <w:r w:rsidR="003E62B9" w:rsidRPr="002018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07672F1" w14:textId="73B236A8" w:rsidR="003E62B9" w:rsidRPr="003E62B9" w:rsidRDefault="003E62B9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раскрыть особенности организации работы транспорта и методы оценки ее эффективности;</w:t>
      </w:r>
    </w:p>
    <w:p w14:paraId="6D652F9A" w14:textId="2E64FA8B" w:rsidR="003E62B9" w:rsidRPr="003E62B9" w:rsidRDefault="003E62B9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представить организационно-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экономическую  характеристику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B9811AC" w14:textId="19202910" w:rsidR="00CC5F81" w:rsidRDefault="00CC5F81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провести </w:t>
      </w:r>
      <w:r w:rsidR="003E62B9">
        <w:rPr>
          <w:rFonts w:ascii="Times New Roman" w:hAnsi="Times New Roman"/>
          <w:sz w:val="28"/>
          <w:szCs w:val="28"/>
        </w:rPr>
        <w:t xml:space="preserve">анализ </w:t>
      </w:r>
      <w:r w:rsidR="003E62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организации транспортной логистики </w:t>
      </w:r>
      <w:r w:rsidRPr="00CC5F81">
        <w:rPr>
          <w:rFonts w:ascii="Times New Roman" w:hAnsi="Times New Roman"/>
          <w:sz w:val="28"/>
          <w:szCs w:val="28"/>
        </w:rPr>
        <w:t>в АО «</w:t>
      </w:r>
      <w:proofErr w:type="spellStart"/>
      <w:r w:rsidRPr="00CC5F81">
        <w:rPr>
          <w:rFonts w:ascii="Times New Roman" w:hAnsi="Times New Roman"/>
          <w:sz w:val="28"/>
          <w:szCs w:val="28"/>
        </w:rPr>
        <w:t>Мобиль</w:t>
      </w:r>
      <w:proofErr w:type="spellEnd"/>
      <w:r w:rsidRPr="00CC5F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2EC770B" w14:textId="5FC4F0EB" w:rsidR="003E62B9" w:rsidRPr="00CC5F81" w:rsidRDefault="003E62B9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осуществить оценку эффективности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системы доставки грузов в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470B98A" w14:textId="71838BA5" w:rsidR="00CC5F81" w:rsidRPr="003E62B9" w:rsidRDefault="00CC5F81" w:rsidP="00CC5F8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мероприятия по совершенствованию доставки грузов в </w:t>
      </w:r>
      <w:r w:rsidR="003E62B9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3E62B9">
        <w:rPr>
          <w:rFonts w:ascii="Times New Roman" w:eastAsia="Calibri" w:hAnsi="Times New Roman" w:cs="Times New Roman"/>
          <w:sz w:val="28"/>
          <w:szCs w:val="28"/>
        </w:rPr>
        <w:t>Мобиль</w:t>
      </w:r>
      <w:proofErr w:type="spellEnd"/>
      <w:r w:rsidR="003E62B9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958677" w14:textId="4D50756F" w:rsidR="003E62B9" w:rsidRPr="003E62B9" w:rsidRDefault="003E62B9" w:rsidP="003E62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2B9">
        <w:rPr>
          <w:rFonts w:ascii="Times New Roman" w:hAnsi="Times New Roman"/>
          <w:sz w:val="28"/>
          <w:szCs w:val="28"/>
        </w:rPr>
        <w:t>осуществить расчет экономической эффективности предложенных рекомендаций</w:t>
      </w:r>
      <w:r>
        <w:rPr>
          <w:rFonts w:ascii="Times New Roman" w:hAnsi="Times New Roman"/>
          <w:sz w:val="28"/>
          <w:szCs w:val="28"/>
        </w:rPr>
        <w:t>.</w:t>
      </w:r>
    </w:p>
    <w:p w14:paraId="406A9853" w14:textId="0BAC6322" w:rsidR="00B53B9D" w:rsidRDefault="00B53B9D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Теоретической и методической основной данного исследования послужили работы таких авторов, как О.В. Архипкин,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А.М. Афонин,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 Д. Герами, </w:t>
      </w:r>
      <w:r>
        <w:rPr>
          <w:rFonts w:ascii="Times New Roman" w:hAnsi="Times New Roman" w:cs="Times New Roman"/>
          <w:sz w:val="28"/>
          <w:szCs w:val="28"/>
        </w:rPr>
        <w:t xml:space="preserve">С.В. Гузеева,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Ю. Левин,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 П. Мельников и др., </w:t>
      </w:r>
    </w:p>
    <w:p w14:paraId="43C777E3" w14:textId="75857BA1" w:rsidR="00CC5F81" w:rsidRDefault="0020186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61">
        <w:rPr>
          <w:rFonts w:ascii="Times New Roman" w:hAnsi="Times New Roman" w:cs="Times New Roman"/>
          <w:sz w:val="28"/>
          <w:szCs w:val="28"/>
        </w:rPr>
        <w:t xml:space="preserve">Информационной базой исследования являются </w:t>
      </w:r>
      <w:r w:rsidR="00B53B9D" w:rsidRPr="0020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законодательные акты, материалы периодической </w:t>
      </w:r>
      <w:proofErr w:type="gramStart"/>
      <w:r w:rsidR="00B53B9D" w:rsidRPr="0020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B53B9D" w:rsidRPr="0020186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53B9D" w:rsidRPr="00201861">
        <w:rPr>
          <w:rFonts w:ascii="Times New Roman" w:hAnsi="Times New Roman" w:cs="Times New Roman"/>
          <w:sz w:val="28"/>
          <w:szCs w:val="28"/>
        </w:rPr>
        <w:t xml:space="preserve"> интернет-ресурсов, данные </w:t>
      </w:r>
      <w:r w:rsidR="00CC5F81" w:rsidRPr="00201861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B53B9D" w:rsidRPr="00201861">
        <w:rPr>
          <w:rFonts w:ascii="Times New Roman" w:hAnsi="Times New Roman" w:cs="Times New Roman"/>
          <w:sz w:val="28"/>
          <w:szCs w:val="28"/>
        </w:rPr>
        <w:t xml:space="preserve">исследуемого </w:t>
      </w:r>
      <w:r w:rsidR="00CC5F81" w:rsidRPr="00201861">
        <w:rPr>
          <w:rFonts w:ascii="Times New Roman" w:hAnsi="Times New Roman" w:cs="Times New Roman"/>
          <w:sz w:val="28"/>
          <w:szCs w:val="28"/>
        </w:rPr>
        <w:t>предприятия.</w:t>
      </w:r>
      <w:r w:rsidR="00CC5F81" w:rsidRPr="00CC5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AF9A5" w14:textId="0783C6D1" w:rsidR="00B53B9D" w:rsidRPr="00201861" w:rsidRDefault="00201861" w:rsidP="00B53B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86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исследования использовались следующие м</w:t>
      </w:r>
      <w:r w:rsidR="00B53B9D" w:rsidRPr="00201861">
        <w:rPr>
          <w:rFonts w:ascii="Times New Roman" w:hAnsi="Times New Roman" w:cs="Times New Roman"/>
          <w:color w:val="000000" w:themeColor="text1"/>
          <w:sz w:val="28"/>
          <w:szCs w:val="28"/>
        </w:rPr>
        <w:t>етоды</w:t>
      </w:r>
      <w:r w:rsidRPr="002018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53B9D" w:rsidRPr="00201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теоретический анализ, аналитический, математические и статистические методы исследования. Для решения поставленных в исследовании задач применялись методы группировки, сравнения и обобщения, анализа и синтеза, системного анализа. </w:t>
      </w:r>
    </w:p>
    <w:p w14:paraId="3F21C292" w14:textId="564F24FE" w:rsid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результатов исследования выражается в том, что использование результатов исследования поможет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создать более гибкие механизмы адаптации логистических потоков предприятия к изменениям рыночной конъюнктуры.</w:t>
      </w:r>
    </w:p>
    <w:p w14:paraId="1B6B2B8F" w14:textId="61F9FA48" w:rsidR="00CC5F81" w:rsidRPr="00CC5F81" w:rsidRDefault="00CC5F81" w:rsidP="00CC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81">
        <w:rPr>
          <w:rFonts w:ascii="Times New Roman" w:hAnsi="Times New Roman" w:cs="Times New Roman"/>
          <w:sz w:val="28"/>
          <w:szCs w:val="28"/>
        </w:rPr>
        <w:t>Структура и содержание работы обусловлены целями и задачами исследования, выпускная квалификационная работа состоит из введения, трёх глав, заключения и списка использованных источников</w:t>
      </w:r>
    </w:p>
    <w:p w14:paraId="00D560DA" w14:textId="77777777" w:rsidR="0036243B" w:rsidRDefault="0036243B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F13DB3" w14:textId="77777777" w:rsidR="0036243B" w:rsidRDefault="0036243B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15688A" w14:textId="77777777" w:rsidR="00CC5F81" w:rsidRDefault="00CC5F81" w:rsidP="00BD43D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EDE424" w14:textId="3A499DD1" w:rsidR="0036243B" w:rsidRDefault="0036243B" w:rsidP="003624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 ЭКОНОМИЧЕСКАЯ СУЩНОСТЬ И ЗНАЧЕНИЕ ДОСТАВКИ ГРУЗОВ ПРЕДПРИЯТИЯ</w:t>
      </w:r>
    </w:p>
    <w:p w14:paraId="12FD3F67" w14:textId="77777777" w:rsidR="0036243B" w:rsidRDefault="0036243B" w:rsidP="003624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563709" w14:textId="30ED0DF8" w:rsidR="0036243B" w:rsidRPr="0009044F" w:rsidRDefault="0009044F" w:rsidP="0036243B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0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2A6E08" w:rsidRPr="000904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</w:t>
      </w:r>
      <w:r w:rsidR="002A6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A6E08" w:rsidRPr="000904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оль и место системы доставки грузов в логистической системе производственного предприятия </w:t>
      </w:r>
    </w:p>
    <w:p w14:paraId="18761807" w14:textId="77777777" w:rsidR="0036243B" w:rsidRDefault="0036243B" w:rsidP="003624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54E368" w14:textId="77777777" w:rsidR="0009044F" w:rsidRDefault="0009044F" w:rsidP="0009044F">
      <w:pPr>
        <w:pStyle w:val="af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сложилась непростая экономическая ситуация. Многие предприятия и организации терпят серьезные финансовые убытки в виду снижения спроса на товары и услуги, а также нерационального использования собственного потенциала. Используются различные методы подъема локальной экономики. В тоже время эффективный и мощный рычаг управления логистическими процессами начал употребляться сравнительно недавно.</w:t>
      </w:r>
    </w:p>
    <w:p w14:paraId="40C988B5" w14:textId="75A4C640" w:rsidR="0036243B" w:rsidRDefault="0009044F" w:rsidP="0009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3B">
        <w:rPr>
          <w:rFonts w:ascii="Times New Roman" w:hAnsi="Times New Roman" w:cs="Times New Roman"/>
          <w:sz w:val="28"/>
          <w:szCs w:val="28"/>
        </w:rPr>
        <w:t xml:space="preserve">Логистика – это «наука о движении материальных и информационных потоков от производителя до конечного потребителя, целью которой является рациональная организация потоковых процессов» [11, </w:t>
      </w:r>
      <w:r w:rsidR="003624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243B">
        <w:rPr>
          <w:rFonts w:ascii="Times New Roman" w:hAnsi="Times New Roman" w:cs="Times New Roman"/>
          <w:sz w:val="28"/>
          <w:szCs w:val="28"/>
        </w:rPr>
        <w:t>.65].</w:t>
      </w:r>
    </w:p>
    <w:p w14:paraId="046A61E0" w14:textId="12AAE973" w:rsidR="0036243B" w:rsidRDefault="002279DE" w:rsidP="00252F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243B">
        <w:rPr>
          <w:rFonts w:ascii="Times New Roman" w:hAnsi="Times New Roman" w:cs="Times New Roman"/>
          <w:color w:val="000000" w:themeColor="text1"/>
          <w:sz w:val="28"/>
          <w:szCs w:val="28"/>
        </w:rPr>
        <w:t>бъектом логистики являются потоки: материальные, информационные, финансовые, сервисные и другие, без которых осуществление производства на предприятии не представляется возможным.</w:t>
      </w:r>
    </w:p>
    <w:p w14:paraId="00396F59" w14:textId="77777777" w:rsidR="0036243B" w:rsidRDefault="0036243B" w:rsidP="00252F54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Материальный поток представляет собой движение сырья и материалов, необходимых для изготовления готовой продукции. При этом важно учитывать, что такое движение (транспортировка, складирование, обработка, сборка и т.п.) ограничено во времени.</w:t>
      </w:r>
    </w:p>
    <w:p w14:paraId="367159D0" w14:textId="120865E9" w:rsidR="0036243B" w:rsidRDefault="0036243B" w:rsidP="00252F54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Схематично порядок движения материального потока отражен на рисунке </w:t>
      </w:r>
      <w:r w:rsidR="002279DE">
        <w:rPr>
          <w:noProof/>
          <w:color w:val="000000" w:themeColor="text1"/>
          <w:sz w:val="28"/>
          <w:szCs w:val="28"/>
        </w:rPr>
        <w:t>1</w:t>
      </w:r>
      <w:r>
        <w:rPr>
          <w:noProof/>
          <w:color w:val="000000" w:themeColor="text1"/>
          <w:sz w:val="28"/>
          <w:szCs w:val="28"/>
        </w:rPr>
        <w:t>.</w:t>
      </w:r>
    </w:p>
    <w:p w14:paraId="26ACEDDA" w14:textId="77777777" w:rsidR="002279DE" w:rsidRDefault="002279DE" w:rsidP="002279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Логистика представляет собой важнейший компонент сферы экономики. Она объединяет под собой управление транспортом, складским хозяйством, материальными запасами, персоналом, информационными системами и т.п.  </w:t>
      </w:r>
    </w:p>
    <w:p w14:paraId="358F480C" w14:textId="77777777" w:rsidR="0036243B" w:rsidRDefault="0036243B" w:rsidP="00252F54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14:paraId="54CBC129" w14:textId="3A8D9E83" w:rsidR="0036243B" w:rsidRDefault="0036243B" w:rsidP="00252F54">
      <w:pPr>
        <w:pStyle w:val="a6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9592E1F" wp14:editId="21CFC38C">
            <wp:extent cx="3295650" cy="2019300"/>
            <wp:effectExtent l="0" t="0" r="0" b="0"/>
            <wp:docPr id="1" name="Рисунок 1" descr="Новый рисунок (1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 descr="Новый рисунок (1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22B4" w14:textId="459ACBAC" w:rsidR="0036243B" w:rsidRDefault="0036243B" w:rsidP="00252F54">
      <w:pPr>
        <w:pStyle w:val="a6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Рисунок </w:t>
      </w:r>
      <w:r w:rsidR="002279DE">
        <w:rPr>
          <w:noProof/>
          <w:color w:val="000000" w:themeColor="text1"/>
          <w:sz w:val="28"/>
          <w:szCs w:val="28"/>
        </w:rPr>
        <w:t>1</w:t>
      </w:r>
      <w:r>
        <w:rPr>
          <w:noProof/>
          <w:color w:val="000000" w:themeColor="text1"/>
          <w:sz w:val="28"/>
          <w:szCs w:val="28"/>
        </w:rPr>
        <w:t xml:space="preserve"> – Схема движения материального потока [1</w:t>
      </w:r>
      <w:r>
        <w:rPr>
          <w:color w:val="000000" w:themeColor="text1"/>
          <w:sz w:val="28"/>
          <w:szCs w:val="28"/>
        </w:rPr>
        <w:t>, с. 82</w:t>
      </w:r>
      <w:r>
        <w:rPr>
          <w:noProof/>
          <w:color w:val="000000" w:themeColor="text1"/>
          <w:sz w:val="28"/>
          <w:szCs w:val="28"/>
        </w:rPr>
        <w:t>]</w:t>
      </w:r>
    </w:p>
    <w:p w14:paraId="444620F1" w14:textId="77777777" w:rsidR="0036243B" w:rsidRDefault="0036243B" w:rsidP="00252F54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14:paraId="516A9750" w14:textId="166F4EA8" w:rsidR="0036243B" w:rsidRDefault="0036243B" w:rsidP="00252F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данной работы будет рассматриваться транспортная логистика. Транспортная логистика представляет собой перемещение товарного груза в заданную точку, в котором учитываются следующие основные факторы:</w:t>
      </w:r>
    </w:p>
    <w:p w14:paraId="013BC922" w14:textId="77777777" w:rsidR="0036243B" w:rsidRDefault="0036243B" w:rsidP="00252F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время перевозки; </w:t>
      </w:r>
    </w:p>
    <w:p w14:paraId="6D9FD47F" w14:textId="77777777" w:rsidR="0036243B" w:rsidRDefault="0036243B" w:rsidP="00252F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подходящий маршрут;</w:t>
      </w:r>
    </w:p>
    <w:p w14:paraId="27A8005A" w14:textId="77777777" w:rsidR="0036243B" w:rsidRPr="00C0770C" w:rsidRDefault="0036243B" w:rsidP="00252F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необходимые финансовые издержки [6].</w:t>
      </w:r>
    </w:p>
    <w:p w14:paraId="507BE788" w14:textId="77777777" w:rsidR="002279DE" w:rsidRDefault="00252F54" w:rsidP="00252F54">
      <w:pPr>
        <w:pStyle w:val="a3"/>
        <w:widowControl w:val="0"/>
        <w:spacing w:after="0" w:line="360" w:lineRule="auto"/>
        <w:ind w:left="0" w:right="-3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Доставка грузов – это комплексный процесс, который включает в себя множество мероприятий, которые проводятся от момента получения груза к перевозке, до получения конечным потребителем.</w:t>
      </w:r>
    </w:p>
    <w:p w14:paraId="6A649D8C" w14:textId="65608C5F" w:rsidR="002279DE" w:rsidRDefault="00252F54" w:rsidP="00252F54">
      <w:pPr>
        <w:pStyle w:val="a3"/>
        <w:widowControl w:val="0"/>
        <w:spacing w:after="0" w:line="360" w:lineRule="auto"/>
        <w:ind w:left="0" w:right="-3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Комплекс процессов </w:t>
      </w:r>
      <w:r w:rsidR="002279DE">
        <w:rPr>
          <w:rFonts w:ascii="Times New Roman" w:hAnsi="Times New Roman"/>
          <w:sz w:val="28"/>
        </w:rPr>
        <w:t>доставки грузов приведен на рисунке 2.</w:t>
      </w:r>
    </w:p>
    <w:p w14:paraId="70F440A2" w14:textId="77777777" w:rsidR="002279DE" w:rsidRDefault="002279DE" w:rsidP="002279DE">
      <w:pPr>
        <w:widowControl w:val="0"/>
        <w:spacing w:after="0" w:line="360" w:lineRule="auto"/>
        <w:ind w:right="-31"/>
        <w:jc w:val="both"/>
        <w:rPr>
          <w:rFonts w:ascii="Times New Roman" w:hAnsi="Times New Roman"/>
          <w:sz w:val="28"/>
        </w:rPr>
      </w:pPr>
    </w:p>
    <w:p w14:paraId="3A39FE24" w14:textId="319FAB32" w:rsidR="002279DE" w:rsidRDefault="002279DE" w:rsidP="002279DE">
      <w:pPr>
        <w:widowControl w:val="0"/>
        <w:spacing w:after="0" w:line="360" w:lineRule="auto"/>
        <w:ind w:right="-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c">
            <w:drawing>
              <wp:inline distT="0" distB="0" distL="0" distR="0" wp14:anchorId="55777D4C" wp14:editId="21B97E27">
                <wp:extent cx="5943600" cy="1695450"/>
                <wp:effectExtent l="0" t="0" r="0" b="0"/>
                <wp:docPr id="602" name="Полотно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03" name="Прямоугольник 603"/>
                        <wps:cNvSpPr/>
                        <wps:spPr>
                          <a:xfrm>
                            <a:off x="1571625" y="0"/>
                            <a:ext cx="2505075" cy="5048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71D0C" w14:textId="7DF75442" w:rsidR="00807203" w:rsidRPr="002279DE" w:rsidRDefault="00807203" w:rsidP="002279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2279D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Комплекс процессов доставки грузов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46651" y="1131525"/>
                            <a:ext cx="1248749" cy="5048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8689" w14:textId="0FD30BE9" w:rsidR="00807203" w:rsidRDefault="00807203" w:rsidP="002279DE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Складирование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рямоугольник 229"/>
                        <wps:cNvSpPr/>
                        <wps:spPr>
                          <a:xfrm>
                            <a:off x="1456985" y="1129575"/>
                            <a:ext cx="990940" cy="5048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B2980" w14:textId="7FED89C1" w:rsidR="00807203" w:rsidRDefault="00807203" w:rsidP="002279DE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Хранение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рямоугольник 230"/>
                        <wps:cNvSpPr/>
                        <wps:spPr>
                          <a:xfrm>
                            <a:off x="2656500" y="1131525"/>
                            <a:ext cx="1191600" cy="5048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C04F1" w14:textId="2223F959" w:rsidR="00807203" w:rsidRDefault="00807203" w:rsidP="002279DE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Упаковка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4132875" y="1139100"/>
                            <a:ext cx="1629410" cy="5048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CBE9C" w14:textId="184652E7" w:rsidR="00807203" w:rsidRDefault="00807203" w:rsidP="002279DE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Перевозка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Прямая соединительная линия 604"/>
                        <wps:cNvCnPr/>
                        <wps:spPr>
                          <a:xfrm>
                            <a:off x="695325" y="809625"/>
                            <a:ext cx="426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5" name="Прямая соединительная линия 605"/>
                        <wps:cNvCnPr/>
                        <wps:spPr>
                          <a:xfrm>
                            <a:off x="695325" y="809625"/>
                            <a:ext cx="0" cy="321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Прямая соединительная линия 234"/>
                        <wps:cNvCnPr/>
                        <wps:spPr>
                          <a:xfrm>
                            <a:off x="1961175" y="817790"/>
                            <a:ext cx="0" cy="321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Прямая соединительная линия 235"/>
                        <wps:cNvCnPr/>
                        <wps:spPr>
                          <a:xfrm>
                            <a:off x="3256575" y="808265"/>
                            <a:ext cx="0" cy="321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Прямая соединительная линия 236"/>
                        <wps:cNvCnPr/>
                        <wps:spPr>
                          <a:xfrm>
                            <a:off x="4962525" y="808265"/>
                            <a:ext cx="0" cy="321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Прямая соединительная линия 237"/>
                        <wps:cNvCnPr/>
                        <wps:spPr>
                          <a:xfrm>
                            <a:off x="2742225" y="486955"/>
                            <a:ext cx="0" cy="321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777D4C" id="Полотно 602" o:spid="_x0000_s1026" editas="canvas" style="width:468pt;height:133.5pt;mso-position-horizontal-relative:char;mso-position-vertical-relative:line" coordsize="59436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6954;visibility:visible;mso-wrap-style:square">
                  <v:fill o:detectmouseclick="t"/>
                  <v:path o:connecttype="none"/>
                </v:shape>
                <v:rect id="Прямоугольник 603" o:spid="_x0000_s1028" style="position:absolute;left:15716;width:25051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" fillcolor="white [3201]" strokecolor="black [3200]" strokeweight=".25pt">
                  <v:textbox>
                    <w:txbxContent>
                      <w:p w14:paraId="63F71D0C" w14:textId="7DF75442" w:rsidR="00807203" w:rsidRPr="002279DE" w:rsidRDefault="00807203" w:rsidP="002279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9DE">
                          <w:rPr>
                            <w:rFonts w:ascii="Times New Roman" w:hAnsi="Times New Roman" w:cs="Times New Roman"/>
                            <w:sz w:val="24"/>
                          </w:rPr>
                          <w:t>Комплекс процессов доставки грузов</w:t>
                        </w:r>
                      </w:p>
                    </w:txbxContent>
                  </v:textbox>
                </v:rect>
                <v:rect id="Прямоугольник 228" o:spid="_x0000_s1029" style="position:absolute;left:466;top:11315;width:1248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" fillcolor="white [3201]" strokecolor="black [3200]" strokeweight=".25pt">
                  <v:textbox>
                    <w:txbxContent>
                      <w:p w14:paraId="0AD88689" w14:textId="0FD30BE9" w:rsidR="00807203" w:rsidRDefault="00807203" w:rsidP="002279DE">
                        <w:pPr>
                          <w:pStyle w:val="a6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Складирование</w:t>
                        </w:r>
                      </w:p>
                    </w:txbxContent>
                  </v:textbox>
                </v:rect>
                <v:rect id="Прямоугольник 229" o:spid="_x0000_s1030" style="position:absolute;left:14569;top:11295;width:9910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" fillcolor="white [3201]" strokecolor="black [3200]" strokeweight=".25pt">
                  <v:textbox>
                    <w:txbxContent>
                      <w:p w14:paraId="12DB2980" w14:textId="7FED89C1" w:rsidR="00807203" w:rsidRDefault="00807203" w:rsidP="002279DE">
                        <w:pPr>
                          <w:pStyle w:val="a6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Хранение</w:t>
                        </w:r>
                      </w:p>
                    </w:txbxContent>
                  </v:textbox>
                </v:rect>
                <v:rect id="Прямоугольник 230" o:spid="_x0000_s1031" style="position:absolute;left:26565;top:11315;width:1191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ySwgAAANw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" fillcolor="white [3201]" strokecolor="black [3200]" strokeweight=".25pt">
                  <v:textbox>
                    <w:txbxContent>
                      <w:p w14:paraId="0BFC04F1" w14:textId="2223F959" w:rsidR="00807203" w:rsidRDefault="00807203" w:rsidP="002279DE">
                        <w:pPr>
                          <w:pStyle w:val="a6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Упаковка</w:t>
                        </w:r>
                      </w:p>
                    </w:txbxContent>
                  </v:textbox>
                </v:rect>
                <v:rect id="Прямоугольник 231" o:spid="_x0000_s1032" style="position:absolute;left:41328;top:11391;width:1629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kJxAAAANw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+QQeZ9IRkKt/AAAA//8DAFBLAQItABQABgAIAAAAIQDb4fbL7gAAAIUBAAATAAAAAAAAAAAA&#10;AAAAAAAAAABbQ29udGVudF9UeXBlc10ueG1sUEsBAi0AFAAGAAgAAAAhAFr0LFu/AAAAFQEAAAsA&#10;AAAAAAAAAAAAAAAAHwEAAF9yZWxzLy5yZWxzUEsBAi0AFAAGAAgAAAAhAFVxWQnEAAAA3AAAAA8A&#10;AAAAAAAAAAAAAAAABwIAAGRycy9kb3ducmV2LnhtbFBLBQYAAAAAAwADALcAAAD4AgAAAAA=&#10;" fillcolor="white [3201]" strokecolor="black [3200]" strokeweight=".25pt">
                  <v:textbox>
                    <w:txbxContent>
                      <w:p w14:paraId="6C5CBE9C" w14:textId="184652E7" w:rsidR="00807203" w:rsidRDefault="00807203" w:rsidP="002279DE">
                        <w:pPr>
                          <w:pStyle w:val="a6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 xml:space="preserve">Перевозка </w:t>
                        </w:r>
                      </w:p>
                    </w:txbxContent>
                  </v:textbox>
                </v:rect>
                <v:line id="Прямая соединительная линия 604" o:spid="_x0000_s1033" style="position:absolute;visibility:visible;mso-wrap-style:square" from="6953,8096" to="49625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" strokecolor="black [3040]"/>
                <v:line id="Прямая соединительная линия 605" o:spid="_x0000_s1034" style="position:absolute;visibility:visible;mso-wrap-style:square" from="6953,8096" to="6953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" strokecolor="black [3040]"/>
                <v:line id="Прямая соединительная линия 234" o:spid="_x0000_s1035" style="position:absolute;visibility:visible;mso-wrap-style:square" from="19611,8177" to="19611,1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4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" strokecolor="black [3040]"/>
                <v:line id="Прямая соединительная линия 235" o:spid="_x0000_s1036" style="position:absolute;visibility:visible;mso-wrap-style:square" from="32565,8082" to="32565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" strokecolor="black [3040]"/>
                <v:line id="Прямая соединительная линия 236" o:spid="_x0000_s1037" style="position:absolute;visibility:visible;mso-wrap-style:square" from="49625,8082" to="49625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X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" strokecolor="black [3040]"/>
                <v:line id="Прямая соединительная линия 237" o:spid="_x0000_s1038" style="position:absolute;visibility:visible;mso-wrap-style:square" from="27422,4869" to="27422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" strokecolor="black [3040]"/>
                <w10:anchorlock/>
              </v:group>
            </w:pict>
          </mc:Fallback>
        </mc:AlternateContent>
      </w:r>
    </w:p>
    <w:p w14:paraId="64296832" w14:textId="6DAC02B5" w:rsidR="002279DE" w:rsidRPr="002279DE" w:rsidRDefault="002279DE" w:rsidP="002279DE">
      <w:pPr>
        <w:widowControl w:val="0"/>
        <w:spacing w:after="0" w:line="360" w:lineRule="auto"/>
        <w:ind w:right="-3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2 – Комплекс процессов доставки грузов </w:t>
      </w:r>
      <w:r w:rsidRPr="002279DE">
        <w:rPr>
          <w:rFonts w:ascii="Times New Roman" w:hAnsi="Times New Roman"/>
          <w:sz w:val="28"/>
        </w:rPr>
        <w:t xml:space="preserve">[17, </w:t>
      </w:r>
      <w:r>
        <w:rPr>
          <w:rFonts w:ascii="Times New Roman" w:hAnsi="Times New Roman"/>
          <w:sz w:val="28"/>
          <w:lang w:val="en-US"/>
        </w:rPr>
        <w:t>c</w:t>
      </w:r>
      <w:r w:rsidRPr="002279DE">
        <w:rPr>
          <w:rFonts w:ascii="Times New Roman" w:hAnsi="Times New Roman"/>
          <w:sz w:val="28"/>
        </w:rPr>
        <w:t>.122]</w:t>
      </w:r>
    </w:p>
    <w:p w14:paraId="1E80A5EA" w14:textId="77777777" w:rsidR="002279DE" w:rsidRDefault="002279DE" w:rsidP="00252F54">
      <w:pPr>
        <w:pStyle w:val="a3"/>
        <w:widowControl w:val="0"/>
        <w:spacing w:after="0" w:line="360" w:lineRule="auto"/>
        <w:ind w:left="0" w:right="-31" w:firstLine="709"/>
        <w:jc w:val="both"/>
        <w:rPr>
          <w:rFonts w:ascii="Times New Roman" w:hAnsi="Times New Roman"/>
          <w:sz w:val="28"/>
        </w:rPr>
      </w:pPr>
    </w:p>
    <w:p w14:paraId="79D3E10C" w14:textId="482E8A0B" w:rsidR="002279DE" w:rsidRDefault="00252F54" w:rsidP="00252F54">
      <w:pPr>
        <w:pStyle w:val="a3"/>
        <w:widowControl w:val="0"/>
        <w:spacing w:after="0" w:line="360" w:lineRule="auto"/>
        <w:ind w:left="0" w:right="-3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процессы</w:t>
      </w:r>
      <w:r w:rsidR="002279DE">
        <w:rPr>
          <w:rFonts w:ascii="Times New Roman" w:hAnsi="Times New Roman"/>
          <w:sz w:val="28"/>
        </w:rPr>
        <w:t>, приведенные на рисунке 2,</w:t>
      </w:r>
      <w:r>
        <w:rPr>
          <w:rFonts w:ascii="Times New Roman" w:hAnsi="Times New Roman"/>
          <w:sz w:val="28"/>
        </w:rPr>
        <w:t xml:space="preserve"> име</w:t>
      </w:r>
      <w:r w:rsidR="002279DE">
        <w:rPr>
          <w:rFonts w:ascii="Times New Roman" w:hAnsi="Times New Roman"/>
          <w:sz w:val="28"/>
        </w:rPr>
        <w:t>ют</w:t>
      </w:r>
      <w:r>
        <w:rPr>
          <w:rFonts w:ascii="Times New Roman" w:hAnsi="Times New Roman"/>
          <w:sz w:val="28"/>
        </w:rPr>
        <w:t xml:space="preserve"> одну цель – доставить </w:t>
      </w:r>
      <w:r>
        <w:rPr>
          <w:rFonts w:ascii="Times New Roman" w:hAnsi="Times New Roman"/>
          <w:sz w:val="28"/>
        </w:rPr>
        <w:lastRenderedPageBreak/>
        <w:t xml:space="preserve">груз в минимальное время с минимальными затратами, обеспечив при этом надежность перевозки. </w:t>
      </w:r>
    </w:p>
    <w:p w14:paraId="4C9DDD2A" w14:textId="536AAA82" w:rsidR="00252F54" w:rsidRPr="00252F54" w:rsidRDefault="00252F54" w:rsidP="00252F5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2F54">
        <w:rPr>
          <w:color w:val="000000" w:themeColor="text1"/>
          <w:sz w:val="28"/>
          <w:szCs w:val="28"/>
        </w:rPr>
        <w:t xml:space="preserve">Цель </w:t>
      </w:r>
      <w:r w:rsidR="002279DE">
        <w:rPr>
          <w:color w:val="000000" w:themeColor="text1"/>
          <w:sz w:val="28"/>
          <w:szCs w:val="28"/>
        </w:rPr>
        <w:t xml:space="preserve">вышеуказанного </w:t>
      </w:r>
      <w:r w:rsidRPr="00252F54">
        <w:rPr>
          <w:color w:val="000000" w:themeColor="text1"/>
          <w:sz w:val="28"/>
          <w:szCs w:val="28"/>
        </w:rPr>
        <w:t>комплекса мероприятий – надежная доставка грузов и максимальное уменьшение разрыва между производством и потребителем. Основными участниками системы доставки грузов являются водители, экспедиторы, кладовщики, работники склада.</w:t>
      </w:r>
    </w:p>
    <w:p w14:paraId="2702A232" w14:textId="7175672E" w:rsidR="00252F54" w:rsidRPr="00252F54" w:rsidRDefault="00252F54" w:rsidP="00252F5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2F54">
        <w:rPr>
          <w:color w:val="000000" w:themeColor="text1"/>
          <w:sz w:val="28"/>
          <w:szCs w:val="28"/>
        </w:rPr>
        <w:t>Основные задачи доставки грузов приведены на рисунке 3.</w:t>
      </w:r>
    </w:p>
    <w:p w14:paraId="23FB0ED9" w14:textId="77777777" w:rsidR="00252F54" w:rsidRPr="00252F54" w:rsidRDefault="00252F54" w:rsidP="00252F5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DAD77BA" w14:textId="3303FA83" w:rsidR="00252F54" w:rsidRDefault="00252F54" w:rsidP="003431C4">
      <w:pPr>
        <w:pStyle w:val="a6"/>
        <w:widowControl w:val="0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3AAE3C59" wp14:editId="2601C089">
                <wp:extent cx="5876925" cy="3531151"/>
                <wp:effectExtent l="0" t="0" r="9525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Прямоугольник 3"/>
                        <wps:cNvSpPr/>
                        <wps:spPr>
                          <a:xfrm>
                            <a:off x="66675" y="104759"/>
                            <a:ext cx="723900" cy="3219466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F86318" w14:textId="19335F8E" w:rsidR="00807203" w:rsidRPr="003431C4" w:rsidRDefault="00807203" w:rsidP="003431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Задачи доставки грузов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504950" y="18963"/>
                            <a:ext cx="4342891" cy="4857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9CD36" w14:textId="7CB79FA3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Выбор вида транспорта (автомобильный, ж/д, авиа и т.</w:t>
                              </w:r>
                              <w:r w:rsidRPr="003431C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д.)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1504950" y="618054"/>
                            <a:ext cx="4343224" cy="3629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4F954A" w14:textId="781E4148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Выбор способа транспортировки (вида перевозки)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1504950" y="1122800"/>
                            <a:ext cx="4343224" cy="4857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16BFB5" w14:textId="09282D1B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Выбор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перевозчика и других логистических партнеров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1504950" y="1770399"/>
                            <a:ext cx="4343224" cy="4857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5F241" w14:textId="411E2F8F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Определение рациональных маршрутов доставки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1504950" y="2426606"/>
                            <a:ext cx="4343224" cy="4776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000CFE" w14:textId="4F72E4EE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Обеспечение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технологического единства транспортно-складского процесса</w:t>
                              </w:r>
                            </w:p>
                            <w:p w14:paraId="6129DCA9" w14:textId="3A01AABE" w:rsidR="00807203" w:rsidRDefault="00807203" w:rsidP="003431C4">
                              <w:pPr>
                                <w:pStyle w:val="a6"/>
                                <w:spacing w:before="0" w:beforeAutospacing="0" w:after="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1504950" y="3028477"/>
                            <a:ext cx="4343224" cy="4857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7E00F" w14:textId="528479B8" w:rsidR="00807203" w:rsidRPr="003431C4" w:rsidRDefault="00807203" w:rsidP="003431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3431C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Оптимизация параметров транспортного процесса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790575" y="1768872"/>
                            <a:ext cx="371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162050" y="180975"/>
                            <a:ext cx="0" cy="3028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162050" y="180947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1162050" y="84611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>
                            <a:off x="1162050" y="137951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1162050" y="202721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>
                            <a:off x="1162050" y="2684440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1162050" y="3209480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AE3C59" id="Полотно 2" o:spid="_x0000_s1039" editas="canvas" style="width:462.75pt;height:278.05pt;mso-position-horizontal-relative:char;mso-position-vertical-relative:line" coordsize="58769,3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">
                <v:shape id="_x0000_s1040" type="#_x0000_t75" style="position:absolute;width:58769;height:35306;visibility:visible;mso-wrap-style:square">
                  <v:fill o:detectmouseclick="t"/>
                  <v:path o:connecttype="none"/>
                </v:shape>
                <v:rect id="Прямоугольник 3" o:spid="_x0000_s1041" style="position:absolute;left:666;top:1047;width:7239;height:3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" fillcolor="white [3201]" strokecolor="black [3200]" strokeweight=".25pt">
                  <v:textbox style="layout-flow:vertical;mso-layout-flow-alt:bottom-to-top">
                    <w:txbxContent>
                      <w:p w14:paraId="08F86318" w14:textId="19335F8E" w:rsidR="00807203" w:rsidRPr="003431C4" w:rsidRDefault="00807203" w:rsidP="003431C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Задачи доставки грузов</w:t>
                        </w:r>
                      </w:p>
                    </w:txbxContent>
                  </v:textbox>
                </v:rect>
                <v:rect id="Прямоугольник 4" o:spid="_x0000_s1042" style="position:absolute;left:15049;top:189;width:43429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" fillcolor="white [3201]" strokecolor="black [3200]" strokeweight=".25pt">
                  <v:textbox>
                    <w:txbxContent>
                      <w:p w14:paraId="3A59CD36" w14:textId="7CB79FA3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Выбор вида транспорта (автомобильный, ж/д, авиа и т.</w:t>
                        </w:r>
                        <w:r w:rsidRPr="003431C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д.)</w:t>
                        </w:r>
                      </w:p>
                    </w:txbxContent>
                  </v:textbox>
                </v:rect>
                <v:rect id="Прямоугольник 69" o:spid="_x0000_s1043" style="position:absolute;left:15049;top:6180;width:43432;height:3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" fillcolor="white [3201]" strokecolor="black [3200]" strokeweight=".25pt">
                  <v:textbox>
                    <w:txbxContent>
                      <w:p w14:paraId="714F954A" w14:textId="781E4148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Выбор способа транспортировки (вида перевозки)</w:t>
                        </w:r>
                      </w:p>
                    </w:txbxContent>
                  </v:textbox>
                </v:rect>
                <v:rect id="Прямоугольник 70" o:spid="_x0000_s1044" style="position:absolute;left:15049;top:11228;width:43432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" fillcolor="white [3201]" strokecolor="black [3200]" strokeweight=".25pt">
                  <v:textbox>
                    <w:txbxContent>
                      <w:p w14:paraId="2416BFB5" w14:textId="09282D1B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Выбор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 xml:space="preserve"> </w:t>
                        </w: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перевозчика и других логистических партнеров</w:t>
                        </w:r>
                      </w:p>
                    </w:txbxContent>
                  </v:textbox>
                </v:rect>
                <v:rect id="Прямоугольник 71" o:spid="_x0000_s1045" style="position:absolute;left:15049;top:17703;width:4343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" fillcolor="white [3201]" strokecolor="black [3200]" strokeweight=".25pt">
                  <v:textbox>
                    <w:txbxContent>
                      <w:p w14:paraId="4E35F241" w14:textId="411E2F8F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Определение рациональных маршрутов доставки</w:t>
                        </w:r>
                      </w:p>
                    </w:txbxContent>
                  </v:textbox>
                </v:rect>
                <v:rect id="Прямоугольник 72" o:spid="_x0000_s1046" style="position:absolute;left:15049;top:24266;width:43432;height:4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" fillcolor="white [3201]" strokecolor="black [3200]" strokeweight=".25pt">
                  <v:textbox>
                    <w:txbxContent>
                      <w:p w14:paraId="6D000CFE" w14:textId="4F72E4EE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Обеспечение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 xml:space="preserve"> </w:t>
                        </w: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технологического единства транспортно-складского процесса</w:t>
                        </w:r>
                      </w:p>
                      <w:p w14:paraId="6129DCA9" w14:textId="3A01AABE" w:rsidR="00807203" w:rsidRDefault="00807203" w:rsidP="003431C4">
                        <w:pPr>
                          <w:pStyle w:val="a6"/>
                          <w:spacing w:before="0" w:beforeAutospacing="0" w:after="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73" o:spid="_x0000_s1047" style="position:absolute;left:15049;top:30284;width:4343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" fillcolor="white [3201]" strokecolor="black [3200]" strokeweight=".25pt">
                  <v:textbox>
                    <w:txbxContent>
                      <w:p w14:paraId="39D7E00F" w14:textId="528479B8" w:rsidR="00807203" w:rsidRPr="003431C4" w:rsidRDefault="00807203" w:rsidP="003431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3431C4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Оптимизация параметров транспортного процесса</w:t>
                        </w:r>
                      </w:p>
                    </w:txbxContent>
                  </v:textbox>
                </v:rect>
                <v:line id="Прямая соединительная линия 5" o:spid="_x0000_s1048" style="position:absolute;visibility:visible;mso-wrap-style:square" from="7905,17688" to="11620,1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<v:line id="Прямая соединительная линия 6" o:spid="_x0000_s1049" style="position:absolute;visibility:visible;mso-wrap-style:square" from="11620,1809" to="11620,3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Прямая соединительная линия 7" o:spid="_x0000_s1050" style="position:absolute;visibility:visible;mso-wrap-style:square" from="11620,1809" to="1504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v:line id="Прямая соединительная линия 77" o:spid="_x0000_s1051" style="position:absolute;visibility:visible;mso-wrap-style:square" from="11620,8461" to="15049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" strokecolor="black [3040]"/>
                <v:line id="Прямая соединительная линия 78" o:spid="_x0000_s1052" style="position:absolute;visibility:visible;mso-wrap-style:square" from="11620,13795" to="1504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" strokecolor="black [3040]"/>
                <v:line id="Прямая соединительная линия 79" o:spid="_x0000_s1053" style="position:absolute;visibility:visible;mso-wrap-style:square" from="11620,20272" to="15049,2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" strokecolor="black [3040]"/>
                <v:line id="Прямая соединительная линия 80" o:spid="_x0000_s1054" style="position:absolute;visibility:visible;mso-wrap-style:square" from="11620,26844" to="15049,26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" strokecolor="black [3040]"/>
                <v:line id="Прямая соединительная линия 81" o:spid="_x0000_s1055" style="position:absolute;visibility:visible;mso-wrap-style:square" from="11620,32094" to="15049,3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" strokecolor="black [3040]"/>
                <w10:anchorlock/>
              </v:group>
            </w:pict>
          </mc:Fallback>
        </mc:AlternateContent>
      </w:r>
    </w:p>
    <w:p w14:paraId="496CD4EC" w14:textId="26CEED17" w:rsidR="003431C4" w:rsidRPr="00252F54" w:rsidRDefault="003431C4" w:rsidP="003431C4">
      <w:pPr>
        <w:pStyle w:val="a6"/>
        <w:widowControl w:val="0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3 – Задачи процесса доставки грузов</w:t>
      </w:r>
      <w:r w:rsidR="00205281">
        <w:rPr>
          <w:rStyle w:val="ae"/>
          <w:color w:val="000000" w:themeColor="text1"/>
          <w:sz w:val="28"/>
          <w:szCs w:val="28"/>
        </w:rPr>
        <w:footnoteReference w:id="1"/>
      </w:r>
    </w:p>
    <w:p w14:paraId="7F2BBC5B" w14:textId="77777777" w:rsidR="00252F54" w:rsidRDefault="00252F54" w:rsidP="007F2D6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3D1B748" w14:textId="5EFAEA4B" w:rsidR="007F2D6A" w:rsidRPr="00E258B3" w:rsidRDefault="007F2D6A" w:rsidP="007F2D6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Внимание должно быть уделено сокращению сроков погрузки и разгрузки транспортных средств, повыше</w:t>
      </w:r>
      <w:r>
        <w:rPr>
          <w:color w:val="000000" w:themeColor="text1"/>
          <w:sz w:val="28"/>
          <w:szCs w:val="28"/>
        </w:rPr>
        <w:softHyphen/>
        <w:t>нию коэффициента использования их грузоподъемности, ис</w:t>
      </w:r>
      <w:r>
        <w:rPr>
          <w:color w:val="000000" w:themeColor="text1"/>
          <w:sz w:val="28"/>
          <w:szCs w:val="28"/>
        </w:rPr>
        <w:softHyphen/>
        <w:t>пользованию более эффективных систем товароснабжения [3, с.18]</w:t>
      </w:r>
      <w:r w:rsidR="00C369A1">
        <w:rPr>
          <w:color w:val="000000" w:themeColor="text1"/>
          <w:sz w:val="28"/>
          <w:szCs w:val="28"/>
        </w:rPr>
        <w:t>.</w:t>
      </w:r>
    </w:p>
    <w:p w14:paraId="59FE3B7E" w14:textId="32CF683E" w:rsidR="003431C4" w:rsidRDefault="00D63148" w:rsidP="003431C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Транспортировка </w:t>
      </w:r>
      <w:r w:rsidR="003431C4" w:rsidRPr="00600E73">
        <w:rPr>
          <w:color w:val="000000" w:themeColor="text1"/>
          <w:sz w:val="28"/>
          <w:szCs w:val="28"/>
        </w:rPr>
        <w:t xml:space="preserve"> </w:t>
      </w:r>
      <w:r w:rsidR="003431C4">
        <w:rPr>
          <w:color w:val="000000" w:themeColor="text1"/>
          <w:sz w:val="28"/>
          <w:szCs w:val="28"/>
        </w:rPr>
        <w:t>грузов</w:t>
      </w:r>
      <w:proofErr w:type="gramEnd"/>
      <w:r>
        <w:rPr>
          <w:color w:val="000000" w:themeColor="text1"/>
          <w:sz w:val="28"/>
          <w:szCs w:val="28"/>
        </w:rPr>
        <w:t xml:space="preserve"> выполняет две главные функции: перемещение и сохранность грузов (таблица</w:t>
      </w:r>
      <w:r w:rsidR="00600E73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)</w:t>
      </w:r>
      <w:r w:rsidR="00600E73">
        <w:rPr>
          <w:color w:val="000000" w:themeColor="text1"/>
          <w:sz w:val="28"/>
          <w:szCs w:val="28"/>
        </w:rPr>
        <w:t>.</w:t>
      </w:r>
    </w:p>
    <w:p w14:paraId="568BA1EA" w14:textId="77777777" w:rsidR="00600E73" w:rsidRDefault="00600E73" w:rsidP="00600E73">
      <w:pPr>
        <w:pStyle w:val="a6"/>
        <w:widowControl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3DA04EE0" w14:textId="743DB5EC" w:rsidR="00600E73" w:rsidRDefault="00600E73" w:rsidP="00600E73">
      <w:pPr>
        <w:pStyle w:val="a6"/>
        <w:widowControl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Таблица 1 - Основные функци</w:t>
      </w:r>
      <w:r w:rsidR="00D6314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транспортировки грузов и их содержание</w:t>
      </w:r>
      <w:r w:rsidR="00CF2F3F">
        <w:rPr>
          <w:rStyle w:val="ae"/>
          <w:color w:val="000000" w:themeColor="text1"/>
          <w:sz w:val="28"/>
          <w:szCs w:val="28"/>
        </w:rPr>
        <w:footnoteReference w:id="2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600E73" w:rsidRPr="00600E73" w14:paraId="5F0184E9" w14:textId="77777777" w:rsidTr="00600E73">
        <w:trPr>
          <w:trHeight w:val="493"/>
        </w:trPr>
        <w:tc>
          <w:tcPr>
            <w:tcW w:w="3227" w:type="dxa"/>
          </w:tcPr>
          <w:p w14:paraId="32D31AC3" w14:textId="1E28054C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0E73">
              <w:rPr>
                <w:color w:val="000000" w:themeColor="text1"/>
              </w:rPr>
              <w:t>Функция</w:t>
            </w:r>
          </w:p>
        </w:tc>
        <w:tc>
          <w:tcPr>
            <w:tcW w:w="6344" w:type="dxa"/>
          </w:tcPr>
          <w:p w14:paraId="67B67DB5" w14:textId="7C349BB2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0E73">
              <w:rPr>
                <w:color w:val="000000" w:themeColor="text1"/>
              </w:rPr>
              <w:t>Содержание функции</w:t>
            </w:r>
          </w:p>
        </w:tc>
      </w:tr>
      <w:tr w:rsidR="00600E73" w:rsidRPr="00600E73" w14:paraId="100A6570" w14:textId="77777777" w:rsidTr="00D63148">
        <w:trPr>
          <w:trHeight w:val="841"/>
        </w:trPr>
        <w:tc>
          <w:tcPr>
            <w:tcW w:w="3227" w:type="dxa"/>
          </w:tcPr>
          <w:p w14:paraId="5854B7A8" w14:textId="25A945D7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00E73">
              <w:rPr>
                <w:color w:val="000000" w:themeColor="text1"/>
              </w:rPr>
              <w:t>Перемещение грузов</w:t>
            </w:r>
          </w:p>
        </w:tc>
        <w:tc>
          <w:tcPr>
            <w:tcW w:w="6344" w:type="dxa"/>
          </w:tcPr>
          <w:p w14:paraId="4516A024" w14:textId="0F6A36E8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00E73">
              <w:rPr>
                <w:color w:val="000000" w:themeColor="text1"/>
              </w:rPr>
              <w:t>Любой груз должен быть доставлен к месту дальнейшей переработки или конечного потребления.</w:t>
            </w:r>
          </w:p>
        </w:tc>
      </w:tr>
      <w:tr w:rsidR="00600E73" w:rsidRPr="00600E73" w14:paraId="1F28EFD5" w14:textId="77777777" w:rsidTr="00D63148">
        <w:trPr>
          <w:trHeight w:val="1561"/>
        </w:trPr>
        <w:tc>
          <w:tcPr>
            <w:tcW w:w="3227" w:type="dxa"/>
          </w:tcPr>
          <w:p w14:paraId="79E243CA" w14:textId="7EBE9025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600E73">
              <w:rPr>
                <w:color w:val="000000" w:themeColor="text1"/>
              </w:rPr>
              <w:t>Сохранность  груза</w:t>
            </w:r>
            <w:proofErr w:type="gramEnd"/>
          </w:p>
        </w:tc>
        <w:tc>
          <w:tcPr>
            <w:tcW w:w="6344" w:type="dxa"/>
          </w:tcPr>
          <w:p w14:paraId="784F8EDF" w14:textId="5D459692" w:rsidR="00600E73" w:rsidRPr="00600E73" w:rsidRDefault="00600E73" w:rsidP="00600E73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00E73">
              <w:rPr>
                <w:color w:val="000000" w:themeColor="text1"/>
              </w:rPr>
              <w:t>Основными способами предотвращения потерь является правильный подбор упаковки и способов крепления грузов. Транспортировка грузов в надлежащей таре имеет большое значение с точки зрения обеспечения их сохранности</w:t>
            </w:r>
          </w:p>
        </w:tc>
      </w:tr>
    </w:tbl>
    <w:p w14:paraId="0171963C" w14:textId="77777777" w:rsidR="00600E73" w:rsidRPr="00600E73" w:rsidRDefault="00600E73" w:rsidP="00600E73">
      <w:pPr>
        <w:pStyle w:val="a6"/>
        <w:widowControl w:val="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17FB128" w14:textId="7601AB3D" w:rsidR="007F2D6A" w:rsidRPr="007F2D6A" w:rsidRDefault="007F2D6A" w:rsidP="007F2D6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Рассмотрим, какими свойствами и требованиями в целях создания инновационных систем сбора и распределения грузов должен обладать транспорт:</w:t>
      </w:r>
    </w:p>
    <w:p w14:paraId="1635F006" w14:textId="2A47B46E" w:rsidR="00EF0EC8" w:rsidRPr="00EF0EC8" w:rsidRDefault="00C84BC8" w:rsidP="00EF0E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7F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F0EC8" w:rsidRPr="00EF0EC8">
        <w:rPr>
          <w:rFonts w:ascii="Times New Roman" w:hAnsi="Times New Roman" w:cs="Times New Roman"/>
          <w:color w:val="000000" w:themeColor="text1"/>
          <w:sz w:val="28"/>
          <w:szCs w:val="28"/>
        </w:rPr>
        <w:t>пособность перемещения грузов и пассажиров</w:t>
      </w:r>
    </w:p>
    <w:p w14:paraId="30783AB6" w14:textId="5AB8AC73" w:rsidR="00EF0EC8" w:rsidRPr="00EF0EC8" w:rsidRDefault="00EF0EC8" w:rsidP="00EF0E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EF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транспортировки на большие расстояния. </w:t>
      </w:r>
    </w:p>
    <w:p w14:paraId="0204134C" w14:textId="555640C6" w:rsidR="00EF0EC8" w:rsidRPr="00EF0EC8" w:rsidRDefault="00EF0EC8" w:rsidP="00EF0E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EF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высокая скорость доставки. </w:t>
      </w:r>
    </w:p>
    <w:p w14:paraId="4815DEF4" w14:textId="4F65C620" w:rsidR="00EF0EC8" w:rsidRPr="00EF0EC8" w:rsidRDefault="00EF0EC8" w:rsidP="00EF0EC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EF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надежность и безопасность. </w:t>
      </w:r>
    </w:p>
    <w:p w14:paraId="4B382A1F" w14:textId="39C7F6E3" w:rsidR="007F2D6A" w:rsidRDefault="00EF0EC8" w:rsidP="007F2D6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EF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[17, с.75].</w:t>
      </w:r>
    </w:p>
    <w:p w14:paraId="73225795" w14:textId="77777777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логистика организует и осуществляет:</w:t>
      </w:r>
    </w:p>
    <w:p w14:paraId="0786D5A2" w14:textId="77777777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транспортные системы, необходимые транспортные коридоры;</w:t>
      </w:r>
    </w:p>
    <w:p w14:paraId="5ABE6DE9" w14:textId="77777777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единство транспортно-складского процесса;</w:t>
      </w:r>
    </w:p>
    <w:p w14:paraId="568B571D" w14:textId="77777777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выбор вида транспортного средства (автомобильный, водный, воздушный) и его типа (автомобильный легковой, автомобильный грузовой);</w:t>
      </w:r>
    </w:p>
    <w:p w14:paraId="3A99DAB6" w14:textId="2CC347EF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−  создание рациональных маршрутов доставки груза [7]</w:t>
      </w:r>
      <w:r w:rsidR="00C84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685687" w14:textId="77777777" w:rsidR="0036243B" w:rsidRDefault="0036243B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вышеперечисленные факты, необходимо обратить внимание на то, что у транспортной логистики есть и проблемы, подтверждающиеся обстоятельством того, что во многих компаниях транспортные издержки создают примерно до половины всех затрат. Данный вид логистики позволяет повысить конкурентоспособность грузов импорта. Составляющими частями являются железнодорожная и автомобильная сети дорог и морские пути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сеть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 путей сообщения и средств доставки, систем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управления, а также сооружений и устройств для поддержания уровня производств и продаж. </w:t>
      </w:r>
    </w:p>
    <w:p w14:paraId="532D9AE3" w14:textId="0CA307B6" w:rsidR="002279DE" w:rsidRDefault="00D63148" w:rsidP="00362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</w:t>
      </w:r>
      <w:r>
        <w:rPr>
          <w:rFonts w:ascii="Times New Roman" w:hAnsi="Times New Roman" w:cs="Times New Roman"/>
          <w:sz w:val="28"/>
          <w:szCs w:val="28"/>
        </w:rPr>
        <w:t>оставка грузов представляет собой целый комплекс мероприятий, проводимых после получения грузов к перевозке и до получения их потребителем. Мероприятия включают в себя доставку материальных ресурсов, их складирование и хранение, а также упаковку и перевозку любым видом транспорта. Цель данных мероприятий - надежная доставка грузов и исключение разрыва между производством и потребителем.</w:t>
      </w:r>
    </w:p>
    <w:p w14:paraId="59FD2EE1" w14:textId="26AE81DA" w:rsidR="002363CF" w:rsidRDefault="002363CF" w:rsidP="002363C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2363CF" w:rsidSect="00EE615D">
      <w:foot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B73E" w14:textId="77777777" w:rsidR="00F72ECF" w:rsidRDefault="00F72ECF" w:rsidP="008E6186">
      <w:pPr>
        <w:spacing w:after="0" w:line="240" w:lineRule="auto"/>
      </w:pPr>
      <w:r>
        <w:separator/>
      </w:r>
    </w:p>
  </w:endnote>
  <w:endnote w:type="continuationSeparator" w:id="0">
    <w:p w14:paraId="063704EC" w14:textId="77777777" w:rsidR="00F72ECF" w:rsidRDefault="00F72ECF" w:rsidP="008E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35A1" w14:textId="60A3F696" w:rsidR="00807203" w:rsidRDefault="00807203" w:rsidP="00CC5F81">
    <w:pPr>
      <w:pStyle w:val="af6"/>
      <w:tabs>
        <w:tab w:val="clear" w:pos="4677"/>
        <w:tab w:val="center" w:pos="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9023" w14:textId="77777777" w:rsidR="00F72ECF" w:rsidRDefault="00F72ECF" w:rsidP="008E6186">
      <w:pPr>
        <w:spacing w:after="0" w:line="240" w:lineRule="auto"/>
      </w:pPr>
      <w:r>
        <w:separator/>
      </w:r>
    </w:p>
  </w:footnote>
  <w:footnote w:type="continuationSeparator" w:id="0">
    <w:p w14:paraId="6705A217" w14:textId="77777777" w:rsidR="00F72ECF" w:rsidRDefault="00F72ECF" w:rsidP="008E6186">
      <w:pPr>
        <w:spacing w:after="0" w:line="240" w:lineRule="auto"/>
      </w:pPr>
      <w:r>
        <w:continuationSeparator/>
      </w:r>
    </w:p>
  </w:footnote>
  <w:footnote w:id="1">
    <w:p w14:paraId="6B6A6232" w14:textId="100FD235" w:rsidR="00205281" w:rsidRDefault="00205281">
      <w:pPr>
        <w:pStyle w:val="ac"/>
      </w:pPr>
      <w:r>
        <w:rPr>
          <w:rStyle w:val="ae"/>
        </w:rPr>
        <w:footnoteRef/>
      </w:r>
      <w:r>
        <w:t xml:space="preserve"> Составлено автором по: </w:t>
      </w:r>
      <w:r w:rsidRPr="00766C18">
        <w:t>[24]</w:t>
      </w:r>
      <w:r>
        <w:t>.</w:t>
      </w:r>
    </w:p>
  </w:footnote>
  <w:footnote w:id="2">
    <w:p w14:paraId="7E790289" w14:textId="2981B200" w:rsidR="00CF2F3F" w:rsidRPr="00CF2F3F" w:rsidRDefault="00CF2F3F">
      <w:pPr>
        <w:pStyle w:val="ac"/>
        <w:rPr>
          <w:rFonts w:ascii="Times New Roman" w:hAnsi="Times New Roman" w:cs="Times New Roman"/>
        </w:rPr>
      </w:pPr>
      <w:r w:rsidRPr="00CF2F3F">
        <w:rPr>
          <w:rStyle w:val="ae"/>
          <w:rFonts w:ascii="Times New Roman" w:hAnsi="Times New Roman" w:cs="Times New Roman"/>
        </w:rPr>
        <w:footnoteRef/>
      </w:r>
      <w:r w:rsidRPr="00CF2F3F">
        <w:rPr>
          <w:rFonts w:ascii="Times New Roman" w:hAnsi="Times New Roman" w:cs="Times New Roman"/>
        </w:rPr>
        <w:t xml:space="preserve"> Составлено автором по: </w:t>
      </w:r>
      <w:r w:rsidRPr="00DF2A4D">
        <w:rPr>
          <w:rFonts w:ascii="Times New Roman" w:hAnsi="Times New Roman" w:cs="Times New Roman"/>
        </w:rPr>
        <w:t>[21]</w:t>
      </w:r>
      <w:r w:rsidRPr="00CF2F3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4BF"/>
    <w:multiLevelType w:val="hybridMultilevel"/>
    <w:tmpl w:val="417CA0E0"/>
    <w:lvl w:ilvl="0" w:tplc="89DC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97E"/>
    <w:multiLevelType w:val="hybridMultilevel"/>
    <w:tmpl w:val="B8AE8990"/>
    <w:lvl w:ilvl="0" w:tplc="89DC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465"/>
    <w:multiLevelType w:val="hybridMultilevel"/>
    <w:tmpl w:val="2820DE9A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E135D"/>
    <w:multiLevelType w:val="multilevel"/>
    <w:tmpl w:val="0E341BF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D77CC"/>
    <w:multiLevelType w:val="hybridMultilevel"/>
    <w:tmpl w:val="2A0EDE68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3399B"/>
    <w:multiLevelType w:val="hybridMultilevel"/>
    <w:tmpl w:val="5A08495C"/>
    <w:lvl w:ilvl="0" w:tplc="89DC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E1B"/>
    <w:multiLevelType w:val="hybridMultilevel"/>
    <w:tmpl w:val="E63400F0"/>
    <w:lvl w:ilvl="0" w:tplc="6A2822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896A2D"/>
    <w:multiLevelType w:val="hybridMultilevel"/>
    <w:tmpl w:val="33CC8182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A00A6"/>
    <w:multiLevelType w:val="hybridMultilevel"/>
    <w:tmpl w:val="A2B81D32"/>
    <w:lvl w:ilvl="0" w:tplc="BF6AB5BC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77882"/>
    <w:multiLevelType w:val="hybridMultilevel"/>
    <w:tmpl w:val="C0F6500E"/>
    <w:lvl w:ilvl="0" w:tplc="82D6D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D61D2C"/>
    <w:multiLevelType w:val="hybridMultilevel"/>
    <w:tmpl w:val="B9081E74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252E34"/>
    <w:multiLevelType w:val="multilevel"/>
    <w:tmpl w:val="1902E8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5897F43"/>
    <w:multiLevelType w:val="hybridMultilevel"/>
    <w:tmpl w:val="12FCCBE4"/>
    <w:lvl w:ilvl="0" w:tplc="607AC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54B79"/>
    <w:multiLevelType w:val="hybridMultilevel"/>
    <w:tmpl w:val="3F483806"/>
    <w:lvl w:ilvl="0" w:tplc="89DC4F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C583C20"/>
    <w:multiLevelType w:val="hybridMultilevel"/>
    <w:tmpl w:val="95E4F82C"/>
    <w:lvl w:ilvl="0" w:tplc="749AA27A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09D0490"/>
    <w:multiLevelType w:val="hybridMultilevel"/>
    <w:tmpl w:val="5EDC97E2"/>
    <w:lvl w:ilvl="0" w:tplc="4B346D1C">
      <w:start w:val="1"/>
      <w:numFmt w:val="bullet"/>
      <w:lvlText w:val="−"/>
      <w:lvlJc w:val="left"/>
      <w:pPr>
        <w:tabs>
          <w:tab w:val="num" w:pos="1021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96273"/>
    <w:multiLevelType w:val="hybridMultilevel"/>
    <w:tmpl w:val="1D4AE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FC3BD6"/>
    <w:multiLevelType w:val="hybridMultilevel"/>
    <w:tmpl w:val="7716E3DE"/>
    <w:lvl w:ilvl="0" w:tplc="789EA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C26F05"/>
    <w:multiLevelType w:val="hybridMultilevel"/>
    <w:tmpl w:val="E65A963C"/>
    <w:lvl w:ilvl="0" w:tplc="749AA27A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AC37208"/>
    <w:multiLevelType w:val="hybridMultilevel"/>
    <w:tmpl w:val="F6304586"/>
    <w:lvl w:ilvl="0" w:tplc="A9CA5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411057"/>
    <w:multiLevelType w:val="hybridMultilevel"/>
    <w:tmpl w:val="EF68E6E6"/>
    <w:lvl w:ilvl="0" w:tplc="F8242A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2D8"/>
    <w:multiLevelType w:val="hybridMultilevel"/>
    <w:tmpl w:val="A32E93BE"/>
    <w:lvl w:ilvl="0" w:tplc="89DC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E6F66"/>
    <w:multiLevelType w:val="hybridMultilevel"/>
    <w:tmpl w:val="E174B6C0"/>
    <w:lvl w:ilvl="0" w:tplc="B70483EE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883165"/>
    <w:multiLevelType w:val="hybridMultilevel"/>
    <w:tmpl w:val="436873A6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443FFC"/>
    <w:multiLevelType w:val="multilevel"/>
    <w:tmpl w:val="DCD0B6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841"/>
    <w:multiLevelType w:val="multilevel"/>
    <w:tmpl w:val="58F2B9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6EF37E9"/>
    <w:multiLevelType w:val="multilevel"/>
    <w:tmpl w:val="FBA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540EFC"/>
    <w:multiLevelType w:val="hybridMultilevel"/>
    <w:tmpl w:val="C710292C"/>
    <w:lvl w:ilvl="0" w:tplc="89DC4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E513B"/>
    <w:multiLevelType w:val="multilevel"/>
    <w:tmpl w:val="1FC0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E5688"/>
    <w:multiLevelType w:val="hybridMultilevel"/>
    <w:tmpl w:val="D820C7D8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21"/>
  </w:num>
  <w:num w:numId="26">
    <w:abstractNumId w:val="19"/>
  </w:num>
  <w:num w:numId="27">
    <w:abstractNumId w:val="15"/>
  </w:num>
  <w:num w:numId="28">
    <w:abstractNumId w:val="17"/>
  </w:num>
  <w:num w:numId="29">
    <w:abstractNumId w:val="2"/>
  </w:num>
  <w:num w:numId="30">
    <w:abstractNumId w:val="7"/>
  </w:num>
  <w:num w:numId="31">
    <w:abstractNumId w:val="10"/>
  </w:num>
  <w:num w:numId="32">
    <w:abstractNumId w:val="4"/>
  </w:num>
  <w:num w:numId="33">
    <w:abstractNumId w:val="2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DE"/>
    <w:rsid w:val="000160F9"/>
    <w:rsid w:val="00041993"/>
    <w:rsid w:val="00062B98"/>
    <w:rsid w:val="00087CDC"/>
    <w:rsid w:val="0009044F"/>
    <w:rsid w:val="0010387D"/>
    <w:rsid w:val="001750FB"/>
    <w:rsid w:val="00201861"/>
    <w:rsid w:val="00205281"/>
    <w:rsid w:val="002279DE"/>
    <w:rsid w:val="002363CF"/>
    <w:rsid w:val="00252F54"/>
    <w:rsid w:val="00281E9B"/>
    <w:rsid w:val="002866A5"/>
    <w:rsid w:val="002A6E08"/>
    <w:rsid w:val="0030248F"/>
    <w:rsid w:val="00306492"/>
    <w:rsid w:val="00315BBA"/>
    <w:rsid w:val="003431C4"/>
    <w:rsid w:val="003569E1"/>
    <w:rsid w:val="0036243B"/>
    <w:rsid w:val="003726B0"/>
    <w:rsid w:val="003E01FB"/>
    <w:rsid w:val="003E2322"/>
    <w:rsid w:val="003E62B9"/>
    <w:rsid w:val="003E7A9E"/>
    <w:rsid w:val="004101F1"/>
    <w:rsid w:val="00424948"/>
    <w:rsid w:val="00425246"/>
    <w:rsid w:val="00475DC5"/>
    <w:rsid w:val="00496D09"/>
    <w:rsid w:val="004E4339"/>
    <w:rsid w:val="00504529"/>
    <w:rsid w:val="00521AA6"/>
    <w:rsid w:val="005568DA"/>
    <w:rsid w:val="005948E0"/>
    <w:rsid w:val="005E1967"/>
    <w:rsid w:val="005F310F"/>
    <w:rsid w:val="005F573E"/>
    <w:rsid w:val="006007EB"/>
    <w:rsid w:val="00600E73"/>
    <w:rsid w:val="00651E5C"/>
    <w:rsid w:val="00656250"/>
    <w:rsid w:val="006C1452"/>
    <w:rsid w:val="006F1311"/>
    <w:rsid w:val="00706A0F"/>
    <w:rsid w:val="00706B41"/>
    <w:rsid w:val="00717867"/>
    <w:rsid w:val="00734824"/>
    <w:rsid w:val="00736723"/>
    <w:rsid w:val="00741FC3"/>
    <w:rsid w:val="00766C18"/>
    <w:rsid w:val="007749B1"/>
    <w:rsid w:val="007D1B24"/>
    <w:rsid w:val="007E18D7"/>
    <w:rsid w:val="007F2D6A"/>
    <w:rsid w:val="007F7859"/>
    <w:rsid w:val="00807203"/>
    <w:rsid w:val="00830576"/>
    <w:rsid w:val="0084410F"/>
    <w:rsid w:val="00875B31"/>
    <w:rsid w:val="008C4122"/>
    <w:rsid w:val="008E6186"/>
    <w:rsid w:val="008E7342"/>
    <w:rsid w:val="0090336E"/>
    <w:rsid w:val="00985164"/>
    <w:rsid w:val="009F1A1F"/>
    <w:rsid w:val="009F74C9"/>
    <w:rsid w:val="00A11D58"/>
    <w:rsid w:val="00A176D4"/>
    <w:rsid w:val="00A32CB6"/>
    <w:rsid w:val="00AD0C90"/>
    <w:rsid w:val="00AE1C91"/>
    <w:rsid w:val="00B02EDC"/>
    <w:rsid w:val="00B22FBC"/>
    <w:rsid w:val="00B53B9D"/>
    <w:rsid w:val="00B949A5"/>
    <w:rsid w:val="00BD43DE"/>
    <w:rsid w:val="00BE528C"/>
    <w:rsid w:val="00BF2DFC"/>
    <w:rsid w:val="00C0770C"/>
    <w:rsid w:val="00C24C79"/>
    <w:rsid w:val="00C33D16"/>
    <w:rsid w:val="00C3676F"/>
    <w:rsid w:val="00C369A1"/>
    <w:rsid w:val="00C50889"/>
    <w:rsid w:val="00C662C7"/>
    <w:rsid w:val="00C710AF"/>
    <w:rsid w:val="00C84BC8"/>
    <w:rsid w:val="00C91190"/>
    <w:rsid w:val="00CB553F"/>
    <w:rsid w:val="00CC5F81"/>
    <w:rsid w:val="00CF2F3F"/>
    <w:rsid w:val="00D0648F"/>
    <w:rsid w:val="00D42867"/>
    <w:rsid w:val="00D530D9"/>
    <w:rsid w:val="00D61856"/>
    <w:rsid w:val="00D63148"/>
    <w:rsid w:val="00DC0112"/>
    <w:rsid w:val="00DC39A7"/>
    <w:rsid w:val="00DF2A4D"/>
    <w:rsid w:val="00DF71EB"/>
    <w:rsid w:val="00E258B3"/>
    <w:rsid w:val="00EA4619"/>
    <w:rsid w:val="00ED38A0"/>
    <w:rsid w:val="00EE615D"/>
    <w:rsid w:val="00EF0EC8"/>
    <w:rsid w:val="00F5287F"/>
    <w:rsid w:val="00F72ECF"/>
    <w:rsid w:val="00F92942"/>
    <w:rsid w:val="00FA1BD2"/>
    <w:rsid w:val="00FB13D8"/>
    <w:rsid w:val="00FD79EA"/>
    <w:rsid w:val="00FE4448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B2F4"/>
  <w15:docId w15:val="{45EE90BB-7771-4024-8B73-AE146F7B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BD43D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link w:val="a4"/>
    <w:uiPriority w:val="34"/>
    <w:qFormat/>
    <w:rsid w:val="0036243B"/>
    <w:pPr>
      <w:ind w:left="720"/>
      <w:contextualSpacing/>
    </w:pPr>
  </w:style>
  <w:style w:type="character" w:customStyle="1" w:styleId="a5">
    <w:name w:val="Обычный (Интернет) Знак"/>
    <w:aliases w:val="Обычный (Web)1 Знак,Обычный (Web) Знак,Обычный (Web) Знак Знак Знак Знак,Знак Знак Знак,Обычный (веб)2 Знак,Îáû÷íûé (Web) Знак,Обычный (веб) Знак1 Знак,Обычный (веб) Знак Знак Знак,Обычный (веб) Знак1 Знак Знак Знак,Знак1 Знак"/>
    <w:link w:val="a6"/>
    <w:uiPriority w:val="99"/>
    <w:semiHidden/>
    <w:locked/>
    <w:rsid w:val="00362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Обычный (Web),Обычный (Web) Знак Знак Знак,Знак Знак,Обычный (веб)2,Îáû÷íûé (Web),Обычный (веб) Знак1,Обычный (веб) Знак Знак,Обычный (веб) Знак1 Знак Знак,Обычный (веб) Знак Знак Знак Знак,Обычный (веб) Знак1 Зн,Знак1"/>
    <w:basedOn w:val="a"/>
    <w:link w:val="a5"/>
    <w:uiPriority w:val="99"/>
    <w:unhideWhenUsed/>
    <w:qFormat/>
    <w:rsid w:val="003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8"/>
    <w:locked/>
    <w:rsid w:val="0036243B"/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a8">
    <w:name w:val="ТЕКСТ"/>
    <w:link w:val="a7"/>
    <w:qFormat/>
    <w:rsid w:val="0036243B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Standard">
    <w:name w:val="Standard"/>
    <w:uiPriority w:val="99"/>
    <w:qFormat/>
    <w:rsid w:val="0036243B"/>
    <w:pPr>
      <w:widowControl w:val="0"/>
      <w:suppressAutoHyphens/>
      <w:spacing w:after="0" w:line="360" w:lineRule="auto"/>
      <w:jc w:val="both"/>
    </w:pPr>
    <w:rPr>
      <w:rFonts w:ascii="Calibri" w:eastAsia="Times New Roman" w:hAnsi="Calibri" w:cs="Calibri"/>
      <w:kern w:val="2"/>
      <w:sz w:val="24"/>
      <w:szCs w:val="24"/>
      <w:lang w:val="de-DE" w:eastAsia="fa-IR" w:bidi="fa-IR"/>
    </w:rPr>
  </w:style>
  <w:style w:type="paragraph" w:styleId="a9">
    <w:name w:val="Balloon Text"/>
    <w:basedOn w:val="a"/>
    <w:link w:val="aa"/>
    <w:uiPriority w:val="99"/>
    <w:semiHidden/>
    <w:unhideWhenUsed/>
    <w:rsid w:val="0036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43B"/>
    <w:rPr>
      <w:rFonts w:ascii="Tahoma" w:hAnsi="Tahoma" w:cs="Tahoma"/>
      <w:sz w:val="16"/>
      <w:szCs w:val="16"/>
    </w:rPr>
  </w:style>
  <w:style w:type="table" w:styleId="ab">
    <w:name w:val="Table Grid"/>
    <w:aliases w:val="Моя таблица"/>
    <w:basedOn w:val="a1"/>
    <w:uiPriority w:val="39"/>
    <w:qFormat/>
    <w:rsid w:val="008E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 Знак Знак,Текст сноски Знак Знак Знак Знак Знак,Текст сноски-FN,single space,footnote text,Table_Footnote_last,Текст сноски Знак Знак1 Знак,Текст сноски Знак1 Знак1 Знак Знак,Текст сноски Знак Знак,Char Знак"/>
    <w:basedOn w:val="a"/>
    <w:link w:val="ad"/>
    <w:uiPriority w:val="99"/>
    <w:semiHidden/>
    <w:unhideWhenUsed/>
    <w:qFormat/>
    <w:rsid w:val="008E618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 Знак Знак,Текст сноски Знак Знак Знак Знак Знак Знак1,Текст сноски-FN Знак,single space Знак,footnote text Знак,Table_Footnote_last Знак,Текст сноски Знак Знак1 Знак Знак,Char Знак Знак"/>
    <w:basedOn w:val="a0"/>
    <w:link w:val="ac"/>
    <w:uiPriority w:val="99"/>
    <w:semiHidden/>
    <w:rsid w:val="008E6186"/>
    <w:rPr>
      <w:sz w:val="20"/>
      <w:szCs w:val="20"/>
    </w:rPr>
  </w:style>
  <w:style w:type="character" w:styleId="ae">
    <w:name w:val="footnote reference"/>
    <w:aliases w:val="сноска4,SUPERS"/>
    <w:basedOn w:val="a0"/>
    <w:uiPriority w:val="99"/>
    <w:semiHidden/>
    <w:unhideWhenUsed/>
    <w:rsid w:val="008E618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36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369A1"/>
    <w:rPr>
      <w:color w:val="0000FF"/>
      <w:u w:val="single"/>
    </w:rPr>
  </w:style>
  <w:style w:type="paragraph" w:styleId="af0">
    <w:name w:val="No Spacing"/>
    <w:uiPriority w:val="1"/>
    <w:qFormat/>
    <w:rsid w:val="0009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52F54"/>
  </w:style>
  <w:style w:type="paragraph" w:styleId="af1">
    <w:name w:val="caption"/>
    <w:basedOn w:val="a"/>
    <w:next w:val="a"/>
    <w:semiHidden/>
    <w:unhideWhenUsed/>
    <w:qFormat/>
    <w:rsid w:val="003E7A9E"/>
    <w:pPr>
      <w:suppressLineNumbers/>
      <w:suppressAutoHyphens/>
      <w:spacing w:before="120" w:after="120" w:line="256" w:lineRule="auto"/>
    </w:pPr>
    <w:rPr>
      <w:rFonts w:ascii="PT Astra Serif" w:hAnsi="PT Astra Serif" w:cs="FreeSans"/>
      <w:i/>
      <w:iCs/>
      <w:sz w:val="24"/>
      <w:szCs w:val="24"/>
    </w:rPr>
  </w:style>
  <w:style w:type="paragraph" w:styleId="af2">
    <w:name w:val="Body Text"/>
    <w:basedOn w:val="a"/>
    <w:link w:val="af3"/>
    <w:semiHidden/>
    <w:unhideWhenUsed/>
    <w:qFormat/>
    <w:rsid w:val="003E7A9E"/>
    <w:pPr>
      <w:suppressAutoHyphens/>
      <w:spacing w:after="140"/>
    </w:pPr>
  </w:style>
  <w:style w:type="character" w:customStyle="1" w:styleId="af3">
    <w:name w:val="Основной текст Знак"/>
    <w:basedOn w:val="a0"/>
    <w:link w:val="af2"/>
    <w:semiHidden/>
    <w:rsid w:val="003E7A9E"/>
  </w:style>
  <w:style w:type="paragraph" w:customStyle="1" w:styleId="m3655060208599354050gmail-msolistparagraph">
    <w:name w:val="m_3655060208599354050gmail-msolistparagraph"/>
    <w:basedOn w:val="a"/>
    <w:qFormat/>
    <w:rsid w:val="003E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qFormat/>
    <w:rsid w:val="003E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aaa"/>
    <w:basedOn w:val="a"/>
    <w:qFormat/>
    <w:rsid w:val="009F1A1F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C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C5F81"/>
  </w:style>
  <w:style w:type="paragraph" w:styleId="af6">
    <w:name w:val="footer"/>
    <w:basedOn w:val="a"/>
    <w:link w:val="af7"/>
    <w:uiPriority w:val="99"/>
    <w:unhideWhenUsed/>
    <w:rsid w:val="00CC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C5F81"/>
  </w:style>
  <w:style w:type="paragraph" w:customStyle="1" w:styleId="12">
    <w:name w:val="Обычный1"/>
    <w:uiPriority w:val="99"/>
    <w:qFormat/>
    <w:rsid w:val="00706A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866A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866A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86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6EF3-8FBA-4BE1-9D79-D517BF52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79506</dc:creator>
  <cp:lastModifiedBy>Ivan V.</cp:lastModifiedBy>
  <cp:revision>8</cp:revision>
  <dcterms:created xsi:type="dcterms:W3CDTF">2023-06-17T12:26:00Z</dcterms:created>
  <dcterms:modified xsi:type="dcterms:W3CDTF">2025-01-18T18:23:00Z</dcterms:modified>
</cp:coreProperties>
</file>