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AF74" w14:textId="0F89D85B" w:rsidR="007A463A" w:rsidRDefault="00661339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bookmarkStart w:id="0" w:name="_Toc438550325"/>
      <w:bookmarkStart w:id="1" w:name="_Toc438540104"/>
      <w:r w:rsidRPr="0033314F">
        <w:rPr>
          <w:rFonts w:ascii="Times New Roman" w:hAnsi="Times New Roman"/>
          <w:caps/>
        </w:rPr>
        <w:t>Содержание</w:t>
      </w:r>
    </w:p>
    <w:sdt>
      <w:sdtPr>
        <w:rPr>
          <w:rFonts w:ascii="Calibri" w:eastAsia="Calibri" w:hAnsi="Calibri"/>
          <w:bCs w:val="0"/>
          <w:caps w:val="0"/>
          <w:color w:val="auto"/>
          <w:lang w:val="ru-RU" w:eastAsia="en-US"/>
        </w:rPr>
        <w:id w:val="724337474"/>
        <w:docPartObj>
          <w:docPartGallery w:val="Table of Contents"/>
          <w:docPartUnique/>
        </w:docPartObj>
      </w:sdtPr>
      <w:sdtEndPr>
        <w:rPr>
          <w:rFonts w:eastAsiaTheme="minorEastAsia"/>
          <w:b/>
        </w:rPr>
      </w:sdtEndPr>
      <w:sdtContent>
        <w:p w14:paraId="19558A2D" w14:textId="77777777" w:rsidR="007A463A" w:rsidRDefault="007A463A">
          <w:pPr>
            <w:pStyle w:val="12"/>
          </w:pPr>
        </w:p>
        <w:p w14:paraId="01A2A9B5" w14:textId="77777777" w:rsidR="007A463A" w:rsidRDefault="00661339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TOC \o "1-3" \h \z \u </w:instrText>
          </w:r>
          <w:r>
            <w:rPr>
              <w:rFonts w:ascii="Times New Roman" w:hAnsi="Times New Roman"/>
            </w:rPr>
            <w:fldChar w:fldCharType="separate"/>
          </w:r>
          <w:hyperlink w:anchor="_Toc125317759" w:history="1">
            <w:r>
              <w:rPr>
                <w:rStyle w:val="a6"/>
                <w:rFonts w:ascii="Times New Roman" w:hAnsi="Times New Roman"/>
              </w:rPr>
              <w:t>Введение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PAGEREF _Toc125317759 \h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fldChar w:fldCharType="end"/>
            </w:r>
          </w:hyperlink>
        </w:p>
        <w:p w14:paraId="575B2C9E" w14:textId="77777777" w:rsidR="007A463A" w:rsidRDefault="007B3701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/>
              <w:sz w:val="22"/>
              <w:szCs w:val="22"/>
              <w:lang w:eastAsia="ru-RU"/>
            </w:rPr>
          </w:pPr>
          <w:hyperlink w:anchor="_Toc125317760" w:history="1">
            <w:r w:rsidR="00661339">
              <w:rPr>
                <w:rStyle w:val="a6"/>
                <w:rFonts w:ascii="Times New Roman" w:hAnsi="Times New Roman"/>
              </w:rPr>
              <w:t>1 Теоретические основы оценки эффективности  персонала</w:t>
            </w:r>
            <w:r w:rsidR="00661339">
              <w:rPr>
                <w:rFonts w:ascii="Times New Roman" w:hAnsi="Times New Roman"/>
              </w:rPr>
              <w:tab/>
            </w:r>
            <w:r w:rsidR="00661339">
              <w:rPr>
                <w:rFonts w:ascii="Times New Roman" w:hAnsi="Times New Roman"/>
              </w:rPr>
              <w:fldChar w:fldCharType="begin"/>
            </w:r>
            <w:r w:rsidR="00661339">
              <w:rPr>
                <w:rFonts w:ascii="Times New Roman" w:hAnsi="Times New Roman"/>
              </w:rPr>
              <w:instrText xml:space="preserve"> PAGEREF _Toc125317760 \h </w:instrText>
            </w:r>
            <w:r w:rsidR="00661339">
              <w:rPr>
                <w:rFonts w:ascii="Times New Roman" w:hAnsi="Times New Roman"/>
              </w:rPr>
            </w:r>
            <w:r w:rsidR="00661339">
              <w:rPr>
                <w:rFonts w:ascii="Times New Roman" w:hAnsi="Times New Roman"/>
              </w:rPr>
              <w:fldChar w:fldCharType="separate"/>
            </w:r>
            <w:r w:rsidR="00661339">
              <w:rPr>
                <w:rFonts w:ascii="Times New Roman" w:hAnsi="Times New Roman"/>
              </w:rPr>
              <w:t>5</w:t>
            </w:r>
            <w:r w:rsidR="00661339">
              <w:rPr>
                <w:rFonts w:ascii="Times New Roman" w:hAnsi="Times New Roman"/>
              </w:rPr>
              <w:fldChar w:fldCharType="end"/>
            </w:r>
          </w:hyperlink>
        </w:p>
        <w:p w14:paraId="5FCB7D64" w14:textId="77777777" w:rsidR="007A463A" w:rsidRDefault="007B3701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/>
              <w:sz w:val="22"/>
              <w:szCs w:val="22"/>
              <w:lang w:eastAsia="ru-RU"/>
            </w:rPr>
          </w:pPr>
          <w:hyperlink w:anchor="_Toc125317761" w:history="1">
            <w:r w:rsidR="00661339">
              <w:rPr>
                <w:rStyle w:val="a6"/>
                <w:rFonts w:ascii="Times New Roman" w:hAnsi="Times New Roman"/>
              </w:rPr>
              <w:t>1.1 сущность оценки эффективности персонала</w:t>
            </w:r>
            <w:r w:rsidR="00661339">
              <w:rPr>
                <w:rFonts w:ascii="Times New Roman" w:hAnsi="Times New Roman"/>
              </w:rPr>
              <w:tab/>
            </w:r>
            <w:r w:rsidR="00661339">
              <w:rPr>
                <w:rFonts w:ascii="Times New Roman" w:hAnsi="Times New Roman"/>
              </w:rPr>
              <w:fldChar w:fldCharType="begin"/>
            </w:r>
            <w:r w:rsidR="00661339">
              <w:rPr>
                <w:rFonts w:ascii="Times New Roman" w:hAnsi="Times New Roman"/>
              </w:rPr>
              <w:instrText xml:space="preserve"> PAGEREF _Toc125317761 \h </w:instrText>
            </w:r>
            <w:r w:rsidR="00661339">
              <w:rPr>
                <w:rFonts w:ascii="Times New Roman" w:hAnsi="Times New Roman"/>
              </w:rPr>
            </w:r>
            <w:r w:rsidR="00661339">
              <w:rPr>
                <w:rFonts w:ascii="Times New Roman" w:hAnsi="Times New Roman"/>
              </w:rPr>
              <w:fldChar w:fldCharType="separate"/>
            </w:r>
            <w:r w:rsidR="00661339">
              <w:rPr>
                <w:rFonts w:ascii="Times New Roman" w:hAnsi="Times New Roman"/>
              </w:rPr>
              <w:t>5</w:t>
            </w:r>
            <w:r w:rsidR="00661339">
              <w:rPr>
                <w:rFonts w:ascii="Times New Roman" w:hAnsi="Times New Roman"/>
              </w:rPr>
              <w:fldChar w:fldCharType="end"/>
            </w:r>
          </w:hyperlink>
        </w:p>
        <w:p w14:paraId="1C9656EC" w14:textId="77777777" w:rsidR="007A463A" w:rsidRDefault="007B3701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/>
              <w:sz w:val="22"/>
              <w:szCs w:val="22"/>
              <w:lang w:eastAsia="ru-RU"/>
            </w:rPr>
          </w:pPr>
          <w:hyperlink w:anchor="_Toc125317762" w:history="1">
            <w:r w:rsidR="00661339">
              <w:rPr>
                <w:rStyle w:val="a6"/>
                <w:rFonts w:ascii="Times New Roman" w:hAnsi="Times New Roman"/>
              </w:rPr>
              <w:t>1.2 Аттестация персонала как основной метод оценки его эффективности</w:t>
            </w:r>
            <w:r w:rsidR="00661339">
              <w:rPr>
                <w:rFonts w:ascii="Times New Roman" w:hAnsi="Times New Roman"/>
              </w:rPr>
              <w:tab/>
            </w:r>
            <w:r w:rsidR="00661339">
              <w:rPr>
                <w:rFonts w:ascii="Times New Roman" w:hAnsi="Times New Roman"/>
              </w:rPr>
              <w:fldChar w:fldCharType="begin"/>
            </w:r>
            <w:r w:rsidR="00661339">
              <w:rPr>
                <w:rFonts w:ascii="Times New Roman" w:hAnsi="Times New Roman"/>
              </w:rPr>
              <w:instrText xml:space="preserve"> PAGEREF _Toc125317762 \h </w:instrText>
            </w:r>
            <w:r w:rsidR="00661339">
              <w:rPr>
                <w:rFonts w:ascii="Times New Roman" w:hAnsi="Times New Roman"/>
              </w:rPr>
            </w:r>
            <w:r w:rsidR="00661339">
              <w:rPr>
                <w:rFonts w:ascii="Times New Roman" w:hAnsi="Times New Roman"/>
              </w:rPr>
              <w:fldChar w:fldCharType="separate"/>
            </w:r>
            <w:r w:rsidR="00661339">
              <w:rPr>
                <w:rFonts w:ascii="Times New Roman" w:hAnsi="Times New Roman"/>
              </w:rPr>
              <w:t>10</w:t>
            </w:r>
            <w:r w:rsidR="00661339">
              <w:rPr>
                <w:rFonts w:ascii="Times New Roman" w:hAnsi="Times New Roman"/>
              </w:rPr>
              <w:fldChar w:fldCharType="end"/>
            </w:r>
          </w:hyperlink>
        </w:p>
        <w:p w14:paraId="4E915D4C" w14:textId="087E62DF" w:rsidR="007A463A" w:rsidRDefault="007B3701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/>
              <w:sz w:val="22"/>
              <w:szCs w:val="22"/>
              <w:lang w:eastAsia="ru-RU"/>
            </w:rPr>
          </w:pPr>
          <w:hyperlink w:anchor="_Toc125317763" w:history="1">
            <w:r w:rsidR="00661339">
              <w:rPr>
                <w:rStyle w:val="a6"/>
                <w:rFonts w:ascii="Times New Roman" w:hAnsi="Times New Roman"/>
              </w:rPr>
              <w:t>1.3 Процедура оценки эффективности персонала</w:t>
            </w:r>
            <w:r w:rsidR="00661339">
              <w:rPr>
                <w:rFonts w:ascii="Times New Roman" w:hAnsi="Times New Roman"/>
              </w:rPr>
              <w:tab/>
            </w:r>
            <w:r w:rsidR="00661339">
              <w:rPr>
                <w:rFonts w:ascii="Times New Roman" w:hAnsi="Times New Roman"/>
              </w:rPr>
              <w:fldChar w:fldCharType="begin"/>
            </w:r>
            <w:r w:rsidR="00661339">
              <w:rPr>
                <w:rFonts w:ascii="Times New Roman" w:hAnsi="Times New Roman"/>
              </w:rPr>
              <w:instrText xml:space="preserve"> PAGEREF _Toc125317763 \h </w:instrText>
            </w:r>
            <w:r w:rsidR="00661339">
              <w:rPr>
                <w:rFonts w:ascii="Times New Roman" w:hAnsi="Times New Roman"/>
              </w:rPr>
            </w:r>
            <w:r w:rsidR="00661339">
              <w:rPr>
                <w:rFonts w:ascii="Times New Roman" w:hAnsi="Times New Roman"/>
              </w:rPr>
              <w:fldChar w:fldCharType="separate"/>
            </w:r>
            <w:r w:rsidR="00661339">
              <w:rPr>
                <w:rFonts w:ascii="Times New Roman" w:hAnsi="Times New Roman"/>
              </w:rPr>
              <w:t>2</w:t>
            </w:r>
            <w:r w:rsidR="0022420F">
              <w:rPr>
                <w:rFonts w:ascii="Times New Roman" w:hAnsi="Times New Roman"/>
                <w:lang w:val="en-US"/>
              </w:rPr>
              <w:t>0</w:t>
            </w:r>
            <w:r w:rsidR="00661339">
              <w:rPr>
                <w:rFonts w:ascii="Times New Roman" w:hAnsi="Times New Roman"/>
              </w:rPr>
              <w:fldChar w:fldCharType="end"/>
            </w:r>
          </w:hyperlink>
        </w:p>
        <w:p w14:paraId="39B503FA" w14:textId="163730DE" w:rsidR="007A463A" w:rsidRDefault="007B3701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/>
              <w:sz w:val="22"/>
              <w:szCs w:val="22"/>
              <w:lang w:eastAsia="ru-RU"/>
            </w:rPr>
          </w:pPr>
          <w:hyperlink w:anchor="_Toc125317764" w:history="1">
            <w:r w:rsidR="00661339">
              <w:rPr>
                <w:rStyle w:val="a6"/>
                <w:rFonts w:ascii="Times New Roman" w:hAnsi="Times New Roman"/>
              </w:rPr>
              <w:t>2 Анализ     эффективности оценки персонала в торговой сети   «Магнит-Косметик»  АО «ТЕНДЕР»</w:t>
            </w:r>
            <w:r w:rsidR="00661339">
              <w:rPr>
                <w:rFonts w:ascii="Times New Roman" w:hAnsi="Times New Roman"/>
              </w:rPr>
              <w:tab/>
            </w:r>
            <w:r w:rsidR="00661339">
              <w:rPr>
                <w:rFonts w:ascii="Times New Roman" w:hAnsi="Times New Roman"/>
              </w:rPr>
              <w:fldChar w:fldCharType="begin"/>
            </w:r>
            <w:r w:rsidR="00661339">
              <w:rPr>
                <w:rFonts w:ascii="Times New Roman" w:hAnsi="Times New Roman"/>
              </w:rPr>
              <w:instrText xml:space="preserve"> PAGEREF _Toc125317764 \h </w:instrText>
            </w:r>
            <w:r w:rsidR="00661339">
              <w:rPr>
                <w:rFonts w:ascii="Times New Roman" w:hAnsi="Times New Roman"/>
              </w:rPr>
            </w:r>
            <w:r w:rsidR="00661339">
              <w:rPr>
                <w:rFonts w:ascii="Times New Roman" w:hAnsi="Times New Roman"/>
              </w:rPr>
              <w:fldChar w:fldCharType="separate"/>
            </w:r>
            <w:r w:rsidR="00661339">
              <w:rPr>
                <w:rFonts w:ascii="Times New Roman" w:hAnsi="Times New Roman"/>
              </w:rPr>
              <w:t>2</w:t>
            </w:r>
            <w:r w:rsidR="0022420F">
              <w:rPr>
                <w:rFonts w:ascii="Times New Roman" w:hAnsi="Times New Roman"/>
                <w:lang w:val="en-US"/>
              </w:rPr>
              <w:t>3</w:t>
            </w:r>
            <w:r w:rsidR="00661339">
              <w:rPr>
                <w:rFonts w:ascii="Times New Roman" w:hAnsi="Times New Roman"/>
              </w:rPr>
              <w:fldChar w:fldCharType="end"/>
            </w:r>
          </w:hyperlink>
        </w:p>
        <w:p w14:paraId="70665FB7" w14:textId="4F0B367E" w:rsidR="007A463A" w:rsidRDefault="007B3701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/>
              <w:sz w:val="22"/>
              <w:szCs w:val="22"/>
              <w:lang w:eastAsia="ru-RU"/>
            </w:rPr>
          </w:pPr>
          <w:hyperlink w:anchor="_Toc125317765" w:history="1">
            <w:r w:rsidR="00661339">
              <w:rPr>
                <w:rStyle w:val="a6"/>
                <w:rFonts w:ascii="Times New Roman" w:hAnsi="Times New Roman"/>
              </w:rPr>
              <w:t>2.1 Характеристика деятельности организации</w:t>
            </w:r>
            <w:r w:rsidR="00661339">
              <w:rPr>
                <w:rFonts w:ascii="Times New Roman" w:hAnsi="Times New Roman"/>
              </w:rPr>
              <w:tab/>
            </w:r>
            <w:r w:rsidR="00661339">
              <w:rPr>
                <w:rFonts w:ascii="Times New Roman" w:hAnsi="Times New Roman"/>
              </w:rPr>
              <w:fldChar w:fldCharType="begin"/>
            </w:r>
            <w:r w:rsidR="00661339">
              <w:rPr>
                <w:rFonts w:ascii="Times New Roman" w:hAnsi="Times New Roman"/>
              </w:rPr>
              <w:instrText xml:space="preserve"> PAGEREF _Toc125317765 \h </w:instrText>
            </w:r>
            <w:r w:rsidR="00661339">
              <w:rPr>
                <w:rFonts w:ascii="Times New Roman" w:hAnsi="Times New Roman"/>
              </w:rPr>
            </w:r>
            <w:r w:rsidR="00661339">
              <w:rPr>
                <w:rFonts w:ascii="Times New Roman" w:hAnsi="Times New Roman"/>
              </w:rPr>
              <w:fldChar w:fldCharType="separate"/>
            </w:r>
            <w:r w:rsidR="00661339">
              <w:rPr>
                <w:rFonts w:ascii="Times New Roman" w:hAnsi="Times New Roman"/>
              </w:rPr>
              <w:t>2</w:t>
            </w:r>
            <w:r w:rsidR="0022420F">
              <w:rPr>
                <w:rFonts w:ascii="Times New Roman" w:hAnsi="Times New Roman"/>
                <w:lang w:val="en-US"/>
              </w:rPr>
              <w:t>3</w:t>
            </w:r>
            <w:r w:rsidR="00661339">
              <w:rPr>
                <w:rFonts w:ascii="Times New Roman" w:hAnsi="Times New Roman"/>
              </w:rPr>
              <w:fldChar w:fldCharType="end"/>
            </w:r>
          </w:hyperlink>
        </w:p>
        <w:p w14:paraId="2272DDC7" w14:textId="46D11361" w:rsidR="007A463A" w:rsidRDefault="007B3701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/>
              <w:sz w:val="22"/>
              <w:szCs w:val="22"/>
              <w:lang w:eastAsia="ru-RU"/>
            </w:rPr>
          </w:pPr>
          <w:hyperlink w:anchor="_Toc125317766" w:history="1">
            <w:r w:rsidR="00661339">
              <w:rPr>
                <w:rStyle w:val="a6"/>
                <w:rFonts w:ascii="Times New Roman" w:hAnsi="Times New Roman"/>
              </w:rPr>
              <w:t>2.2 Исследование    особенностей    проведения    оценки эффективности    персонала</w:t>
            </w:r>
            <w:r w:rsidR="00661339">
              <w:rPr>
                <w:rFonts w:ascii="Times New Roman" w:hAnsi="Times New Roman"/>
              </w:rPr>
              <w:tab/>
            </w:r>
            <w:r w:rsidR="001213A4">
              <w:rPr>
                <w:rFonts w:ascii="Times New Roman" w:hAnsi="Times New Roman"/>
              </w:rPr>
              <w:t>28</w:t>
            </w:r>
          </w:hyperlink>
        </w:p>
        <w:p w14:paraId="2BB2DD28" w14:textId="3D059C6E" w:rsidR="007A463A" w:rsidRDefault="007B3701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/>
              <w:sz w:val="22"/>
              <w:szCs w:val="22"/>
              <w:lang w:eastAsia="ru-RU"/>
            </w:rPr>
          </w:pPr>
          <w:hyperlink w:anchor="_Toc125317767" w:history="1">
            <w:r w:rsidR="00661339">
              <w:rPr>
                <w:rStyle w:val="a6"/>
                <w:rFonts w:ascii="Times New Roman" w:hAnsi="Times New Roman"/>
              </w:rPr>
              <w:t>3 Рекомендации и мероприятия по совершенствованию оценки эффективности персонала</w:t>
            </w:r>
            <w:r w:rsidR="00661339">
              <w:rPr>
                <w:rFonts w:ascii="Times New Roman" w:hAnsi="Times New Roman"/>
              </w:rPr>
              <w:tab/>
            </w:r>
            <w:r w:rsidR="00661339">
              <w:rPr>
                <w:rFonts w:ascii="Times New Roman" w:hAnsi="Times New Roman"/>
              </w:rPr>
              <w:fldChar w:fldCharType="begin"/>
            </w:r>
            <w:r w:rsidR="00661339">
              <w:rPr>
                <w:rFonts w:ascii="Times New Roman" w:hAnsi="Times New Roman"/>
              </w:rPr>
              <w:instrText xml:space="preserve"> PAGEREF _Toc125317767 \h </w:instrText>
            </w:r>
            <w:r w:rsidR="00661339">
              <w:rPr>
                <w:rFonts w:ascii="Times New Roman" w:hAnsi="Times New Roman"/>
              </w:rPr>
            </w:r>
            <w:r w:rsidR="00661339">
              <w:rPr>
                <w:rFonts w:ascii="Times New Roman" w:hAnsi="Times New Roman"/>
              </w:rPr>
              <w:fldChar w:fldCharType="separate"/>
            </w:r>
            <w:r w:rsidR="00661339">
              <w:rPr>
                <w:rFonts w:ascii="Times New Roman" w:hAnsi="Times New Roman"/>
              </w:rPr>
              <w:t>4</w:t>
            </w:r>
            <w:r w:rsidR="001213A4">
              <w:rPr>
                <w:rFonts w:ascii="Times New Roman" w:hAnsi="Times New Roman"/>
              </w:rPr>
              <w:t>1</w:t>
            </w:r>
            <w:r w:rsidR="00661339">
              <w:rPr>
                <w:rFonts w:ascii="Times New Roman" w:hAnsi="Times New Roman"/>
              </w:rPr>
              <w:fldChar w:fldCharType="end"/>
            </w:r>
          </w:hyperlink>
        </w:p>
        <w:p w14:paraId="07DB1469" w14:textId="38BBED66" w:rsidR="007A463A" w:rsidRDefault="007B3701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/>
              <w:sz w:val="22"/>
              <w:szCs w:val="22"/>
              <w:lang w:eastAsia="ru-RU"/>
            </w:rPr>
          </w:pPr>
          <w:hyperlink w:anchor="_Toc125317768" w:history="1">
            <w:r w:rsidR="00661339">
              <w:rPr>
                <w:rStyle w:val="a6"/>
                <w:rFonts w:ascii="Times New Roman" w:hAnsi="Times New Roman"/>
              </w:rPr>
              <w:t>3.1 Проектирование процедуры оценки эффективности персонала</w:t>
            </w:r>
            <w:r w:rsidR="00661339">
              <w:rPr>
                <w:rFonts w:ascii="Times New Roman" w:hAnsi="Times New Roman"/>
              </w:rPr>
              <w:tab/>
            </w:r>
            <w:r w:rsidR="00661339">
              <w:rPr>
                <w:rFonts w:ascii="Times New Roman" w:hAnsi="Times New Roman"/>
              </w:rPr>
              <w:fldChar w:fldCharType="begin"/>
            </w:r>
            <w:r w:rsidR="00661339">
              <w:rPr>
                <w:rFonts w:ascii="Times New Roman" w:hAnsi="Times New Roman"/>
              </w:rPr>
              <w:instrText xml:space="preserve"> PAGEREF _Toc125317768 \h </w:instrText>
            </w:r>
            <w:r w:rsidR="00661339">
              <w:rPr>
                <w:rFonts w:ascii="Times New Roman" w:hAnsi="Times New Roman"/>
              </w:rPr>
            </w:r>
            <w:r w:rsidR="00661339">
              <w:rPr>
                <w:rFonts w:ascii="Times New Roman" w:hAnsi="Times New Roman"/>
              </w:rPr>
              <w:fldChar w:fldCharType="separate"/>
            </w:r>
            <w:r w:rsidR="00661339">
              <w:rPr>
                <w:rFonts w:ascii="Times New Roman" w:hAnsi="Times New Roman"/>
              </w:rPr>
              <w:t>4</w:t>
            </w:r>
            <w:r w:rsidR="001213A4">
              <w:rPr>
                <w:rFonts w:ascii="Times New Roman" w:hAnsi="Times New Roman"/>
              </w:rPr>
              <w:t>1</w:t>
            </w:r>
            <w:r w:rsidR="00661339">
              <w:rPr>
                <w:rFonts w:ascii="Times New Roman" w:hAnsi="Times New Roman"/>
              </w:rPr>
              <w:fldChar w:fldCharType="end"/>
            </w:r>
          </w:hyperlink>
        </w:p>
        <w:p w14:paraId="7AAAC18E" w14:textId="77777777" w:rsidR="007A463A" w:rsidRDefault="007B3701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/>
              <w:sz w:val="22"/>
              <w:szCs w:val="22"/>
              <w:lang w:eastAsia="ru-RU"/>
            </w:rPr>
          </w:pPr>
          <w:hyperlink w:anchor="_Toc125317769" w:history="1">
            <w:r w:rsidR="00661339">
              <w:rPr>
                <w:rStyle w:val="a6"/>
                <w:rFonts w:ascii="Times New Roman" w:hAnsi="Times New Roman"/>
              </w:rPr>
              <w:t>3.2 Экономическая оценка предложенных мероприятий</w:t>
            </w:r>
            <w:r w:rsidR="00661339">
              <w:rPr>
                <w:rFonts w:ascii="Times New Roman" w:hAnsi="Times New Roman"/>
              </w:rPr>
              <w:tab/>
            </w:r>
            <w:r w:rsidR="00661339">
              <w:rPr>
                <w:rFonts w:ascii="Times New Roman" w:hAnsi="Times New Roman"/>
              </w:rPr>
              <w:fldChar w:fldCharType="begin"/>
            </w:r>
            <w:r w:rsidR="00661339">
              <w:rPr>
                <w:rFonts w:ascii="Times New Roman" w:hAnsi="Times New Roman"/>
              </w:rPr>
              <w:instrText xml:space="preserve"> PAGEREF _Toc125317769 \h </w:instrText>
            </w:r>
            <w:r w:rsidR="00661339">
              <w:rPr>
                <w:rFonts w:ascii="Times New Roman" w:hAnsi="Times New Roman"/>
              </w:rPr>
            </w:r>
            <w:r w:rsidR="00661339">
              <w:rPr>
                <w:rFonts w:ascii="Times New Roman" w:hAnsi="Times New Roman"/>
              </w:rPr>
              <w:fldChar w:fldCharType="separate"/>
            </w:r>
            <w:r w:rsidR="00661339">
              <w:rPr>
                <w:rFonts w:ascii="Times New Roman" w:hAnsi="Times New Roman"/>
              </w:rPr>
              <w:t>54</w:t>
            </w:r>
            <w:r w:rsidR="00661339">
              <w:rPr>
                <w:rFonts w:ascii="Times New Roman" w:hAnsi="Times New Roman"/>
              </w:rPr>
              <w:fldChar w:fldCharType="end"/>
            </w:r>
          </w:hyperlink>
        </w:p>
        <w:p w14:paraId="03D05462" w14:textId="77777777" w:rsidR="007A463A" w:rsidRDefault="007B3701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/>
              <w:sz w:val="22"/>
              <w:szCs w:val="22"/>
              <w:lang w:eastAsia="ru-RU"/>
            </w:rPr>
          </w:pPr>
          <w:hyperlink w:anchor="_Toc125317770" w:history="1">
            <w:r w:rsidR="00661339">
              <w:rPr>
                <w:rStyle w:val="a6"/>
                <w:rFonts w:ascii="Times New Roman" w:hAnsi="Times New Roman"/>
              </w:rPr>
              <w:t>Заключение</w:t>
            </w:r>
            <w:r w:rsidR="00661339">
              <w:rPr>
                <w:rFonts w:ascii="Times New Roman" w:hAnsi="Times New Roman"/>
              </w:rPr>
              <w:tab/>
            </w:r>
            <w:r w:rsidR="00661339">
              <w:rPr>
                <w:rFonts w:ascii="Times New Roman" w:hAnsi="Times New Roman"/>
              </w:rPr>
              <w:fldChar w:fldCharType="begin"/>
            </w:r>
            <w:r w:rsidR="00661339">
              <w:rPr>
                <w:rFonts w:ascii="Times New Roman" w:hAnsi="Times New Roman"/>
              </w:rPr>
              <w:instrText xml:space="preserve"> PAGEREF _Toc125317770 \h </w:instrText>
            </w:r>
            <w:r w:rsidR="00661339">
              <w:rPr>
                <w:rFonts w:ascii="Times New Roman" w:hAnsi="Times New Roman"/>
              </w:rPr>
            </w:r>
            <w:r w:rsidR="00661339">
              <w:rPr>
                <w:rFonts w:ascii="Times New Roman" w:hAnsi="Times New Roman"/>
              </w:rPr>
              <w:fldChar w:fldCharType="separate"/>
            </w:r>
            <w:r w:rsidR="00661339">
              <w:rPr>
                <w:rFonts w:ascii="Times New Roman" w:hAnsi="Times New Roman"/>
              </w:rPr>
              <w:t>59</w:t>
            </w:r>
            <w:r w:rsidR="00661339">
              <w:rPr>
                <w:rFonts w:ascii="Times New Roman" w:hAnsi="Times New Roman"/>
              </w:rPr>
              <w:fldChar w:fldCharType="end"/>
            </w:r>
          </w:hyperlink>
        </w:p>
        <w:p w14:paraId="6A41E760" w14:textId="0DA0CDE1" w:rsidR="007A463A" w:rsidRDefault="007B3701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="Times New Roman" w:hAnsi="Times New Roman"/>
              <w:sz w:val="22"/>
              <w:szCs w:val="22"/>
              <w:lang w:eastAsia="ru-RU"/>
            </w:rPr>
          </w:pPr>
          <w:hyperlink w:anchor="_Toc125317771" w:history="1">
            <w:r w:rsidR="00661339">
              <w:rPr>
                <w:rStyle w:val="a6"/>
                <w:rFonts w:ascii="Times New Roman" w:hAnsi="Times New Roman"/>
              </w:rPr>
              <w:t xml:space="preserve">Список </w:t>
            </w:r>
            <w:r w:rsidR="008C0ED7">
              <w:rPr>
                <w:rStyle w:val="a6"/>
                <w:rFonts w:ascii="Times New Roman" w:hAnsi="Times New Roman"/>
              </w:rPr>
              <w:t>использованн</w:t>
            </w:r>
            <w:r w:rsidR="00170D06">
              <w:rPr>
                <w:rStyle w:val="a6"/>
                <w:rFonts w:ascii="Times New Roman" w:hAnsi="Times New Roman"/>
              </w:rPr>
              <w:t>ых источников</w:t>
            </w:r>
            <w:r w:rsidR="00661339">
              <w:rPr>
                <w:rFonts w:ascii="Times New Roman" w:hAnsi="Times New Roman"/>
              </w:rPr>
              <w:tab/>
            </w:r>
            <w:r w:rsidR="00661339">
              <w:rPr>
                <w:rFonts w:ascii="Times New Roman" w:hAnsi="Times New Roman"/>
              </w:rPr>
              <w:fldChar w:fldCharType="begin"/>
            </w:r>
            <w:r w:rsidR="00661339">
              <w:rPr>
                <w:rFonts w:ascii="Times New Roman" w:hAnsi="Times New Roman"/>
              </w:rPr>
              <w:instrText xml:space="preserve"> PAGEREF _Toc125317771 \h </w:instrText>
            </w:r>
            <w:r w:rsidR="00661339">
              <w:rPr>
                <w:rFonts w:ascii="Times New Roman" w:hAnsi="Times New Roman"/>
              </w:rPr>
            </w:r>
            <w:r w:rsidR="00661339">
              <w:rPr>
                <w:rFonts w:ascii="Times New Roman" w:hAnsi="Times New Roman"/>
              </w:rPr>
              <w:fldChar w:fldCharType="separate"/>
            </w:r>
            <w:r w:rsidR="00661339">
              <w:rPr>
                <w:rFonts w:ascii="Times New Roman" w:hAnsi="Times New Roman"/>
              </w:rPr>
              <w:t>61</w:t>
            </w:r>
            <w:r w:rsidR="00661339">
              <w:rPr>
                <w:rFonts w:ascii="Times New Roman" w:hAnsi="Times New Roman"/>
              </w:rPr>
              <w:fldChar w:fldCharType="end"/>
            </w:r>
          </w:hyperlink>
        </w:p>
        <w:p w14:paraId="7D563B6B" w14:textId="7BD51FA4" w:rsidR="007A463A" w:rsidRDefault="00661339">
          <w:pPr>
            <w:spacing w:after="0" w:line="360" w:lineRule="auto"/>
          </w:pPr>
          <w:r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70326723" w14:textId="77777777" w:rsidR="007A463A" w:rsidRDefault="007A463A">
      <w:pPr>
        <w:spacing w:after="0" w:line="240" w:lineRule="auto"/>
        <w:rPr>
          <w:rFonts w:ascii="Times New Roman" w:hAnsi="Times New Roman"/>
          <w:b/>
        </w:rPr>
      </w:pPr>
    </w:p>
    <w:p w14:paraId="58AB9FE0" w14:textId="77777777" w:rsidR="007A463A" w:rsidRDefault="007A463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B213F72" w14:textId="77777777" w:rsidR="007A463A" w:rsidRDefault="0066133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558BE7E8" w14:textId="77777777" w:rsidR="007A463A" w:rsidRDefault="00661339" w:rsidP="001F48BA">
      <w:pPr>
        <w:pStyle w:val="1"/>
      </w:pPr>
      <w:bookmarkStart w:id="2" w:name="_Toc125317759"/>
      <w:r>
        <w:lastRenderedPageBreak/>
        <w:t>ВВЕДЕНИЕ</w:t>
      </w:r>
      <w:bookmarkEnd w:id="2"/>
    </w:p>
    <w:p w14:paraId="734C93E8" w14:textId="77777777" w:rsidR="007A463A" w:rsidRDefault="007A463A" w:rsidP="001F48BA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</w:rPr>
      </w:pPr>
    </w:p>
    <w:p w14:paraId="354BFE25" w14:textId="77777777" w:rsidR="007A463A" w:rsidRDefault="00661339" w:rsidP="001F48BA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Оценка эффективности персонала занимает особое место в системе управления предприятием. Ей отводится роль связующего звена в системе управления персоналом. Процедуру оценки деятельности персонала следует рассматривать как основной элемент системы контроля деятельности персонала.</w:t>
      </w:r>
    </w:p>
    <w:p w14:paraId="3F61B2EC" w14:textId="77777777" w:rsidR="007A463A" w:rsidRDefault="00661339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Становление рыночных отношений создает условия для конкуренции, делает необходимым ведение хозяйственной деятельности субъектов рынка на принципах менеджмента. Этой проблеме посвящено большое число публикаций. Однако они в основном излагают зарубежный опыт по оценке персонала организации в условиях открытого и насыщенного рынка. Изучение теоретических основ по оценке персонала предприятия, разработка оптимальной процедуры оценки персонала торгового предприятия, анализ функций отдела по управлению персоналом по направлению аттестации персонала приобретает особую актуальность. </w:t>
      </w:r>
    </w:p>
    <w:p w14:paraId="2219EDA4" w14:textId="77777777" w:rsidR="007A463A" w:rsidRDefault="00661339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Целью исследования является разработка рекомендаций и мероприятий по совершенствованию оценки эффективности персонала в АО «Тендер» (торговой сети «Магнит-Косметик» (Екатеринбург)).</w:t>
      </w:r>
    </w:p>
    <w:p w14:paraId="57BE6140" w14:textId="77777777" w:rsidR="007A463A" w:rsidRDefault="00661339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 исследования:</w:t>
      </w:r>
    </w:p>
    <w:p w14:paraId="3DA5C8B0" w14:textId="77777777" w:rsidR="007A463A" w:rsidRDefault="00661339">
      <w:pPr>
        <w:pStyle w:val="af9"/>
        <w:widowControl w:val="0"/>
        <w:numPr>
          <w:ilvl w:val="0"/>
          <w:numId w:val="2"/>
        </w:numPr>
        <w:spacing w:after="0" w:line="360" w:lineRule="auto"/>
        <w:ind w:left="0" w:firstLine="4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рассмотреть теоретические основы оценки эффективности персонала;</w:t>
      </w:r>
    </w:p>
    <w:p w14:paraId="1C10EC1F" w14:textId="77777777" w:rsidR="007A463A" w:rsidRDefault="00661339">
      <w:pPr>
        <w:pStyle w:val="af9"/>
        <w:widowControl w:val="0"/>
        <w:numPr>
          <w:ilvl w:val="0"/>
          <w:numId w:val="2"/>
        </w:numPr>
        <w:spacing w:after="0" w:line="360" w:lineRule="auto"/>
        <w:ind w:left="0" w:firstLine="4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проанализировать существующую процедуру и результаты оценки эффективности персонала в АО «Тендер»;</w:t>
      </w:r>
    </w:p>
    <w:p w14:paraId="503F0F1E" w14:textId="2FFEA1D4" w:rsidR="007A463A" w:rsidRDefault="00220AE0">
      <w:pPr>
        <w:pStyle w:val="af9"/>
        <w:widowControl w:val="0"/>
        <w:numPr>
          <w:ilvl w:val="0"/>
          <w:numId w:val="2"/>
        </w:numPr>
        <w:spacing w:after="0" w:line="360" w:lineRule="auto"/>
        <w:ind w:left="0" w:firstLine="403"/>
        <w:jc w:val="both"/>
        <w:rPr>
          <w:rFonts w:ascii="Times New Roman" w:hAnsi="Times New Roman"/>
        </w:rPr>
      </w:pPr>
      <w:r w:rsidRPr="00220AE0">
        <w:rPr>
          <w:rFonts w:ascii="Times New Roman" w:hAnsi="Times New Roman"/>
        </w:rPr>
        <w:t>разработать проект рекомендаций и мероприятий по совершенствованию процедуры оценки эффективности персонала в АО «Тендер»</w:t>
      </w:r>
      <w:r w:rsidR="00661339">
        <w:rPr>
          <w:rFonts w:ascii="Times New Roman" w:hAnsi="Times New Roman"/>
        </w:rPr>
        <w:t>.</w:t>
      </w:r>
    </w:p>
    <w:p w14:paraId="1E33D209" w14:textId="77777777" w:rsidR="007A463A" w:rsidRDefault="00661339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 исследования – АО «Тендер» АО «Тендер» (торговой сети «Магнит-Косметик» (Екатеринбург)).</w:t>
      </w:r>
    </w:p>
    <w:p w14:paraId="450D5878" w14:textId="77777777" w:rsidR="007A463A" w:rsidRDefault="00661339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 исследования – оценка эффективности персонала.</w:t>
      </w:r>
      <w:bookmarkEnd w:id="0"/>
      <w:bookmarkEnd w:id="1"/>
    </w:p>
    <w:sectPr w:rsidR="007A463A">
      <w:footerReference w:type="default" r:id="rId9"/>
      <w:footerReference w:type="first" r:id="rId10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BEE8" w14:textId="77777777" w:rsidR="007B3701" w:rsidRDefault="007B3701">
      <w:pPr>
        <w:spacing w:line="240" w:lineRule="auto"/>
      </w:pPr>
      <w:r>
        <w:separator/>
      </w:r>
    </w:p>
  </w:endnote>
  <w:endnote w:type="continuationSeparator" w:id="0">
    <w:p w14:paraId="208A3452" w14:textId="77777777" w:rsidR="007B3701" w:rsidRDefault="007B3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E050" w14:textId="77777777" w:rsidR="001535E6" w:rsidRDefault="001535E6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33314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205935"/>
    </w:sdtPr>
    <w:sdtEndPr/>
    <w:sdtContent>
      <w:p w14:paraId="4648FB28" w14:textId="77777777" w:rsidR="001535E6" w:rsidRDefault="007B3701">
        <w:pPr>
          <w:pStyle w:val="af5"/>
          <w:jc w:val="center"/>
        </w:pPr>
      </w:p>
    </w:sdtContent>
  </w:sdt>
  <w:p w14:paraId="78D7F95B" w14:textId="77777777" w:rsidR="001535E6" w:rsidRDefault="001535E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5D93" w14:textId="77777777" w:rsidR="007B3701" w:rsidRDefault="007B3701">
      <w:pPr>
        <w:spacing w:after="0"/>
      </w:pPr>
      <w:r>
        <w:separator/>
      </w:r>
    </w:p>
  </w:footnote>
  <w:footnote w:type="continuationSeparator" w:id="0">
    <w:p w14:paraId="0CAA4B1D" w14:textId="77777777" w:rsidR="007B3701" w:rsidRDefault="007B37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CF7"/>
    <w:multiLevelType w:val="multilevel"/>
    <w:tmpl w:val="03516CF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234587"/>
    <w:multiLevelType w:val="multilevel"/>
    <w:tmpl w:val="1110D90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D1BC7"/>
    <w:multiLevelType w:val="multilevel"/>
    <w:tmpl w:val="1E9D1BC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ED3AC7"/>
    <w:multiLevelType w:val="multilevel"/>
    <w:tmpl w:val="21ED3AC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0F1F01"/>
    <w:multiLevelType w:val="multilevel"/>
    <w:tmpl w:val="240F1F01"/>
    <w:lvl w:ilvl="0">
      <w:start w:val="1"/>
      <w:numFmt w:val="decimal"/>
      <w:pStyle w:val="a"/>
      <w:lvlText w:val="%1."/>
      <w:lvlJc w:val="left"/>
      <w:pPr>
        <w:tabs>
          <w:tab w:val="left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921637"/>
    <w:multiLevelType w:val="multilevel"/>
    <w:tmpl w:val="25921637"/>
    <w:lvl w:ilvl="0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2911EB"/>
    <w:multiLevelType w:val="multilevel"/>
    <w:tmpl w:val="2B2911E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261BD2"/>
    <w:multiLevelType w:val="multilevel"/>
    <w:tmpl w:val="36261BD2"/>
    <w:lvl w:ilvl="0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5A067A"/>
    <w:multiLevelType w:val="multilevel"/>
    <w:tmpl w:val="405A067A"/>
    <w:lvl w:ilvl="0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557768"/>
    <w:multiLevelType w:val="multilevel"/>
    <w:tmpl w:val="42557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EB2A8B"/>
    <w:multiLevelType w:val="multilevel"/>
    <w:tmpl w:val="44EB2A8B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1727CB"/>
    <w:multiLevelType w:val="multilevel"/>
    <w:tmpl w:val="4A1727CB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E2EA0"/>
    <w:multiLevelType w:val="multilevel"/>
    <w:tmpl w:val="520E2EA0"/>
    <w:lvl w:ilvl="0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2F04D7"/>
    <w:multiLevelType w:val="multilevel"/>
    <w:tmpl w:val="532F04D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6C28E8"/>
    <w:multiLevelType w:val="multilevel"/>
    <w:tmpl w:val="566C28E8"/>
    <w:lvl w:ilvl="0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EE647B"/>
    <w:multiLevelType w:val="multilevel"/>
    <w:tmpl w:val="58EE647B"/>
    <w:lvl w:ilvl="0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8B0AC8"/>
    <w:multiLevelType w:val="multilevel"/>
    <w:tmpl w:val="5C8B0AC8"/>
    <w:lvl w:ilvl="0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337E04"/>
    <w:multiLevelType w:val="multilevel"/>
    <w:tmpl w:val="5F337E04"/>
    <w:lvl w:ilvl="0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010411"/>
    <w:multiLevelType w:val="multilevel"/>
    <w:tmpl w:val="6201041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AE1243"/>
    <w:multiLevelType w:val="multilevel"/>
    <w:tmpl w:val="65AE124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ED5920"/>
    <w:multiLevelType w:val="multilevel"/>
    <w:tmpl w:val="6EED59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13"/>
  </w:num>
  <w:num w:numId="5">
    <w:abstractNumId w:val="9"/>
  </w:num>
  <w:num w:numId="6">
    <w:abstractNumId w:val="19"/>
  </w:num>
  <w:num w:numId="7">
    <w:abstractNumId w:val="0"/>
  </w:num>
  <w:num w:numId="8">
    <w:abstractNumId w:val="2"/>
  </w:num>
  <w:num w:numId="9">
    <w:abstractNumId w:val="17"/>
  </w:num>
  <w:num w:numId="10">
    <w:abstractNumId w:val="15"/>
  </w:num>
  <w:num w:numId="11">
    <w:abstractNumId w:val="6"/>
  </w:num>
  <w:num w:numId="12">
    <w:abstractNumId w:val="18"/>
  </w:num>
  <w:num w:numId="13">
    <w:abstractNumId w:val="3"/>
  </w:num>
  <w:num w:numId="14">
    <w:abstractNumId w:val="10"/>
  </w:num>
  <w:num w:numId="15">
    <w:abstractNumId w:val="12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51"/>
    <w:rsid w:val="000009C1"/>
    <w:rsid w:val="00002223"/>
    <w:rsid w:val="000033E7"/>
    <w:rsid w:val="00007F43"/>
    <w:rsid w:val="000105B8"/>
    <w:rsid w:val="00010E86"/>
    <w:rsid w:val="000124DF"/>
    <w:rsid w:val="0001350B"/>
    <w:rsid w:val="00014995"/>
    <w:rsid w:val="00015F2E"/>
    <w:rsid w:val="00016030"/>
    <w:rsid w:val="00034D69"/>
    <w:rsid w:val="0004494A"/>
    <w:rsid w:val="00044F35"/>
    <w:rsid w:val="0004516B"/>
    <w:rsid w:val="000461A7"/>
    <w:rsid w:val="0004621B"/>
    <w:rsid w:val="00055BF6"/>
    <w:rsid w:val="00065E50"/>
    <w:rsid w:val="00066621"/>
    <w:rsid w:val="00067923"/>
    <w:rsid w:val="000715BC"/>
    <w:rsid w:val="00072947"/>
    <w:rsid w:val="000753F8"/>
    <w:rsid w:val="000778F9"/>
    <w:rsid w:val="00083685"/>
    <w:rsid w:val="00090D2C"/>
    <w:rsid w:val="00093F7C"/>
    <w:rsid w:val="000A0A0D"/>
    <w:rsid w:val="000A6691"/>
    <w:rsid w:val="000A6D2E"/>
    <w:rsid w:val="000B17CE"/>
    <w:rsid w:val="000B479D"/>
    <w:rsid w:val="000C2424"/>
    <w:rsid w:val="000C4319"/>
    <w:rsid w:val="000C4F6F"/>
    <w:rsid w:val="000D0D20"/>
    <w:rsid w:val="000D43F4"/>
    <w:rsid w:val="000D6892"/>
    <w:rsid w:val="000D710A"/>
    <w:rsid w:val="000E032C"/>
    <w:rsid w:val="000E2F1D"/>
    <w:rsid w:val="000F55C0"/>
    <w:rsid w:val="000F628B"/>
    <w:rsid w:val="00100E22"/>
    <w:rsid w:val="00100F7D"/>
    <w:rsid w:val="00104DC0"/>
    <w:rsid w:val="00106006"/>
    <w:rsid w:val="001065C9"/>
    <w:rsid w:val="00114335"/>
    <w:rsid w:val="00115706"/>
    <w:rsid w:val="00115895"/>
    <w:rsid w:val="00116C85"/>
    <w:rsid w:val="0011706C"/>
    <w:rsid w:val="00117149"/>
    <w:rsid w:val="00117286"/>
    <w:rsid w:val="0011755B"/>
    <w:rsid w:val="001210C1"/>
    <w:rsid w:val="001213A4"/>
    <w:rsid w:val="001214E8"/>
    <w:rsid w:val="001235C5"/>
    <w:rsid w:val="00133438"/>
    <w:rsid w:val="001335A6"/>
    <w:rsid w:val="001350D5"/>
    <w:rsid w:val="00135301"/>
    <w:rsid w:val="0013691E"/>
    <w:rsid w:val="001442E6"/>
    <w:rsid w:val="00151ED4"/>
    <w:rsid w:val="001526C3"/>
    <w:rsid w:val="00152A67"/>
    <w:rsid w:val="001535E6"/>
    <w:rsid w:val="0015431C"/>
    <w:rsid w:val="0015599E"/>
    <w:rsid w:val="00155E2D"/>
    <w:rsid w:val="00165B64"/>
    <w:rsid w:val="001679FA"/>
    <w:rsid w:val="00167AD2"/>
    <w:rsid w:val="00170D06"/>
    <w:rsid w:val="0017225B"/>
    <w:rsid w:val="00172E2A"/>
    <w:rsid w:val="0017318B"/>
    <w:rsid w:val="001823D2"/>
    <w:rsid w:val="001832D2"/>
    <w:rsid w:val="0019065E"/>
    <w:rsid w:val="00194B2B"/>
    <w:rsid w:val="00195DA2"/>
    <w:rsid w:val="001A0C69"/>
    <w:rsid w:val="001A4132"/>
    <w:rsid w:val="001A4362"/>
    <w:rsid w:val="001A5274"/>
    <w:rsid w:val="001B19AD"/>
    <w:rsid w:val="001B22F7"/>
    <w:rsid w:val="001B236B"/>
    <w:rsid w:val="001B2522"/>
    <w:rsid w:val="001B63E2"/>
    <w:rsid w:val="001C3888"/>
    <w:rsid w:val="001C4603"/>
    <w:rsid w:val="001D075D"/>
    <w:rsid w:val="001D07EB"/>
    <w:rsid w:val="001D65CB"/>
    <w:rsid w:val="001E0C56"/>
    <w:rsid w:val="001E1A07"/>
    <w:rsid w:val="001E3D62"/>
    <w:rsid w:val="001E5657"/>
    <w:rsid w:val="001E70BE"/>
    <w:rsid w:val="001F48BA"/>
    <w:rsid w:val="001F66BF"/>
    <w:rsid w:val="00210179"/>
    <w:rsid w:val="00220AE0"/>
    <w:rsid w:val="00221887"/>
    <w:rsid w:val="0022420F"/>
    <w:rsid w:val="00224C52"/>
    <w:rsid w:val="002265A8"/>
    <w:rsid w:val="00231602"/>
    <w:rsid w:val="00232810"/>
    <w:rsid w:val="00235596"/>
    <w:rsid w:val="00237E20"/>
    <w:rsid w:val="002514A2"/>
    <w:rsid w:val="0025381D"/>
    <w:rsid w:val="00255C62"/>
    <w:rsid w:val="00255D36"/>
    <w:rsid w:val="00262D53"/>
    <w:rsid w:val="00263DF9"/>
    <w:rsid w:val="00263FF9"/>
    <w:rsid w:val="0026462C"/>
    <w:rsid w:val="00265C0F"/>
    <w:rsid w:val="00277F19"/>
    <w:rsid w:val="002845CB"/>
    <w:rsid w:val="002860F8"/>
    <w:rsid w:val="0028686F"/>
    <w:rsid w:val="00290DF1"/>
    <w:rsid w:val="00293179"/>
    <w:rsid w:val="00297638"/>
    <w:rsid w:val="002A1794"/>
    <w:rsid w:val="002B567B"/>
    <w:rsid w:val="002C108F"/>
    <w:rsid w:val="002C14CC"/>
    <w:rsid w:val="002C47F8"/>
    <w:rsid w:val="002C4FDB"/>
    <w:rsid w:val="002D0012"/>
    <w:rsid w:val="002D0862"/>
    <w:rsid w:val="002D3214"/>
    <w:rsid w:val="002D7E43"/>
    <w:rsid w:val="002E0F24"/>
    <w:rsid w:val="002E1920"/>
    <w:rsid w:val="002E3AE6"/>
    <w:rsid w:val="002E5F71"/>
    <w:rsid w:val="002F0EB8"/>
    <w:rsid w:val="00300DAF"/>
    <w:rsid w:val="0030556B"/>
    <w:rsid w:val="0030620F"/>
    <w:rsid w:val="003065BA"/>
    <w:rsid w:val="00312D18"/>
    <w:rsid w:val="003162A9"/>
    <w:rsid w:val="00320161"/>
    <w:rsid w:val="00321AFE"/>
    <w:rsid w:val="003229E2"/>
    <w:rsid w:val="00324447"/>
    <w:rsid w:val="0032642F"/>
    <w:rsid w:val="0032791C"/>
    <w:rsid w:val="0033314F"/>
    <w:rsid w:val="00334CAE"/>
    <w:rsid w:val="0033596B"/>
    <w:rsid w:val="0034316A"/>
    <w:rsid w:val="0035067E"/>
    <w:rsid w:val="00355B31"/>
    <w:rsid w:val="00360BA4"/>
    <w:rsid w:val="00362547"/>
    <w:rsid w:val="00364601"/>
    <w:rsid w:val="003656E0"/>
    <w:rsid w:val="003670BE"/>
    <w:rsid w:val="00367905"/>
    <w:rsid w:val="00377B33"/>
    <w:rsid w:val="00380A80"/>
    <w:rsid w:val="003922F1"/>
    <w:rsid w:val="00392D10"/>
    <w:rsid w:val="00393DEC"/>
    <w:rsid w:val="00394F92"/>
    <w:rsid w:val="003A0169"/>
    <w:rsid w:val="003A07BB"/>
    <w:rsid w:val="003A1E78"/>
    <w:rsid w:val="003A4BD9"/>
    <w:rsid w:val="003B0F9C"/>
    <w:rsid w:val="003B2C4D"/>
    <w:rsid w:val="003B4DBE"/>
    <w:rsid w:val="003B7BE0"/>
    <w:rsid w:val="003C2FFD"/>
    <w:rsid w:val="003C7328"/>
    <w:rsid w:val="003D4DE4"/>
    <w:rsid w:val="003D5BBC"/>
    <w:rsid w:val="003E777A"/>
    <w:rsid w:val="003F4322"/>
    <w:rsid w:val="00400D51"/>
    <w:rsid w:val="00402AB1"/>
    <w:rsid w:val="00405C6F"/>
    <w:rsid w:val="004126E1"/>
    <w:rsid w:val="00414CF0"/>
    <w:rsid w:val="0041553D"/>
    <w:rsid w:val="00415D47"/>
    <w:rsid w:val="004172E2"/>
    <w:rsid w:val="004206FF"/>
    <w:rsid w:val="00421E98"/>
    <w:rsid w:val="00425C0A"/>
    <w:rsid w:val="0042662E"/>
    <w:rsid w:val="00430627"/>
    <w:rsid w:val="004321A2"/>
    <w:rsid w:val="00440B3B"/>
    <w:rsid w:val="0044377C"/>
    <w:rsid w:val="00445AD4"/>
    <w:rsid w:val="0044617C"/>
    <w:rsid w:val="00447927"/>
    <w:rsid w:val="0045261E"/>
    <w:rsid w:val="00452B54"/>
    <w:rsid w:val="0045552B"/>
    <w:rsid w:val="00457A4D"/>
    <w:rsid w:val="004704F8"/>
    <w:rsid w:val="00472CF1"/>
    <w:rsid w:val="004753B7"/>
    <w:rsid w:val="00482714"/>
    <w:rsid w:val="00484514"/>
    <w:rsid w:val="004847F7"/>
    <w:rsid w:val="004862D2"/>
    <w:rsid w:val="004866D6"/>
    <w:rsid w:val="00487D81"/>
    <w:rsid w:val="00494601"/>
    <w:rsid w:val="004947C0"/>
    <w:rsid w:val="0049755F"/>
    <w:rsid w:val="004A224A"/>
    <w:rsid w:val="004A50F9"/>
    <w:rsid w:val="004A61FD"/>
    <w:rsid w:val="004A6994"/>
    <w:rsid w:val="004B0B15"/>
    <w:rsid w:val="004B6911"/>
    <w:rsid w:val="004C18A0"/>
    <w:rsid w:val="004C27FF"/>
    <w:rsid w:val="004C4549"/>
    <w:rsid w:val="004C534B"/>
    <w:rsid w:val="004D2D4F"/>
    <w:rsid w:val="004D668E"/>
    <w:rsid w:val="004E1022"/>
    <w:rsid w:val="004E10E0"/>
    <w:rsid w:val="004E6A2C"/>
    <w:rsid w:val="004E7C27"/>
    <w:rsid w:val="004F1BBA"/>
    <w:rsid w:val="004F3030"/>
    <w:rsid w:val="004F5986"/>
    <w:rsid w:val="0050576E"/>
    <w:rsid w:val="005074C2"/>
    <w:rsid w:val="00511FE1"/>
    <w:rsid w:val="005126DA"/>
    <w:rsid w:val="0051630B"/>
    <w:rsid w:val="005173D3"/>
    <w:rsid w:val="00521DBF"/>
    <w:rsid w:val="00523E6E"/>
    <w:rsid w:val="0052540C"/>
    <w:rsid w:val="00525509"/>
    <w:rsid w:val="00525BFB"/>
    <w:rsid w:val="005358A4"/>
    <w:rsid w:val="0053700E"/>
    <w:rsid w:val="005404F0"/>
    <w:rsid w:val="00545FDB"/>
    <w:rsid w:val="00546B41"/>
    <w:rsid w:val="0055065A"/>
    <w:rsid w:val="00561BA9"/>
    <w:rsid w:val="00562408"/>
    <w:rsid w:val="00562849"/>
    <w:rsid w:val="00570C76"/>
    <w:rsid w:val="0057235D"/>
    <w:rsid w:val="00573B2D"/>
    <w:rsid w:val="00577789"/>
    <w:rsid w:val="00577B6D"/>
    <w:rsid w:val="00581A13"/>
    <w:rsid w:val="00582955"/>
    <w:rsid w:val="005909D4"/>
    <w:rsid w:val="005944E4"/>
    <w:rsid w:val="00594EF6"/>
    <w:rsid w:val="005A2E95"/>
    <w:rsid w:val="005A424B"/>
    <w:rsid w:val="005A583C"/>
    <w:rsid w:val="005A7812"/>
    <w:rsid w:val="005A7AFC"/>
    <w:rsid w:val="005B2097"/>
    <w:rsid w:val="005C286C"/>
    <w:rsid w:val="005C46B3"/>
    <w:rsid w:val="005D00E1"/>
    <w:rsid w:val="005D455A"/>
    <w:rsid w:val="005D5844"/>
    <w:rsid w:val="005D6680"/>
    <w:rsid w:val="005E007E"/>
    <w:rsid w:val="005E40B2"/>
    <w:rsid w:val="005E54ED"/>
    <w:rsid w:val="005E620A"/>
    <w:rsid w:val="005F10C5"/>
    <w:rsid w:val="005F2AA0"/>
    <w:rsid w:val="00600A59"/>
    <w:rsid w:val="00600C5F"/>
    <w:rsid w:val="00601F71"/>
    <w:rsid w:val="00602703"/>
    <w:rsid w:val="0060516E"/>
    <w:rsid w:val="00607F93"/>
    <w:rsid w:val="00611E37"/>
    <w:rsid w:val="00612127"/>
    <w:rsid w:val="0061253E"/>
    <w:rsid w:val="0061432C"/>
    <w:rsid w:val="00614EC0"/>
    <w:rsid w:val="00616826"/>
    <w:rsid w:val="00617762"/>
    <w:rsid w:val="00617CAE"/>
    <w:rsid w:val="00621E53"/>
    <w:rsid w:val="006279AE"/>
    <w:rsid w:val="00630ECF"/>
    <w:rsid w:val="006346CB"/>
    <w:rsid w:val="006442FD"/>
    <w:rsid w:val="0064586B"/>
    <w:rsid w:val="00646DDA"/>
    <w:rsid w:val="00647087"/>
    <w:rsid w:val="006503C3"/>
    <w:rsid w:val="00650F0A"/>
    <w:rsid w:val="00652C1D"/>
    <w:rsid w:val="0066000A"/>
    <w:rsid w:val="006608D8"/>
    <w:rsid w:val="00660B33"/>
    <w:rsid w:val="00661339"/>
    <w:rsid w:val="0066217A"/>
    <w:rsid w:val="006643C0"/>
    <w:rsid w:val="00671094"/>
    <w:rsid w:val="006759D2"/>
    <w:rsid w:val="00680DDD"/>
    <w:rsid w:val="0068261D"/>
    <w:rsid w:val="006838BF"/>
    <w:rsid w:val="00686A1F"/>
    <w:rsid w:val="00687640"/>
    <w:rsid w:val="00690262"/>
    <w:rsid w:val="00690F40"/>
    <w:rsid w:val="006A2A75"/>
    <w:rsid w:val="006A3397"/>
    <w:rsid w:val="006A50AC"/>
    <w:rsid w:val="006A580B"/>
    <w:rsid w:val="006B3FA6"/>
    <w:rsid w:val="006C7044"/>
    <w:rsid w:val="006D12B8"/>
    <w:rsid w:val="006D484D"/>
    <w:rsid w:val="006D5BCE"/>
    <w:rsid w:val="006E312A"/>
    <w:rsid w:val="006E4C49"/>
    <w:rsid w:val="006E538A"/>
    <w:rsid w:val="006E65BA"/>
    <w:rsid w:val="006E6FD3"/>
    <w:rsid w:val="006F5B5F"/>
    <w:rsid w:val="00702F7E"/>
    <w:rsid w:val="00705754"/>
    <w:rsid w:val="00717712"/>
    <w:rsid w:val="00717A46"/>
    <w:rsid w:val="00721557"/>
    <w:rsid w:val="00723EE4"/>
    <w:rsid w:val="00727638"/>
    <w:rsid w:val="00734F26"/>
    <w:rsid w:val="00736040"/>
    <w:rsid w:val="00741A0E"/>
    <w:rsid w:val="007449B2"/>
    <w:rsid w:val="00750230"/>
    <w:rsid w:val="00751A5B"/>
    <w:rsid w:val="00753988"/>
    <w:rsid w:val="0075474B"/>
    <w:rsid w:val="00754BA9"/>
    <w:rsid w:val="007614D9"/>
    <w:rsid w:val="00761548"/>
    <w:rsid w:val="00765BB2"/>
    <w:rsid w:val="00771C22"/>
    <w:rsid w:val="007735FD"/>
    <w:rsid w:val="007767B3"/>
    <w:rsid w:val="00777DFE"/>
    <w:rsid w:val="00781136"/>
    <w:rsid w:val="007822DF"/>
    <w:rsid w:val="00787DE5"/>
    <w:rsid w:val="00795866"/>
    <w:rsid w:val="007A1D67"/>
    <w:rsid w:val="007A441C"/>
    <w:rsid w:val="007A463A"/>
    <w:rsid w:val="007A68AD"/>
    <w:rsid w:val="007B25E0"/>
    <w:rsid w:val="007B3701"/>
    <w:rsid w:val="007B7553"/>
    <w:rsid w:val="007C2F79"/>
    <w:rsid w:val="007D2A83"/>
    <w:rsid w:val="007D507A"/>
    <w:rsid w:val="007D5084"/>
    <w:rsid w:val="007D739C"/>
    <w:rsid w:val="007D7C7E"/>
    <w:rsid w:val="007E2FD4"/>
    <w:rsid w:val="008028D9"/>
    <w:rsid w:val="0080334E"/>
    <w:rsid w:val="00804A16"/>
    <w:rsid w:val="00804B01"/>
    <w:rsid w:val="00811599"/>
    <w:rsid w:val="00811A0E"/>
    <w:rsid w:val="00813CF2"/>
    <w:rsid w:val="0081477B"/>
    <w:rsid w:val="00817F51"/>
    <w:rsid w:val="0082064C"/>
    <w:rsid w:val="00820D8C"/>
    <w:rsid w:val="00820F09"/>
    <w:rsid w:val="00823FE4"/>
    <w:rsid w:val="00824552"/>
    <w:rsid w:val="00827A6C"/>
    <w:rsid w:val="008331E3"/>
    <w:rsid w:val="00835520"/>
    <w:rsid w:val="008456E5"/>
    <w:rsid w:val="008457CE"/>
    <w:rsid w:val="008543AE"/>
    <w:rsid w:val="00854FC4"/>
    <w:rsid w:val="00860CC1"/>
    <w:rsid w:val="008611AC"/>
    <w:rsid w:val="008621A3"/>
    <w:rsid w:val="00866DB3"/>
    <w:rsid w:val="008761A8"/>
    <w:rsid w:val="00877269"/>
    <w:rsid w:val="008907CC"/>
    <w:rsid w:val="00891047"/>
    <w:rsid w:val="0089434B"/>
    <w:rsid w:val="00895AFE"/>
    <w:rsid w:val="008A4129"/>
    <w:rsid w:val="008B20F9"/>
    <w:rsid w:val="008B33F4"/>
    <w:rsid w:val="008B4B6A"/>
    <w:rsid w:val="008B5CC4"/>
    <w:rsid w:val="008B6DDF"/>
    <w:rsid w:val="008B6EA3"/>
    <w:rsid w:val="008B7F37"/>
    <w:rsid w:val="008C0ED7"/>
    <w:rsid w:val="008E1A39"/>
    <w:rsid w:val="008E29AE"/>
    <w:rsid w:val="008E5927"/>
    <w:rsid w:val="008F1058"/>
    <w:rsid w:val="008F3021"/>
    <w:rsid w:val="008F7306"/>
    <w:rsid w:val="00905B43"/>
    <w:rsid w:val="0090634B"/>
    <w:rsid w:val="0091348B"/>
    <w:rsid w:val="00914728"/>
    <w:rsid w:val="0092076D"/>
    <w:rsid w:val="009270B7"/>
    <w:rsid w:val="00927DB9"/>
    <w:rsid w:val="0093090E"/>
    <w:rsid w:val="00930A3C"/>
    <w:rsid w:val="00932EA8"/>
    <w:rsid w:val="0093397F"/>
    <w:rsid w:val="009340E8"/>
    <w:rsid w:val="00935AE0"/>
    <w:rsid w:val="009363C3"/>
    <w:rsid w:val="00936643"/>
    <w:rsid w:val="00946D70"/>
    <w:rsid w:val="00947370"/>
    <w:rsid w:val="00947393"/>
    <w:rsid w:val="009541CA"/>
    <w:rsid w:val="009542EC"/>
    <w:rsid w:val="009547DF"/>
    <w:rsid w:val="00954AB6"/>
    <w:rsid w:val="009568BD"/>
    <w:rsid w:val="00962AA2"/>
    <w:rsid w:val="00967811"/>
    <w:rsid w:val="00970ECC"/>
    <w:rsid w:val="00971522"/>
    <w:rsid w:val="009720DC"/>
    <w:rsid w:val="009726EE"/>
    <w:rsid w:val="00976D08"/>
    <w:rsid w:val="009810FF"/>
    <w:rsid w:val="0098492B"/>
    <w:rsid w:val="00987286"/>
    <w:rsid w:val="009909C6"/>
    <w:rsid w:val="009A03CF"/>
    <w:rsid w:val="009A4771"/>
    <w:rsid w:val="009A7655"/>
    <w:rsid w:val="009B27C2"/>
    <w:rsid w:val="009B3CAB"/>
    <w:rsid w:val="009B43E7"/>
    <w:rsid w:val="009B6977"/>
    <w:rsid w:val="009C1CAB"/>
    <w:rsid w:val="009C26F5"/>
    <w:rsid w:val="009C2837"/>
    <w:rsid w:val="009C5F63"/>
    <w:rsid w:val="009C7108"/>
    <w:rsid w:val="009D2E31"/>
    <w:rsid w:val="009D5379"/>
    <w:rsid w:val="009E054A"/>
    <w:rsid w:val="009E4695"/>
    <w:rsid w:val="009E4887"/>
    <w:rsid w:val="009E63BC"/>
    <w:rsid w:val="009E768F"/>
    <w:rsid w:val="009F05E0"/>
    <w:rsid w:val="009F05EE"/>
    <w:rsid w:val="009F21EA"/>
    <w:rsid w:val="009F426C"/>
    <w:rsid w:val="009F54E8"/>
    <w:rsid w:val="009F6218"/>
    <w:rsid w:val="009F66F1"/>
    <w:rsid w:val="009F7AC0"/>
    <w:rsid w:val="00A02A8D"/>
    <w:rsid w:val="00A066B7"/>
    <w:rsid w:val="00A14988"/>
    <w:rsid w:val="00A14F6C"/>
    <w:rsid w:val="00A23BB4"/>
    <w:rsid w:val="00A2467E"/>
    <w:rsid w:val="00A259D2"/>
    <w:rsid w:val="00A3466E"/>
    <w:rsid w:val="00A34E6A"/>
    <w:rsid w:val="00A355AD"/>
    <w:rsid w:val="00A35E92"/>
    <w:rsid w:val="00A361EC"/>
    <w:rsid w:val="00A36B4C"/>
    <w:rsid w:val="00A440BC"/>
    <w:rsid w:val="00A45CBA"/>
    <w:rsid w:val="00A513DE"/>
    <w:rsid w:val="00A51B13"/>
    <w:rsid w:val="00A551CC"/>
    <w:rsid w:val="00A6337E"/>
    <w:rsid w:val="00A66192"/>
    <w:rsid w:val="00A7183E"/>
    <w:rsid w:val="00A72E5E"/>
    <w:rsid w:val="00A7318F"/>
    <w:rsid w:val="00A738A3"/>
    <w:rsid w:val="00A821F5"/>
    <w:rsid w:val="00A82723"/>
    <w:rsid w:val="00A85003"/>
    <w:rsid w:val="00A91EB9"/>
    <w:rsid w:val="00AA0F4F"/>
    <w:rsid w:val="00AA10AC"/>
    <w:rsid w:val="00AA1556"/>
    <w:rsid w:val="00AA30E1"/>
    <w:rsid w:val="00AA3C74"/>
    <w:rsid w:val="00AA530B"/>
    <w:rsid w:val="00AA5EBA"/>
    <w:rsid w:val="00AA7FE5"/>
    <w:rsid w:val="00AB44CF"/>
    <w:rsid w:val="00AB495E"/>
    <w:rsid w:val="00AB5293"/>
    <w:rsid w:val="00AC3E6A"/>
    <w:rsid w:val="00AC6DCF"/>
    <w:rsid w:val="00AD0B51"/>
    <w:rsid w:val="00AD24C9"/>
    <w:rsid w:val="00AD3CA5"/>
    <w:rsid w:val="00AE45C4"/>
    <w:rsid w:val="00AE6A0B"/>
    <w:rsid w:val="00AF0F4A"/>
    <w:rsid w:val="00AF3849"/>
    <w:rsid w:val="00AF6F74"/>
    <w:rsid w:val="00AF7094"/>
    <w:rsid w:val="00B03689"/>
    <w:rsid w:val="00B07BEC"/>
    <w:rsid w:val="00B10299"/>
    <w:rsid w:val="00B115EB"/>
    <w:rsid w:val="00B1339F"/>
    <w:rsid w:val="00B148B2"/>
    <w:rsid w:val="00B16FB9"/>
    <w:rsid w:val="00B233E7"/>
    <w:rsid w:val="00B2427F"/>
    <w:rsid w:val="00B27176"/>
    <w:rsid w:val="00B32A97"/>
    <w:rsid w:val="00B34D24"/>
    <w:rsid w:val="00B36C28"/>
    <w:rsid w:val="00B3712E"/>
    <w:rsid w:val="00B578FB"/>
    <w:rsid w:val="00B60A6D"/>
    <w:rsid w:val="00B61CA1"/>
    <w:rsid w:val="00B65862"/>
    <w:rsid w:val="00B743AE"/>
    <w:rsid w:val="00B81A82"/>
    <w:rsid w:val="00B834A8"/>
    <w:rsid w:val="00B84000"/>
    <w:rsid w:val="00B92228"/>
    <w:rsid w:val="00B9556B"/>
    <w:rsid w:val="00BA2FA1"/>
    <w:rsid w:val="00BA32A4"/>
    <w:rsid w:val="00BA3BCE"/>
    <w:rsid w:val="00BA678B"/>
    <w:rsid w:val="00BA6B51"/>
    <w:rsid w:val="00BA6E69"/>
    <w:rsid w:val="00BB0FB8"/>
    <w:rsid w:val="00BB4C71"/>
    <w:rsid w:val="00BB4ECB"/>
    <w:rsid w:val="00BC11B8"/>
    <w:rsid w:val="00BC2B84"/>
    <w:rsid w:val="00BC634C"/>
    <w:rsid w:val="00BD16E9"/>
    <w:rsid w:val="00BD36AB"/>
    <w:rsid w:val="00BE0262"/>
    <w:rsid w:val="00BE2322"/>
    <w:rsid w:val="00BE43F9"/>
    <w:rsid w:val="00BE55C2"/>
    <w:rsid w:val="00BE7F7B"/>
    <w:rsid w:val="00BF03E6"/>
    <w:rsid w:val="00BF15C6"/>
    <w:rsid w:val="00BF36CB"/>
    <w:rsid w:val="00BF40F9"/>
    <w:rsid w:val="00BF75C6"/>
    <w:rsid w:val="00C009FF"/>
    <w:rsid w:val="00C14179"/>
    <w:rsid w:val="00C16035"/>
    <w:rsid w:val="00C17C8E"/>
    <w:rsid w:val="00C20B1C"/>
    <w:rsid w:val="00C222E1"/>
    <w:rsid w:val="00C33698"/>
    <w:rsid w:val="00C343A0"/>
    <w:rsid w:val="00C35497"/>
    <w:rsid w:val="00C35A3A"/>
    <w:rsid w:val="00C35BB1"/>
    <w:rsid w:val="00C35BF2"/>
    <w:rsid w:val="00C36E97"/>
    <w:rsid w:val="00C41A49"/>
    <w:rsid w:val="00C4330E"/>
    <w:rsid w:val="00C50D13"/>
    <w:rsid w:val="00C52EFA"/>
    <w:rsid w:val="00C53E41"/>
    <w:rsid w:val="00C55C1E"/>
    <w:rsid w:val="00C60A6A"/>
    <w:rsid w:val="00C620C9"/>
    <w:rsid w:val="00C66700"/>
    <w:rsid w:val="00C674E8"/>
    <w:rsid w:val="00C71F1C"/>
    <w:rsid w:val="00C72844"/>
    <w:rsid w:val="00C7305F"/>
    <w:rsid w:val="00C74787"/>
    <w:rsid w:val="00C94E90"/>
    <w:rsid w:val="00C970C6"/>
    <w:rsid w:val="00CA2793"/>
    <w:rsid w:val="00CA2E83"/>
    <w:rsid w:val="00CB31CF"/>
    <w:rsid w:val="00CB4437"/>
    <w:rsid w:val="00CB7A41"/>
    <w:rsid w:val="00CC1BEE"/>
    <w:rsid w:val="00CC3F7D"/>
    <w:rsid w:val="00CC4752"/>
    <w:rsid w:val="00CC5283"/>
    <w:rsid w:val="00CD0679"/>
    <w:rsid w:val="00CD0863"/>
    <w:rsid w:val="00CD4F0D"/>
    <w:rsid w:val="00CD6572"/>
    <w:rsid w:val="00CD670C"/>
    <w:rsid w:val="00CE1829"/>
    <w:rsid w:val="00CE242C"/>
    <w:rsid w:val="00CE5A4D"/>
    <w:rsid w:val="00CF505D"/>
    <w:rsid w:val="00CF7713"/>
    <w:rsid w:val="00D01B6A"/>
    <w:rsid w:val="00D02B04"/>
    <w:rsid w:val="00D03525"/>
    <w:rsid w:val="00D049D8"/>
    <w:rsid w:val="00D209A9"/>
    <w:rsid w:val="00D267E6"/>
    <w:rsid w:val="00D42AD6"/>
    <w:rsid w:val="00D432A5"/>
    <w:rsid w:val="00D54096"/>
    <w:rsid w:val="00D54ED2"/>
    <w:rsid w:val="00D55FE5"/>
    <w:rsid w:val="00D60FCB"/>
    <w:rsid w:val="00D61A66"/>
    <w:rsid w:val="00D660C0"/>
    <w:rsid w:val="00D67C6D"/>
    <w:rsid w:val="00D70193"/>
    <w:rsid w:val="00D72910"/>
    <w:rsid w:val="00D72BA7"/>
    <w:rsid w:val="00D73217"/>
    <w:rsid w:val="00D776E7"/>
    <w:rsid w:val="00D810CE"/>
    <w:rsid w:val="00D812FA"/>
    <w:rsid w:val="00D829F9"/>
    <w:rsid w:val="00D85B58"/>
    <w:rsid w:val="00D86309"/>
    <w:rsid w:val="00D86349"/>
    <w:rsid w:val="00D86632"/>
    <w:rsid w:val="00D92564"/>
    <w:rsid w:val="00D9756D"/>
    <w:rsid w:val="00DA074E"/>
    <w:rsid w:val="00DA086B"/>
    <w:rsid w:val="00DA1A8E"/>
    <w:rsid w:val="00DA1BF1"/>
    <w:rsid w:val="00DA44A8"/>
    <w:rsid w:val="00DA45B8"/>
    <w:rsid w:val="00DA69B2"/>
    <w:rsid w:val="00DB4904"/>
    <w:rsid w:val="00DB69D2"/>
    <w:rsid w:val="00DC3881"/>
    <w:rsid w:val="00DC488D"/>
    <w:rsid w:val="00DC6C02"/>
    <w:rsid w:val="00DD2C87"/>
    <w:rsid w:val="00DD3202"/>
    <w:rsid w:val="00DD5C99"/>
    <w:rsid w:val="00DE1B85"/>
    <w:rsid w:val="00DE1BC5"/>
    <w:rsid w:val="00DE6555"/>
    <w:rsid w:val="00DE754B"/>
    <w:rsid w:val="00DE75E9"/>
    <w:rsid w:val="00DF5721"/>
    <w:rsid w:val="00E058FF"/>
    <w:rsid w:val="00E107DA"/>
    <w:rsid w:val="00E13211"/>
    <w:rsid w:val="00E141C7"/>
    <w:rsid w:val="00E152FF"/>
    <w:rsid w:val="00E17875"/>
    <w:rsid w:val="00E20A24"/>
    <w:rsid w:val="00E27C72"/>
    <w:rsid w:val="00E31AA4"/>
    <w:rsid w:val="00E32490"/>
    <w:rsid w:val="00E3434D"/>
    <w:rsid w:val="00E408A7"/>
    <w:rsid w:val="00E43E89"/>
    <w:rsid w:val="00E543AC"/>
    <w:rsid w:val="00E80D2D"/>
    <w:rsid w:val="00E87748"/>
    <w:rsid w:val="00E95683"/>
    <w:rsid w:val="00E95ECB"/>
    <w:rsid w:val="00E965B7"/>
    <w:rsid w:val="00EA0958"/>
    <w:rsid w:val="00EA1E47"/>
    <w:rsid w:val="00EA2751"/>
    <w:rsid w:val="00EA5FC6"/>
    <w:rsid w:val="00EB0DA0"/>
    <w:rsid w:val="00EB107D"/>
    <w:rsid w:val="00EB1FEE"/>
    <w:rsid w:val="00EB2397"/>
    <w:rsid w:val="00EB4221"/>
    <w:rsid w:val="00EB4BE0"/>
    <w:rsid w:val="00EB65C7"/>
    <w:rsid w:val="00EC666F"/>
    <w:rsid w:val="00EC6C95"/>
    <w:rsid w:val="00EC7E4D"/>
    <w:rsid w:val="00ED07A2"/>
    <w:rsid w:val="00ED14BC"/>
    <w:rsid w:val="00EE2896"/>
    <w:rsid w:val="00EE3C82"/>
    <w:rsid w:val="00EF265D"/>
    <w:rsid w:val="00EF4575"/>
    <w:rsid w:val="00F01765"/>
    <w:rsid w:val="00F02044"/>
    <w:rsid w:val="00F128CF"/>
    <w:rsid w:val="00F23073"/>
    <w:rsid w:val="00F23D60"/>
    <w:rsid w:val="00F30453"/>
    <w:rsid w:val="00F32AEC"/>
    <w:rsid w:val="00F33726"/>
    <w:rsid w:val="00F33FCB"/>
    <w:rsid w:val="00F35244"/>
    <w:rsid w:val="00F35A17"/>
    <w:rsid w:val="00F35FAE"/>
    <w:rsid w:val="00F36A0C"/>
    <w:rsid w:val="00F41B41"/>
    <w:rsid w:val="00F4648F"/>
    <w:rsid w:val="00F53D91"/>
    <w:rsid w:val="00F55C8B"/>
    <w:rsid w:val="00F56EBA"/>
    <w:rsid w:val="00F6373E"/>
    <w:rsid w:val="00F66CBA"/>
    <w:rsid w:val="00F7107C"/>
    <w:rsid w:val="00F71A25"/>
    <w:rsid w:val="00F74479"/>
    <w:rsid w:val="00F74EF0"/>
    <w:rsid w:val="00F80A7A"/>
    <w:rsid w:val="00F81220"/>
    <w:rsid w:val="00F84F05"/>
    <w:rsid w:val="00F85F7A"/>
    <w:rsid w:val="00F87A4C"/>
    <w:rsid w:val="00F9093E"/>
    <w:rsid w:val="00F92C1C"/>
    <w:rsid w:val="00FA007A"/>
    <w:rsid w:val="00FA11C7"/>
    <w:rsid w:val="00FA3DB5"/>
    <w:rsid w:val="00FA4EA8"/>
    <w:rsid w:val="00FA636F"/>
    <w:rsid w:val="00FA6677"/>
    <w:rsid w:val="00FA6D93"/>
    <w:rsid w:val="00FB115E"/>
    <w:rsid w:val="00FB1D6B"/>
    <w:rsid w:val="00FC1C88"/>
    <w:rsid w:val="00FD209C"/>
    <w:rsid w:val="00FD2C3D"/>
    <w:rsid w:val="00FE612C"/>
    <w:rsid w:val="00FF0010"/>
    <w:rsid w:val="00FF5187"/>
    <w:rsid w:val="00FF5E00"/>
    <w:rsid w:val="0E130D12"/>
    <w:rsid w:val="46A5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AD1BA5"/>
  <w15:docId w15:val="{78924CB9-DAE2-4C77-97DB-8AC9CFC3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uiPriority="0" w:qFormat="1"/>
    <w:lsdException w:name="heading 5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74EF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/>
      <w:bCs/>
      <w:caps/>
      <w:szCs w:val="24"/>
      <w:lang w:val="zh-CN"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0"/>
      <w:szCs w:val="20"/>
      <w:lang w:val="zh-CN" w:eastAsia="zh-CN"/>
    </w:rPr>
  </w:style>
  <w:style w:type="paragraph" w:styleId="3">
    <w:name w:val="heading 3"/>
    <w:basedOn w:val="a0"/>
    <w:next w:val="a0"/>
    <w:link w:val="30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4">
    <w:name w:val="heading 4"/>
    <w:basedOn w:val="a0"/>
    <w:next w:val="a0"/>
    <w:link w:val="40"/>
    <w:qFormat/>
    <w:pPr>
      <w:keepNext/>
      <w:spacing w:before="240" w:after="60" w:line="288" w:lineRule="auto"/>
      <w:jc w:val="both"/>
      <w:outlineLvl w:val="3"/>
    </w:pPr>
    <w:rPr>
      <w:rFonts w:ascii="Times New Roman" w:eastAsia="Times New Roman" w:hAnsi="Times New Roman"/>
      <w:b/>
      <w:bCs/>
      <w:lang w:val="zh-CN" w:eastAsia="zh-CN"/>
    </w:rPr>
  </w:style>
  <w:style w:type="paragraph" w:styleId="5">
    <w:name w:val="heading 5"/>
    <w:basedOn w:val="a0"/>
    <w:next w:val="a0"/>
    <w:link w:val="50"/>
    <w:uiPriority w:val="9"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zh-CN"/>
    </w:rPr>
  </w:style>
  <w:style w:type="paragraph" w:styleId="6">
    <w:name w:val="heading 6"/>
    <w:basedOn w:val="a0"/>
    <w:next w:val="a0"/>
    <w:link w:val="60"/>
    <w:qFormat/>
    <w:pPr>
      <w:spacing w:before="240" w:after="60" w:line="288" w:lineRule="auto"/>
      <w:jc w:val="both"/>
      <w:outlineLvl w:val="5"/>
    </w:pPr>
    <w:rPr>
      <w:rFonts w:ascii="Times New Roman" w:eastAsia="Times New Roman" w:hAnsi="Times New Roman"/>
      <w:b/>
      <w:bCs/>
      <w:sz w:val="22"/>
      <w:szCs w:val="22"/>
      <w:lang w:val="zh-CN" w:eastAsia="zh-CN"/>
    </w:rPr>
  </w:style>
  <w:style w:type="paragraph" w:styleId="8">
    <w:name w:val="heading 8"/>
    <w:basedOn w:val="a0"/>
    <w:next w:val="a0"/>
    <w:link w:val="80"/>
    <w:qFormat/>
    <w:pPr>
      <w:spacing w:before="240" w:after="60" w:line="288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99"/>
    <w:qFormat/>
    <w:rPr>
      <w:rFonts w:cs="Times New Roman"/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  <w:lang w:val="zh-CN" w:eastAsia="zh-CN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eastAsia="Times New Roman"/>
      <w:sz w:val="22"/>
      <w:szCs w:val="22"/>
      <w:lang w:val="zh-CN" w:eastAsia="ru-RU"/>
    </w:rPr>
  </w:style>
  <w:style w:type="paragraph" w:styleId="31">
    <w:name w:val="Body Text Indent 3"/>
    <w:basedOn w:val="a0"/>
    <w:link w:val="32"/>
    <w:uiPriority w:val="99"/>
    <w:semiHidden/>
    <w:unhideWhenUsed/>
    <w:qFormat/>
    <w:pPr>
      <w:spacing w:after="120"/>
      <w:ind w:left="283"/>
    </w:pPr>
    <w:rPr>
      <w:sz w:val="16"/>
      <w:szCs w:val="16"/>
      <w:lang w:val="zh-CN" w:eastAsia="zh-CN"/>
    </w:rPr>
  </w:style>
  <w:style w:type="paragraph" w:styleId="aa">
    <w:name w:val="caption"/>
    <w:basedOn w:val="a0"/>
    <w:next w:val="a0"/>
    <w:uiPriority w:val="35"/>
    <w:unhideWhenUsed/>
    <w:qFormat/>
    <w:rPr>
      <w:b/>
      <w:bCs/>
      <w:sz w:val="20"/>
      <w:szCs w:val="20"/>
    </w:rPr>
  </w:style>
  <w:style w:type="paragraph" w:styleId="ab">
    <w:name w:val="footnote text"/>
    <w:basedOn w:val="a0"/>
    <w:link w:val="ac"/>
    <w:unhideWhenUsed/>
    <w:qFormat/>
    <w:rPr>
      <w:sz w:val="20"/>
      <w:szCs w:val="20"/>
      <w:lang w:val="zh-CN" w:eastAsia="zh-CN"/>
    </w:rPr>
  </w:style>
  <w:style w:type="paragraph" w:styleId="ad">
    <w:name w:val="header"/>
    <w:basedOn w:val="a0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zh-CN" w:eastAsia="ru-RU"/>
    </w:rPr>
  </w:style>
  <w:style w:type="paragraph" w:styleId="af">
    <w:name w:val="Body Text"/>
    <w:basedOn w:val="a0"/>
    <w:link w:val="af0"/>
    <w:qFormat/>
    <w:pPr>
      <w:spacing w:after="0" w:line="240" w:lineRule="auto"/>
    </w:pPr>
    <w:rPr>
      <w:rFonts w:ascii="Times New Roman" w:eastAsia="Times New Roman" w:hAnsi="Times New Roman"/>
      <w:sz w:val="24"/>
      <w:szCs w:val="20"/>
      <w:lang w:val="zh-CN" w:eastAsia="ru-RU"/>
    </w:rPr>
  </w:style>
  <w:style w:type="paragraph" w:styleId="11">
    <w:name w:val="toc 1"/>
    <w:basedOn w:val="a0"/>
    <w:next w:val="a0"/>
    <w:uiPriority w:val="39"/>
    <w:unhideWhenUsed/>
    <w:qFormat/>
    <w:pPr>
      <w:spacing w:after="100"/>
    </w:pPr>
  </w:style>
  <w:style w:type="paragraph" w:styleId="33">
    <w:name w:val="toc 3"/>
    <w:basedOn w:val="a0"/>
    <w:next w:val="a0"/>
    <w:uiPriority w:val="39"/>
    <w:unhideWhenUsed/>
    <w:qFormat/>
    <w:pPr>
      <w:spacing w:after="100"/>
      <w:ind w:left="560"/>
    </w:pPr>
  </w:style>
  <w:style w:type="paragraph" w:styleId="23">
    <w:name w:val="toc 2"/>
    <w:basedOn w:val="a0"/>
    <w:next w:val="a0"/>
    <w:uiPriority w:val="39"/>
    <w:unhideWhenUsed/>
    <w:qFormat/>
    <w:pPr>
      <w:spacing w:after="100"/>
      <w:ind w:left="280"/>
    </w:pPr>
  </w:style>
  <w:style w:type="paragraph" w:styleId="af1">
    <w:name w:val="Body Text Indent"/>
    <w:basedOn w:val="a0"/>
    <w:link w:val="af2"/>
    <w:uiPriority w:val="99"/>
    <w:semiHidden/>
    <w:unhideWhenUsed/>
    <w:qFormat/>
    <w:pPr>
      <w:spacing w:after="120"/>
      <w:ind w:left="283"/>
    </w:pPr>
  </w:style>
  <w:style w:type="paragraph" w:styleId="af3">
    <w:name w:val="Title"/>
    <w:basedOn w:val="a0"/>
    <w:next w:val="a0"/>
    <w:link w:val="af4"/>
    <w:uiPriority w:val="99"/>
    <w:qFormat/>
    <w:pPr>
      <w:suppressAutoHyphens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zh-CN" w:eastAsia="ar-SA"/>
    </w:rPr>
  </w:style>
  <w:style w:type="paragraph" w:styleId="af5">
    <w:name w:val="footer"/>
    <w:basedOn w:val="a0"/>
    <w:link w:val="af6"/>
    <w:uiPriority w:val="99"/>
    <w:unhideWhenUsed/>
    <w:qFormat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zh-CN" w:eastAsia="ru-RU"/>
    </w:rPr>
  </w:style>
  <w:style w:type="paragraph" w:styleId="af7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qFormat/>
    <w:pPr>
      <w:spacing w:after="120" w:line="480" w:lineRule="auto"/>
      <w:ind w:left="283"/>
      <w:jc w:val="both"/>
    </w:pPr>
    <w:rPr>
      <w:rFonts w:ascii="Garamond" w:eastAsia="Times New Roman" w:hAnsi="Garamond"/>
      <w:sz w:val="26"/>
      <w:szCs w:val="24"/>
      <w:lang w:val="zh-CN" w:eastAsia="zh-CN"/>
    </w:rPr>
  </w:style>
  <w:style w:type="table" w:styleId="af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 New Roman" w:eastAsia="Times New Roman" w:hAnsi="Times New Roman"/>
      <w:bCs/>
      <w:caps/>
      <w:sz w:val="28"/>
      <w:szCs w:val="24"/>
      <w:lang w:val="zh-CN"/>
    </w:r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 w:cs="Times New Roman"/>
      <w:b/>
      <w:bCs/>
      <w:i/>
      <w:iCs/>
    </w:rPr>
  </w:style>
  <w:style w:type="character" w:customStyle="1" w:styleId="30">
    <w:name w:val="Заголовок 3 Знак"/>
    <w:link w:val="3"/>
    <w:qFormat/>
    <w:rPr>
      <w:rFonts w:ascii="Cambria" w:eastAsia="Times New Roman" w:hAnsi="Cambria" w:cs="Times New Roman"/>
      <w:b/>
      <w:bCs/>
      <w:sz w:val="26"/>
      <w:szCs w:val="26"/>
    </w:rPr>
  </w:style>
  <w:style w:type="paragraph" w:styleId="af9">
    <w:name w:val="List Paragraph"/>
    <w:basedOn w:val="a0"/>
    <w:uiPriority w:val="34"/>
    <w:qFormat/>
    <w:pPr>
      <w:ind w:left="720"/>
      <w:contextualSpacing/>
    </w:pPr>
  </w:style>
  <w:style w:type="character" w:customStyle="1" w:styleId="ac">
    <w:name w:val="Текст сноски Знак"/>
    <w:link w:val="ab"/>
    <w:qFormat/>
    <w:rPr>
      <w:rFonts w:ascii="Calibri" w:eastAsia="Calibri" w:hAnsi="Calibri" w:cs="Times New Roman"/>
      <w:sz w:val="20"/>
      <w:szCs w:val="20"/>
    </w:rPr>
  </w:style>
  <w:style w:type="character" w:customStyle="1" w:styleId="black">
    <w:name w:val="black"/>
    <w:basedOn w:val="a1"/>
    <w:qFormat/>
  </w:style>
  <w:style w:type="character" w:customStyle="1" w:styleId="apple-tab-span">
    <w:name w:val="apple-tab-span"/>
    <w:basedOn w:val="a1"/>
    <w:qFormat/>
  </w:style>
  <w:style w:type="character" w:customStyle="1" w:styleId="apple-converted-space">
    <w:name w:val="apple-converted-space"/>
    <w:basedOn w:val="a1"/>
    <w:uiPriority w:val="99"/>
    <w:qFormat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e">
    <w:name w:val="Верхний колонтитул Знак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link w:val="af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2">
    <w:name w:val="Заголовок оглавления1"/>
    <w:basedOn w:val="1"/>
    <w:next w:val="a0"/>
    <w:uiPriority w:val="39"/>
    <w:unhideWhenUsed/>
    <w:qFormat/>
    <w:pPr>
      <w:spacing w:before="480" w:line="276" w:lineRule="auto"/>
      <w:jc w:val="left"/>
      <w:outlineLvl w:val="9"/>
    </w:pPr>
    <w:rPr>
      <w:rFonts w:ascii="Cambria" w:hAnsi="Cambria"/>
      <w:color w:val="365F91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qFormat/>
    <w:rPr>
      <w:sz w:val="16"/>
      <w:szCs w:val="16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qFormat/>
  </w:style>
  <w:style w:type="paragraph" w:styleId="afa">
    <w:name w:val="No Spacing"/>
    <w:link w:val="afb"/>
    <w:uiPriority w:val="99"/>
    <w:qFormat/>
    <w:rPr>
      <w:sz w:val="22"/>
      <w:szCs w:val="22"/>
    </w:rPr>
  </w:style>
  <w:style w:type="character" w:customStyle="1" w:styleId="af4">
    <w:name w:val="Заголовок Знак"/>
    <w:link w:val="af3"/>
    <w:uiPriority w:val="99"/>
    <w:qFormat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style41">
    <w:name w:val="style41"/>
    <w:uiPriority w:val="99"/>
    <w:qFormat/>
    <w:rPr>
      <w:rFonts w:cs="Times New Roman"/>
    </w:rPr>
  </w:style>
  <w:style w:type="character" w:customStyle="1" w:styleId="style37">
    <w:name w:val="style37"/>
    <w:uiPriority w:val="99"/>
    <w:qFormat/>
    <w:rPr>
      <w:rFonts w:cs="Times New Roman"/>
    </w:rPr>
  </w:style>
  <w:style w:type="character" w:customStyle="1" w:styleId="style4">
    <w:name w:val="style4"/>
    <w:uiPriority w:val="99"/>
    <w:qFormat/>
    <w:rPr>
      <w:rFonts w:cs="Times New Roman"/>
    </w:rPr>
  </w:style>
  <w:style w:type="character" w:customStyle="1" w:styleId="blue">
    <w:name w:val="blue"/>
    <w:uiPriority w:val="99"/>
    <w:qFormat/>
    <w:rPr>
      <w:rFonts w:cs="Times New Roman"/>
    </w:rPr>
  </w:style>
  <w:style w:type="table" w:customStyle="1" w:styleId="13">
    <w:name w:val="Сетка таблицы1"/>
    <w:basedOn w:val="a2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2 Знак"/>
    <w:link w:val="21"/>
    <w:uiPriority w:val="99"/>
    <w:semiHidden/>
    <w:qFormat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14">
    <w:name w:val="Знак1"/>
    <w:basedOn w:val="a0"/>
    <w:qFormat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b">
    <w:name w:val="Без интервала Знак"/>
    <w:link w:val="afa"/>
    <w:uiPriority w:val="99"/>
    <w:qFormat/>
    <w:locked/>
    <w:rPr>
      <w:sz w:val="22"/>
      <w:szCs w:val="22"/>
      <w:lang w:bidi="ar-SA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50">
    <w:name w:val="Заголовок 5 Знак"/>
    <w:link w:val="5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40">
    <w:name w:val="Заголовок 4 Знак"/>
    <w:link w:val="4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link w:val="6"/>
    <w:qFormat/>
    <w:rPr>
      <w:rFonts w:ascii="Times New Roman" w:eastAsia="Times New Roman" w:hAnsi="Times New Roman"/>
      <w:b/>
      <w:bCs/>
      <w:sz w:val="22"/>
      <w:szCs w:val="22"/>
    </w:rPr>
  </w:style>
  <w:style w:type="character" w:customStyle="1" w:styleId="80">
    <w:name w:val="Заголовок 8 Знак"/>
    <w:link w:val="8"/>
    <w:qFormat/>
    <w:rPr>
      <w:rFonts w:ascii="Times New Roman" w:eastAsia="Times New Roman" w:hAnsi="Times New Roman"/>
      <w:i/>
      <w:iCs/>
      <w:sz w:val="24"/>
      <w:szCs w:val="24"/>
    </w:rPr>
  </w:style>
  <w:style w:type="paragraph" w:customStyle="1" w:styleId="15">
    <w:name w:val="Стиль1"/>
    <w:basedOn w:val="a0"/>
    <w:qFormat/>
    <w:pPr>
      <w:spacing w:after="0" w:line="288" w:lineRule="auto"/>
      <w:jc w:val="both"/>
    </w:pPr>
    <w:rPr>
      <w:rFonts w:ascii="Garamond" w:eastAsia="Times New Roman" w:hAnsi="Garamond"/>
      <w:sz w:val="26"/>
      <w:szCs w:val="24"/>
      <w:lang w:eastAsia="ru-RU"/>
    </w:rPr>
  </w:style>
  <w:style w:type="table" w:customStyle="1" w:styleId="26">
    <w:name w:val="Сетка таблицы2"/>
    <w:basedOn w:val="a2"/>
    <w:qFormat/>
    <w:pPr>
      <w:spacing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с отступом 2 Знак"/>
    <w:link w:val="24"/>
    <w:qFormat/>
    <w:rPr>
      <w:rFonts w:ascii="Garamond" w:eastAsia="Times New Roman" w:hAnsi="Garamond"/>
      <w:sz w:val="26"/>
      <w:szCs w:val="24"/>
    </w:rPr>
  </w:style>
  <w:style w:type="paragraph" w:customStyle="1" w:styleId="FR2">
    <w:name w:val="FR2"/>
    <w:qFormat/>
    <w:pPr>
      <w:widowControl w:val="0"/>
      <w:spacing w:line="312" w:lineRule="auto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a">
    <w:name w:val="лит"/>
    <w:uiPriority w:val="99"/>
    <w:qFormat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34">
    <w:name w:val="Сетка таблицы3"/>
    <w:basedOn w:val="a2"/>
    <w:uiPriority w:val="59"/>
    <w:qFormat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Основной текст (2)"/>
    <w:basedOn w:val="a0"/>
    <w:qFormat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EDB070D-2659-45AA-BCE0-DF193D530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Ivan V.</cp:lastModifiedBy>
  <cp:revision>5</cp:revision>
  <cp:lastPrinted>2020-06-01T13:54:00Z</cp:lastPrinted>
  <dcterms:created xsi:type="dcterms:W3CDTF">2023-02-06T10:59:00Z</dcterms:created>
  <dcterms:modified xsi:type="dcterms:W3CDTF">2025-01-29T04:09:00Z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E78A2BFB23CD4D0BA3BDF3D9C0EDB8F1</vt:lpwstr>
  </property>
</Properties>
</file>