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b w:val="0"/>
          <w:bCs w:val="0"/>
          <w:color w:val="auto"/>
          <w:sz w:val="22"/>
          <w:szCs w:val="22"/>
          <w:lang w:eastAsia="en-US"/>
        </w:rPr>
        <w:id w:val="-1095175347"/>
        <w:docPartObj>
          <w:docPartGallery w:val="Table of Contents"/>
          <w:docPartUnique/>
        </w:docPartObj>
      </w:sdtPr>
      <w:sdtEndPr/>
      <w:sdtContent>
        <w:p w14:paraId="1197F0F8" w14:textId="77777777" w:rsidR="006B37FC" w:rsidRDefault="006B37FC" w:rsidP="006B37FC">
          <w:pPr>
            <w:pStyle w:val="af0"/>
            <w:jc w:val="center"/>
            <w:rPr>
              <w:rFonts w:ascii="Times New Roman" w:hAnsi="Times New Roman" w:cs="Times New Roman"/>
              <w:b w:val="0"/>
              <w:color w:val="auto"/>
            </w:rPr>
          </w:pPr>
          <w:r w:rsidRPr="006B37FC">
            <w:rPr>
              <w:rFonts w:ascii="Times New Roman" w:hAnsi="Times New Roman" w:cs="Times New Roman"/>
              <w:b w:val="0"/>
              <w:color w:val="auto"/>
            </w:rPr>
            <w:t>СОДЕРЖАНИЕ</w:t>
          </w:r>
        </w:p>
        <w:p w14:paraId="0D040781" w14:textId="77777777" w:rsidR="006B37FC" w:rsidRPr="006B37FC" w:rsidRDefault="006B37FC" w:rsidP="006B37FC">
          <w:pPr>
            <w:rPr>
              <w:lang w:eastAsia="ru-RU"/>
            </w:rPr>
          </w:pPr>
        </w:p>
        <w:p w14:paraId="6EA0962F" w14:textId="77777777" w:rsidR="006B37FC" w:rsidRPr="006B37FC" w:rsidRDefault="006B37FC" w:rsidP="006B37FC">
          <w:pPr>
            <w:pStyle w:val="11"/>
            <w:tabs>
              <w:tab w:val="right" w:leader="dot" w:pos="9345"/>
            </w:tabs>
            <w:spacing w:after="0" w:line="360" w:lineRule="auto"/>
            <w:rPr>
              <w:rFonts w:ascii="Times New Roman" w:eastAsiaTheme="minorEastAsia" w:hAnsi="Times New Roman" w:cs="Times New Roman"/>
              <w:noProof/>
              <w:sz w:val="28"/>
              <w:szCs w:val="28"/>
              <w:lang w:eastAsia="ru-RU"/>
            </w:rPr>
          </w:pPr>
          <w:r>
            <w:fldChar w:fldCharType="begin"/>
          </w:r>
          <w:r>
            <w:instrText xml:space="preserve"> TOC \o "1-3" \h \z \u </w:instrText>
          </w:r>
          <w:r>
            <w:fldChar w:fldCharType="separate"/>
          </w:r>
          <w:hyperlink w:anchor="_Toc156407974" w:history="1">
            <w:r w:rsidRPr="006B37FC">
              <w:rPr>
                <w:rStyle w:val="af1"/>
                <w:rFonts w:ascii="Times New Roman" w:hAnsi="Times New Roman" w:cs="Times New Roman"/>
                <w:noProof/>
                <w:sz w:val="28"/>
                <w:szCs w:val="28"/>
              </w:rPr>
              <w:t>В</w:t>
            </w:r>
            <w:r w:rsidR="002C0871" w:rsidRPr="006B37FC">
              <w:rPr>
                <w:rStyle w:val="af1"/>
                <w:rFonts w:ascii="Times New Roman" w:hAnsi="Times New Roman" w:cs="Times New Roman"/>
                <w:noProof/>
                <w:sz w:val="28"/>
                <w:szCs w:val="28"/>
              </w:rPr>
              <w:t>ведение</w:t>
            </w:r>
            <w:r w:rsidRPr="006B37FC">
              <w:rPr>
                <w:rFonts w:ascii="Times New Roman" w:hAnsi="Times New Roman" w:cs="Times New Roman"/>
                <w:noProof/>
                <w:webHidden/>
                <w:sz w:val="28"/>
                <w:szCs w:val="28"/>
              </w:rPr>
              <w:tab/>
            </w:r>
            <w:r w:rsidRPr="006B37FC">
              <w:rPr>
                <w:rFonts w:ascii="Times New Roman" w:hAnsi="Times New Roman" w:cs="Times New Roman"/>
                <w:noProof/>
                <w:webHidden/>
                <w:sz w:val="28"/>
                <w:szCs w:val="28"/>
              </w:rPr>
              <w:fldChar w:fldCharType="begin"/>
            </w:r>
            <w:r w:rsidRPr="006B37FC">
              <w:rPr>
                <w:rFonts w:ascii="Times New Roman" w:hAnsi="Times New Roman" w:cs="Times New Roman"/>
                <w:noProof/>
                <w:webHidden/>
                <w:sz w:val="28"/>
                <w:szCs w:val="28"/>
              </w:rPr>
              <w:instrText xml:space="preserve"> PAGEREF _Toc156407974 \h </w:instrText>
            </w:r>
            <w:r w:rsidRPr="006B37FC">
              <w:rPr>
                <w:rFonts w:ascii="Times New Roman" w:hAnsi="Times New Roman" w:cs="Times New Roman"/>
                <w:noProof/>
                <w:webHidden/>
                <w:sz w:val="28"/>
                <w:szCs w:val="28"/>
              </w:rPr>
            </w:r>
            <w:r w:rsidRPr="006B37FC">
              <w:rPr>
                <w:rFonts w:ascii="Times New Roman" w:hAnsi="Times New Roman" w:cs="Times New Roman"/>
                <w:noProof/>
                <w:webHidden/>
                <w:sz w:val="28"/>
                <w:szCs w:val="28"/>
              </w:rPr>
              <w:fldChar w:fldCharType="separate"/>
            </w:r>
            <w:r w:rsidR="006209FD">
              <w:rPr>
                <w:rFonts w:ascii="Times New Roman" w:hAnsi="Times New Roman" w:cs="Times New Roman"/>
                <w:noProof/>
                <w:webHidden/>
                <w:sz w:val="28"/>
                <w:szCs w:val="28"/>
              </w:rPr>
              <w:t>4</w:t>
            </w:r>
            <w:r w:rsidRPr="006B37FC">
              <w:rPr>
                <w:rFonts w:ascii="Times New Roman" w:hAnsi="Times New Roman" w:cs="Times New Roman"/>
                <w:noProof/>
                <w:webHidden/>
                <w:sz w:val="28"/>
                <w:szCs w:val="28"/>
              </w:rPr>
              <w:fldChar w:fldCharType="end"/>
            </w:r>
          </w:hyperlink>
        </w:p>
        <w:p w14:paraId="21AE7D5D" w14:textId="77777777" w:rsidR="006B37FC" w:rsidRPr="006B37FC" w:rsidRDefault="00C13E6E" w:rsidP="006B37FC">
          <w:pPr>
            <w:pStyle w:val="11"/>
            <w:tabs>
              <w:tab w:val="left" w:pos="440"/>
              <w:tab w:val="right" w:leader="dot" w:pos="9345"/>
            </w:tabs>
            <w:spacing w:after="0" w:line="360" w:lineRule="auto"/>
            <w:rPr>
              <w:rFonts w:ascii="Times New Roman" w:eastAsiaTheme="minorEastAsia" w:hAnsi="Times New Roman" w:cs="Times New Roman"/>
              <w:noProof/>
              <w:sz w:val="28"/>
              <w:szCs w:val="28"/>
              <w:lang w:eastAsia="ru-RU"/>
            </w:rPr>
          </w:pPr>
          <w:hyperlink w:anchor="_Toc156407975" w:history="1">
            <w:r w:rsidR="006B37FC" w:rsidRPr="006B37FC">
              <w:rPr>
                <w:rStyle w:val="af1"/>
                <w:rFonts w:ascii="Times New Roman" w:hAnsi="Times New Roman" w:cs="Times New Roman"/>
                <w:noProof/>
                <w:sz w:val="28"/>
                <w:szCs w:val="28"/>
              </w:rPr>
              <w:t>1.</w:t>
            </w:r>
            <w:r w:rsidR="006B37FC" w:rsidRPr="006B37FC">
              <w:rPr>
                <w:rFonts w:ascii="Times New Roman" w:eastAsiaTheme="minorEastAsia" w:hAnsi="Times New Roman" w:cs="Times New Roman"/>
                <w:noProof/>
                <w:sz w:val="28"/>
                <w:szCs w:val="28"/>
                <w:lang w:eastAsia="ru-RU"/>
              </w:rPr>
              <w:tab/>
            </w:r>
            <w:r w:rsidR="006B37FC" w:rsidRPr="006B37FC">
              <w:rPr>
                <w:rStyle w:val="af1"/>
                <w:rFonts w:ascii="Times New Roman" w:hAnsi="Times New Roman" w:cs="Times New Roman"/>
                <w:noProof/>
                <w:sz w:val="28"/>
                <w:szCs w:val="28"/>
              </w:rPr>
              <w:t>Т</w:t>
            </w:r>
            <w:r w:rsidR="002C0871" w:rsidRPr="006B37FC">
              <w:rPr>
                <w:rStyle w:val="af1"/>
                <w:rFonts w:ascii="Times New Roman" w:hAnsi="Times New Roman" w:cs="Times New Roman"/>
                <w:noProof/>
                <w:sz w:val="28"/>
                <w:szCs w:val="28"/>
              </w:rPr>
              <w:t>еоретические аспекты обеспечения экономической безопасности, функционирования и развития промышленного предприятия</w:t>
            </w:r>
            <w:r w:rsidR="006B37FC" w:rsidRPr="006B37FC">
              <w:rPr>
                <w:rFonts w:ascii="Times New Roman" w:hAnsi="Times New Roman" w:cs="Times New Roman"/>
                <w:noProof/>
                <w:webHidden/>
                <w:sz w:val="28"/>
                <w:szCs w:val="28"/>
              </w:rPr>
              <w:tab/>
            </w:r>
            <w:r w:rsidR="006B37FC" w:rsidRPr="006B37FC">
              <w:rPr>
                <w:rFonts w:ascii="Times New Roman" w:hAnsi="Times New Roman" w:cs="Times New Roman"/>
                <w:noProof/>
                <w:webHidden/>
                <w:sz w:val="28"/>
                <w:szCs w:val="28"/>
              </w:rPr>
              <w:fldChar w:fldCharType="begin"/>
            </w:r>
            <w:r w:rsidR="006B37FC" w:rsidRPr="006B37FC">
              <w:rPr>
                <w:rFonts w:ascii="Times New Roman" w:hAnsi="Times New Roman" w:cs="Times New Roman"/>
                <w:noProof/>
                <w:webHidden/>
                <w:sz w:val="28"/>
                <w:szCs w:val="28"/>
              </w:rPr>
              <w:instrText xml:space="preserve"> PAGEREF _Toc156407975 \h </w:instrText>
            </w:r>
            <w:r w:rsidR="006B37FC" w:rsidRPr="006B37FC">
              <w:rPr>
                <w:rFonts w:ascii="Times New Roman" w:hAnsi="Times New Roman" w:cs="Times New Roman"/>
                <w:noProof/>
                <w:webHidden/>
                <w:sz w:val="28"/>
                <w:szCs w:val="28"/>
              </w:rPr>
            </w:r>
            <w:r w:rsidR="006B37FC" w:rsidRPr="006B37FC">
              <w:rPr>
                <w:rFonts w:ascii="Times New Roman" w:hAnsi="Times New Roman" w:cs="Times New Roman"/>
                <w:noProof/>
                <w:webHidden/>
                <w:sz w:val="28"/>
                <w:szCs w:val="28"/>
              </w:rPr>
              <w:fldChar w:fldCharType="separate"/>
            </w:r>
            <w:r w:rsidR="006209FD">
              <w:rPr>
                <w:rFonts w:ascii="Times New Roman" w:hAnsi="Times New Roman" w:cs="Times New Roman"/>
                <w:noProof/>
                <w:webHidden/>
                <w:sz w:val="28"/>
                <w:szCs w:val="28"/>
              </w:rPr>
              <w:t>7</w:t>
            </w:r>
            <w:r w:rsidR="006B37FC" w:rsidRPr="006B37FC">
              <w:rPr>
                <w:rFonts w:ascii="Times New Roman" w:hAnsi="Times New Roman" w:cs="Times New Roman"/>
                <w:noProof/>
                <w:webHidden/>
                <w:sz w:val="28"/>
                <w:szCs w:val="28"/>
              </w:rPr>
              <w:fldChar w:fldCharType="end"/>
            </w:r>
          </w:hyperlink>
        </w:p>
        <w:p w14:paraId="3E0C2F07" w14:textId="77777777" w:rsidR="006B37FC" w:rsidRPr="006B37FC" w:rsidRDefault="00C13E6E" w:rsidP="006B37FC">
          <w:pPr>
            <w:pStyle w:val="11"/>
            <w:tabs>
              <w:tab w:val="left" w:pos="660"/>
              <w:tab w:val="right" w:leader="dot" w:pos="9345"/>
            </w:tabs>
            <w:spacing w:after="0" w:line="360" w:lineRule="auto"/>
            <w:rPr>
              <w:rFonts w:ascii="Times New Roman" w:eastAsiaTheme="minorEastAsia" w:hAnsi="Times New Roman" w:cs="Times New Roman"/>
              <w:noProof/>
              <w:sz w:val="28"/>
              <w:szCs w:val="28"/>
              <w:lang w:eastAsia="ru-RU"/>
            </w:rPr>
          </w:pPr>
          <w:hyperlink w:anchor="_Toc156407976" w:history="1">
            <w:r w:rsidR="006B37FC" w:rsidRPr="006B37FC">
              <w:rPr>
                <w:rStyle w:val="af1"/>
                <w:rFonts w:ascii="Times New Roman" w:hAnsi="Times New Roman" w:cs="Times New Roman"/>
                <w:noProof/>
                <w:sz w:val="28"/>
                <w:szCs w:val="28"/>
              </w:rPr>
              <w:t>1.1</w:t>
            </w:r>
            <w:r w:rsidR="006B37FC" w:rsidRPr="006B37FC">
              <w:rPr>
                <w:rFonts w:ascii="Times New Roman" w:eastAsiaTheme="minorEastAsia" w:hAnsi="Times New Roman" w:cs="Times New Roman"/>
                <w:noProof/>
                <w:sz w:val="28"/>
                <w:szCs w:val="28"/>
                <w:lang w:eastAsia="ru-RU"/>
              </w:rPr>
              <w:tab/>
            </w:r>
            <w:r w:rsidR="006B37FC" w:rsidRPr="006B37FC">
              <w:rPr>
                <w:rStyle w:val="af1"/>
                <w:rFonts w:ascii="Times New Roman" w:hAnsi="Times New Roman" w:cs="Times New Roman"/>
                <w:noProof/>
                <w:sz w:val="28"/>
                <w:szCs w:val="28"/>
              </w:rPr>
              <w:t>Понятие, сущность, задачи и цели экономической безопасности промышленного предприятия</w:t>
            </w:r>
            <w:r w:rsidR="006B37FC" w:rsidRPr="006B37FC">
              <w:rPr>
                <w:rFonts w:ascii="Times New Roman" w:hAnsi="Times New Roman" w:cs="Times New Roman"/>
                <w:noProof/>
                <w:webHidden/>
                <w:sz w:val="28"/>
                <w:szCs w:val="28"/>
              </w:rPr>
              <w:tab/>
            </w:r>
            <w:r w:rsidR="006B37FC" w:rsidRPr="006B37FC">
              <w:rPr>
                <w:rFonts w:ascii="Times New Roman" w:hAnsi="Times New Roman" w:cs="Times New Roman"/>
                <w:noProof/>
                <w:webHidden/>
                <w:sz w:val="28"/>
                <w:szCs w:val="28"/>
              </w:rPr>
              <w:fldChar w:fldCharType="begin"/>
            </w:r>
            <w:r w:rsidR="006B37FC" w:rsidRPr="006B37FC">
              <w:rPr>
                <w:rFonts w:ascii="Times New Roman" w:hAnsi="Times New Roman" w:cs="Times New Roman"/>
                <w:noProof/>
                <w:webHidden/>
                <w:sz w:val="28"/>
                <w:szCs w:val="28"/>
              </w:rPr>
              <w:instrText xml:space="preserve"> PAGEREF _Toc156407976 \h </w:instrText>
            </w:r>
            <w:r w:rsidR="006B37FC" w:rsidRPr="006B37FC">
              <w:rPr>
                <w:rFonts w:ascii="Times New Roman" w:hAnsi="Times New Roman" w:cs="Times New Roman"/>
                <w:noProof/>
                <w:webHidden/>
                <w:sz w:val="28"/>
                <w:szCs w:val="28"/>
              </w:rPr>
            </w:r>
            <w:r w:rsidR="006B37FC" w:rsidRPr="006B37FC">
              <w:rPr>
                <w:rFonts w:ascii="Times New Roman" w:hAnsi="Times New Roman" w:cs="Times New Roman"/>
                <w:noProof/>
                <w:webHidden/>
                <w:sz w:val="28"/>
                <w:szCs w:val="28"/>
              </w:rPr>
              <w:fldChar w:fldCharType="separate"/>
            </w:r>
            <w:r w:rsidR="006209FD">
              <w:rPr>
                <w:rFonts w:ascii="Times New Roman" w:hAnsi="Times New Roman" w:cs="Times New Roman"/>
                <w:noProof/>
                <w:webHidden/>
                <w:sz w:val="28"/>
                <w:szCs w:val="28"/>
              </w:rPr>
              <w:t>7</w:t>
            </w:r>
            <w:r w:rsidR="006B37FC" w:rsidRPr="006B37FC">
              <w:rPr>
                <w:rFonts w:ascii="Times New Roman" w:hAnsi="Times New Roman" w:cs="Times New Roman"/>
                <w:noProof/>
                <w:webHidden/>
                <w:sz w:val="28"/>
                <w:szCs w:val="28"/>
              </w:rPr>
              <w:fldChar w:fldCharType="end"/>
            </w:r>
          </w:hyperlink>
        </w:p>
        <w:p w14:paraId="7474FC00" w14:textId="77777777" w:rsidR="006B37FC" w:rsidRPr="006B37FC" w:rsidRDefault="00C13E6E" w:rsidP="006B37FC">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56407977" w:history="1">
            <w:r w:rsidR="006B37FC" w:rsidRPr="006B37FC">
              <w:rPr>
                <w:rStyle w:val="af1"/>
                <w:rFonts w:ascii="Times New Roman" w:hAnsi="Times New Roman" w:cs="Times New Roman"/>
                <w:noProof/>
                <w:sz w:val="28"/>
                <w:szCs w:val="28"/>
              </w:rPr>
              <w:t>1.2 Показатели оценки экономической безопасности промышленного предприятия</w:t>
            </w:r>
            <w:r w:rsidR="006B37FC" w:rsidRPr="006B37FC">
              <w:rPr>
                <w:rFonts w:ascii="Times New Roman" w:hAnsi="Times New Roman" w:cs="Times New Roman"/>
                <w:noProof/>
                <w:webHidden/>
                <w:sz w:val="28"/>
                <w:szCs w:val="28"/>
              </w:rPr>
              <w:tab/>
            </w:r>
            <w:r w:rsidR="006B37FC" w:rsidRPr="006B37FC">
              <w:rPr>
                <w:rFonts w:ascii="Times New Roman" w:hAnsi="Times New Roman" w:cs="Times New Roman"/>
                <w:noProof/>
                <w:webHidden/>
                <w:sz w:val="28"/>
                <w:szCs w:val="28"/>
              </w:rPr>
              <w:fldChar w:fldCharType="begin"/>
            </w:r>
            <w:r w:rsidR="006B37FC" w:rsidRPr="006B37FC">
              <w:rPr>
                <w:rFonts w:ascii="Times New Roman" w:hAnsi="Times New Roman" w:cs="Times New Roman"/>
                <w:noProof/>
                <w:webHidden/>
                <w:sz w:val="28"/>
                <w:szCs w:val="28"/>
              </w:rPr>
              <w:instrText xml:space="preserve"> PAGEREF _Toc156407977 \h </w:instrText>
            </w:r>
            <w:r w:rsidR="006B37FC" w:rsidRPr="006B37FC">
              <w:rPr>
                <w:rFonts w:ascii="Times New Roman" w:hAnsi="Times New Roman" w:cs="Times New Roman"/>
                <w:noProof/>
                <w:webHidden/>
                <w:sz w:val="28"/>
                <w:szCs w:val="28"/>
              </w:rPr>
            </w:r>
            <w:r w:rsidR="006B37FC" w:rsidRPr="006B37FC">
              <w:rPr>
                <w:rFonts w:ascii="Times New Roman" w:hAnsi="Times New Roman" w:cs="Times New Roman"/>
                <w:noProof/>
                <w:webHidden/>
                <w:sz w:val="28"/>
                <w:szCs w:val="28"/>
              </w:rPr>
              <w:fldChar w:fldCharType="separate"/>
            </w:r>
            <w:r w:rsidR="006209FD">
              <w:rPr>
                <w:rFonts w:ascii="Times New Roman" w:hAnsi="Times New Roman" w:cs="Times New Roman"/>
                <w:noProof/>
                <w:webHidden/>
                <w:sz w:val="28"/>
                <w:szCs w:val="28"/>
              </w:rPr>
              <w:t>16</w:t>
            </w:r>
            <w:r w:rsidR="006B37FC" w:rsidRPr="006B37FC">
              <w:rPr>
                <w:rFonts w:ascii="Times New Roman" w:hAnsi="Times New Roman" w:cs="Times New Roman"/>
                <w:noProof/>
                <w:webHidden/>
                <w:sz w:val="28"/>
                <w:szCs w:val="28"/>
              </w:rPr>
              <w:fldChar w:fldCharType="end"/>
            </w:r>
          </w:hyperlink>
        </w:p>
        <w:p w14:paraId="46F491BF" w14:textId="77777777" w:rsidR="006B37FC" w:rsidRPr="006B37FC" w:rsidRDefault="00C13E6E" w:rsidP="006B37FC">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56407978" w:history="1">
            <w:r w:rsidR="006B37FC" w:rsidRPr="006B37FC">
              <w:rPr>
                <w:rStyle w:val="af1"/>
                <w:rFonts w:ascii="Times New Roman" w:hAnsi="Times New Roman" w:cs="Times New Roman"/>
                <w:noProof/>
                <w:sz w:val="28"/>
                <w:szCs w:val="28"/>
              </w:rPr>
              <w:t>2. А</w:t>
            </w:r>
            <w:r w:rsidR="002C0871" w:rsidRPr="006B37FC">
              <w:rPr>
                <w:rStyle w:val="af1"/>
                <w:rFonts w:ascii="Times New Roman" w:hAnsi="Times New Roman" w:cs="Times New Roman"/>
                <w:noProof/>
                <w:sz w:val="28"/>
                <w:szCs w:val="28"/>
              </w:rPr>
              <w:t>нализ и оценка экономической безопасности, функционирования и развития промышленного предприятия</w:t>
            </w:r>
            <w:r w:rsidR="006B37FC" w:rsidRPr="006B37FC">
              <w:rPr>
                <w:rStyle w:val="af1"/>
                <w:rFonts w:ascii="Times New Roman" w:hAnsi="Times New Roman" w:cs="Times New Roman"/>
                <w:noProof/>
                <w:sz w:val="28"/>
                <w:szCs w:val="28"/>
              </w:rPr>
              <w:t xml:space="preserve"> ООО «ГЛАВКОМПЛЕКТУРАЛ»</w:t>
            </w:r>
            <w:r w:rsidR="006B37FC" w:rsidRPr="006B37FC">
              <w:rPr>
                <w:rFonts w:ascii="Times New Roman" w:hAnsi="Times New Roman" w:cs="Times New Roman"/>
                <w:noProof/>
                <w:webHidden/>
                <w:sz w:val="28"/>
                <w:szCs w:val="28"/>
              </w:rPr>
              <w:tab/>
            </w:r>
            <w:r w:rsidR="006B37FC" w:rsidRPr="006B37FC">
              <w:rPr>
                <w:rFonts w:ascii="Times New Roman" w:hAnsi="Times New Roman" w:cs="Times New Roman"/>
                <w:noProof/>
                <w:webHidden/>
                <w:sz w:val="28"/>
                <w:szCs w:val="28"/>
              </w:rPr>
              <w:fldChar w:fldCharType="begin"/>
            </w:r>
            <w:r w:rsidR="006B37FC" w:rsidRPr="006B37FC">
              <w:rPr>
                <w:rFonts w:ascii="Times New Roman" w:hAnsi="Times New Roman" w:cs="Times New Roman"/>
                <w:noProof/>
                <w:webHidden/>
                <w:sz w:val="28"/>
                <w:szCs w:val="28"/>
              </w:rPr>
              <w:instrText xml:space="preserve"> PAGEREF _Toc156407978 \h </w:instrText>
            </w:r>
            <w:r w:rsidR="006B37FC" w:rsidRPr="006B37FC">
              <w:rPr>
                <w:rFonts w:ascii="Times New Roman" w:hAnsi="Times New Roman" w:cs="Times New Roman"/>
                <w:noProof/>
                <w:webHidden/>
                <w:sz w:val="28"/>
                <w:szCs w:val="28"/>
              </w:rPr>
            </w:r>
            <w:r w:rsidR="006B37FC" w:rsidRPr="006B37FC">
              <w:rPr>
                <w:rFonts w:ascii="Times New Roman" w:hAnsi="Times New Roman" w:cs="Times New Roman"/>
                <w:noProof/>
                <w:webHidden/>
                <w:sz w:val="28"/>
                <w:szCs w:val="28"/>
              </w:rPr>
              <w:fldChar w:fldCharType="separate"/>
            </w:r>
            <w:r w:rsidR="006209FD">
              <w:rPr>
                <w:rFonts w:ascii="Times New Roman" w:hAnsi="Times New Roman" w:cs="Times New Roman"/>
                <w:noProof/>
                <w:webHidden/>
                <w:sz w:val="28"/>
                <w:szCs w:val="28"/>
              </w:rPr>
              <w:t>28</w:t>
            </w:r>
            <w:r w:rsidR="006B37FC" w:rsidRPr="006B37FC">
              <w:rPr>
                <w:rFonts w:ascii="Times New Roman" w:hAnsi="Times New Roman" w:cs="Times New Roman"/>
                <w:noProof/>
                <w:webHidden/>
                <w:sz w:val="28"/>
                <w:szCs w:val="28"/>
              </w:rPr>
              <w:fldChar w:fldCharType="end"/>
            </w:r>
          </w:hyperlink>
        </w:p>
        <w:p w14:paraId="2F882F12" w14:textId="77777777" w:rsidR="006B37FC" w:rsidRPr="006B37FC" w:rsidRDefault="00C13E6E" w:rsidP="006B37FC">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56407979" w:history="1">
            <w:r w:rsidR="006B37FC" w:rsidRPr="006B37FC">
              <w:rPr>
                <w:rStyle w:val="af1"/>
                <w:rFonts w:ascii="Times New Roman" w:hAnsi="Times New Roman" w:cs="Times New Roman"/>
                <w:noProof/>
                <w:sz w:val="28"/>
                <w:szCs w:val="28"/>
              </w:rPr>
              <w:t>2.1</w:t>
            </w:r>
            <w:r w:rsidR="006B37FC" w:rsidRPr="006B37FC">
              <w:rPr>
                <w:rStyle w:val="af1"/>
                <w:rFonts w:ascii="Times New Roman" w:hAnsi="Times New Roman" w:cs="Times New Roman"/>
                <w:iCs/>
                <w:noProof/>
                <w:sz w:val="28"/>
                <w:szCs w:val="28"/>
              </w:rPr>
              <w:t xml:space="preserve"> Анализ показателей экономической деятельности </w:t>
            </w:r>
            <w:r w:rsidR="006B37FC" w:rsidRPr="006B37FC">
              <w:rPr>
                <w:rStyle w:val="af1"/>
                <w:rFonts w:ascii="Times New Roman" w:hAnsi="Times New Roman" w:cs="Times New Roman"/>
                <w:noProof/>
                <w:sz w:val="28"/>
                <w:szCs w:val="28"/>
              </w:rPr>
              <w:t>ООО «ГЛАВКОМПЛЕКТУРАЛ»</w:t>
            </w:r>
            <w:r w:rsidR="006B37FC" w:rsidRPr="006B37FC">
              <w:rPr>
                <w:rFonts w:ascii="Times New Roman" w:hAnsi="Times New Roman" w:cs="Times New Roman"/>
                <w:noProof/>
                <w:webHidden/>
                <w:sz w:val="28"/>
                <w:szCs w:val="28"/>
              </w:rPr>
              <w:tab/>
            </w:r>
            <w:r w:rsidR="006B37FC" w:rsidRPr="006B37FC">
              <w:rPr>
                <w:rFonts w:ascii="Times New Roman" w:hAnsi="Times New Roman" w:cs="Times New Roman"/>
                <w:noProof/>
                <w:webHidden/>
                <w:sz w:val="28"/>
                <w:szCs w:val="28"/>
              </w:rPr>
              <w:fldChar w:fldCharType="begin"/>
            </w:r>
            <w:r w:rsidR="006B37FC" w:rsidRPr="006B37FC">
              <w:rPr>
                <w:rFonts w:ascii="Times New Roman" w:hAnsi="Times New Roman" w:cs="Times New Roman"/>
                <w:noProof/>
                <w:webHidden/>
                <w:sz w:val="28"/>
                <w:szCs w:val="28"/>
              </w:rPr>
              <w:instrText xml:space="preserve"> PAGEREF _Toc156407979 \h </w:instrText>
            </w:r>
            <w:r w:rsidR="006B37FC" w:rsidRPr="006B37FC">
              <w:rPr>
                <w:rFonts w:ascii="Times New Roman" w:hAnsi="Times New Roman" w:cs="Times New Roman"/>
                <w:noProof/>
                <w:webHidden/>
                <w:sz w:val="28"/>
                <w:szCs w:val="28"/>
              </w:rPr>
            </w:r>
            <w:r w:rsidR="006B37FC" w:rsidRPr="006B37FC">
              <w:rPr>
                <w:rFonts w:ascii="Times New Roman" w:hAnsi="Times New Roman" w:cs="Times New Roman"/>
                <w:noProof/>
                <w:webHidden/>
                <w:sz w:val="28"/>
                <w:szCs w:val="28"/>
              </w:rPr>
              <w:fldChar w:fldCharType="separate"/>
            </w:r>
            <w:r w:rsidR="006209FD">
              <w:rPr>
                <w:rFonts w:ascii="Times New Roman" w:hAnsi="Times New Roman" w:cs="Times New Roman"/>
                <w:noProof/>
                <w:webHidden/>
                <w:sz w:val="28"/>
                <w:szCs w:val="28"/>
              </w:rPr>
              <w:t>28</w:t>
            </w:r>
            <w:r w:rsidR="006B37FC" w:rsidRPr="006B37FC">
              <w:rPr>
                <w:rFonts w:ascii="Times New Roman" w:hAnsi="Times New Roman" w:cs="Times New Roman"/>
                <w:noProof/>
                <w:webHidden/>
                <w:sz w:val="28"/>
                <w:szCs w:val="28"/>
              </w:rPr>
              <w:fldChar w:fldCharType="end"/>
            </w:r>
          </w:hyperlink>
        </w:p>
        <w:p w14:paraId="1682817C" w14:textId="77777777" w:rsidR="006B37FC" w:rsidRPr="006B37FC" w:rsidRDefault="00C13E6E" w:rsidP="006B37FC">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56407980" w:history="1">
            <w:r w:rsidR="006B37FC" w:rsidRPr="006B37FC">
              <w:rPr>
                <w:rStyle w:val="af1"/>
                <w:rFonts w:ascii="Times New Roman" w:hAnsi="Times New Roman" w:cs="Times New Roman"/>
                <w:iCs/>
                <w:noProof/>
                <w:sz w:val="28"/>
                <w:szCs w:val="28"/>
              </w:rPr>
              <w:t xml:space="preserve">2.2 Оценка угроз экономической безопасности </w:t>
            </w:r>
            <w:r w:rsidR="006B37FC" w:rsidRPr="006B37FC">
              <w:rPr>
                <w:rStyle w:val="af1"/>
                <w:rFonts w:ascii="Times New Roman" w:hAnsi="Times New Roman" w:cs="Times New Roman"/>
                <w:noProof/>
                <w:sz w:val="28"/>
                <w:szCs w:val="28"/>
              </w:rPr>
              <w:t>ООО «ГЛАВКОМПЛЕКТУРАЛ»</w:t>
            </w:r>
            <w:r w:rsidR="006B37FC" w:rsidRPr="006B37FC">
              <w:rPr>
                <w:rFonts w:ascii="Times New Roman" w:hAnsi="Times New Roman" w:cs="Times New Roman"/>
                <w:noProof/>
                <w:webHidden/>
                <w:sz w:val="28"/>
                <w:szCs w:val="28"/>
              </w:rPr>
              <w:tab/>
            </w:r>
            <w:r w:rsidR="006B37FC" w:rsidRPr="006B37FC">
              <w:rPr>
                <w:rFonts w:ascii="Times New Roman" w:hAnsi="Times New Roman" w:cs="Times New Roman"/>
                <w:noProof/>
                <w:webHidden/>
                <w:sz w:val="28"/>
                <w:szCs w:val="28"/>
              </w:rPr>
              <w:fldChar w:fldCharType="begin"/>
            </w:r>
            <w:r w:rsidR="006B37FC" w:rsidRPr="006B37FC">
              <w:rPr>
                <w:rFonts w:ascii="Times New Roman" w:hAnsi="Times New Roman" w:cs="Times New Roman"/>
                <w:noProof/>
                <w:webHidden/>
                <w:sz w:val="28"/>
                <w:szCs w:val="28"/>
              </w:rPr>
              <w:instrText xml:space="preserve"> PAGEREF _Toc156407980 \h </w:instrText>
            </w:r>
            <w:r w:rsidR="006B37FC" w:rsidRPr="006B37FC">
              <w:rPr>
                <w:rFonts w:ascii="Times New Roman" w:hAnsi="Times New Roman" w:cs="Times New Roman"/>
                <w:noProof/>
                <w:webHidden/>
                <w:sz w:val="28"/>
                <w:szCs w:val="28"/>
              </w:rPr>
            </w:r>
            <w:r w:rsidR="006B37FC" w:rsidRPr="006B37FC">
              <w:rPr>
                <w:rFonts w:ascii="Times New Roman" w:hAnsi="Times New Roman" w:cs="Times New Roman"/>
                <w:noProof/>
                <w:webHidden/>
                <w:sz w:val="28"/>
                <w:szCs w:val="28"/>
              </w:rPr>
              <w:fldChar w:fldCharType="separate"/>
            </w:r>
            <w:r w:rsidR="006209FD">
              <w:rPr>
                <w:rFonts w:ascii="Times New Roman" w:hAnsi="Times New Roman" w:cs="Times New Roman"/>
                <w:noProof/>
                <w:webHidden/>
                <w:sz w:val="28"/>
                <w:szCs w:val="28"/>
              </w:rPr>
              <w:t>36</w:t>
            </w:r>
            <w:r w:rsidR="006B37FC" w:rsidRPr="006B37FC">
              <w:rPr>
                <w:rFonts w:ascii="Times New Roman" w:hAnsi="Times New Roman" w:cs="Times New Roman"/>
                <w:noProof/>
                <w:webHidden/>
                <w:sz w:val="28"/>
                <w:szCs w:val="28"/>
              </w:rPr>
              <w:fldChar w:fldCharType="end"/>
            </w:r>
          </w:hyperlink>
        </w:p>
        <w:p w14:paraId="27AE3183" w14:textId="77777777" w:rsidR="006B37FC" w:rsidRPr="006B37FC" w:rsidRDefault="00C13E6E" w:rsidP="006B37FC">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56407981" w:history="1">
            <w:r w:rsidR="006B37FC" w:rsidRPr="006B37FC">
              <w:rPr>
                <w:rStyle w:val="af1"/>
                <w:rFonts w:ascii="Times New Roman" w:eastAsia="Times New Roman" w:hAnsi="Times New Roman" w:cs="Times New Roman"/>
                <w:bCs/>
                <w:noProof/>
                <w:sz w:val="28"/>
                <w:szCs w:val="28"/>
              </w:rPr>
              <w:t xml:space="preserve">3. </w:t>
            </w:r>
            <w:r w:rsidR="006B37FC" w:rsidRPr="006B37FC">
              <w:rPr>
                <w:rStyle w:val="af1"/>
                <w:rFonts w:ascii="Times New Roman" w:eastAsia="Calibri" w:hAnsi="Times New Roman" w:cs="Times New Roman"/>
                <w:bCs/>
                <w:noProof/>
                <w:sz w:val="28"/>
                <w:szCs w:val="28"/>
              </w:rPr>
              <w:t>П</w:t>
            </w:r>
            <w:r w:rsidR="002C0871" w:rsidRPr="006B37FC">
              <w:rPr>
                <w:rStyle w:val="af1"/>
                <w:rFonts w:ascii="Times New Roman" w:eastAsia="Calibri" w:hAnsi="Times New Roman" w:cs="Times New Roman"/>
                <w:bCs/>
                <w:noProof/>
                <w:sz w:val="28"/>
                <w:szCs w:val="28"/>
              </w:rPr>
              <w:t>ути повышения уровня экономической безопасности функционирования предприятия</w:t>
            </w:r>
            <w:r w:rsidR="006B37FC" w:rsidRPr="006B37FC">
              <w:rPr>
                <w:rStyle w:val="af1"/>
                <w:rFonts w:ascii="Times New Roman" w:eastAsia="Calibri" w:hAnsi="Times New Roman" w:cs="Times New Roman"/>
                <w:bCs/>
                <w:noProof/>
                <w:sz w:val="28"/>
                <w:szCs w:val="28"/>
              </w:rPr>
              <w:t xml:space="preserve"> </w:t>
            </w:r>
            <w:r w:rsidR="006B37FC" w:rsidRPr="006B37FC">
              <w:rPr>
                <w:rStyle w:val="af1"/>
                <w:rFonts w:ascii="Times New Roman" w:eastAsia="Times New Roman" w:hAnsi="Times New Roman" w:cs="Times New Roman"/>
                <w:bCs/>
                <w:iCs/>
                <w:noProof/>
                <w:sz w:val="28"/>
                <w:szCs w:val="28"/>
              </w:rPr>
              <w:t>ООО «ГЛАВКОМПЛЕКТУРАЛ»</w:t>
            </w:r>
            <w:r w:rsidR="006B37FC" w:rsidRPr="006B37FC">
              <w:rPr>
                <w:rFonts w:ascii="Times New Roman" w:hAnsi="Times New Roman" w:cs="Times New Roman"/>
                <w:noProof/>
                <w:webHidden/>
                <w:sz w:val="28"/>
                <w:szCs w:val="28"/>
              </w:rPr>
              <w:tab/>
            </w:r>
            <w:r w:rsidR="006B37FC" w:rsidRPr="006B37FC">
              <w:rPr>
                <w:rFonts w:ascii="Times New Roman" w:hAnsi="Times New Roman" w:cs="Times New Roman"/>
                <w:noProof/>
                <w:webHidden/>
                <w:sz w:val="28"/>
                <w:szCs w:val="28"/>
              </w:rPr>
              <w:fldChar w:fldCharType="begin"/>
            </w:r>
            <w:r w:rsidR="006B37FC" w:rsidRPr="006B37FC">
              <w:rPr>
                <w:rFonts w:ascii="Times New Roman" w:hAnsi="Times New Roman" w:cs="Times New Roman"/>
                <w:noProof/>
                <w:webHidden/>
                <w:sz w:val="28"/>
                <w:szCs w:val="28"/>
              </w:rPr>
              <w:instrText xml:space="preserve"> PAGEREF _Toc156407981 \h </w:instrText>
            </w:r>
            <w:r w:rsidR="006B37FC" w:rsidRPr="006B37FC">
              <w:rPr>
                <w:rFonts w:ascii="Times New Roman" w:hAnsi="Times New Roman" w:cs="Times New Roman"/>
                <w:noProof/>
                <w:webHidden/>
                <w:sz w:val="28"/>
                <w:szCs w:val="28"/>
              </w:rPr>
            </w:r>
            <w:r w:rsidR="006B37FC" w:rsidRPr="006B37FC">
              <w:rPr>
                <w:rFonts w:ascii="Times New Roman" w:hAnsi="Times New Roman" w:cs="Times New Roman"/>
                <w:noProof/>
                <w:webHidden/>
                <w:sz w:val="28"/>
                <w:szCs w:val="28"/>
              </w:rPr>
              <w:fldChar w:fldCharType="separate"/>
            </w:r>
            <w:r w:rsidR="006209FD">
              <w:rPr>
                <w:rFonts w:ascii="Times New Roman" w:hAnsi="Times New Roman" w:cs="Times New Roman"/>
                <w:noProof/>
                <w:webHidden/>
                <w:sz w:val="28"/>
                <w:szCs w:val="28"/>
              </w:rPr>
              <w:t>45</w:t>
            </w:r>
            <w:r w:rsidR="006B37FC" w:rsidRPr="006B37FC">
              <w:rPr>
                <w:rFonts w:ascii="Times New Roman" w:hAnsi="Times New Roman" w:cs="Times New Roman"/>
                <w:noProof/>
                <w:webHidden/>
                <w:sz w:val="28"/>
                <w:szCs w:val="28"/>
              </w:rPr>
              <w:fldChar w:fldCharType="end"/>
            </w:r>
          </w:hyperlink>
        </w:p>
        <w:p w14:paraId="60AE42A8" w14:textId="77777777" w:rsidR="006B37FC" w:rsidRPr="006B37FC" w:rsidRDefault="00C13E6E" w:rsidP="006B37FC">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56407982" w:history="1">
            <w:r w:rsidR="006B37FC" w:rsidRPr="006B37FC">
              <w:rPr>
                <w:rStyle w:val="af1"/>
                <w:rFonts w:ascii="Times New Roman" w:eastAsia="Times New Roman" w:hAnsi="Times New Roman" w:cs="Times New Roman"/>
                <w:bCs/>
                <w:iCs/>
                <w:noProof/>
                <w:sz w:val="28"/>
                <w:szCs w:val="28"/>
              </w:rPr>
              <w:t>3.1 Предложения по повышению уровня экономической безопасности предприятия</w:t>
            </w:r>
            <w:r w:rsidR="006B37FC" w:rsidRPr="006B37FC">
              <w:rPr>
                <w:rFonts w:ascii="Times New Roman" w:hAnsi="Times New Roman" w:cs="Times New Roman"/>
                <w:noProof/>
                <w:webHidden/>
                <w:sz w:val="28"/>
                <w:szCs w:val="28"/>
              </w:rPr>
              <w:tab/>
            </w:r>
            <w:r w:rsidR="006B37FC" w:rsidRPr="006B37FC">
              <w:rPr>
                <w:rFonts w:ascii="Times New Roman" w:hAnsi="Times New Roman" w:cs="Times New Roman"/>
                <w:noProof/>
                <w:webHidden/>
                <w:sz w:val="28"/>
                <w:szCs w:val="28"/>
              </w:rPr>
              <w:fldChar w:fldCharType="begin"/>
            </w:r>
            <w:r w:rsidR="006B37FC" w:rsidRPr="006B37FC">
              <w:rPr>
                <w:rFonts w:ascii="Times New Roman" w:hAnsi="Times New Roman" w:cs="Times New Roman"/>
                <w:noProof/>
                <w:webHidden/>
                <w:sz w:val="28"/>
                <w:szCs w:val="28"/>
              </w:rPr>
              <w:instrText xml:space="preserve"> PAGEREF _Toc156407982 \h </w:instrText>
            </w:r>
            <w:r w:rsidR="006B37FC" w:rsidRPr="006B37FC">
              <w:rPr>
                <w:rFonts w:ascii="Times New Roman" w:hAnsi="Times New Roman" w:cs="Times New Roman"/>
                <w:noProof/>
                <w:webHidden/>
                <w:sz w:val="28"/>
                <w:szCs w:val="28"/>
              </w:rPr>
            </w:r>
            <w:r w:rsidR="006B37FC" w:rsidRPr="006B37FC">
              <w:rPr>
                <w:rFonts w:ascii="Times New Roman" w:hAnsi="Times New Roman" w:cs="Times New Roman"/>
                <w:noProof/>
                <w:webHidden/>
                <w:sz w:val="28"/>
                <w:szCs w:val="28"/>
              </w:rPr>
              <w:fldChar w:fldCharType="separate"/>
            </w:r>
            <w:r w:rsidR="006209FD">
              <w:rPr>
                <w:rFonts w:ascii="Times New Roman" w:hAnsi="Times New Roman" w:cs="Times New Roman"/>
                <w:noProof/>
                <w:webHidden/>
                <w:sz w:val="28"/>
                <w:szCs w:val="28"/>
              </w:rPr>
              <w:t>45</w:t>
            </w:r>
            <w:r w:rsidR="006B37FC" w:rsidRPr="006B37FC">
              <w:rPr>
                <w:rFonts w:ascii="Times New Roman" w:hAnsi="Times New Roman" w:cs="Times New Roman"/>
                <w:noProof/>
                <w:webHidden/>
                <w:sz w:val="28"/>
                <w:szCs w:val="28"/>
              </w:rPr>
              <w:fldChar w:fldCharType="end"/>
            </w:r>
          </w:hyperlink>
        </w:p>
        <w:p w14:paraId="18401F98" w14:textId="77777777" w:rsidR="006B37FC" w:rsidRPr="006B37FC" w:rsidRDefault="00C13E6E" w:rsidP="006B37FC">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56407983" w:history="1">
            <w:r w:rsidR="006B37FC" w:rsidRPr="006B37FC">
              <w:rPr>
                <w:rStyle w:val="af1"/>
                <w:rFonts w:ascii="Times New Roman" w:eastAsia="Times New Roman" w:hAnsi="Times New Roman" w:cs="Times New Roman"/>
                <w:bCs/>
                <w:iCs/>
                <w:noProof/>
                <w:sz w:val="28"/>
                <w:szCs w:val="28"/>
              </w:rPr>
              <w:t>3.2 Оценка эффективности предложенных мероприятий по укреплению экономической безопасности промышленного предприятия</w:t>
            </w:r>
            <w:r w:rsidR="006B37FC" w:rsidRPr="006B37FC">
              <w:rPr>
                <w:rFonts w:ascii="Times New Roman" w:hAnsi="Times New Roman" w:cs="Times New Roman"/>
                <w:noProof/>
                <w:webHidden/>
                <w:sz w:val="28"/>
                <w:szCs w:val="28"/>
              </w:rPr>
              <w:tab/>
            </w:r>
            <w:r w:rsidR="006B37FC" w:rsidRPr="006B37FC">
              <w:rPr>
                <w:rFonts w:ascii="Times New Roman" w:hAnsi="Times New Roman" w:cs="Times New Roman"/>
                <w:noProof/>
                <w:webHidden/>
                <w:sz w:val="28"/>
                <w:szCs w:val="28"/>
              </w:rPr>
              <w:fldChar w:fldCharType="begin"/>
            </w:r>
            <w:r w:rsidR="006B37FC" w:rsidRPr="006B37FC">
              <w:rPr>
                <w:rFonts w:ascii="Times New Roman" w:hAnsi="Times New Roman" w:cs="Times New Roman"/>
                <w:noProof/>
                <w:webHidden/>
                <w:sz w:val="28"/>
                <w:szCs w:val="28"/>
              </w:rPr>
              <w:instrText xml:space="preserve"> PAGEREF _Toc156407983 \h </w:instrText>
            </w:r>
            <w:r w:rsidR="006B37FC" w:rsidRPr="006B37FC">
              <w:rPr>
                <w:rFonts w:ascii="Times New Roman" w:hAnsi="Times New Roman" w:cs="Times New Roman"/>
                <w:noProof/>
                <w:webHidden/>
                <w:sz w:val="28"/>
                <w:szCs w:val="28"/>
              </w:rPr>
            </w:r>
            <w:r w:rsidR="006B37FC" w:rsidRPr="006B37FC">
              <w:rPr>
                <w:rFonts w:ascii="Times New Roman" w:hAnsi="Times New Roman" w:cs="Times New Roman"/>
                <w:noProof/>
                <w:webHidden/>
                <w:sz w:val="28"/>
                <w:szCs w:val="28"/>
              </w:rPr>
              <w:fldChar w:fldCharType="separate"/>
            </w:r>
            <w:r w:rsidR="006209FD">
              <w:rPr>
                <w:rFonts w:ascii="Times New Roman" w:hAnsi="Times New Roman" w:cs="Times New Roman"/>
                <w:noProof/>
                <w:webHidden/>
                <w:sz w:val="28"/>
                <w:szCs w:val="28"/>
              </w:rPr>
              <w:t>54</w:t>
            </w:r>
            <w:r w:rsidR="006B37FC" w:rsidRPr="006B37FC">
              <w:rPr>
                <w:rFonts w:ascii="Times New Roman" w:hAnsi="Times New Roman" w:cs="Times New Roman"/>
                <w:noProof/>
                <w:webHidden/>
                <w:sz w:val="28"/>
                <w:szCs w:val="28"/>
              </w:rPr>
              <w:fldChar w:fldCharType="end"/>
            </w:r>
          </w:hyperlink>
        </w:p>
        <w:p w14:paraId="6F08C7A8" w14:textId="77777777" w:rsidR="006B37FC" w:rsidRPr="006B37FC" w:rsidRDefault="00C13E6E" w:rsidP="006B37FC">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56407984" w:history="1">
            <w:r w:rsidR="00FA2517">
              <w:rPr>
                <w:rStyle w:val="af1"/>
                <w:rFonts w:ascii="Times New Roman" w:eastAsia="Times New Roman" w:hAnsi="Times New Roman" w:cs="Times New Roman"/>
                <w:bCs/>
                <w:iCs/>
                <w:noProof/>
                <w:sz w:val="28"/>
                <w:szCs w:val="28"/>
              </w:rPr>
              <w:t>Заключение</w:t>
            </w:r>
            <w:r w:rsidR="006B37FC" w:rsidRPr="006B37FC">
              <w:rPr>
                <w:rFonts w:ascii="Times New Roman" w:hAnsi="Times New Roman" w:cs="Times New Roman"/>
                <w:noProof/>
                <w:webHidden/>
                <w:sz w:val="28"/>
                <w:szCs w:val="28"/>
              </w:rPr>
              <w:tab/>
            </w:r>
            <w:r w:rsidR="006B37FC" w:rsidRPr="006B37FC">
              <w:rPr>
                <w:rFonts w:ascii="Times New Roman" w:hAnsi="Times New Roman" w:cs="Times New Roman"/>
                <w:noProof/>
                <w:webHidden/>
                <w:sz w:val="28"/>
                <w:szCs w:val="28"/>
              </w:rPr>
              <w:fldChar w:fldCharType="begin"/>
            </w:r>
            <w:r w:rsidR="006B37FC" w:rsidRPr="006B37FC">
              <w:rPr>
                <w:rFonts w:ascii="Times New Roman" w:hAnsi="Times New Roman" w:cs="Times New Roman"/>
                <w:noProof/>
                <w:webHidden/>
                <w:sz w:val="28"/>
                <w:szCs w:val="28"/>
              </w:rPr>
              <w:instrText xml:space="preserve"> PAGEREF _Toc156407984 \h </w:instrText>
            </w:r>
            <w:r w:rsidR="006B37FC" w:rsidRPr="006B37FC">
              <w:rPr>
                <w:rFonts w:ascii="Times New Roman" w:hAnsi="Times New Roman" w:cs="Times New Roman"/>
                <w:noProof/>
                <w:webHidden/>
                <w:sz w:val="28"/>
                <w:szCs w:val="28"/>
              </w:rPr>
            </w:r>
            <w:r w:rsidR="006B37FC" w:rsidRPr="006B37FC">
              <w:rPr>
                <w:rFonts w:ascii="Times New Roman" w:hAnsi="Times New Roman" w:cs="Times New Roman"/>
                <w:noProof/>
                <w:webHidden/>
                <w:sz w:val="28"/>
                <w:szCs w:val="28"/>
              </w:rPr>
              <w:fldChar w:fldCharType="separate"/>
            </w:r>
            <w:r w:rsidR="006209FD">
              <w:rPr>
                <w:rFonts w:ascii="Times New Roman" w:hAnsi="Times New Roman" w:cs="Times New Roman"/>
                <w:noProof/>
                <w:webHidden/>
                <w:sz w:val="28"/>
                <w:szCs w:val="28"/>
              </w:rPr>
              <w:t>58</w:t>
            </w:r>
            <w:r w:rsidR="006B37FC" w:rsidRPr="006B37FC">
              <w:rPr>
                <w:rFonts w:ascii="Times New Roman" w:hAnsi="Times New Roman" w:cs="Times New Roman"/>
                <w:noProof/>
                <w:webHidden/>
                <w:sz w:val="28"/>
                <w:szCs w:val="28"/>
              </w:rPr>
              <w:fldChar w:fldCharType="end"/>
            </w:r>
          </w:hyperlink>
        </w:p>
        <w:p w14:paraId="3EE07623" w14:textId="77777777" w:rsidR="006B37FC" w:rsidRPr="006B37FC" w:rsidRDefault="00C13E6E" w:rsidP="006B37FC">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56407985" w:history="1">
            <w:r w:rsidR="00FA2517">
              <w:rPr>
                <w:rStyle w:val="af1"/>
                <w:rFonts w:ascii="Times New Roman" w:eastAsia="Times New Roman" w:hAnsi="Times New Roman" w:cs="Times New Roman"/>
                <w:bCs/>
                <w:iCs/>
                <w:noProof/>
                <w:sz w:val="28"/>
                <w:szCs w:val="28"/>
              </w:rPr>
              <w:t>Список использованных</w:t>
            </w:r>
            <w:r w:rsidR="006B37FC" w:rsidRPr="006B37FC">
              <w:rPr>
                <w:rStyle w:val="af1"/>
                <w:rFonts w:ascii="Times New Roman" w:eastAsia="Times New Roman" w:hAnsi="Times New Roman" w:cs="Times New Roman"/>
                <w:bCs/>
                <w:iCs/>
                <w:noProof/>
                <w:sz w:val="28"/>
                <w:szCs w:val="28"/>
              </w:rPr>
              <w:t xml:space="preserve"> </w:t>
            </w:r>
            <w:r w:rsidR="00FA2517">
              <w:rPr>
                <w:rStyle w:val="af1"/>
                <w:rFonts w:ascii="Times New Roman" w:eastAsia="Times New Roman" w:hAnsi="Times New Roman" w:cs="Times New Roman"/>
                <w:bCs/>
                <w:iCs/>
                <w:noProof/>
                <w:sz w:val="28"/>
                <w:szCs w:val="28"/>
              </w:rPr>
              <w:t>источников</w:t>
            </w:r>
            <w:r w:rsidR="006B37FC" w:rsidRPr="006B37FC">
              <w:rPr>
                <w:rFonts w:ascii="Times New Roman" w:hAnsi="Times New Roman" w:cs="Times New Roman"/>
                <w:noProof/>
                <w:webHidden/>
                <w:sz w:val="28"/>
                <w:szCs w:val="28"/>
              </w:rPr>
              <w:tab/>
            </w:r>
            <w:r w:rsidR="006B37FC" w:rsidRPr="006B37FC">
              <w:rPr>
                <w:rFonts w:ascii="Times New Roman" w:hAnsi="Times New Roman" w:cs="Times New Roman"/>
                <w:noProof/>
                <w:webHidden/>
                <w:sz w:val="28"/>
                <w:szCs w:val="28"/>
              </w:rPr>
              <w:fldChar w:fldCharType="begin"/>
            </w:r>
            <w:r w:rsidR="006B37FC" w:rsidRPr="006B37FC">
              <w:rPr>
                <w:rFonts w:ascii="Times New Roman" w:hAnsi="Times New Roman" w:cs="Times New Roman"/>
                <w:noProof/>
                <w:webHidden/>
                <w:sz w:val="28"/>
                <w:szCs w:val="28"/>
              </w:rPr>
              <w:instrText xml:space="preserve"> PAGEREF _Toc156407985 \h </w:instrText>
            </w:r>
            <w:r w:rsidR="006B37FC" w:rsidRPr="006B37FC">
              <w:rPr>
                <w:rFonts w:ascii="Times New Roman" w:hAnsi="Times New Roman" w:cs="Times New Roman"/>
                <w:noProof/>
                <w:webHidden/>
                <w:sz w:val="28"/>
                <w:szCs w:val="28"/>
              </w:rPr>
            </w:r>
            <w:r w:rsidR="006B37FC" w:rsidRPr="006B37FC">
              <w:rPr>
                <w:rFonts w:ascii="Times New Roman" w:hAnsi="Times New Roman" w:cs="Times New Roman"/>
                <w:noProof/>
                <w:webHidden/>
                <w:sz w:val="28"/>
                <w:szCs w:val="28"/>
              </w:rPr>
              <w:fldChar w:fldCharType="separate"/>
            </w:r>
            <w:r w:rsidR="006209FD">
              <w:rPr>
                <w:rFonts w:ascii="Times New Roman" w:hAnsi="Times New Roman" w:cs="Times New Roman"/>
                <w:noProof/>
                <w:webHidden/>
                <w:sz w:val="28"/>
                <w:szCs w:val="28"/>
              </w:rPr>
              <w:t>61</w:t>
            </w:r>
            <w:r w:rsidR="006B37FC" w:rsidRPr="006B37FC">
              <w:rPr>
                <w:rFonts w:ascii="Times New Roman" w:hAnsi="Times New Roman" w:cs="Times New Roman"/>
                <w:noProof/>
                <w:webHidden/>
                <w:sz w:val="28"/>
                <w:szCs w:val="28"/>
              </w:rPr>
              <w:fldChar w:fldCharType="end"/>
            </w:r>
          </w:hyperlink>
        </w:p>
        <w:p w14:paraId="4420EB2A" w14:textId="77777777" w:rsidR="006B37FC" w:rsidRPr="006B37FC" w:rsidRDefault="00C13E6E" w:rsidP="006B37FC">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156407986" w:history="1">
            <w:r w:rsidR="00FA2517">
              <w:rPr>
                <w:rStyle w:val="af1"/>
                <w:rFonts w:ascii="Times New Roman" w:eastAsia="Times New Roman" w:hAnsi="Times New Roman" w:cs="Times New Roman"/>
                <w:bCs/>
                <w:iCs/>
                <w:noProof/>
                <w:sz w:val="28"/>
                <w:szCs w:val="28"/>
              </w:rPr>
              <w:t>Приложения</w:t>
            </w:r>
            <w:r w:rsidR="006B37FC" w:rsidRPr="006B37FC">
              <w:rPr>
                <w:rFonts w:ascii="Times New Roman" w:hAnsi="Times New Roman" w:cs="Times New Roman"/>
                <w:noProof/>
                <w:webHidden/>
                <w:sz w:val="28"/>
                <w:szCs w:val="28"/>
              </w:rPr>
              <w:tab/>
            </w:r>
            <w:r w:rsidR="006B37FC" w:rsidRPr="006B37FC">
              <w:rPr>
                <w:rFonts w:ascii="Times New Roman" w:hAnsi="Times New Roman" w:cs="Times New Roman"/>
                <w:noProof/>
                <w:webHidden/>
                <w:sz w:val="28"/>
                <w:szCs w:val="28"/>
              </w:rPr>
              <w:fldChar w:fldCharType="begin"/>
            </w:r>
            <w:r w:rsidR="006B37FC" w:rsidRPr="006B37FC">
              <w:rPr>
                <w:rFonts w:ascii="Times New Roman" w:hAnsi="Times New Roman" w:cs="Times New Roman"/>
                <w:noProof/>
                <w:webHidden/>
                <w:sz w:val="28"/>
                <w:szCs w:val="28"/>
              </w:rPr>
              <w:instrText xml:space="preserve"> PAGEREF _Toc156407986 \h </w:instrText>
            </w:r>
            <w:r w:rsidR="006B37FC" w:rsidRPr="006B37FC">
              <w:rPr>
                <w:rFonts w:ascii="Times New Roman" w:hAnsi="Times New Roman" w:cs="Times New Roman"/>
                <w:noProof/>
                <w:webHidden/>
                <w:sz w:val="28"/>
                <w:szCs w:val="28"/>
              </w:rPr>
            </w:r>
            <w:r w:rsidR="006B37FC" w:rsidRPr="006B37FC">
              <w:rPr>
                <w:rFonts w:ascii="Times New Roman" w:hAnsi="Times New Roman" w:cs="Times New Roman"/>
                <w:noProof/>
                <w:webHidden/>
                <w:sz w:val="28"/>
                <w:szCs w:val="28"/>
              </w:rPr>
              <w:fldChar w:fldCharType="separate"/>
            </w:r>
            <w:r w:rsidR="006209FD">
              <w:rPr>
                <w:rFonts w:ascii="Times New Roman" w:hAnsi="Times New Roman" w:cs="Times New Roman"/>
                <w:noProof/>
                <w:webHidden/>
                <w:sz w:val="28"/>
                <w:szCs w:val="28"/>
              </w:rPr>
              <w:t>64</w:t>
            </w:r>
            <w:r w:rsidR="006B37FC" w:rsidRPr="006B37FC">
              <w:rPr>
                <w:rFonts w:ascii="Times New Roman" w:hAnsi="Times New Roman" w:cs="Times New Roman"/>
                <w:noProof/>
                <w:webHidden/>
                <w:sz w:val="28"/>
                <w:szCs w:val="28"/>
              </w:rPr>
              <w:fldChar w:fldCharType="end"/>
            </w:r>
          </w:hyperlink>
        </w:p>
        <w:p w14:paraId="3DEA8AEA" w14:textId="77777777" w:rsidR="006B37FC" w:rsidRDefault="006B37FC">
          <w:r>
            <w:rPr>
              <w:b/>
              <w:bCs/>
            </w:rPr>
            <w:fldChar w:fldCharType="end"/>
          </w:r>
        </w:p>
      </w:sdtContent>
    </w:sdt>
    <w:p w14:paraId="69E018FC" w14:textId="77777777" w:rsidR="006B37FC" w:rsidRDefault="006B37FC">
      <w:pPr>
        <w:rPr>
          <w:rFonts w:ascii="Times New Roman" w:eastAsiaTheme="majorEastAsia" w:hAnsi="Times New Roman" w:cs="Times New Roman"/>
          <w:bCs/>
          <w:sz w:val="28"/>
          <w:szCs w:val="28"/>
        </w:rPr>
      </w:pPr>
      <w:bookmarkStart w:id="0" w:name="_Toc153470892"/>
      <w:bookmarkStart w:id="1" w:name="_Toc156407974"/>
      <w:r>
        <w:rPr>
          <w:rFonts w:ascii="Times New Roman" w:hAnsi="Times New Roman" w:cs="Times New Roman"/>
          <w:b/>
        </w:rPr>
        <w:br w:type="page"/>
      </w:r>
    </w:p>
    <w:p w14:paraId="552B5D8D" w14:textId="77777777" w:rsidR="00E1350A" w:rsidRPr="00F93030" w:rsidRDefault="004111E9" w:rsidP="004111E9">
      <w:pPr>
        <w:pStyle w:val="1"/>
        <w:spacing w:before="0" w:line="360" w:lineRule="auto"/>
        <w:jc w:val="center"/>
        <w:rPr>
          <w:rFonts w:ascii="Times New Roman" w:hAnsi="Times New Roman" w:cs="Times New Roman"/>
          <w:b w:val="0"/>
          <w:color w:val="auto"/>
        </w:rPr>
      </w:pPr>
      <w:r w:rsidRPr="00F93030">
        <w:rPr>
          <w:rFonts w:ascii="Times New Roman" w:hAnsi="Times New Roman" w:cs="Times New Roman"/>
          <w:b w:val="0"/>
          <w:color w:val="auto"/>
        </w:rPr>
        <w:lastRenderedPageBreak/>
        <w:t>ВВЕДЕНИЕ</w:t>
      </w:r>
      <w:bookmarkEnd w:id="0"/>
      <w:bookmarkEnd w:id="1"/>
    </w:p>
    <w:p w14:paraId="7BB0DA89" w14:textId="77777777" w:rsidR="00F93030" w:rsidRDefault="00F93030" w:rsidP="00E91B2C">
      <w:pPr>
        <w:pStyle w:val="a4"/>
        <w:spacing w:line="360" w:lineRule="auto"/>
        <w:ind w:firstLine="709"/>
        <w:jc w:val="both"/>
        <w:rPr>
          <w:rFonts w:ascii="Times New Roman" w:hAnsi="Times New Roman"/>
          <w:sz w:val="28"/>
          <w:szCs w:val="28"/>
        </w:rPr>
      </w:pPr>
    </w:p>
    <w:p w14:paraId="4ABCC4B0" w14:textId="77777777" w:rsidR="00E91B2C" w:rsidRPr="004213B7" w:rsidRDefault="00E91B2C" w:rsidP="00E91B2C">
      <w:pPr>
        <w:pStyle w:val="a4"/>
        <w:spacing w:line="360" w:lineRule="auto"/>
        <w:ind w:firstLine="709"/>
        <w:jc w:val="both"/>
        <w:rPr>
          <w:rFonts w:ascii="Times New Roman" w:hAnsi="Times New Roman"/>
          <w:sz w:val="28"/>
          <w:szCs w:val="28"/>
        </w:rPr>
      </w:pPr>
      <w:r w:rsidRPr="004213B7">
        <w:rPr>
          <w:rFonts w:ascii="Times New Roman" w:hAnsi="Times New Roman"/>
          <w:sz w:val="28"/>
          <w:szCs w:val="28"/>
        </w:rPr>
        <w:t xml:space="preserve">На сегодняшний день в экономике нашей страны можно отметить нестабильную ситуацию, возникшую под воздействия разного рода факторов, вызвавших кризисные ситуации. На основании сложившейся ситуации основной задачей руководства предприятий является разработка и реализация системы экономической безопасности предприятий. Отечественные компании вынуждены адаптироваться к кризисным условиям, к социально-экономическим изменениям, что невозможно без поиска целесообразных решений для сложившихся проблем и угроз. </w:t>
      </w:r>
    </w:p>
    <w:p w14:paraId="46D264C9" w14:textId="77777777" w:rsidR="00E91B2C" w:rsidRPr="004213B7" w:rsidRDefault="00E91B2C" w:rsidP="00E91B2C">
      <w:pPr>
        <w:pStyle w:val="a4"/>
        <w:spacing w:line="360" w:lineRule="auto"/>
        <w:ind w:firstLine="709"/>
        <w:jc w:val="both"/>
        <w:rPr>
          <w:rFonts w:ascii="Times New Roman" w:hAnsi="Times New Roman"/>
          <w:sz w:val="28"/>
          <w:szCs w:val="28"/>
        </w:rPr>
      </w:pPr>
      <w:r w:rsidRPr="004213B7">
        <w:rPr>
          <w:rFonts w:ascii="Times New Roman" w:hAnsi="Times New Roman"/>
          <w:sz w:val="28"/>
          <w:szCs w:val="28"/>
        </w:rPr>
        <w:t>Предприятия ведут жестокую конкурентную борьбу за свою долю на рынке, поскольку каждое из них нацелено на получение большей по величине прибыли, на привлечение новых клиентов. Главным вопросом при этом является устранение последствий или их минимизация от наступления разных угроз, а также обеспечение высокого уровня экономической безопасности предприятия. Именно он позволяет предприятию успешно функционировать и получать прибыль.</w:t>
      </w:r>
    </w:p>
    <w:p w14:paraId="10714C7D" w14:textId="77777777" w:rsidR="00E91B2C" w:rsidRPr="0008460D" w:rsidRDefault="00E91B2C" w:rsidP="00E91B2C">
      <w:pPr>
        <w:pStyle w:val="a4"/>
        <w:spacing w:line="360" w:lineRule="auto"/>
        <w:ind w:firstLine="709"/>
        <w:jc w:val="both"/>
        <w:rPr>
          <w:rFonts w:ascii="Times New Roman" w:hAnsi="Times New Roman"/>
          <w:sz w:val="28"/>
          <w:szCs w:val="28"/>
        </w:rPr>
      </w:pPr>
      <w:r w:rsidRPr="004213B7">
        <w:rPr>
          <w:rFonts w:ascii="Times New Roman" w:hAnsi="Times New Roman"/>
          <w:sz w:val="28"/>
          <w:szCs w:val="28"/>
        </w:rPr>
        <w:t xml:space="preserve">Сама по себе экономическая безопасность является достаточно емким понятием, поскольку под ней понимается отсутствие у предприятия угроз и факторов, которые бы оказывали на него негативное воздействие. В более широком понятии под экономической безопасностью понимают систему, предупреждающую и нейтрализующую угрозы, а также обеспечивающую защиту экономических интересов предприятия и недопущение ущерба, выходящего за пределы допустимого. </w:t>
      </w:r>
    </w:p>
    <w:p w14:paraId="6590063D" w14:textId="77777777" w:rsidR="0001590F" w:rsidRDefault="009A4EEE" w:rsidP="00E91B2C">
      <w:pPr>
        <w:pStyle w:val="a4"/>
        <w:spacing w:line="360" w:lineRule="auto"/>
        <w:ind w:firstLine="709"/>
        <w:jc w:val="both"/>
        <w:rPr>
          <w:rFonts w:ascii="Times New Roman" w:hAnsi="Times New Roman"/>
          <w:sz w:val="28"/>
          <w:szCs w:val="28"/>
        </w:rPr>
      </w:pPr>
      <w:r>
        <w:rPr>
          <w:rFonts w:ascii="Times New Roman" w:hAnsi="Times New Roman"/>
          <w:sz w:val="28"/>
          <w:szCs w:val="28"/>
        </w:rPr>
        <w:t xml:space="preserve">Для того, чтобы оценить уровень экономической безопасности промышленного предприятия, следует рассчитать показатели, позволяющие оценить уровень его финансового состояния, а также иных аспектов – состояния кадров, информационной безопасности и т.п. </w:t>
      </w:r>
    </w:p>
    <w:p w14:paraId="614C4027" w14:textId="77777777" w:rsidR="009A4EEE" w:rsidRPr="009A4EEE" w:rsidRDefault="009A4EEE" w:rsidP="00E91B2C">
      <w:pPr>
        <w:pStyle w:val="a4"/>
        <w:spacing w:line="360" w:lineRule="auto"/>
        <w:ind w:firstLine="709"/>
        <w:jc w:val="both"/>
        <w:rPr>
          <w:rFonts w:ascii="Times New Roman" w:hAnsi="Times New Roman"/>
          <w:sz w:val="28"/>
          <w:szCs w:val="28"/>
        </w:rPr>
      </w:pPr>
      <w:r>
        <w:rPr>
          <w:rFonts w:ascii="Times New Roman" w:hAnsi="Times New Roman"/>
          <w:sz w:val="28"/>
          <w:szCs w:val="28"/>
        </w:rPr>
        <w:t xml:space="preserve">В целом экономическая безопасность промышленного предприятия представляет собой </w:t>
      </w:r>
      <w:r w:rsidR="008210F5">
        <w:rPr>
          <w:rFonts w:ascii="Times New Roman" w:hAnsi="Times New Roman"/>
          <w:sz w:val="28"/>
          <w:szCs w:val="28"/>
        </w:rPr>
        <w:t xml:space="preserve">качественную характеристику уровня управления </w:t>
      </w:r>
      <w:r w:rsidR="008210F5">
        <w:rPr>
          <w:rFonts w:ascii="Times New Roman" w:hAnsi="Times New Roman"/>
          <w:sz w:val="28"/>
          <w:szCs w:val="28"/>
        </w:rPr>
        <w:lastRenderedPageBreak/>
        <w:t xml:space="preserve">предприятием, а также эффективности сопротивления предприятия внешним и внутренним угрозам и рискам. Хороший уровень экономической безопасности промышленного предприятия заключается в наличии устойчивого финансового состояния, а также в способности вести нормальную непрерывную деятельность. </w:t>
      </w:r>
    </w:p>
    <w:p w14:paraId="45460AE2" w14:textId="77777777" w:rsidR="00E91B2C" w:rsidRDefault="00E91B2C" w:rsidP="00E91B2C">
      <w:pPr>
        <w:spacing w:after="0" w:line="360" w:lineRule="auto"/>
        <w:ind w:firstLine="720"/>
        <w:jc w:val="both"/>
        <w:rPr>
          <w:rFonts w:ascii="Times New Roman" w:eastAsia="Calibri" w:hAnsi="Times New Roman"/>
          <w:sz w:val="28"/>
          <w:szCs w:val="28"/>
        </w:rPr>
      </w:pPr>
      <w:r>
        <w:rPr>
          <w:rFonts w:ascii="Times New Roman" w:eastAsia="Calibri" w:hAnsi="Times New Roman"/>
          <w:sz w:val="28"/>
          <w:szCs w:val="28"/>
        </w:rPr>
        <w:t xml:space="preserve">Для эффективного управления финансовыми ресурсами, в организации должно быть понимание финансовой и экономической безопасности, ее объектов и структуры, основных угроз и рисков. Этими знаниями обладают финансовые менеджеры организации, которые следят за финансовым состоянием предприятия, оценивают его уровень и разрабатывают методики для улучшения ведения деятельности в целях повышения финансового состояния. </w:t>
      </w:r>
    </w:p>
    <w:p w14:paraId="2B1C5D77" w14:textId="77777777" w:rsidR="00E91B2C" w:rsidRDefault="00E91B2C" w:rsidP="00E91B2C">
      <w:pPr>
        <w:spacing w:after="0" w:line="360" w:lineRule="auto"/>
        <w:ind w:firstLine="720"/>
        <w:jc w:val="both"/>
        <w:rPr>
          <w:rFonts w:ascii="Times New Roman" w:eastAsia="Calibri" w:hAnsi="Times New Roman"/>
          <w:sz w:val="28"/>
          <w:szCs w:val="28"/>
        </w:rPr>
      </w:pPr>
      <w:r>
        <w:rPr>
          <w:rFonts w:ascii="Times New Roman" w:eastAsia="Calibri" w:hAnsi="Times New Roman"/>
          <w:sz w:val="28"/>
          <w:szCs w:val="28"/>
        </w:rPr>
        <w:t xml:space="preserve">Основной целью управления экономической безопасностью организации является увеличение его благосостояния в текущем и будущем периодах и увеличение его рыночной стоимости. </w:t>
      </w:r>
    </w:p>
    <w:p w14:paraId="7A3A5E24" w14:textId="77777777" w:rsidR="00E91B2C" w:rsidRPr="00020372" w:rsidRDefault="00E91B2C" w:rsidP="00E91B2C">
      <w:pPr>
        <w:spacing w:after="0" w:line="360" w:lineRule="auto"/>
        <w:ind w:firstLine="708"/>
        <w:contextualSpacing/>
        <w:jc w:val="both"/>
        <w:rPr>
          <w:rFonts w:ascii="Times New Roman" w:hAnsi="Times New Roman"/>
          <w:sz w:val="28"/>
          <w:szCs w:val="28"/>
        </w:rPr>
      </w:pPr>
      <w:r w:rsidRPr="00020372">
        <w:rPr>
          <w:rFonts w:ascii="Times New Roman" w:hAnsi="Times New Roman"/>
          <w:sz w:val="28"/>
          <w:szCs w:val="28"/>
        </w:rPr>
        <w:t xml:space="preserve">Целью выпускной квалификационной работы является разработка мер по </w:t>
      </w:r>
      <w:r w:rsidR="00DA3733" w:rsidRPr="00020372">
        <w:rPr>
          <w:rFonts w:ascii="Times New Roman" w:hAnsi="Times New Roman"/>
          <w:sz w:val="28"/>
          <w:szCs w:val="28"/>
        </w:rPr>
        <w:t xml:space="preserve">обеспечению </w:t>
      </w:r>
      <w:r w:rsidRPr="00020372">
        <w:rPr>
          <w:rFonts w:ascii="Times New Roman" w:hAnsi="Times New Roman"/>
          <w:sz w:val="28"/>
          <w:szCs w:val="28"/>
        </w:rPr>
        <w:t>экономической безопасности</w:t>
      </w:r>
      <w:r w:rsidR="00842110" w:rsidRPr="00020372">
        <w:rPr>
          <w:rFonts w:ascii="Times New Roman" w:hAnsi="Times New Roman"/>
          <w:sz w:val="28"/>
          <w:szCs w:val="28"/>
        </w:rPr>
        <w:t xml:space="preserve"> промышленного предприятия</w:t>
      </w:r>
      <w:r w:rsidRPr="00020372">
        <w:rPr>
          <w:rFonts w:ascii="Times New Roman" w:hAnsi="Times New Roman"/>
          <w:sz w:val="28"/>
          <w:szCs w:val="28"/>
        </w:rPr>
        <w:t xml:space="preserve"> </w:t>
      </w:r>
      <w:r w:rsidR="00DA3733" w:rsidRPr="00020372">
        <w:rPr>
          <w:rFonts w:ascii="Times New Roman" w:hAnsi="Times New Roman"/>
          <w:sz w:val="28"/>
          <w:szCs w:val="28"/>
        </w:rPr>
        <w:t>на основе</w:t>
      </w:r>
      <w:r w:rsidRPr="00020372">
        <w:rPr>
          <w:rFonts w:ascii="Times New Roman" w:hAnsi="Times New Roman"/>
          <w:sz w:val="28"/>
          <w:szCs w:val="28"/>
        </w:rPr>
        <w:t xml:space="preserve"> </w:t>
      </w:r>
      <w:r w:rsidR="00DA3733" w:rsidRPr="00020372">
        <w:rPr>
          <w:rFonts w:ascii="Times New Roman" w:hAnsi="Times New Roman"/>
          <w:sz w:val="28"/>
          <w:szCs w:val="28"/>
        </w:rPr>
        <w:t xml:space="preserve">исследования </w:t>
      </w:r>
      <w:r w:rsidRPr="00020372">
        <w:rPr>
          <w:rFonts w:ascii="Times New Roman" w:hAnsi="Times New Roman"/>
          <w:sz w:val="28"/>
          <w:szCs w:val="28"/>
        </w:rPr>
        <w:t>основных направлений</w:t>
      </w:r>
      <w:r w:rsidR="00842110" w:rsidRPr="00020372">
        <w:rPr>
          <w:rFonts w:ascii="Times New Roman" w:hAnsi="Times New Roman"/>
          <w:sz w:val="28"/>
          <w:szCs w:val="28"/>
        </w:rPr>
        <w:t xml:space="preserve"> его функционирования и развития</w:t>
      </w:r>
      <w:r w:rsidRPr="00020372">
        <w:rPr>
          <w:rFonts w:ascii="Times New Roman" w:hAnsi="Times New Roman"/>
          <w:sz w:val="28"/>
          <w:szCs w:val="28"/>
        </w:rPr>
        <w:t>.</w:t>
      </w:r>
    </w:p>
    <w:p w14:paraId="2C3A88F6" w14:textId="77777777" w:rsidR="00E91B2C" w:rsidRPr="00020372" w:rsidRDefault="00E91B2C" w:rsidP="00E91B2C">
      <w:pPr>
        <w:spacing w:after="0" w:line="360" w:lineRule="auto"/>
        <w:ind w:firstLine="708"/>
        <w:contextualSpacing/>
        <w:jc w:val="both"/>
        <w:rPr>
          <w:rFonts w:ascii="Times New Roman" w:hAnsi="Times New Roman"/>
          <w:sz w:val="28"/>
          <w:szCs w:val="28"/>
        </w:rPr>
      </w:pPr>
      <w:r>
        <w:rPr>
          <w:rFonts w:ascii="Times New Roman" w:hAnsi="Times New Roman"/>
          <w:sz w:val="28"/>
          <w:szCs w:val="28"/>
        </w:rPr>
        <w:t xml:space="preserve">На </w:t>
      </w:r>
      <w:r w:rsidR="006F0B3A">
        <w:rPr>
          <w:rFonts w:ascii="Times New Roman" w:hAnsi="Times New Roman"/>
          <w:sz w:val="28"/>
          <w:szCs w:val="28"/>
        </w:rPr>
        <w:t>рамках</w:t>
      </w:r>
      <w:r>
        <w:rPr>
          <w:rFonts w:ascii="Times New Roman" w:hAnsi="Times New Roman"/>
          <w:sz w:val="28"/>
          <w:szCs w:val="28"/>
        </w:rPr>
        <w:t xml:space="preserve"> поставленной цели сформулирова</w:t>
      </w:r>
      <w:r w:rsidR="006F0B3A">
        <w:rPr>
          <w:rFonts w:ascii="Times New Roman" w:hAnsi="Times New Roman"/>
          <w:sz w:val="28"/>
          <w:szCs w:val="28"/>
        </w:rPr>
        <w:t>ны</w:t>
      </w:r>
      <w:r>
        <w:rPr>
          <w:rFonts w:ascii="Times New Roman" w:hAnsi="Times New Roman"/>
          <w:sz w:val="28"/>
          <w:szCs w:val="28"/>
        </w:rPr>
        <w:t xml:space="preserve"> следующие </w:t>
      </w:r>
      <w:r w:rsidRPr="00020372">
        <w:rPr>
          <w:rFonts w:ascii="Times New Roman" w:hAnsi="Times New Roman"/>
          <w:sz w:val="28"/>
          <w:szCs w:val="28"/>
        </w:rPr>
        <w:t>задачи:</w:t>
      </w:r>
    </w:p>
    <w:p w14:paraId="5CA4FED6" w14:textId="77777777" w:rsidR="00E91B2C" w:rsidRPr="00020372" w:rsidRDefault="00E91B2C" w:rsidP="00E91B2C">
      <w:pPr>
        <w:numPr>
          <w:ilvl w:val="0"/>
          <w:numId w:val="1"/>
        </w:numPr>
        <w:tabs>
          <w:tab w:val="left" w:pos="709"/>
        </w:tabs>
        <w:spacing w:after="0" w:line="360" w:lineRule="auto"/>
        <w:ind w:left="0" w:firstLine="1069"/>
        <w:contextualSpacing/>
        <w:jc w:val="both"/>
        <w:rPr>
          <w:rFonts w:ascii="Times New Roman" w:hAnsi="Times New Roman"/>
          <w:sz w:val="28"/>
          <w:szCs w:val="28"/>
        </w:rPr>
      </w:pPr>
      <w:r w:rsidRPr="00020372">
        <w:rPr>
          <w:rFonts w:ascii="Times New Roman" w:hAnsi="Times New Roman"/>
          <w:sz w:val="28"/>
          <w:szCs w:val="28"/>
        </w:rPr>
        <w:t>раскрыть понятие, сущность</w:t>
      </w:r>
      <w:r w:rsidR="00437AC9" w:rsidRPr="00020372">
        <w:rPr>
          <w:rFonts w:ascii="Times New Roman" w:hAnsi="Times New Roman"/>
          <w:sz w:val="28"/>
          <w:szCs w:val="28"/>
        </w:rPr>
        <w:t>, цели</w:t>
      </w:r>
      <w:r w:rsidRPr="00020372">
        <w:rPr>
          <w:rFonts w:ascii="Times New Roman" w:hAnsi="Times New Roman"/>
          <w:sz w:val="28"/>
          <w:szCs w:val="28"/>
        </w:rPr>
        <w:t xml:space="preserve"> и </w:t>
      </w:r>
      <w:r w:rsidR="00437AC9" w:rsidRPr="00020372">
        <w:rPr>
          <w:rFonts w:ascii="Times New Roman" w:hAnsi="Times New Roman"/>
          <w:sz w:val="28"/>
          <w:szCs w:val="28"/>
        </w:rPr>
        <w:t>задачи</w:t>
      </w:r>
      <w:r w:rsidRPr="00020372">
        <w:rPr>
          <w:rFonts w:ascii="Times New Roman" w:hAnsi="Times New Roman"/>
          <w:sz w:val="28"/>
          <w:szCs w:val="28"/>
        </w:rPr>
        <w:t xml:space="preserve"> экономи</w:t>
      </w:r>
      <w:r w:rsidR="00842110" w:rsidRPr="00020372">
        <w:rPr>
          <w:rFonts w:ascii="Times New Roman" w:hAnsi="Times New Roman"/>
          <w:sz w:val="28"/>
          <w:szCs w:val="28"/>
        </w:rPr>
        <w:t xml:space="preserve">ческой безопасности промышленного </w:t>
      </w:r>
      <w:r w:rsidR="00437AC9" w:rsidRPr="00020372">
        <w:rPr>
          <w:rFonts w:ascii="Times New Roman" w:hAnsi="Times New Roman"/>
          <w:sz w:val="28"/>
          <w:szCs w:val="28"/>
        </w:rPr>
        <w:t>предприятия</w:t>
      </w:r>
      <w:r w:rsidRPr="00020372">
        <w:rPr>
          <w:rFonts w:ascii="Times New Roman" w:hAnsi="Times New Roman"/>
          <w:sz w:val="28"/>
          <w:szCs w:val="28"/>
        </w:rPr>
        <w:t>;</w:t>
      </w:r>
    </w:p>
    <w:p w14:paraId="40D13DCB" w14:textId="77777777" w:rsidR="00E91B2C" w:rsidRPr="00020372" w:rsidRDefault="00842110" w:rsidP="00E91B2C">
      <w:pPr>
        <w:numPr>
          <w:ilvl w:val="0"/>
          <w:numId w:val="1"/>
        </w:numPr>
        <w:tabs>
          <w:tab w:val="left" w:pos="709"/>
        </w:tabs>
        <w:spacing w:after="0" w:line="360" w:lineRule="auto"/>
        <w:ind w:left="0" w:firstLine="1069"/>
        <w:contextualSpacing/>
        <w:jc w:val="both"/>
        <w:rPr>
          <w:rFonts w:ascii="Times New Roman" w:hAnsi="Times New Roman"/>
          <w:sz w:val="28"/>
          <w:szCs w:val="28"/>
        </w:rPr>
      </w:pPr>
      <w:r w:rsidRPr="00020372">
        <w:rPr>
          <w:rFonts w:ascii="Times New Roman" w:hAnsi="Times New Roman"/>
          <w:sz w:val="28"/>
          <w:szCs w:val="28"/>
        </w:rPr>
        <w:t>выделить критерии и показатели</w:t>
      </w:r>
      <w:r w:rsidR="00E91B2C" w:rsidRPr="00020372">
        <w:rPr>
          <w:rFonts w:ascii="Times New Roman" w:hAnsi="Times New Roman"/>
          <w:sz w:val="28"/>
          <w:szCs w:val="28"/>
        </w:rPr>
        <w:t xml:space="preserve"> обеспечения экономической безопасности </w:t>
      </w:r>
      <w:r w:rsidRPr="00020372">
        <w:rPr>
          <w:rFonts w:ascii="Times New Roman" w:hAnsi="Times New Roman"/>
          <w:sz w:val="28"/>
          <w:szCs w:val="28"/>
        </w:rPr>
        <w:t>промышленного предприятия;</w:t>
      </w:r>
    </w:p>
    <w:p w14:paraId="363C7DB9" w14:textId="77777777" w:rsidR="00E91B2C" w:rsidRPr="00020372" w:rsidRDefault="00E91B2C" w:rsidP="00E91B2C">
      <w:pPr>
        <w:numPr>
          <w:ilvl w:val="0"/>
          <w:numId w:val="1"/>
        </w:numPr>
        <w:tabs>
          <w:tab w:val="left" w:pos="709"/>
        </w:tabs>
        <w:spacing w:after="0" w:line="360" w:lineRule="auto"/>
        <w:ind w:left="0" w:firstLine="1069"/>
        <w:contextualSpacing/>
        <w:jc w:val="both"/>
        <w:rPr>
          <w:rFonts w:ascii="Times New Roman" w:hAnsi="Times New Roman"/>
          <w:sz w:val="28"/>
          <w:szCs w:val="28"/>
        </w:rPr>
      </w:pPr>
      <w:r w:rsidRPr="00020372">
        <w:rPr>
          <w:rFonts w:ascii="Times New Roman" w:hAnsi="Times New Roman"/>
          <w:sz w:val="28"/>
          <w:szCs w:val="28"/>
        </w:rPr>
        <w:t xml:space="preserve">провести анализ </w:t>
      </w:r>
      <w:r w:rsidR="00284493" w:rsidRPr="00020372">
        <w:rPr>
          <w:rFonts w:ascii="Times New Roman" w:hAnsi="Times New Roman"/>
          <w:sz w:val="28"/>
          <w:szCs w:val="28"/>
        </w:rPr>
        <w:t xml:space="preserve">основных показателей экономической деятельности </w:t>
      </w:r>
      <w:r w:rsidR="00437AC9" w:rsidRPr="00020372">
        <w:rPr>
          <w:rFonts w:ascii="Times New Roman" w:hAnsi="Times New Roman"/>
          <w:sz w:val="28"/>
          <w:szCs w:val="28"/>
        </w:rPr>
        <w:t>ООО «ГЛАВКОМПЛЕКТУРАЛ»</w:t>
      </w:r>
      <w:r w:rsidRPr="00020372">
        <w:rPr>
          <w:rFonts w:ascii="Times New Roman" w:hAnsi="Times New Roman"/>
          <w:sz w:val="28"/>
          <w:szCs w:val="28"/>
        </w:rPr>
        <w:t>;</w:t>
      </w:r>
    </w:p>
    <w:p w14:paraId="49AFE80A" w14:textId="77777777" w:rsidR="00E91B2C" w:rsidRPr="00020372" w:rsidRDefault="00284493" w:rsidP="00E91B2C">
      <w:pPr>
        <w:numPr>
          <w:ilvl w:val="0"/>
          <w:numId w:val="1"/>
        </w:numPr>
        <w:tabs>
          <w:tab w:val="left" w:pos="709"/>
        </w:tabs>
        <w:spacing w:after="0" w:line="360" w:lineRule="auto"/>
        <w:ind w:left="0" w:firstLine="1069"/>
        <w:contextualSpacing/>
        <w:jc w:val="both"/>
        <w:rPr>
          <w:rFonts w:ascii="Times New Roman" w:hAnsi="Times New Roman"/>
          <w:sz w:val="28"/>
          <w:szCs w:val="28"/>
        </w:rPr>
      </w:pPr>
      <w:r w:rsidRPr="00020372">
        <w:rPr>
          <w:rFonts w:ascii="Times New Roman" w:hAnsi="Times New Roman"/>
          <w:sz w:val="28"/>
          <w:szCs w:val="28"/>
        </w:rPr>
        <w:t xml:space="preserve">выполнить оценку угроз системе экономической безопасности промышленного предприятия </w:t>
      </w:r>
      <w:r w:rsidR="00437AC9" w:rsidRPr="00020372">
        <w:rPr>
          <w:rFonts w:ascii="Times New Roman" w:hAnsi="Times New Roman"/>
          <w:sz w:val="28"/>
          <w:szCs w:val="28"/>
        </w:rPr>
        <w:t>ООО «ГЛАВКОМПЛЕКТУРАЛ»</w:t>
      </w:r>
      <w:r w:rsidR="00E91B2C" w:rsidRPr="00020372">
        <w:rPr>
          <w:rFonts w:ascii="Times New Roman" w:hAnsi="Times New Roman"/>
          <w:sz w:val="28"/>
          <w:szCs w:val="28"/>
        </w:rPr>
        <w:t>;</w:t>
      </w:r>
    </w:p>
    <w:p w14:paraId="7C65AC8F" w14:textId="77777777" w:rsidR="00E91B2C" w:rsidRPr="00020372" w:rsidRDefault="00284493" w:rsidP="00E91B2C">
      <w:pPr>
        <w:numPr>
          <w:ilvl w:val="0"/>
          <w:numId w:val="1"/>
        </w:numPr>
        <w:tabs>
          <w:tab w:val="left" w:pos="709"/>
        </w:tabs>
        <w:spacing w:after="0" w:line="360" w:lineRule="auto"/>
        <w:ind w:left="0" w:firstLine="1069"/>
        <w:contextualSpacing/>
        <w:jc w:val="both"/>
        <w:rPr>
          <w:rFonts w:ascii="Times New Roman" w:hAnsi="Times New Roman"/>
          <w:sz w:val="28"/>
          <w:szCs w:val="28"/>
        </w:rPr>
      </w:pPr>
      <w:r w:rsidRPr="00020372">
        <w:rPr>
          <w:rFonts w:ascii="Times New Roman" w:hAnsi="Times New Roman"/>
          <w:sz w:val="28"/>
          <w:szCs w:val="28"/>
        </w:rPr>
        <w:lastRenderedPageBreak/>
        <w:t>разработать предложения по повышению</w:t>
      </w:r>
      <w:r w:rsidR="00E91B2C" w:rsidRPr="00020372">
        <w:rPr>
          <w:rFonts w:ascii="Times New Roman" w:hAnsi="Times New Roman"/>
          <w:sz w:val="28"/>
          <w:szCs w:val="28"/>
        </w:rPr>
        <w:t xml:space="preserve"> уровня экономической безопасности </w:t>
      </w:r>
      <w:r w:rsidRPr="00020372">
        <w:rPr>
          <w:rFonts w:ascii="Times New Roman" w:hAnsi="Times New Roman"/>
          <w:sz w:val="28"/>
          <w:szCs w:val="28"/>
        </w:rPr>
        <w:t xml:space="preserve">предприятия </w:t>
      </w:r>
      <w:r w:rsidR="00437AC9" w:rsidRPr="00020372">
        <w:rPr>
          <w:rFonts w:ascii="Times New Roman" w:hAnsi="Times New Roman"/>
          <w:sz w:val="28"/>
          <w:szCs w:val="28"/>
        </w:rPr>
        <w:t>ООО «ГЛАВКОМПЛЕКТУРАЛ»</w:t>
      </w:r>
      <w:r w:rsidRPr="00020372">
        <w:rPr>
          <w:rFonts w:ascii="Times New Roman" w:hAnsi="Times New Roman"/>
          <w:sz w:val="28"/>
          <w:szCs w:val="28"/>
        </w:rPr>
        <w:t xml:space="preserve"> и оценить их эффективность.</w:t>
      </w:r>
    </w:p>
    <w:p w14:paraId="6399DD7D" w14:textId="77777777" w:rsidR="00E91B2C" w:rsidRPr="00020372" w:rsidRDefault="00E91B2C" w:rsidP="00E91B2C">
      <w:pPr>
        <w:spacing w:after="0" w:line="360" w:lineRule="auto"/>
        <w:ind w:firstLine="708"/>
        <w:contextualSpacing/>
        <w:jc w:val="both"/>
        <w:rPr>
          <w:rFonts w:ascii="Times New Roman" w:hAnsi="Times New Roman"/>
          <w:sz w:val="28"/>
          <w:szCs w:val="28"/>
        </w:rPr>
      </w:pPr>
      <w:r w:rsidRPr="00020372">
        <w:rPr>
          <w:rFonts w:ascii="Times New Roman" w:hAnsi="Times New Roman"/>
          <w:sz w:val="28"/>
          <w:szCs w:val="28"/>
        </w:rPr>
        <w:t xml:space="preserve">Объектом исследования в выпускной квалификационной работе является </w:t>
      </w:r>
      <w:r w:rsidR="00284493" w:rsidRPr="00020372">
        <w:rPr>
          <w:rFonts w:ascii="Times New Roman" w:hAnsi="Times New Roman"/>
          <w:sz w:val="28"/>
          <w:szCs w:val="28"/>
        </w:rPr>
        <w:t xml:space="preserve">экономическая безопасность промышленного предприятия на примере </w:t>
      </w:r>
      <w:r w:rsidRPr="00020372">
        <w:rPr>
          <w:rFonts w:ascii="Times New Roman" w:hAnsi="Times New Roman"/>
          <w:sz w:val="28"/>
          <w:szCs w:val="28"/>
        </w:rPr>
        <w:t>ООО «ГЛАВКОМПЛЕКТУРАЛ».</w:t>
      </w:r>
    </w:p>
    <w:p w14:paraId="20D2E1D9" w14:textId="77777777" w:rsidR="00E91B2C" w:rsidRPr="00020372" w:rsidRDefault="00E91B2C" w:rsidP="00E91B2C">
      <w:pPr>
        <w:spacing w:after="0" w:line="360" w:lineRule="auto"/>
        <w:ind w:firstLine="708"/>
        <w:contextualSpacing/>
        <w:jc w:val="both"/>
        <w:rPr>
          <w:rFonts w:ascii="Times New Roman" w:hAnsi="Times New Roman"/>
          <w:sz w:val="28"/>
          <w:szCs w:val="28"/>
        </w:rPr>
      </w:pPr>
      <w:r w:rsidRPr="00020372">
        <w:rPr>
          <w:rFonts w:ascii="Times New Roman" w:hAnsi="Times New Roman"/>
          <w:sz w:val="28"/>
          <w:szCs w:val="28"/>
        </w:rPr>
        <w:t xml:space="preserve">Предметом исследования является </w:t>
      </w:r>
      <w:r w:rsidR="00284493" w:rsidRPr="00020372">
        <w:rPr>
          <w:rFonts w:ascii="Times New Roman" w:hAnsi="Times New Roman"/>
          <w:sz w:val="28"/>
          <w:szCs w:val="28"/>
        </w:rPr>
        <w:t>исследование понятия и сущности, критериев и показателей обеспечения</w:t>
      </w:r>
      <w:r w:rsidRPr="00020372">
        <w:rPr>
          <w:rFonts w:ascii="Times New Roman" w:hAnsi="Times New Roman"/>
          <w:sz w:val="28"/>
          <w:szCs w:val="28"/>
        </w:rPr>
        <w:t xml:space="preserve"> эконом</w:t>
      </w:r>
      <w:r w:rsidR="00437AC9" w:rsidRPr="00020372">
        <w:rPr>
          <w:rFonts w:ascii="Times New Roman" w:hAnsi="Times New Roman"/>
          <w:sz w:val="28"/>
          <w:szCs w:val="28"/>
        </w:rPr>
        <w:t>ической безопасности</w:t>
      </w:r>
      <w:r w:rsidR="000E43FC" w:rsidRPr="00020372">
        <w:rPr>
          <w:rFonts w:ascii="Times New Roman" w:hAnsi="Times New Roman"/>
          <w:sz w:val="28"/>
          <w:szCs w:val="28"/>
        </w:rPr>
        <w:t xml:space="preserve"> функционирования и развития</w:t>
      </w:r>
      <w:r w:rsidR="00284493" w:rsidRPr="00020372">
        <w:rPr>
          <w:rFonts w:ascii="Times New Roman" w:hAnsi="Times New Roman"/>
          <w:sz w:val="28"/>
          <w:szCs w:val="28"/>
        </w:rPr>
        <w:t xml:space="preserve"> промышленного предприятия и разработка рекомендаций по повышению её уровня.</w:t>
      </w:r>
    </w:p>
    <w:p w14:paraId="552F08B7" w14:textId="77777777" w:rsidR="00E91B2C" w:rsidRDefault="00E91B2C" w:rsidP="00E91B2C">
      <w:pPr>
        <w:spacing w:after="0" w:line="360" w:lineRule="auto"/>
        <w:ind w:firstLine="708"/>
        <w:contextualSpacing/>
        <w:jc w:val="both"/>
        <w:rPr>
          <w:rFonts w:ascii="Times New Roman" w:hAnsi="Times New Roman"/>
          <w:sz w:val="28"/>
          <w:szCs w:val="28"/>
        </w:rPr>
      </w:pPr>
      <w:r>
        <w:rPr>
          <w:rFonts w:ascii="Times New Roman" w:hAnsi="Times New Roman"/>
          <w:sz w:val="28"/>
          <w:szCs w:val="28"/>
        </w:rPr>
        <w:t xml:space="preserve">Информационная база выпускной квалификационной работы состоит из нормативно-правовых актов, трудов ведущих отечественных ученых, среди которых </w:t>
      </w:r>
      <w:proofErr w:type="spellStart"/>
      <w:r>
        <w:rPr>
          <w:rFonts w:ascii="Times New Roman" w:hAnsi="Times New Roman"/>
          <w:sz w:val="28"/>
          <w:szCs w:val="28"/>
        </w:rPr>
        <w:t>Сенчагов</w:t>
      </w:r>
      <w:proofErr w:type="spellEnd"/>
      <w:r>
        <w:rPr>
          <w:rFonts w:ascii="Times New Roman" w:hAnsi="Times New Roman"/>
          <w:sz w:val="28"/>
          <w:szCs w:val="28"/>
        </w:rPr>
        <w:t xml:space="preserve"> К.В., Арбатов А.А. и др., посвященным проблемам экономической безопасности предприятия, статьи опубликованные в периодических издания, а </w:t>
      </w:r>
      <w:r w:rsidR="00D128A9">
        <w:rPr>
          <w:rFonts w:ascii="Times New Roman" w:hAnsi="Times New Roman"/>
          <w:sz w:val="28"/>
          <w:szCs w:val="28"/>
        </w:rPr>
        <w:t>также</w:t>
      </w:r>
      <w:r>
        <w:rPr>
          <w:rFonts w:ascii="Times New Roman" w:hAnsi="Times New Roman"/>
          <w:sz w:val="28"/>
          <w:szCs w:val="28"/>
        </w:rPr>
        <w:t xml:space="preserve"> Интернет-ресурсы. </w:t>
      </w:r>
    </w:p>
    <w:p w14:paraId="086E27E1" w14:textId="77777777" w:rsidR="00E91B2C" w:rsidRDefault="00E91B2C" w:rsidP="00E91B2C">
      <w:pPr>
        <w:spacing w:after="0" w:line="360" w:lineRule="auto"/>
        <w:ind w:firstLine="708"/>
        <w:contextualSpacing/>
        <w:jc w:val="both"/>
      </w:pPr>
      <w:r>
        <w:rPr>
          <w:rFonts w:ascii="Times New Roman" w:hAnsi="Times New Roman"/>
          <w:sz w:val="28"/>
          <w:szCs w:val="28"/>
        </w:rPr>
        <w:t>Выпускная квалификационная работа состоит из введения, трех глав и заключения, списка использованных источников и приложений.</w:t>
      </w:r>
    </w:p>
    <w:p w14:paraId="04FC9C96" w14:textId="77777777" w:rsidR="00E91B2C" w:rsidRPr="00E91B2C" w:rsidRDefault="00E91B2C" w:rsidP="00E91B2C"/>
    <w:p w14:paraId="6A0FE2A8" w14:textId="77777777" w:rsidR="00437AC9" w:rsidRDefault="00437AC9">
      <w:pPr>
        <w:rPr>
          <w:rFonts w:ascii="Times New Roman" w:eastAsiaTheme="majorEastAsia" w:hAnsi="Times New Roman" w:cs="Times New Roman"/>
          <w:b/>
          <w:bCs/>
          <w:sz w:val="28"/>
          <w:szCs w:val="28"/>
        </w:rPr>
      </w:pPr>
      <w:r>
        <w:rPr>
          <w:rFonts w:ascii="Times New Roman" w:hAnsi="Times New Roman" w:cs="Times New Roman"/>
        </w:rPr>
        <w:br w:type="page"/>
      </w:r>
    </w:p>
    <w:p w14:paraId="7E7741C3" w14:textId="77777777" w:rsidR="004111E9" w:rsidRDefault="004111E9" w:rsidP="00F93030">
      <w:pPr>
        <w:pStyle w:val="1"/>
        <w:numPr>
          <w:ilvl w:val="0"/>
          <w:numId w:val="25"/>
        </w:numPr>
        <w:spacing w:before="0" w:line="360" w:lineRule="auto"/>
        <w:jc w:val="center"/>
        <w:rPr>
          <w:rFonts w:ascii="Times New Roman" w:hAnsi="Times New Roman" w:cs="Times New Roman"/>
          <w:b w:val="0"/>
          <w:color w:val="auto"/>
        </w:rPr>
      </w:pPr>
      <w:bookmarkStart w:id="2" w:name="_Toc153470893"/>
      <w:bookmarkStart w:id="3" w:name="_Toc156407975"/>
      <w:r w:rsidRPr="00F93030">
        <w:rPr>
          <w:rFonts w:ascii="Times New Roman" w:hAnsi="Times New Roman" w:cs="Times New Roman"/>
          <w:b w:val="0"/>
          <w:color w:val="auto"/>
        </w:rPr>
        <w:lastRenderedPageBreak/>
        <w:t>ТЕОРЕТИЧЕСКИЕ АСПЕКТЫ ОБЕСПЕЧЕНИЯ ЭКОНОМИЧЕСКОЙ БЕЗОПАСНОСТИ, ФУНКЦИОНИРОВАНИЯ И РАЗВИТИЯ ПРОМЫШЛЕННОГО ПРЕДПРИЯТИЯ</w:t>
      </w:r>
      <w:bookmarkEnd w:id="2"/>
      <w:bookmarkEnd w:id="3"/>
    </w:p>
    <w:p w14:paraId="4022C3E9" w14:textId="77777777" w:rsidR="00F93030" w:rsidRPr="00F93030" w:rsidRDefault="00F93030" w:rsidP="00F93030"/>
    <w:p w14:paraId="10C2950B" w14:textId="77777777" w:rsidR="004111E9" w:rsidRPr="00F93030" w:rsidRDefault="002C0871" w:rsidP="00E91B2C">
      <w:pPr>
        <w:pStyle w:val="1"/>
        <w:numPr>
          <w:ilvl w:val="1"/>
          <w:numId w:val="2"/>
        </w:numPr>
        <w:spacing w:before="0" w:line="360" w:lineRule="auto"/>
        <w:jc w:val="center"/>
        <w:rPr>
          <w:rFonts w:ascii="Times New Roman" w:hAnsi="Times New Roman" w:cs="Times New Roman"/>
          <w:b w:val="0"/>
          <w:color w:val="auto"/>
        </w:rPr>
      </w:pPr>
      <w:bookmarkStart w:id="4" w:name="_Toc153470894"/>
      <w:r>
        <w:rPr>
          <w:rFonts w:ascii="Times New Roman" w:hAnsi="Times New Roman" w:cs="Times New Roman"/>
          <w:b w:val="0"/>
          <w:color w:val="auto"/>
        </w:rPr>
        <w:t xml:space="preserve"> </w:t>
      </w:r>
      <w:bookmarkStart w:id="5" w:name="_Toc156407976"/>
      <w:r w:rsidRPr="00F93030">
        <w:rPr>
          <w:rFonts w:ascii="Times New Roman" w:hAnsi="Times New Roman" w:cs="Times New Roman"/>
          <w:b w:val="0"/>
          <w:color w:val="auto"/>
        </w:rPr>
        <w:t>ПОНЯТИЕ, СУЩНОСТЬ, ЗАДАЧИ И ЦЕЛИ ЭКОНОМИЧЕСКОЙ БЕЗОПАСНОСТИ ПРОМЫШЛЕННОГО ПРЕДПРИЯТИЯ</w:t>
      </w:r>
      <w:bookmarkEnd w:id="4"/>
      <w:bookmarkEnd w:id="5"/>
    </w:p>
    <w:p w14:paraId="13DC80D8" w14:textId="77777777" w:rsidR="00F93030" w:rsidRDefault="00F93030" w:rsidP="00E91B2C">
      <w:pPr>
        <w:shd w:val="clear" w:color="auto" w:fill="FFFFFF"/>
        <w:tabs>
          <w:tab w:val="left" w:pos="426"/>
        </w:tabs>
        <w:spacing w:after="0" w:line="360" w:lineRule="auto"/>
        <w:ind w:firstLine="709"/>
        <w:jc w:val="both"/>
        <w:rPr>
          <w:rFonts w:ascii="Times New Roman" w:eastAsia="Times New Roman" w:hAnsi="Times New Roman" w:cs="Times New Roman"/>
          <w:sz w:val="28"/>
          <w:szCs w:val="28"/>
          <w:shd w:val="clear" w:color="auto" w:fill="FFFFFF"/>
          <w:lang w:eastAsia="ru-RU"/>
        </w:rPr>
      </w:pPr>
    </w:p>
    <w:p w14:paraId="0D479AA4" w14:textId="77777777" w:rsidR="00CF2FE8" w:rsidRDefault="008A4B3D" w:rsidP="00E91B2C">
      <w:pPr>
        <w:shd w:val="clear" w:color="auto" w:fill="FFFFFF"/>
        <w:tabs>
          <w:tab w:val="left" w:pos="426"/>
        </w:tab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Предприятия на сегодняшний день вынуждены вести свою деятельность при наличии достаточно жесткой конкуренции в отраслях, а также при наличии разного рода экономических угроз и рисков, которые оказывают негативное воздействие на их финансовое положение и деятельность. В связи с этим вопрос предупреждения и минимизация наступления негативных последствий от воздействия разного рода угроз и рисков является первостепенной задачей для современных предприятий. При этом обеспечить стабильность ведения деятельность можно при помощи обеспечения экономической безопасности. Хорошее состояние экономической безопасности предприятия представляет собой залог успешной деятельности и получения прибыли, а также развития предприятия в целом. При этом понятие «экономическая безопасность» является достаточно молодым, поскольку стала рассматриваться в масштабах страны и субъектов экономики с недавних пор </w:t>
      </w:r>
      <w:r w:rsidRPr="008A4B3D">
        <w:rPr>
          <w:rFonts w:ascii="Times New Roman" w:eastAsia="Times New Roman" w:hAnsi="Times New Roman" w:cs="Times New Roman"/>
          <w:sz w:val="28"/>
          <w:szCs w:val="28"/>
          <w:shd w:val="clear" w:color="auto" w:fill="FFFFFF"/>
          <w:lang w:eastAsia="ru-RU"/>
        </w:rPr>
        <w:t>[20]</w:t>
      </w:r>
      <w:r>
        <w:rPr>
          <w:rFonts w:ascii="Times New Roman" w:eastAsia="Times New Roman" w:hAnsi="Times New Roman" w:cs="Times New Roman"/>
          <w:sz w:val="28"/>
          <w:szCs w:val="28"/>
          <w:shd w:val="clear" w:color="auto" w:fill="FFFFFF"/>
          <w:lang w:eastAsia="ru-RU"/>
        </w:rPr>
        <w:t>.</w:t>
      </w:r>
    </w:p>
    <w:p w14:paraId="0F043396" w14:textId="77777777" w:rsidR="008A4B3D" w:rsidRDefault="008A21E2" w:rsidP="00E91B2C">
      <w:pPr>
        <w:shd w:val="clear" w:color="auto" w:fill="FFFFFF"/>
        <w:tabs>
          <w:tab w:val="left" w:pos="426"/>
        </w:tab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Сущность экономической безопасности связана с тем, что ее следует трактовать как состояние экономики, при котором обеспечивается защита интересов страны, предприятий, населения. Обеспечение экономической безопасности страны нацелено на формирование высокого потенциала оборонного комплекса, а также на высокое социальное развитие страны </w:t>
      </w:r>
      <w:r w:rsidRPr="008A21E2">
        <w:rPr>
          <w:rFonts w:ascii="Times New Roman" w:eastAsia="Times New Roman" w:hAnsi="Times New Roman" w:cs="Times New Roman"/>
          <w:sz w:val="28"/>
          <w:szCs w:val="28"/>
          <w:shd w:val="clear" w:color="auto" w:fill="FFFFFF"/>
          <w:lang w:eastAsia="ru-RU"/>
        </w:rPr>
        <w:t>[1]</w:t>
      </w:r>
      <w:r>
        <w:rPr>
          <w:rFonts w:ascii="Times New Roman" w:eastAsia="Times New Roman" w:hAnsi="Times New Roman" w:cs="Times New Roman"/>
          <w:sz w:val="28"/>
          <w:szCs w:val="28"/>
          <w:shd w:val="clear" w:color="auto" w:fill="FFFFFF"/>
          <w:lang w:eastAsia="ru-RU"/>
        </w:rPr>
        <w:t xml:space="preserve">. При этом экономическая безопасность страны также оказывает воздействие на экономическую безопасность предприятий, которые ведут свою деятельность на ее территории. </w:t>
      </w:r>
    </w:p>
    <w:p w14:paraId="2F3BC933" w14:textId="77777777" w:rsidR="008A21E2" w:rsidRDefault="004B70AF" w:rsidP="00E91B2C">
      <w:pPr>
        <w:shd w:val="clear" w:color="auto" w:fill="FFFFFF"/>
        <w:tabs>
          <w:tab w:val="left" w:pos="426"/>
        </w:tab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lastRenderedPageBreak/>
        <w:t xml:space="preserve">Рассмотрение исследований проблемы экономической безопасности предприятия, которые были проведены учеными, можно отметить, что предприятия могут выжить в современных экономических условиях могут лишь при наличии хорошо сформированной системы экономической безопасности, при которой происходит обеспечение финансового благополучия предприятия и противостояние рискам и угрозам. </w:t>
      </w:r>
    </w:p>
    <w:p w14:paraId="23A27CDA" w14:textId="77777777" w:rsidR="004B70AF" w:rsidRDefault="004B70AF" w:rsidP="00E91B2C">
      <w:pPr>
        <w:shd w:val="clear" w:color="auto" w:fill="FFFFFF"/>
        <w:tabs>
          <w:tab w:val="left" w:pos="426"/>
        </w:tab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В целом можно отметить, что экономическая безопасность представляет собой достаточно емкое понятие. В общем виде она представляет собой состояние предприятия, при котором</w:t>
      </w:r>
      <w:r w:rsidR="00E904FC">
        <w:rPr>
          <w:rFonts w:ascii="Times New Roman" w:eastAsia="Times New Roman" w:hAnsi="Times New Roman" w:cs="Times New Roman"/>
          <w:sz w:val="28"/>
          <w:szCs w:val="28"/>
          <w:shd w:val="clear" w:color="auto" w:fill="FFFFFF"/>
          <w:lang w:eastAsia="ru-RU"/>
        </w:rPr>
        <w:t xml:space="preserve"> отсутствуют как таковые угрозы и негативно воздействующие него факторы. Более широкое понятие экономической безопасности заключается в том, что она представляет собой систему предупреждения и нейтрализации угроз и рисков, нацеленную на обеспечение защиты интересов предприятия, а также недопущение возникновения ущерба свыше допустимых значений </w:t>
      </w:r>
      <w:r w:rsidR="00E904FC" w:rsidRPr="00E904FC">
        <w:rPr>
          <w:rFonts w:ascii="Times New Roman" w:eastAsia="Times New Roman" w:hAnsi="Times New Roman" w:cs="Times New Roman"/>
          <w:sz w:val="28"/>
          <w:szCs w:val="28"/>
          <w:shd w:val="clear" w:color="auto" w:fill="FFFFFF"/>
          <w:lang w:eastAsia="ru-RU"/>
        </w:rPr>
        <w:t>[1]</w:t>
      </w:r>
      <w:r w:rsidR="00E904FC">
        <w:rPr>
          <w:rFonts w:ascii="Times New Roman" w:eastAsia="Times New Roman" w:hAnsi="Times New Roman" w:cs="Times New Roman"/>
          <w:sz w:val="28"/>
          <w:szCs w:val="28"/>
          <w:shd w:val="clear" w:color="auto" w:fill="FFFFFF"/>
          <w:lang w:eastAsia="ru-RU"/>
        </w:rPr>
        <w:t xml:space="preserve">. Для формирования системы экономической безопасности на предприятии требуется наличие службы безопасности, которая будет реализовывать меры по формированию экономической безопасности и недопущению угроз. </w:t>
      </w:r>
      <w:r w:rsidR="007D0071">
        <w:rPr>
          <w:rFonts w:ascii="Times New Roman" w:eastAsia="Times New Roman" w:hAnsi="Times New Roman" w:cs="Times New Roman"/>
          <w:sz w:val="28"/>
          <w:szCs w:val="28"/>
          <w:shd w:val="clear" w:color="auto" w:fill="FFFFFF"/>
          <w:lang w:eastAsia="ru-RU"/>
        </w:rPr>
        <w:t xml:space="preserve">При наличии эффективной системы экономической безопасности на предприятии обеспечивается безубыточное работа, сохранение коммерческой тайны, интеллектуальной собственности и имущества. </w:t>
      </w:r>
    </w:p>
    <w:p w14:paraId="2B9C6A13" w14:textId="77777777" w:rsidR="007D0071" w:rsidRDefault="007D0071" w:rsidP="00E91B2C">
      <w:pPr>
        <w:shd w:val="clear" w:color="auto" w:fill="FFFFFF"/>
        <w:tabs>
          <w:tab w:val="left" w:pos="426"/>
        </w:tab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В трудах Ореховой Т.Р. указано, что под экономической безопасностью следует понимать состояние предприятия, при котором происходит </w:t>
      </w:r>
      <w:r w:rsidR="006D0083">
        <w:rPr>
          <w:rFonts w:ascii="Times New Roman" w:eastAsia="Times New Roman" w:hAnsi="Times New Roman" w:cs="Times New Roman"/>
          <w:sz w:val="28"/>
          <w:szCs w:val="28"/>
          <w:shd w:val="clear" w:color="auto" w:fill="FFFFFF"/>
          <w:lang w:eastAsia="ru-RU"/>
        </w:rPr>
        <w:t xml:space="preserve">эффективное </w:t>
      </w:r>
      <w:r>
        <w:rPr>
          <w:rFonts w:ascii="Times New Roman" w:eastAsia="Times New Roman" w:hAnsi="Times New Roman" w:cs="Times New Roman"/>
          <w:sz w:val="28"/>
          <w:szCs w:val="28"/>
          <w:shd w:val="clear" w:color="auto" w:fill="FFFFFF"/>
          <w:lang w:eastAsia="ru-RU"/>
        </w:rPr>
        <w:t xml:space="preserve">использование ресурсов, </w:t>
      </w:r>
      <w:r w:rsidR="006D0083">
        <w:rPr>
          <w:rFonts w:ascii="Times New Roman" w:eastAsia="Times New Roman" w:hAnsi="Times New Roman" w:cs="Times New Roman"/>
          <w:sz w:val="28"/>
          <w:szCs w:val="28"/>
          <w:shd w:val="clear" w:color="auto" w:fill="FFFFFF"/>
          <w:lang w:eastAsia="ru-RU"/>
        </w:rPr>
        <w:t>а также предотвращение воздействию рисков и угроз</w:t>
      </w:r>
      <w:r>
        <w:rPr>
          <w:rFonts w:ascii="Times New Roman" w:eastAsia="Times New Roman" w:hAnsi="Times New Roman" w:cs="Times New Roman"/>
          <w:sz w:val="28"/>
          <w:szCs w:val="28"/>
          <w:shd w:val="clear" w:color="auto" w:fill="FFFFFF"/>
          <w:lang w:eastAsia="ru-RU"/>
        </w:rPr>
        <w:t xml:space="preserve">. При этом она </w:t>
      </w:r>
      <w:r w:rsidR="006D0083">
        <w:rPr>
          <w:rFonts w:ascii="Times New Roman" w:eastAsia="Times New Roman" w:hAnsi="Times New Roman" w:cs="Times New Roman"/>
          <w:sz w:val="28"/>
          <w:szCs w:val="28"/>
          <w:shd w:val="clear" w:color="auto" w:fill="FFFFFF"/>
          <w:lang w:eastAsia="ru-RU"/>
        </w:rPr>
        <w:t xml:space="preserve">указывает на то, что при наличии системы экономической безопасности на предприятии обеспечивается стабильное ведение деятельности в текущем и перспективном периодах </w:t>
      </w:r>
      <w:r w:rsidR="006D0083" w:rsidRPr="006D0083">
        <w:rPr>
          <w:rFonts w:ascii="Times New Roman" w:eastAsia="Times New Roman" w:hAnsi="Times New Roman" w:cs="Times New Roman"/>
          <w:sz w:val="28"/>
          <w:szCs w:val="28"/>
          <w:shd w:val="clear" w:color="auto" w:fill="FFFFFF"/>
          <w:lang w:eastAsia="ru-RU"/>
        </w:rPr>
        <w:t>[</w:t>
      </w:r>
      <w:r w:rsidR="006D0083">
        <w:rPr>
          <w:rFonts w:ascii="Times New Roman" w:eastAsia="Times New Roman" w:hAnsi="Times New Roman" w:cs="Times New Roman"/>
          <w:sz w:val="28"/>
          <w:szCs w:val="28"/>
          <w:shd w:val="clear" w:color="auto" w:fill="FFFFFF"/>
          <w:lang w:eastAsia="ru-RU"/>
        </w:rPr>
        <w:t>20</w:t>
      </w:r>
      <w:r w:rsidR="006D0083" w:rsidRPr="006D0083">
        <w:rPr>
          <w:rFonts w:ascii="Times New Roman" w:eastAsia="Times New Roman" w:hAnsi="Times New Roman" w:cs="Times New Roman"/>
          <w:sz w:val="28"/>
          <w:szCs w:val="28"/>
          <w:shd w:val="clear" w:color="auto" w:fill="FFFFFF"/>
          <w:lang w:eastAsia="ru-RU"/>
        </w:rPr>
        <w:t>]</w:t>
      </w:r>
      <w:r w:rsidR="006D0083">
        <w:rPr>
          <w:rFonts w:ascii="Times New Roman" w:eastAsia="Times New Roman" w:hAnsi="Times New Roman" w:cs="Times New Roman"/>
          <w:sz w:val="28"/>
          <w:szCs w:val="28"/>
          <w:shd w:val="clear" w:color="auto" w:fill="FFFFFF"/>
          <w:lang w:eastAsia="ru-RU"/>
        </w:rPr>
        <w:t>.</w:t>
      </w:r>
    </w:p>
    <w:p w14:paraId="2A9E1B31" w14:textId="77777777" w:rsidR="006D0083" w:rsidRDefault="006D0083" w:rsidP="00E91B2C">
      <w:pPr>
        <w:shd w:val="clear" w:color="auto" w:fill="FFFFFF"/>
        <w:tabs>
          <w:tab w:val="left" w:pos="426"/>
        </w:tab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По мнению </w:t>
      </w:r>
      <w:proofErr w:type="spellStart"/>
      <w:r>
        <w:rPr>
          <w:rFonts w:ascii="Times New Roman" w:eastAsia="Times New Roman" w:hAnsi="Times New Roman" w:cs="Times New Roman"/>
          <w:sz w:val="28"/>
          <w:szCs w:val="28"/>
          <w:shd w:val="clear" w:color="auto" w:fill="FFFFFF"/>
          <w:lang w:eastAsia="ru-RU"/>
        </w:rPr>
        <w:t>Сенчагова</w:t>
      </w:r>
      <w:proofErr w:type="spellEnd"/>
      <w:r>
        <w:rPr>
          <w:rFonts w:ascii="Times New Roman" w:eastAsia="Times New Roman" w:hAnsi="Times New Roman" w:cs="Times New Roman"/>
          <w:sz w:val="28"/>
          <w:szCs w:val="28"/>
          <w:shd w:val="clear" w:color="auto" w:fill="FFFFFF"/>
          <w:lang w:eastAsia="ru-RU"/>
        </w:rPr>
        <w:t xml:space="preserve"> В.К., экономическая безопасность предприятия является состоянием экономики, при котором предприятия могут выживать и развиваться, совершенствуя свою деятельность даже при наличии разного рода угроз и рисков </w:t>
      </w:r>
      <w:r w:rsidRPr="006D0083">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sz w:val="28"/>
          <w:szCs w:val="28"/>
          <w:shd w:val="clear" w:color="auto" w:fill="FFFFFF"/>
          <w:lang w:eastAsia="ru-RU"/>
        </w:rPr>
        <w:t>26</w:t>
      </w:r>
      <w:r w:rsidRPr="006D0083">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sz w:val="28"/>
          <w:szCs w:val="28"/>
          <w:shd w:val="clear" w:color="auto" w:fill="FFFFFF"/>
          <w:lang w:eastAsia="ru-RU"/>
        </w:rPr>
        <w:t>.</w:t>
      </w:r>
    </w:p>
    <w:p w14:paraId="0E85FACC" w14:textId="77777777" w:rsidR="00212407" w:rsidRDefault="00212407" w:rsidP="00E91B2C">
      <w:pPr>
        <w:shd w:val="clear" w:color="auto" w:fill="FFFFFF"/>
        <w:tabs>
          <w:tab w:val="left" w:pos="426"/>
        </w:tab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lastRenderedPageBreak/>
        <w:t>В целом успешное ведени</w:t>
      </w:r>
      <w:r w:rsidR="0067581D">
        <w:rPr>
          <w:rFonts w:ascii="Times New Roman" w:eastAsia="Times New Roman" w:hAnsi="Times New Roman" w:cs="Times New Roman"/>
          <w:sz w:val="28"/>
          <w:szCs w:val="28"/>
          <w:shd w:val="clear" w:color="auto" w:fill="FFFFFF"/>
          <w:lang w:eastAsia="ru-RU"/>
        </w:rPr>
        <w:t>е</w:t>
      </w:r>
      <w:r>
        <w:rPr>
          <w:rFonts w:ascii="Times New Roman" w:eastAsia="Times New Roman" w:hAnsi="Times New Roman" w:cs="Times New Roman"/>
          <w:sz w:val="28"/>
          <w:szCs w:val="28"/>
          <w:shd w:val="clear" w:color="auto" w:fill="FFFFFF"/>
          <w:lang w:eastAsia="ru-RU"/>
        </w:rPr>
        <w:t xml:space="preserve"> деятельности предприятием связано с оперативностью решения вопросов недопущения воздействия угроз и минимизации последствий от наступления разного рода. Данными вопросами занимается руководство предприятия. На предприятие могут оказывать влияние внешние и внутренние угрозы. При этом внешние угрозы связаны с противоправной деятельностью со стороны конкурентов, ненадежностью контрагентов, действиями уволенных работников. На данные действия руководство предприятия не может оказать как таковое прямое влияние. К внутренним угрозам можно отнести превышение полномочий со стороны сотрудников, которое превышается в хищениях, порче имущества, раскрытии коммерческой тайны предприятия и т.п. </w:t>
      </w:r>
    </w:p>
    <w:p w14:paraId="44F32F56" w14:textId="77777777" w:rsidR="00F0116B" w:rsidRDefault="00212407" w:rsidP="00F0116B">
      <w:pPr>
        <w:shd w:val="clear" w:color="auto" w:fill="FFFFFF"/>
        <w:tabs>
          <w:tab w:val="left" w:pos="426"/>
        </w:tab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При этом также выделяют объективные и субъективные угрозы, оказывающие влияние на уровень экономической безопасности предприятия. Под объективными угрозами следует понимать наличие негативного воздействия на </w:t>
      </w:r>
      <w:r w:rsidRPr="00F0116B">
        <w:rPr>
          <w:rFonts w:ascii="Times New Roman" w:eastAsia="Times New Roman" w:hAnsi="Times New Roman" w:cs="Times New Roman"/>
          <w:sz w:val="28"/>
          <w:szCs w:val="28"/>
          <w:shd w:val="clear" w:color="auto" w:fill="FFFFFF"/>
          <w:lang w:eastAsia="ru-RU"/>
        </w:rPr>
        <w:t>предприятие, которое возникает на основании действий руководства или сотрудников предприятия</w:t>
      </w:r>
      <w:r w:rsidR="00F0116B" w:rsidRPr="00F0116B">
        <w:rPr>
          <w:rFonts w:ascii="Times New Roman" w:eastAsia="Times New Roman" w:hAnsi="Times New Roman" w:cs="Times New Roman"/>
          <w:sz w:val="28"/>
          <w:szCs w:val="28"/>
          <w:shd w:val="clear" w:color="auto" w:fill="FFFFFF"/>
          <w:lang w:eastAsia="ru-RU"/>
        </w:rPr>
        <w:t xml:space="preserve"> </w:t>
      </w:r>
      <w:r w:rsidR="00E91B2C" w:rsidRPr="00F0116B">
        <w:rPr>
          <w:rFonts w:ascii="Times New Roman" w:eastAsia="Times New Roman" w:hAnsi="Times New Roman" w:cs="Times New Roman"/>
          <w:sz w:val="28"/>
          <w:szCs w:val="28"/>
          <w:lang w:eastAsia="ru-RU"/>
        </w:rPr>
        <w:t>[3]</w:t>
      </w:r>
      <w:r w:rsidR="00E91B2C" w:rsidRPr="00F0116B">
        <w:rPr>
          <w:rFonts w:ascii="Times New Roman" w:eastAsia="Times New Roman" w:hAnsi="Times New Roman" w:cs="Times New Roman"/>
          <w:sz w:val="28"/>
          <w:szCs w:val="28"/>
          <w:shd w:val="clear" w:color="auto" w:fill="FFFFFF"/>
          <w:lang w:eastAsia="ru-RU"/>
        </w:rPr>
        <w:t>.</w:t>
      </w:r>
    </w:p>
    <w:p w14:paraId="406BDE2B" w14:textId="77777777" w:rsidR="00F0116B" w:rsidRDefault="00F0116B" w:rsidP="00E91B2C">
      <w:pPr>
        <w:shd w:val="clear" w:color="auto" w:fill="FFFFFF"/>
        <w:tabs>
          <w:tab w:val="left" w:pos="426"/>
        </w:tab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Далее следует рассмотреть классификацию экономической безопасности предприятия. Экономическая </w:t>
      </w:r>
      <w:r w:rsidR="00C57FDD">
        <w:rPr>
          <w:rFonts w:ascii="Times New Roman" w:eastAsia="Times New Roman" w:hAnsi="Times New Roman" w:cs="Times New Roman"/>
          <w:sz w:val="28"/>
          <w:szCs w:val="28"/>
          <w:shd w:val="clear" w:color="auto" w:fill="FFFFFF"/>
          <w:lang w:eastAsia="ru-RU"/>
        </w:rPr>
        <w:t xml:space="preserve">безопасность на основании выделения объектов подразделена на внешнюю и внутреннюю безопасность. Под внешней экономической безопасностью следует понимать безопасность, которая нацелена на нейтрализацию угроз макроэкономического и социально-политического характера. Под внутренней экономической безопасностью следует понимать деятельность службы безопасности предприятия, связанную с контролем рисков, мониторингом изменений на рынке, а также реализацией мер по своевременному реагированию на риски и угрозы </w:t>
      </w:r>
      <w:r w:rsidR="00C57FDD" w:rsidRPr="00C57FDD">
        <w:rPr>
          <w:rFonts w:ascii="Times New Roman" w:eastAsia="Times New Roman" w:hAnsi="Times New Roman" w:cs="Times New Roman"/>
          <w:sz w:val="28"/>
          <w:szCs w:val="28"/>
          <w:shd w:val="clear" w:color="auto" w:fill="FFFFFF"/>
          <w:lang w:eastAsia="ru-RU"/>
        </w:rPr>
        <w:t>[31]</w:t>
      </w:r>
      <w:r w:rsidR="00C57FDD">
        <w:rPr>
          <w:rFonts w:ascii="Times New Roman" w:eastAsia="Times New Roman" w:hAnsi="Times New Roman" w:cs="Times New Roman"/>
          <w:sz w:val="28"/>
          <w:szCs w:val="28"/>
          <w:shd w:val="clear" w:color="auto" w:fill="FFFFFF"/>
          <w:lang w:eastAsia="ru-RU"/>
        </w:rPr>
        <w:t>.</w:t>
      </w:r>
    </w:p>
    <w:p w14:paraId="0536EEFE" w14:textId="77777777" w:rsidR="00876B4C" w:rsidRDefault="00876B4C" w:rsidP="00E91B2C">
      <w:pPr>
        <w:shd w:val="clear" w:color="auto" w:fill="FFFFFF"/>
        <w:tabs>
          <w:tab w:val="left" w:pos="426"/>
        </w:tab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В системе экономической безопасности также выделяют кадровую, технологическую, финансовую и транспортную безопасность. Кадровая безопасность основана на охране трудовых ресурсов предприятия. Она связана с повышением квалификации сотрудников, обеспечением </w:t>
      </w:r>
      <w:r>
        <w:rPr>
          <w:rFonts w:ascii="Times New Roman" w:eastAsia="Times New Roman" w:hAnsi="Times New Roman" w:cs="Times New Roman"/>
          <w:sz w:val="28"/>
          <w:szCs w:val="28"/>
          <w:shd w:val="clear" w:color="auto" w:fill="FFFFFF"/>
          <w:lang w:eastAsia="ru-RU"/>
        </w:rPr>
        <w:lastRenderedPageBreak/>
        <w:t xml:space="preserve">благоприятного социально-психологического климата, сплочением коллектива, повышением производительности труда. Данная безопасность играет значимую роль на каждом предприятии, поскольку деятельность любого предприятия связана с наличием человеческого фактора. Сотрудники могут заниматься порчей имущества, хищением, разглашением коммерческой тайны. Обеспечение кадровой безопасности позволяет не допустить реализации данных процессов. </w:t>
      </w:r>
    </w:p>
    <w:p w14:paraId="277B31CF" w14:textId="77777777" w:rsidR="00C57FDD" w:rsidRDefault="00876B4C" w:rsidP="00E91B2C">
      <w:pPr>
        <w:shd w:val="clear" w:color="auto" w:fill="FFFFFF"/>
        <w:tabs>
          <w:tab w:val="left" w:pos="426"/>
        </w:tab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Под технической безопасностью понимают защиту имеющихся у предприятия технических средств, а также недопущение возникновения пожаров, поломок оборудования и иных чрезвычайных ситуаций </w:t>
      </w:r>
      <w:r w:rsidRPr="00876B4C">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sz w:val="28"/>
          <w:szCs w:val="28"/>
          <w:shd w:val="clear" w:color="auto" w:fill="FFFFFF"/>
          <w:lang w:eastAsia="ru-RU"/>
        </w:rPr>
        <w:t>19</w:t>
      </w:r>
      <w:r w:rsidRPr="00876B4C">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sz w:val="28"/>
          <w:szCs w:val="28"/>
          <w:shd w:val="clear" w:color="auto" w:fill="FFFFFF"/>
          <w:lang w:eastAsia="ru-RU"/>
        </w:rPr>
        <w:t>.</w:t>
      </w:r>
    </w:p>
    <w:p w14:paraId="3C329A22" w14:textId="77777777" w:rsidR="008D202E" w:rsidRPr="00E91B2C" w:rsidRDefault="003951FB" w:rsidP="008D202E">
      <w:pPr>
        <w:shd w:val="clear" w:color="auto" w:fill="FFFFFF"/>
        <w:tabs>
          <w:tab w:val="left" w:pos="426"/>
        </w:tab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Под финансовой безопасностью понимают обеспечение на предприятии платежеспособной ситуации, независимости от кредиторов в ведении деятельности, реализацию своевременного погашения долгов перед кредиторами. </w:t>
      </w:r>
      <w:r w:rsidR="008D202E" w:rsidRPr="00E91B2C">
        <w:rPr>
          <w:rFonts w:ascii="Times New Roman" w:eastAsia="Times New Roman" w:hAnsi="Times New Roman" w:cs="Times New Roman"/>
          <w:sz w:val="28"/>
          <w:szCs w:val="28"/>
          <w:shd w:val="clear" w:color="auto" w:fill="FFFFFF"/>
          <w:lang w:eastAsia="ru-RU"/>
        </w:rPr>
        <w:t xml:space="preserve">В целом понятие финансовой безопасности </w:t>
      </w:r>
      <w:r w:rsidR="008D202E">
        <w:rPr>
          <w:rFonts w:ascii="Times New Roman" w:eastAsia="Times New Roman" w:hAnsi="Times New Roman" w:cs="Times New Roman"/>
          <w:sz w:val="28"/>
          <w:szCs w:val="28"/>
          <w:shd w:val="clear" w:color="auto" w:fill="FFFFFF"/>
          <w:lang w:eastAsia="ru-RU"/>
        </w:rPr>
        <w:t>предприятия</w:t>
      </w:r>
      <w:r w:rsidR="008D202E" w:rsidRPr="00E91B2C">
        <w:rPr>
          <w:rFonts w:ascii="Times New Roman" w:eastAsia="Times New Roman" w:hAnsi="Times New Roman" w:cs="Times New Roman"/>
          <w:sz w:val="28"/>
          <w:szCs w:val="28"/>
          <w:shd w:val="clear" w:color="auto" w:fill="FFFFFF"/>
          <w:lang w:eastAsia="ru-RU"/>
        </w:rPr>
        <w:t xml:space="preserve"> рассматривают с двух точек зрения. С первой точки зрения, финансовая безопасность является элементом экономической безопасности, а со второй – является самостоятельным объектом управления. Финансовая безопасность представляет собой основной элемент экономической безопасности, поскольку нацелена на ее сохранение, увеличение конкурентоспособности и привлечение инвестиций. </w:t>
      </w:r>
      <w:r w:rsidR="008D202E">
        <w:rPr>
          <w:rFonts w:ascii="Times New Roman" w:eastAsia="Times New Roman" w:hAnsi="Times New Roman" w:cs="Times New Roman"/>
          <w:sz w:val="28"/>
          <w:szCs w:val="28"/>
          <w:shd w:val="clear" w:color="auto" w:fill="FFFFFF"/>
          <w:lang w:eastAsia="ru-RU"/>
        </w:rPr>
        <w:t xml:space="preserve"> </w:t>
      </w:r>
      <w:r w:rsidR="008D202E" w:rsidRPr="00E91B2C">
        <w:rPr>
          <w:rFonts w:ascii="Times New Roman" w:eastAsia="Times New Roman" w:hAnsi="Times New Roman" w:cs="Times New Roman"/>
          <w:sz w:val="28"/>
          <w:szCs w:val="28"/>
          <w:shd w:val="clear" w:color="auto" w:fill="FFFFFF"/>
          <w:lang w:eastAsia="ru-RU"/>
        </w:rPr>
        <w:t xml:space="preserve">Основной целью финансовой безопасности является обеспечение продолжительного и эффективного развития </w:t>
      </w:r>
      <w:r w:rsidR="008D202E">
        <w:rPr>
          <w:rFonts w:ascii="Times New Roman" w:eastAsia="Times New Roman" w:hAnsi="Times New Roman" w:cs="Times New Roman"/>
          <w:sz w:val="28"/>
          <w:szCs w:val="28"/>
          <w:shd w:val="clear" w:color="auto" w:fill="FFFFFF"/>
          <w:lang w:eastAsia="ru-RU"/>
        </w:rPr>
        <w:t>предприятия</w:t>
      </w:r>
      <w:r w:rsidR="008D202E" w:rsidRPr="00E91B2C">
        <w:rPr>
          <w:rFonts w:ascii="Times New Roman" w:eastAsia="Times New Roman" w:hAnsi="Times New Roman" w:cs="Times New Roman"/>
          <w:sz w:val="28"/>
          <w:szCs w:val="28"/>
          <w:shd w:val="clear" w:color="auto" w:fill="FFFFFF"/>
          <w:lang w:eastAsia="ru-RU"/>
        </w:rPr>
        <w:t xml:space="preserve"> в настоящий момент, а также в перспективе на будущее. </w:t>
      </w:r>
    </w:p>
    <w:p w14:paraId="7C4FCC36" w14:textId="77777777" w:rsidR="003951FB" w:rsidRDefault="003951FB" w:rsidP="00E91B2C">
      <w:pPr>
        <w:shd w:val="clear" w:color="auto" w:fill="FFFFFF"/>
        <w:tabs>
          <w:tab w:val="left" w:pos="426"/>
        </w:tab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Под транспортной безопасностью следует понимать защиту </w:t>
      </w:r>
      <w:r w:rsidR="001B2CF4">
        <w:rPr>
          <w:rFonts w:ascii="Times New Roman" w:eastAsia="Times New Roman" w:hAnsi="Times New Roman" w:cs="Times New Roman"/>
          <w:sz w:val="28"/>
          <w:szCs w:val="28"/>
          <w:shd w:val="clear" w:color="auto" w:fill="FFFFFF"/>
          <w:lang w:eastAsia="ru-RU"/>
        </w:rPr>
        <w:t xml:space="preserve">транспортировки продукции предприятия, а также обеспечение безопасности транспортных потоков предприятия и защита от мошеннических действий </w:t>
      </w:r>
      <w:r w:rsidR="001B2CF4" w:rsidRPr="001B2CF4">
        <w:rPr>
          <w:rFonts w:ascii="Times New Roman" w:eastAsia="Times New Roman" w:hAnsi="Times New Roman" w:cs="Times New Roman"/>
          <w:sz w:val="28"/>
          <w:szCs w:val="28"/>
          <w:shd w:val="clear" w:color="auto" w:fill="FFFFFF"/>
          <w:lang w:eastAsia="ru-RU"/>
        </w:rPr>
        <w:t>[</w:t>
      </w:r>
      <w:r w:rsidR="001B2CF4">
        <w:rPr>
          <w:rFonts w:ascii="Times New Roman" w:eastAsia="Times New Roman" w:hAnsi="Times New Roman" w:cs="Times New Roman"/>
          <w:sz w:val="28"/>
          <w:szCs w:val="28"/>
          <w:shd w:val="clear" w:color="auto" w:fill="FFFFFF"/>
          <w:lang w:eastAsia="ru-RU"/>
        </w:rPr>
        <w:t>29</w:t>
      </w:r>
      <w:r w:rsidR="001B2CF4" w:rsidRPr="001B2CF4">
        <w:rPr>
          <w:rFonts w:ascii="Times New Roman" w:eastAsia="Times New Roman" w:hAnsi="Times New Roman" w:cs="Times New Roman"/>
          <w:sz w:val="28"/>
          <w:szCs w:val="28"/>
          <w:shd w:val="clear" w:color="auto" w:fill="FFFFFF"/>
          <w:lang w:eastAsia="ru-RU"/>
        </w:rPr>
        <w:t>]</w:t>
      </w:r>
      <w:r w:rsidR="001B2CF4">
        <w:rPr>
          <w:rFonts w:ascii="Times New Roman" w:eastAsia="Times New Roman" w:hAnsi="Times New Roman" w:cs="Times New Roman"/>
          <w:sz w:val="28"/>
          <w:szCs w:val="28"/>
          <w:shd w:val="clear" w:color="auto" w:fill="FFFFFF"/>
          <w:lang w:eastAsia="ru-RU"/>
        </w:rPr>
        <w:t>.</w:t>
      </w:r>
    </w:p>
    <w:p w14:paraId="1C5A26DC" w14:textId="77777777" w:rsidR="008210F5" w:rsidRDefault="008D202E" w:rsidP="00E91B2C">
      <w:pPr>
        <w:shd w:val="clear" w:color="auto" w:fill="FFFFFF"/>
        <w:tabs>
          <w:tab w:val="left" w:pos="426"/>
        </w:tab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Цель экономической безопасности заключается в обеспечении эффективности деятельности предприятия в текущем периоде, а также в перспективе. К субъектам экономической безопасности следует отнести внутренние службы предприятия, а также его сотрудников. </w:t>
      </w:r>
      <w:r w:rsidR="008210F5">
        <w:rPr>
          <w:rFonts w:ascii="Times New Roman" w:eastAsia="Times New Roman" w:hAnsi="Times New Roman" w:cs="Times New Roman"/>
          <w:sz w:val="28"/>
          <w:szCs w:val="28"/>
          <w:shd w:val="clear" w:color="auto" w:fill="FFFFFF"/>
          <w:lang w:eastAsia="ru-RU"/>
        </w:rPr>
        <w:t xml:space="preserve">Обеспечение </w:t>
      </w:r>
      <w:r w:rsidR="008210F5">
        <w:rPr>
          <w:rFonts w:ascii="Times New Roman" w:eastAsia="Times New Roman" w:hAnsi="Times New Roman" w:cs="Times New Roman"/>
          <w:sz w:val="28"/>
          <w:szCs w:val="28"/>
          <w:shd w:val="clear" w:color="auto" w:fill="FFFFFF"/>
          <w:lang w:eastAsia="ru-RU"/>
        </w:rPr>
        <w:lastRenderedPageBreak/>
        <w:t xml:space="preserve">экономической безопасности </w:t>
      </w:r>
      <w:r w:rsidR="008210F5">
        <w:rPr>
          <w:rFonts w:ascii="Times New Roman" w:hAnsi="Times New Roman"/>
          <w:sz w:val="28"/>
          <w:szCs w:val="28"/>
        </w:rPr>
        <w:t xml:space="preserve">промышленного предприятия связано с формированием условий, при которых предприятие может вести эффективную и непрерывную деятельность, а также развиваться в своей отрасли. </w:t>
      </w:r>
    </w:p>
    <w:p w14:paraId="4991877C" w14:textId="77777777" w:rsidR="00F957FF" w:rsidRDefault="00F957FF" w:rsidP="00E91B2C">
      <w:pPr>
        <w:shd w:val="clear" w:color="auto" w:fill="FFFFFF"/>
        <w:tabs>
          <w:tab w:val="left" w:pos="426"/>
        </w:tabs>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На рисунке 1 представлены основные цели управления экономической безопасностью предприятия.</w:t>
      </w:r>
    </w:p>
    <w:p w14:paraId="6F077769" w14:textId="77777777" w:rsidR="00F957FF" w:rsidRDefault="00F957FF" w:rsidP="00F957FF">
      <w:pPr>
        <w:shd w:val="clear" w:color="auto" w:fill="FFFFFF"/>
        <w:tabs>
          <w:tab w:val="left" w:pos="426"/>
        </w:tabs>
        <w:spacing w:after="0" w:line="36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noProof/>
          <w:sz w:val="28"/>
          <w:szCs w:val="28"/>
          <w:shd w:val="clear" w:color="auto" w:fill="FFFFFF"/>
          <w:lang w:eastAsia="ru-RU"/>
        </w:rPr>
        <w:drawing>
          <wp:inline distT="0" distB="0" distL="0" distR="0" wp14:anchorId="0EDA486F" wp14:editId="67198045">
            <wp:extent cx="6096000" cy="4038600"/>
            <wp:effectExtent l="0" t="0" r="76200" b="0"/>
            <wp:docPr id="31" name="Схема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C7CEF68" w14:textId="77777777" w:rsidR="00F957FF" w:rsidRDefault="00F957FF" w:rsidP="00F957FF">
      <w:pPr>
        <w:shd w:val="clear" w:color="auto" w:fill="FFFFFF"/>
        <w:tabs>
          <w:tab w:val="left" w:pos="426"/>
        </w:tabs>
        <w:spacing w:after="0" w:line="360" w:lineRule="auto"/>
        <w:ind w:firstLine="709"/>
        <w:jc w:val="center"/>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Рисунок 1 - Основные цели управления экономической безопасностью предприятия</w:t>
      </w:r>
      <w:r>
        <w:rPr>
          <w:rStyle w:val="ae"/>
          <w:rFonts w:ascii="Times New Roman" w:eastAsia="Times New Roman" w:hAnsi="Times New Roman" w:cs="Times New Roman"/>
          <w:sz w:val="28"/>
          <w:szCs w:val="28"/>
          <w:shd w:val="clear" w:color="auto" w:fill="FFFFFF"/>
          <w:lang w:eastAsia="ru-RU"/>
        </w:rPr>
        <w:footnoteReference w:id="1"/>
      </w:r>
    </w:p>
    <w:p w14:paraId="2FF930CA" w14:textId="77777777" w:rsidR="00F957FF" w:rsidRDefault="00F957FF" w:rsidP="00F957FF">
      <w:pPr>
        <w:spacing w:after="0" w:line="360" w:lineRule="auto"/>
        <w:ind w:firstLine="709"/>
        <w:jc w:val="both"/>
        <w:rPr>
          <w:rFonts w:ascii="Times New Roman" w:eastAsia="Times New Roman" w:hAnsi="Times New Roman" w:cs="Times New Roman"/>
          <w:bCs/>
          <w:color w:val="FF0000"/>
          <w:sz w:val="28"/>
          <w:szCs w:val="24"/>
          <w:shd w:val="clear" w:color="auto" w:fill="FFFFFF"/>
        </w:rPr>
      </w:pPr>
    </w:p>
    <w:p w14:paraId="05D17E38" w14:textId="77777777" w:rsidR="00F957FF" w:rsidRDefault="00F957FF" w:rsidP="00F957FF">
      <w:pPr>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Cs/>
          <w:sz w:val="28"/>
          <w:szCs w:val="24"/>
          <w:shd w:val="clear" w:color="auto" w:fill="FFFFFF"/>
        </w:rPr>
        <w:t xml:space="preserve">Данные </w:t>
      </w:r>
      <w:r w:rsidRPr="00F957FF">
        <w:rPr>
          <w:rFonts w:ascii="Times New Roman" w:eastAsia="Times New Roman" w:hAnsi="Times New Roman" w:cs="Times New Roman"/>
          <w:bCs/>
          <w:sz w:val="28"/>
          <w:szCs w:val="24"/>
          <w:shd w:val="clear" w:color="auto" w:fill="FFFFFF"/>
        </w:rPr>
        <w:t xml:space="preserve">цели оказывают влияние на достижение общей цели деятельности предприятия, поскольку каждая из представленных целей обладает определенной структурой, которая выстраивается на основании особенностей деятельности конкретного предприятия </w:t>
      </w:r>
      <w:r w:rsidRPr="00F957FF">
        <w:rPr>
          <w:rFonts w:ascii="Times New Roman" w:eastAsia="Times New Roman" w:hAnsi="Times New Roman" w:cs="Times New Roman"/>
          <w:sz w:val="28"/>
          <w:szCs w:val="28"/>
          <w:shd w:val="clear" w:color="auto" w:fill="FFFFFF"/>
          <w:lang w:eastAsia="ru-RU"/>
        </w:rPr>
        <w:t xml:space="preserve">[26, с.12]. </w:t>
      </w:r>
    </w:p>
    <w:p w14:paraId="1D88B11D" w14:textId="77777777" w:rsidR="008C1E20" w:rsidRPr="008C1E20" w:rsidRDefault="008C1E20" w:rsidP="00402A16">
      <w:pPr>
        <w:shd w:val="clear" w:color="auto" w:fill="FFFFFF"/>
        <w:spacing w:after="0" w:line="360" w:lineRule="auto"/>
        <w:ind w:firstLine="851"/>
        <w:contextualSpacing/>
        <w:jc w:val="both"/>
        <w:rPr>
          <w:rFonts w:ascii="Times New Roman" w:eastAsia="Calibri" w:hAnsi="Times New Roman" w:cs="Times New Roman"/>
          <w:color w:val="FF0000"/>
          <w:sz w:val="28"/>
          <w:szCs w:val="28"/>
          <w:lang w:eastAsia="ru-RU"/>
        </w:rPr>
      </w:pPr>
    </w:p>
    <w:sectPr w:rsidR="008C1E20" w:rsidRPr="008C1E20" w:rsidSect="00E91B2C">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44FD5" w14:textId="77777777" w:rsidR="00C13E6E" w:rsidRDefault="00C13E6E" w:rsidP="00E91B2C">
      <w:pPr>
        <w:spacing w:after="0" w:line="240" w:lineRule="auto"/>
      </w:pPr>
      <w:r>
        <w:separator/>
      </w:r>
    </w:p>
  </w:endnote>
  <w:endnote w:type="continuationSeparator" w:id="0">
    <w:p w14:paraId="76BA3DEB" w14:textId="77777777" w:rsidR="00C13E6E" w:rsidRDefault="00C13E6E" w:rsidP="00E91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sic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142539"/>
      <w:docPartObj>
        <w:docPartGallery w:val="Page Numbers (Bottom of Page)"/>
        <w:docPartUnique/>
      </w:docPartObj>
    </w:sdtPr>
    <w:sdtEndPr/>
    <w:sdtContent>
      <w:p w14:paraId="264FE723" w14:textId="77777777" w:rsidR="00DD6BC4" w:rsidRDefault="00DD6BC4">
        <w:pPr>
          <w:pStyle w:val="ac"/>
          <w:jc w:val="center"/>
        </w:pPr>
        <w:r>
          <w:fldChar w:fldCharType="begin"/>
        </w:r>
        <w:r>
          <w:instrText>PAGE   \* MERGEFORMAT</w:instrText>
        </w:r>
        <w:r>
          <w:fldChar w:fldCharType="separate"/>
        </w:r>
        <w:r w:rsidR="006209FD">
          <w:rPr>
            <w:noProof/>
          </w:rPr>
          <w:t>3</w:t>
        </w:r>
        <w:r>
          <w:fldChar w:fldCharType="end"/>
        </w:r>
      </w:p>
    </w:sdtContent>
  </w:sdt>
  <w:p w14:paraId="6262EEB9" w14:textId="77777777" w:rsidR="00DD6BC4" w:rsidRDefault="00DD6BC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16057" w14:textId="77777777" w:rsidR="00C13E6E" w:rsidRDefault="00C13E6E" w:rsidP="00E91B2C">
      <w:pPr>
        <w:spacing w:after="0" w:line="240" w:lineRule="auto"/>
      </w:pPr>
      <w:r>
        <w:separator/>
      </w:r>
    </w:p>
  </w:footnote>
  <w:footnote w:type="continuationSeparator" w:id="0">
    <w:p w14:paraId="6170B094" w14:textId="77777777" w:rsidR="00C13E6E" w:rsidRDefault="00C13E6E" w:rsidP="00E91B2C">
      <w:pPr>
        <w:spacing w:after="0" w:line="240" w:lineRule="auto"/>
      </w:pPr>
      <w:r>
        <w:continuationSeparator/>
      </w:r>
    </w:p>
  </w:footnote>
  <w:footnote w:id="1">
    <w:p w14:paraId="1E0E2502" w14:textId="77777777" w:rsidR="00DD6BC4" w:rsidRPr="00F93030" w:rsidRDefault="00DD6BC4" w:rsidP="00F957FF">
      <w:pPr>
        <w:pStyle w:val="af2"/>
        <w:rPr>
          <w:rFonts w:ascii="Times New Roman" w:hAnsi="Times New Roman" w:cs="Times New Roman"/>
        </w:rPr>
      </w:pPr>
      <w:r w:rsidRPr="00F93030">
        <w:rPr>
          <w:rStyle w:val="ae"/>
          <w:rFonts w:ascii="Times New Roman" w:hAnsi="Times New Roman" w:cs="Times New Roman"/>
        </w:rPr>
        <w:footnoteRef/>
      </w:r>
      <w:r w:rsidRPr="00F93030">
        <w:rPr>
          <w:rFonts w:ascii="Times New Roman" w:hAnsi="Times New Roman" w:cs="Times New Roman"/>
        </w:rPr>
        <w:t xml:space="preserve"> Составлено автором на основании источника [2</w:t>
      </w:r>
      <w:r>
        <w:rPr>
          <w:rFonts w:ascii="Times New Roman" w:hAnsi="Times New Roman" w:cs="Times New Roman"/>
        </w:rPr>
        <w:t>8, с. 22</w:t>
      </w:r>
      <w:r w:rsidRPr="00F93030">
        <w:rPr>
          <w:rFonts w:ascii="Times New Roman" w:hAnsi="Times New Roman" w:cs="Times New Roman"/>
        </w:rPr>
        <w:t>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B0D33"/>
    <w:multiLevelType w:val="hybridMultilevel"/>
    <w:tmpl w:val="3F0AAF06"/>
    <w:lvl w:ilvl="0" w:tplc="3878DB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158722C7"/>
    <w:multiLevelType w:val="hybridMultilevel"/>
    <w:tmpl w:val="E7CAADA8"/>
    <w:lvl w:ilvl="0" w:tplc="3878D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788673F"/>
    <w:multiLevelType w:val="hybridMultilevel"/>
    <w:tmpl w:val="6D280934"/>
    <w:lvl w:ilvl="0" w:tplc="3878D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07C6E19"/>
    <w:multiLevelType w:val="hybridMultilevel"/>
    <w:tmpl w:val="0C0A4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CF427F"/>
    <w:multiLevelType w:val="hybridMultilevel"/>
    <w:tmpl w:val="32F6725C"/>
    <w:lvl w:ilvl="0" w:tplc="3878DB40">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5" w15:restartNumberingAfterBreak="0">
    <w:nsid w:val="32AD4A07"/>
    <w:multiLevelType w:val="multilevel"/>
    <w:tmpl w:val="5BD0B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366BF6"/>
    <w:multiLevelType w:val="hybridMultilevel"/>
    <w:tmpl w:val="FF227712"/>
    <w:lvl w:ilvl="0" w:tplc="3878DB4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15:restartNumberingAfterBreak="0">
    <w:nsid w:val="3A4411B4"/>
    <w:multiLevelType w:val="multilevel"/>
    <w:tmpl w:val="BB24DE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11D2633"/>
    <w:multiLevelType w:val="hybridMultilevel"/>
    <w:tmpl w:val="77C2E15E"/>
    <w:lvl w:ilvl="0" w:tplc="3878DB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4E654353"/>
    <w:multiLevelType w:val="multilevel"/>
    <w:tmpl w:val="FD684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9F201B"/>
    <w:multiLevelType w:val="hybridMultilevel"/>
    <w:tmpl w:val="984AB452"/>
    <w:lvl w:ilvl="0" w:tplc="659EFF0C">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56D33688"/>
    <w:multiLevelType w:val="multilevel"/>
    <w:tmpl w:val="74183878"/>
    <w:lvl w:ilvl="0">
      <w:start w:val="1"/>
      <w:numFmt w:val="decimal"/>
      <w:lvlText w:val="%1."/>
      <w:lvlJc w:val="left"/>
      <w:pPr>
        <w:ind w:left="495" w:hanging="495"/>
      </w:pPr>
      <w:rPr>
        <w:rFonts w:hint="default"/>
      </w:rPr>
    </w:lvl>
    <w:lvl w:ilvl="1">
      <w:start w:val="1"/>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5D246E5C"/>
    <w:multiLevelType w:val="hybridMultilevel"/>
    <w:tmpl w:val="57246926"/>
    <w:lvl w:ilvl="0" w:tplc="0419000F">
      <w:start w:val="1"/>
      <w:numFmt w:val="decimal"/>
      <w:lvlText w:val="%1."/>
      <w:lvlJc w:val="left"/>
      <w:pPr>
        <w:tabs>
          <w:tab w:val="num" w:pos="680"/>
        </w:tabs>
        <w:ind w:left="0" w:firstLine="680"/>
      </w:pPr>
      <w:rPr>
        <w:b w:val="0"/>
        <w:i w:val="0"/>
        <w:strike w:val="0"/>
        <w:dstrike w:val="0"/>
        <w:color w:val="auto"/>
        <w:sz w:val="28"/>
        <w:u w:val="none"/>
        <w:effect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6EF335C3"/>
    <w:multiLevelType w:val="hybridMultilevel"/>
    <w:tmpl w:val="849E0032"/>
    <w:lvl w:ilvl="0" w:tplc="3878DB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74D02942"/>
    <w:multiLevelType w:val="hybridMultilevel"/>
    <w:tmpl w:val="F0769E70"/>
    <w:lvl w:ilvl="0" w:tplc="3878DB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7C790D8E"/>
    <w:multiLevelType w:val="hybridMultilevel"/>
    <w:tmpl w:val="8BC46688"/>
    <w:lvl w:ilvl="0" w:tplc="3878D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E0B4D6D"/>
    <w:multiLevelType w:val="multilevel"/>
    <w:tmpl w:val="4D36A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7"/>
  </w:num>
  <w:num w:numId="3">
    <w:abstractNumId w:val="2"/>
  </w:num>
  <w:num w:numId="4">
    <w:abstractNumId w:val="1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10"/>
  </w:num>
  <w:num w:numId="10">
    <w:abstractNumId w:val="5"/>
  </w:num>
  <w:num w:numId="11">
    <w:abstractNumId w:val="16"/>
  </w:num>
  <w:num w:numId="12">
    <w:abstractNumId w:val="15"/>
  </w:num>
  <w:num w:numId="13">
    <w:abstractNumId w:val="8"/>
  </w:num>
  <w:num w:numId="14">
    <w:abstractNumId w:val="0"/>
  </w:num>
  <w:num w:numId="15">
    <w:abstractNumId w:val="13"/>
  </w:num>
  <w:num w:numId="16">
    <w:abstractNumId w:val="4"/>
  </w:num>
  <w:num w:numId="17">
    <w:abstractNumId w:val="1"/>
  </w:num>
  <w:num w:numId="18">
    <w:abstractNumId w:val="8"/>
  </w:num>
  <w:num w:numId="19">
    <w:abstractNumId w:val="0"/>
  </w:num>
  <w:num w:numId="20">
    <w:abstractNumId w:val="13"/>
  </w:num>
  <w:num w:numId="21">
    <w:abstractNumId w:val="8"/>
  </w:num>
  <w:num w:numId="22">
    <w:abstractNumId w:val="0"/>
  </w:num>
  <w:num w:numId="23">
    <w:abstractNumId w:val="13"/>
  </w:num>
  <w:num w:numId="24">
    <w:abstractNumId w:val="6"/>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11E9"/>
    <w:rsid w:val="000158AA"/>
    <w:rsid w:val="0001590F"/>
    <w:rsid w:val="0001620D"/>
    <w:rsid w:val="00020372"/>
    <w:rsid w:val="0002075C"/>
    <w:rsid w:val="000520EE"/>
    <w:rsid w:val="00056863"/>
    <w:rsid w:val="00070C37"/>
    <w:rsid w:val="00074421"/>
    <w:rsid w:val="0008460D"/>
    <w:rsid w:val="000A64AE"/>
    <w:rsid w:val="000E43FC"/>
    <w:rsid w:val="000F16C7"/>
    <w:rsid w:val="00117DED"/>
    <w:rsid w:val="001655DA"/>
    <w:rsid w:val="00185365"/>
    <w:rsid w:val="00185876"/>
    <w:rsid w:val="001A2953"/>
    <w:rsid w:val="001A43C2"/>
    <w:rsid w:val="001B2CF4"/>
    <w:rsid w:val="001C77E5"/>
    <w:rsid w:val="001F2B41"/>
    <w:rsid w:val="001F553C"/>
    <w:rsid w:val="00200E8A"/>
    <w:rsid w:val="00212407"/>
    <w:rsid w:val="00227DFA"/>
    <w:rsid w:val="00235995"/>
    <w:rsid w:val="0024131B"/>
    <w:rsid w:val="00245E8D"/>
    <w:rsid w:val="00252527"/>
    <w:rsid w:val="002562C0"/>
    <w:rsid w:val="00271566"/>
    <w:rsid w:val="00284493"/>
    <w:rsid w:val="0028673A"/>
    <w:rsid w:val="002946BD"/>
    <w:rsid w:val="00295E93"/>
    <w:rsid w:val="002A02D9"/>
    <w:rsid w:val="002A60AE"/>
    <w:rsid w:val="002C07CF"/>
    <w:rsid w:val="002C0871"/>
    <w:rsid w:val="002F31A5"/>
    <w:rsid w:val="00370AE4"/>
    <w:rsid w:val="003854D1"/>
    <w:rsid w:val="00387C93"/>
    <w:rsid w:val="003951FB"/>
    <w:rsid w:val="003A2F9E"/>
    <w:rsid w:val="003D5D5B"/>
    <w:rsid w:val="003F5ED1"/>
    <w:rsid w:val="0040044D"/>
    <w:rsid w:val="00402A16"/>
    <w:rsid w:val="004111E9"/>
    <w:rsid w:val="00412657"/>
    <w:rsid w:val="00437AC9"/>
    <w:rsid w:val="00454145"/>
    <w:rsid w:val="00473A66"/>
    <w:rsid w:val="004862B1"/>
    <w:rsid w:val="004A72C1"/>
    <w:rsid w:val="004B70AF"/>
    <w:rsid w:val="004C5511"/>
    <w:rsid w:val="004C5AE6"/>
    <w:rsid w:val="004E3F65"/>
    <w:rsid w:val="004E5A87"/>
    <w:rsid w:val="00511A8B"/>
    <w:rsid w:val="0051776F"/>
    <w:rsid w:val="00531A61"/>
    <w:rsid w:val="00552CD3"/>
    <w:rsid w:val="00557162"/>
    <w:rsid w:val="005760DD"/>
    <w:rsid w:val="00594E26"/>
    <w:rsid w:val="005B3442"/>
    <w:rsid w:val="005F398D"/>
    <w:rsid w:val="005F6C69"/>
    <w:rsid w:val="006209FD"/>
    <w:rsid w:val="006213E3"/>
    <w:rsid w:val="0067581D"/>
    <w:rsid w:val="00676261"/>
    <w:rsid w:val="00681217"/>
    <w:rsid w:val="006A09B0"/>
    <w:rsid w:val="006A4C1E"/>
    <w:rsid w:val="006B0BD5"/>
    <w:rsid w:val="006B37FC"/>
    <w:rsid w:val="006C5488"/>
    <w:rsid w:val="006D0083"/>
    <w:rsid w:val="006F0B3A"/>
    <w:rsid w:val="006F7A07"/>
    <w:rsid w:val="00713267"/>
    <w:rsid w:val="00714CD0"/>
    <w:rsid w:val="007213D2"/>
    <w:rsid w:val="00751D6B"/>
    <w:rsid w:val="007824C1"/>
    <w:rsid w:val="007939D0"/>
    <w:rsid w:val="007D0071"/>
    <w:rsid w:val="007E0E0E"/>
    <w:rsid w:val="007F25FE"/>
    <w:rsid w:val="007F3299"/>
    <w:rsid w:val="007F3CC0"/>
    <w:rsid w:val="007F4443"/>
    <w:rsid w:val="00817172"/>
    <w:rsid w:val="008210F5"/>
    <w:rsid w:val="00842110"/>
    <w:rsid w:val="00846BC8"/>
    <w:rsid w:val="0085173D"/>
    <w:rsid w:val="008526E9"/>
    <w:rsid w:val="00864C0F"/>
    <w:rsid w:val="00876B4C"/>
    <w:rsid w:val="00881BD3"/>
    <w:rsid w:val="008A21E2"/>
    <w:rsid w:val="008A45C1"/>
    <w:rsid w:val="008A4B3D"/>
    <w:rsid w:val="008B38EB"/>
    <w:rsid w:val="008C1E20"/>
    <w:rsid w:val="008D0041"/>
    <w:rsid w:val="008D202E"/>
    <w:rsid w:val="008D7AB4"/>
    <w:rsid w:val="008E7891"/>
    <w:rsid w:val="008F58A5"/>
    <w:rsid w:val="008F7DA7"/>
    <w:rsid w:val="0090396F"/>
    <w:rsid w:val="009265F2"/>
    <w:rsid w:val="009354D5"/>
    <w:rsid w:val="00937F0E"/>
    <w:rsid w:val="009831DE"/>
    <w:rsid w:val="009A4EEE"/>
    <w:rsid w:val="00A008A0"/>
    <w:rsid w:val="00A32B1B"/>
    <w:rsid w:val="00A5485E"/>
    <w:rsid w:val="00A560B7"/>
    <w:rsid w:val="00A71DE2"/>
    <w:rsid w:val="00AA7EBB"/>
    <w:rsid w:val="00AB767D"/>
    <w:rsid w:val="00AC3B76"/>
    <w:rsid w:val="00AD229F"/>
    <w:rsid w:val="00B3213E"/>
    <w:rsid w:val="00B516ED"/>
    <w:rsid w:val="00B73BB7"/>
    <w:rsid w:val="00BB7C2C"/>
    <w:rsid w:val="00C13E6E"/>
    <w:rsid w:val="00C17723"/>
    <w:rsid w:val="00C2322E"/>
    <w:rsid w:val="00C24E9D"/>
    <w:rsid w:val="00C57FDD"/>
    <w:rsid w:val="00CA242F"/>
    <w:rsid w:val="00CD28BA"/>
    <w:rsid w:val="00CF15ED"/>
    <w:rsid w:val="00CF2FE8"/>
    <w:rsid w:val="00D04D5A"/>
    <w:rsid w:val="00D058F7"/>
    <w:rsid w:val="00D128A9"/>
    <w:rsid w:val="00D4143F"/>
    <w:rsid w:val="00D65F0D"/>
    <w:rsid w:val="00D67409"/>
    <w:rsid w:val="00DA3733"/>
    <w:rsid w:val="00DB788C"/>
    <w:rsid w:val="00DD6BC4"/>
    <w:rsid w:val="00DE15DB"/>
    <w:rsid w:val="00DF4970"/>
    <w:rsid w:val="00E002D5"/>
    <w:rsid w:val="00E1350A"/>
    <w:rsid w:val="00E147AB"/>
    <w:rsid w:val="00E35B12"/>
    <w:rsid w:val="00E52E1B"/>
    <w:rsid w:val="00E60FB0"/>
    <w:rsid w:val="00E74B45"/>
    <w:rsid w:val="00E904FC"/>
    <w:rsid w:val="00E91B2C"/>
    <w:rsid w:val="00EA14FE"/>
    <w:rsid w:val="00EB62A6"/>
    <w:rsid w:val="00EC1277"/>
    <w:rsid w:val="00EE0E78"/>
    <w:rsid w:val="00EE3BD3"/>
    <w:rsid w:val="00EF75DE"/>
    <w:rsid w:val="00F0116B"/>
    <w:rsid w:val="00F0416C"/>
    <w:rsid w:val="00F05775"/>
    <w:rsid w:val="00F13B86"/>
    <w:rsid w:val="00F17DF1"/>
    <w:rsid w:val="00F43BDB"/>
    <w:rsid w:val="00F51279"/>
    <w:rsid w:val="00F5455A"/>
    <w:rsid w:val="00F66022"/>
    <w:rsid w:val="00F80A7E"/>
    <w:rsid w:val="00F810BE"/>
    <w:rsid w:val="00F93030"/>
    <w:rsid w:val="00F957FF"/>
    <w:rsid w:val="00FA2517"/>
    <w:rsid w:val="00FC2599"/>
    <w:rsid w:val="00FD7152"/>
    <w:rsid w:val="00FE3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AB264"/>
  <w15:docId w15:val="{71E3A819-4CC0-4D3A-A721-8AA2EE151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111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semiHidden/>
    <w:unhideWhenUsed/>
    <w:qFormat/>
    <w:rsid w:val="00E91B2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11E9"/>
    <w:pPr>
      <w:ind w:left="720"/>
      <w:contextualSpacing/>
    </w:pPr>
  </w:style>
  <w:style w:type="character" w:customStyle="1" w:styleId="10">
    <w:name w:val="Заголовок 1 Знак"/>
    <w:basedOn w:val="a0"/>
    <w:link w:val="1"/>
    <w:uiPriority w:val="9"/>
    <w:rsid w:val="004111E9"/>
    <w:rPr>
      <w:rFonts w:asciiTheme="majorHAnsi" w:eastAsiaTheme="majorEastAsia" w:hAnsiTheme="majorHAnsi" w:cstheme="majorBidi"/>
      <w:b/>
      <w:bCs/>
      <w:color w:val="365F91" w:themeColor="accent1" w:themeShade="BF"/>
      <w:sz w:val="28"/>
      <w:szCs w:val="28"/>
    </w:rPr>
  </w:style>
  <w:style w:type="paragraph" w:styleId="a4">
    <w:name w:val="No Spacing"/>
    <w:uiPriority w:val="1"/>
    <w:qFormat/>
    <w:rsid w:val="00E91B2C"/>
    <w:pPr>
      <w:spacing w:after="0" w:line="240" w:lineRule="auto"/>
    </w:pPr>
    <w:rPr>
      <w:rFonts w:ascii="Calibri" w:eastAsia="Calibri" w:hAnsi="Calibri" w:cs="Times New Roman"/>
    </w:rPr>
  </w:style>
  <w:style w:type="paragraph" w:styleId="a5">
    <w:name w:val="Normal (Web)"/>
    <w:aliases w:val="Обычный (Web),Обычный (веб)2,Знак1,Знак Знак Знак Знак Знак,Знак Знак Знак Знак,Обычный (Web) Знак Знак Знак Знак,Обычный (Web) Знак Знак,Обычный (Web) + 14 пт,Черный,Первая строка:  1,25 ...,25 ... Знак Знак Знак,Знак Знак Знак,Знак"/>
    <w:basedOn w:val="a"/>
    <w:link w:val="a6"/>
    <w:uiPriority w:val="99"/>
    <w:unhideWhenUsed/>
    <w:qFormat/>
    <w:rsid w:val="00E91B2C"/>
    <w:rPr>
      <w:rFonts w:ascii="Times New Roman" w:hAnsi="Times New Roman" w:cs="Times New Roman"/>
      <w:sz w:val="24"/>
      <w:szCs w:val="24"/>
    </w:rPr>
  </w:style>
  <w:style w:type="paragraph" w:styleId="a7">
    <w:name w:val="Balloon Text"/>
    <w:basedOn w:val="a"/>
    <w:link w:val="a8"/>
    <w:uiPriority w:val="99"/>
    <w:semiHidden/>
    <w:unhideWhenUsed/>
    <w:rsid w:val="00E91B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91B2C"/>
    <w:rPr>
      <w:rFonts w:ascii="Tahoma" w:hAnsi="Tahoma" w:cs="Tahoma"/>
      <w:sz w:val="16"/>
      <w:szCs w:val="16"/>
    </w:rPr>
  </w:style>
  <w:style w:type="character" w:customStyle="1" w:styleId="a6">
    <w:name w:val="Обычный (Интернет) Знак"/>
    <w:aliases w:val="Обычный (Web) Знак,Обычный (веб)2 Знак,Знак1 Знак,Знак Знак Знак Знак Знак Знак,Знак Знак Знак Знак Знак1,Обычный (Web) Знак Знак Знак Знак Знак,Обычный (Web) Знак Знак Знак,Обычный (Web) + 14 пт Знак,Черный Знак,25 ... Знак"/>
    <w:link w:val="a5"/>
    <w:uiPriority w:val="99"/>
    <w:locked/>
    <w:rsid w:val="00E91B2C"/>
    <w:rPr>
      <w:rFonts w:ascii="Times New Roman" w:hAnsi="Times New Roman" w:cs="Times New Roman"/>
      <w:sz w:val="24"/>
      <w:szCs w:val="24"/>
    </w:rPr>
  </w:style>
  <w:style w:type="table" w:styleId="a9">
    <w:name w:val="Table Grid"/>
    <w:basedOn w:val="a1"/>
    <w:uiPriority w:val="59"/>
    <w:rsid w:val="00E91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91B2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91B2C"/>
  </w:style>
  <w:style w:type="paragraph" w:styleId="ac">
    <w:name w:val="footer"/>
    <w:basedOn w:val="a"/>
    <w:link w:val="ad"/>
    <w:uiPriority w:val="99"/>
    <w:unhideWhenUsed/>
    <w:rsid w:val="00E91B2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91B2C"/>
  </w:style>
  <w:style w:type="character" w:customStyle="1" w:styleId="50">
    <w:name w:val="Заголовок 5 Знак"/>
    <w:basedOn w:val="a0"/>
    <w:link w:val="5"/>
    <w:uiPriority w:val="9"/>
    <w:semiHidden/>
    <w:rsid w:val="00E91B2C"/>
    <w:rPr>
      <w:rFonts w:asciiTheme="majorHAnsi" w:eastAsiaTheme="majorEastAsia" w:hAnsiTheme="majorHAnsi" w:cstheme="majorBidi"/>
      <w:color w:val="243F60" w:themeColor="accent1" w:themeShade="7F"/>
    </w:rPr>
  </w:style>
  <w:style w:type="character" w:styleId="ae">
    <w:name w:val="footnote reference"/>
    <w:basedOn w:val="a0"/>
    <w:uiPriority w:val="99"/>
    <w:semiHidden/>
    <w:unhideWhenUsed/>
    <w:rsid w:val="00E91B2C"/>
    <w:rPr>
      <w:vertAlign w:val="superscript"/>
    </w:rPr>
  </w:style>
  <w:style w:type="character" w:styleId="af">
    <w:name w:val="Strong"/>
    <w:basedOn w:val="a0"/>
    <w:uiPriority w:val="22"/>
    <w:qFormat/>
    <w:rsid w:val="00E91B2C"/>
    <w:rPr>
      <w:b/>
      <w:bCs/>
    </w:rPr>
  </w:style>
  <w:style w:type="paragraph" w:styleId="af0">
    <w:name w:val="TOC Heading"/>
    <w:basedOn w:val="1"/>
    <w:next w:val="a"/>
    <w:uiPriority w:val="39"/>
    <w:unhideWhenUsed/>
    <w:qFormat/>
    <w:rsid w:val="00E91B2C"/>
    <w:pPr>
      <w:outlineLvl w:val="9"/>
    </w:pPr>
    <w:rPr>
      <w:lang w:eastAsia="ru-RU"/>
    </w:rPr>
  </w:style>
  <w:style w:type="paragraph" w:styleId="11">
    <w:name w:val="toc 1"/>
    <w:basedOn w:val="a"/>
    <w:next w:val="a"/>
    <w:autoRedefine/>
    <w:uiPriority w:val="39"/>
    <w:unhideWhenUsed/>
    <w:rsid w:val="00E91B2C"/>
    <w:pPr>
      <w:spacing w:after="100"/>
    </w:pPr>
  </w:style>
  <w:style w:type="character" w:styleId="af1">
    <w:name w:val="Hyperlink"/>
    <w:basedOn w:val="a0"/>
    <w:uiPriority w:val="99"/>
    <w:unhideWhenUsed/>
    <w:rsid w:val="00E91B2C"/>
    <w:rPr>
      <w:color w:val="0000FF" w:themeColor="hyperlink"/>
      <w:u w:val="single"/>
    </w:rPr>
  </w:style>
  <w:style w:type="table" w:customStyle="1" w:styleId="12">
    <w:name w:val="Сетка таблицы1"/>
    <w:basedOn w:val="a1"/>
    <w:uiPriority w:val="59"/>
    <w:rsid w:val="00E91B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locked/>
    <w:rsid w:val="00E91B2C"/>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59"/>
    <w:rsid w:val="00E91B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59"/>
    <w:rsid w:val="00E91B2C"/>
    <w:pPr>
      <w:spacing w:after="0" w:line="240" w:lineRule="auto"/>
    </w:pPr>
    <w:rPr>
      <w:rFonts w:ascii="Calibri" w:eastAsia="Calibri" w:hAnsi="Calibri" w:cs="Basic Roman"/>
      <w:lang w:eastAsia="zh-C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uiPriority w:val="59"/>
    <w:rsid w:val="00E91B2C"/>
    <w:pPr>
      <w:spacing w:after="0" w:line="240" w:lineRule="auto"/>
    </w:pPr>
    <w:rPr>
      <w:rFonts w:ascii="Calibri" w:eastAsia="Calibri" w:hAnsi="Calibri" w:cs="Basic Roman"/>
      <w:lang w:eastAsia="zh-C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Основной текст (2)_"/>
    <w:link w:val="21"/>
    <w:locked/>
    <w:rsid w:val="00F66022"/>
    <w:rPr>
      <w:rFonts w:ascii="Times New Roman" w:eastAsia="Times New Roman" w:hAnsi="Times New Roman" w:cs="Times New Roman"/>
      <w:sz w:val="26"/>
      <w:szCs w:val="26"/>
      <w:shd w:val="clear" w:color="auto" w:fill="FFFFFF"/>
    </w:rPr>
  </w:style>
  <w:style w:type="paragraph" w:customStyle="1" w:styleId="21">
    <w:name w:val="Основной текст (2)"/>
    <w:basedOn w:val="a"/>
    <w:link w:val="20"/>
    <w:qFormat/>
    <w:rsid w:val="00F66022"/>
    <w:pPr>
      <w:widowControl w:val="0"/>
      <w:shd w:val="clear" w:color="auto" w:fill="FFFFFF"/>
      <w:spacing w:after="0" w:line="0" w:lineRule="atLeast"/>
      <w:jc w:val="center"/>
    </w:pPr>
    <w:rPr>
      <w:rFonts w:ascii="Times New Roman" w:eastAsia="Times New Roman" w:hAnsi="Times New Roman" w:cs="Times New Roman"/>
      <w:sz w:val="26"/>
      <w:szCs w:val="26"/>
    </w:rPr>
  </w:style>
  <w:style w:type="character" w:customStyle="1" w:styleId="2Exact">
    <w:name w:val="Основной текст (2) Exact"/>
    <w:rsid w:val="00F66022"/>
    <w:rPr>
      <w:rFonts w:ascii="Times New Roman" w:eastAsia="Times New Roman" w:hAnsi="Times New Roman" w:cs="Times New Roman" w:hint="default"/>
      <w:b w:val="0"/>
      <w:bCs w:val="0"/>
      <w:i w:val="0"/>
      <w:iCs w:val="0"/>
      <w:smallCaps w:val="0"/>
      <w:strike w:val="0"/>
      <w:dstrike w:val="0"/>
      <w:sz w:val="26"/>
      <w:szCs w:val="26"/>
      <w:u w:val="none"/>
      <w:effect w:val="none"/>
    </w:rPr>
  </w:style>
  <w:style w:type="table" w:customStyle="1" w:styleId="TableGrid">
    <w:name w:val="TableGrid"/>
    <w:rsid w:val="004C5AE6"/>
    <w:pPr>
      <w:spacing w:after="0" w:line="240" w:lineRule="auto"/>
    </w:pPr>
    <w:rPr>
      <w:rFonts w:eastAsia="Times New Roman"/>
      <w:lang w:eastAsia="ru-RU"/>
    </w:rPr>
    <w:tblPr>
      <w:tblCellMar>
        <w:top w:w="0" w:type="dxa"/>
        <w:left w:w="0" w:type="dxa"/>
        <w:bottom w:w="0" w:type="dxa"/>
        <w:right w:w="0" w:type="dxa"/>
      </w:tblCellMar>
    </w:tblPr>
  </w:style>
  <w:style w:type="table" w:customStyle="1" w:styleId="62">
    <w:name w:val="Сетка таблицы62"/>
    <w:basedOn w:val="a1"/>
    <w:uiPriority w:val="59"/>
    <w:rsid w:val="00594E26"/>
    <w:pPr>
      <w:spacing w:after="0" w:line="240" w:lineRule="auto"/>
    </w:pPr>
    <w:rPr>
      <w:rFonts w:ascii="Calibri" w:eastAsia="Calibri" w:hAnsi="Calibri" w:cs="Basic Roman"/>
      <w:lang w:eastAsia="zh-C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3"/>
    <w:basedOn w:val="a1"/>
    <w:uiPriority w:val="59"/>
    <w:rsid w:val="00594E26"/>
    <w:pPr>
      <w:spacing w:after="0" w:line="240" w:lineRule="auto"/>
    </w:pPr>
    <w:rPr>
      <w:rFonts w:ascii="Calibri" w:eastAsia="Calibri" w:hAnsi="Calibri" w:cs="Basic Roman"/>
      <w:lang w:eastAsia="zh-C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footnote text"/>
    <w:basedOn w:val="a"/>
    <w:link w:val="af3"/>
    <w:uiPriority w:val="99"/>
    <w:semiHidden/>
    <w:unhideWhenUsed/>
    <w:rsid w:val="00F93030"/>
    <w:pPr>
      <w:spacing w:after="0" w:line="240" w:lineRule="auto"/>
    </w:pPr>
    <w:rPr>
      <w:sz w:val="20"/>
      <w:szCs w:val="20"/>
    </w:rPr>
  </w:style>
  <w:style w:type="character" w:customStyle="1" w:styleId="af3">
    <w:name w:val="Текст сноски Знак"/>
    <w:basedOn w:val="a0"/>
    <w:link w:val="af2"/>
    <w:uiPriority w:val="99"/>
    <w:semiHidden/>
    <w:rsid w:val="00F93030"/>
    <w:rPr>
      <w:sz w:val="20"/>
      <w:szCs w:val="20"/>
    </w:rPr>
  </w:style>
  <w:style w:type="paragraph" w:customStyle="1" w:styleId="31">
    <w:name w:val="Основной текст 31"/>
    <w:basedOn w:val="a"/>
    <w:rsid w:val="00AC3B76"/>
    <w:pPr>
      <w:suppressAutoHyphens/>
      <w:spacing w:after="0" w:line="360" w:lineRule="auto"/>
      <w:jc w:val="center"/>
    </w:pPr>
    <w:rPr>
      <w:rFonts w:ascii="Times New Roman" w:eastAsia="Times New Roman" w:hAnsi="Times New Roman" w:cs="Times New Roman"/>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09284">
      <w:bodyDiv w:val="1"/>
      <w:marLeft w:val="0"/>
      <w:marRight w:val="0"/>
      <w:marTop w:val="0"/>
      <w:marBottom w:val="0"/>
      <w:divBdr>
        <w:top w:val="none" w:sz="0" w:space="0" w:color="auto"/>
        <w:left w:val="none" w:sz="0" w:space="0" w:color="auto"/>
        <w:bottom w:val="none" w:sz="0" w:space="0" w:color="auto"/>
        <w:right w:val="none" w:sz="0" w:space="0" w:color="auto"/>
      </w:divBdr>
    </w:div>
    <w:div w:id="186798883">
      <w:bodyDiv w:val="1"/>
      <w:marLeft w:val="0"/>
      <w:marRight w:val="0"/>
      <w:marTop w:val="0"/>
      <w:marBottom w:val="0"/>
      <w:divBdr>
        <w:top w:val="none" w:sz="0" w:space="0" w:color="auto"/>
        <w:left w:val="none" w:sz="0" w:space="0" w:color="auto"/>
        <w:bottom w:val="none" w:sz="0" w:space="0" w:color="auto"/>
        <w:right w:val="none" w:sz="0" w:space="0" w:color="auto"/>
      </w:divBdr>
    </w:div>
    <w:div w:id="282082274">
      <w:bodyDiv w:val="1"/>
      <w:marLeft w:val="0"/>
      <w:marRight w:val="0"/>
      <w:marTop w:val="0"/>
      <w:marBottom w:val="0"/>
      <w:divBdr>
        <w:top w:val="none" w:sz="0" w:space="0" w:color="auto"/>
        <w:left w:val="none" w:sz="0" w:space="0" w:color="auto"/>
        <w:bottom w:val="none" w:sz="0" w:space="0" w:color="auto"/>
        <w:right w:val="none" w:sz="0" w:space="0" w:color="auto"/>
      </w:divBdr>
    </w:div>
    <w:div w:id="463235152">
      <w:bodyDiv w:val="1"/>
      <w:marLeft w:val="0"/>
      <w:marRight w:val="0"/>
      <w:marTop w:val="0"/>
      <w:marBottom w:val="0"/>
      <w:divBdr>
        <w:top w:val="none" w:sz="0" w:space="0" w:color="auto"/>
        <w:left w:val="none" w:sz="0" w:space="0" w:color="auto"/>
        <w:bottom w:val="none" w:sz="0" w:space="0" w:color="auto"/>
        <w:right w:val="none" w:sz="0" w:space="0" w:color="auto"/>
      </w:divBdr>
    </w:div>
    <w:div w:id="527059867">
      <w:bodyDiv w:val="1"/>
      <w:marLeft w:val="0"/>
      <w:marRight w:val="0"/>
      <w:marTop w:val="0"/>
      <w:marBottom w:val="0"/>
      <w:divBdr>
        <w:top w:val="none" w:sz="0" w:space="0" w:color="auto"/>
        <w:left w:val="none" w:sz="0" w:space="0" w:color="auto"/>
        <w:bottom w:val="none" w:sz="0" w:space="0" w:color="auto"/>
        <w:right w:val="none" w:sz="0" w:space="0" w:color="auto"/>
      </w:divBdr>
    </w:div>
    <w:div w:id="672611470">
      <w:bodyDiv w:val="1"/>
      <w:marLeft w:val="0"/>
      <w:marRight w:val="0"/>
      <w:marTop w:val="0"/>
      <w:marBottom w:val="0"/>
      <w:divBdr>
        <w:top w:val="none" w:sz="0" w:space="0" w:color="auto"/>
        <w:left w:val="none" w:sz="0" w:space="0" w:color="auto"/>
        <w:bottom w:val="none" w:sz="0" w:space="0" w:color="auto"/>
        <w:right w:val="none" w:sz="0" w:space="0" w:color="auto"/>
      </w:divBdr>
    </w:div>
    <w:div w:id="722870525">
      <w:bodyDiv w:val="1"/>
      <w:marLeft w:val="0"/>
      <w:marRight w:val="0"/>
      <w:marTop w:val="0"/>
      <w:marBottom w:val="0"/>
      <w:divBdr>
        <w:top w:val="none" w:sz="0" w:space="0" w:color="auto"/>
        <w:left w:val="none" w:sz="0" w:space="0" w:color="auto"/>
        <w:bottom w:val="none" w:sz="0" w:space="0" w:color="auto"/>
        <w:right w:val="none" w:sz="0" w:space="0" w:color="auto"/>
      </w:divBdr>
    </w:div>
    <w:div w:id="864514504">
      <w:bodyDiv w:val="1"/>
      <w:marLeft w:val="0"/>
      <w:marRight w:val="0"/>
      <w:marTop w:val="0"/>
      <w:marBottom w:val="0"/>
      <w:divBdr>
        <w:top w:val="none" w:sz="0" w:space="0" w:color="auto"/>
        <w:left w:val="none" w:sz="0" w:space="0" w:color="auto"/>
        <w:bottom w:val="none" w:sz="0" w:space="0" w:color="auto"/>
        <w:right w:val="none" w:sz="0" w:space="0" w:color="auto"/>
      </w:divBdr>
    </w:div>
    <w:div w:id="899481914">
      <w:bodyDiv w:val="1"/>
      <w:marLeft w:val="0"/>
      <w:marRight w:val="0"/>
      <w:marTop w:val="0"/>
      <w:marBottom w:val="0"/>
      <w:divBdr>
        <w:top w:val="none" w:sz="0" w:space="0" w:color="auto"/>
        <w:left w:val="none" w:sz="0" w:space="0" w:color="auto"/>
        <w:bottom w:val="none" w:sz="0" w:space="0" w:color="auto"/>
        <w:right w:val="none" w:sz="0" w:space="0" w:color="auto"/>
      </w:divBdr>
    </w:div>
    <w:div w:id="1005476118">
      <w:bodyDiv w:val="1"/>
      <w:marLeft w:val="0"/>
      <w:marRight w:val="0"/>
      <w:marTop w:val="0"/>
      <w:marBottom w:val="0"/>
      <w:divBdr>
        <w:top w:val="none" w:sz="0" w:space="0" w:color="auto"/>
        <w:left w:val="none" w:sz="0" w:space="0" w:color="auto"/>
        <w:bottom w:val="none" w:sz="0" w:space="0" w:color="auto"/>
        <w:right w:val="none" w:sz="0" w:space="0" w:color="auto"/>
      </w:divBdr>
    </w:div>
    <w:div w:id="1032263069">
      <w:bodyDiv w:val="1"/>
      <w:marLeft w:val="0"/>
      <w:marRight w:val="0"/>
      <w:marTop w:val="0"/>
      <w:marBottom w:val="0"/>
      <w:divBdr>
        <w:top w:val="none" w:sz="0" w:space="0" w:color="auto"/>
        <w:left w:val="none" w:sz="0" w:space="0" w:color="auto"/>
        <w:bottom w:val="none" w:sz="0" w:space="0" w:color="auto"/>
        <w:right w:val="none" w:sz="0" w:space="0" w:color="auto"/>
      </w:divBdr>
    </w:div>
    <w:div w:id="1081877419">
      <w:bodyDiv w:val="1"/>
      <w:marLeft w:val="0"/>
      <w:marRight w:val="0"/>
      <w:marTop w:val="0"/>
      <w:marBottom w:val="0"/>
      <w:divBdr>
        <w:top w:val="none" w:sz="0" w:space="0" w:color="auto"/>
        <w:left w:val="none" w:sz="0" w:space="0" w:color="auto"/>
        <w:bottom w:val="none" w:sz="0" w:space="0" w:color="auto"/>
        <w:right w:val="none" w:sz="0" w:space="0" w:color="auto"/>
      </w:divBdr>
    </w:div>
    <w:div w:id="1151017047">
      <w:bodyDiv w:val="1"/>
      <w:marLeft w:val="0"/>
      <w:marRight w:val="0"/>
      <w:marTop w:val="0"/>
      <w:marBottom w:val="0"/>
      <w:divBdr>
        <w:top w:val="none" w:sz="0" w:space="0" w:color="auto"/>
        <w:left w:val="none" w:sz="0" w:space="0" w:color="auto"/>
        <w:bottom w:val="none" w:sz="0" w:space="0" w:color="auto"/>
        <w:right w:val="none" w:sz="0" w:space="0" w:color="auto"/>
      </w:divBdr>
    </w:div>
    <w:div w:id="1551961166">
      <w:bodyDiv w:val="1"/>
      <w:marLeft w:val="0"/>
      <w:marRight w:val="0"/>
      <w:marTop w:val="0"/>
      <w:marBottom w:val="0"/>
      <w:divBdr>
        <w:top w:val="none" w:sz="0" w:space="0" w:color="auto"/>
        <w:left w:val="none" w:sz="0" w:space="0" w:color="auto"/>
        <w:bottom w:val="none" w:sz="0" w:space="0" w:color="auto"/>
        <w:right w:val="none" w:sz="0" w:space="0" w:color="auto"/>
      </w:divBdr>
    </w:div>
    <w:div w:id="1604800338">
      <w:bodyDiv w:val="1"/>
      <w:marLeft w:val="0"/>
      <w:marRight w:val="0"/>
      <w:marTop w:val="0"/>
      <w:marBottom w:val="0"/>
      <w:divBdr>
        <w:top w:val="none" w:sz="0" w:space="0" w:color="auto"/>
        <w:left w:val="none" w:sz="0" w:space="0" w:color="auto"/>
        <w:bottom w:val="none" w:sz="0" w:space="0" w:color="auto"/>
        <w:right w:val="none" w:sz="0" w:space="0" w:color="auto"/>
      </w:divBdr>
    </w:div>
    <w:div w:id="1857887711">
      <w:bodyDiv w:val="1"/>
      <w:marLeft w:val="0"/>
      <w:marRight w:val="0"/>
      <w:marTop w:val="0"/>
      <w:marBottom w:val="0"/>
      <w:divBdr>
        <w:top w:val="none" w:sz="0" w:space="0" w:color="auto"/>
        <w:left w:val="none" w:sz="0" w:space="0" w:color="auto"/>
        <w:bottom w:val="none" w:sz="0" w:space="0" w:color="auto"/>
        <w:right w:val="none" w:sz="0" w:space="0" w:color="auto"/>
      </w:divBdr>
    </w:div>
    <w:div w:id="195054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0F8EE7-589D-4C02-BDB2-3F6E4975171E}" type="doc">
      <dgm:prSet loTypeId="urn:microsoft.com/office/officeart/2008/layout/VerticalCurvedList" loCatId="list" qsTypeId="urn:microsoft.com/office/officeart/2005/8/quickstyle/simple3" qsCatId="simple" csTypeId="urn:microsoft.com/office/officeart/2005/8/colors/accent0_1" csCatId="mainScheme" phldr="1"/>
      <dgm:spPr/>
      <dgm:t>
        <a:bodyPr/>
        <a:lstStyle/>
        <a:p>
          <a:endParaRPr lang="ru-RU"/>
        </a:p>
      </dgm:t>
    </dgm:pt>
    <dgm:pt modelId="{85F342C5-02B2-4346-8AEA-3D5A561E218C}">
      <dgm:prSet phldrT="[Текст]" custT="1"/>
      <dgm:spPr/>
      <dgm:t>
        <a:bodyPr/>
        <a:lstStyle/>
        <a:p>
          <a:r>
            <a:rPr lang="ru-RU" sz="1200">
              <a:latin typeface="Times New Roman" panose="02020603050405020304" pitchFamily="18" charset="0"/>
              <a:cs typeface="Times New Roman" panose="02020603050405020304" pitchFamily="18" charset="0"/>
            </a:rPr>
            <a:t>создание на предприятии требуемых корпоративных ресурсов</a:t>
          </a:r>
        </a:p>
      </dgm:t>
    </dgm:pt>
    <dgm:pt modelId="{F30F40F1-5F03-454A-AA3A-797577531ED7}" type="parTrans" cxnId="{970F1C26-0A7E-47AE-BC33-61CB540E86F4}">
      <dgm:prSet/>
      <dgm:spPr/>
      <dgm:t>
        <a:bodyPr/>
        <a:lstStyle/>
        <a:p>
          <a:endParaRPr lang="ru-RU" sz="1200">
            <a:latin typeface="Times New Roman" panose="02020603050405020304" pitchFamily="18" charset="0"/>
            <a:cs typeface="Times New Roman" panose="02020603050405020304" pitchFamily="18" charset="0"/>
          </a:endParaRPr>
        </a:p>
      </dgm:t>
    </dgm:pt>
    <dgm:pt modelId="{96456EC8-54A6-4D75-ACF8-7A47B9D155DC}" type="sibTrans" cxnId="{970F1C26-0A7E-47AE-BC33-61CB540E86F4}">
      <dgm:prSet/>
      <dgm:spPr/>
      <dgm:t>
        <a:bodyPr/>
        <a:lstStyle/>
        <a:p>
          <a:endParaRPr lang="ru-RU" sz="1200">
            <a:latin typeface="Times New Roman" panose="02020603050405020304" pitchFamily="18" charset="0"/>
            <a:cs typeface="Times New Roman" panose="02020603050405020304" pitchFamily="18" charset="0"/>
          </a:endParaRPr>
        </a:p>
      </dgm:t>
    </dgm:pt>
    <dgm:pt modelId="{7E117C3E-663E-4390-B65E-7B4EF3E9BC87}">
      <dgm:prSet custT="1"/>
      <dgm:spPr/>
      <dgm:t>
        <a:bodyPr/>
        <a:lstStyle/>
        <a:p>
          <a:r>
            <a:rPr lang="ru-RU" sz="1200">
              <a:latin typeface="Times New Roman" panose="02020603050405020304" pitchFamily="18" charset="0"/>
              <a:cs typeface="Times New Roman" panose="02020603050405020304" pitchFamily="18" charset="0"/>
            </a:rPr>
            <a:t>проведение работ по стратегическому и тактическому планированию деятельности</a:t>
          </a:r>
        </a:p>
      </dgm:t>
    </dgm:pt>
    <dgm:pt modelId="{603005E5-297F-487B-938C-7DAF12823DE6}" type="parTrans" cxnId="{44D6723A-AE41-43AE-BEE4-29DC7FA58CAB}">
      <dgm:prSet/>
      <dgm:spPr/>
      <dgm:t>
        <a:bodyPr/>
        <a:lstStyle/>
        <a:p>
          <a:endParaRPr lang="ru-RU" sz="1200">
            <a:latin typeface="Times New Roman" panose="02020603050405020304" pitchFamily="18" charset="0"/>
            <a:cs typeface="Times New Roman" panose="02020603050405020304" pitchFamily="18" charset="0"/>
          </a:endParaRPr>
        </a:p>
      </dgm:t>
    </dgm:pt>
    <dgm:pt modelId="{BDE701F5-A92D-4DE8-B80F-A69C7FC01873}" type="sibTrans" cxnId="{44D6723A-AE41-43AE-BEE4-29DC7FA58CAB}">
      <dgm:prSet/>
      <dgm:spPr/>
      <dgm:t>
        <a:bodyPr/>
        <a:lstStyle/>
        <a:p>
          <a:endParaRPr lang="ru-RU" sz="1200">
            <a:latin typeface="Times New Roman" panose="02020603050405020304" pitchFamily="18" charset="0"/>
            <a:cs typeface="Times New Roman" panose="02020603050405020304" pitchFamily="18" charset="0"/>
          </a:endParaRPr>
        </a:p>
      </dgm:t>
    </dgm:pt>
    <dgm:pt modelId="{AE0DAAA5-ADB0-4C04-9D4E-AE2E35284D99}">
      <dgm:prSet custT="1"/>
      <dgm:spPr/>
      <dgm:t>
        <a:bodyPr/>
        <a:lstStyle/>
        <a:p>
          <a:r>
            <a:rPr lang="ru-RU" sz="1200">
              <a:latin typeface="Times New Roman" panose="02020603050405020304" pitchFamily="18" charset="0"/>
              <a:cs typeface="Times New Roman" panose="02020603050405020304" pitchFamily="18" charset="0"/>
            </a:rPr>
            <a:t>проведение функционального анализа существующего уровня экономической безопасности предприятия и разработка мер по его улучшению </a:t>
          </a:r>
        </a:p>
      </dgm:t>
    </dgm:pt>
    <dgm:pt modelId="{96E4FBF3-BF6D-4921-8F8F-C07A24212CEC}" type="parTrans" cxnId="{8F58D234-6994-4B9F-963D-9134B51E6663}">
      <dgm:prSet/>
      <dgm:spPr/>
      <dgm:t>
        <a:bodyPr/>
        <a:lstStyle/>
        <a:p>
          <a:endParaRPr lang="ru-RU" sz="1200">
            <a:latin typeface="Times New Roman" panose="02020603050405020304" pitchFamily="18" charset="0"/>
            <a:cs typeface="Times New Roman" panose="02020603050405020304" pitchFamily="18" charset="0"/>
          </a:endParaRPr>
        </a:p>
      </dgm:t>
    </dgm:pt>
    <dgm:pt modelId="{BF633DAB-62BF-4EC2-8264-20598D375AD1}" type="sibTrans" cxnId="{8F58D234-6994-4B9F-963D-9134B51E6663}">
      <dgm:prSet/>
      <dgm:spPr/>
      <dgm:t>
        <a:bodyPr/>
        <a:lstStyle/>
        <a:p>
          <a:endParaRPr lang="ru-RU" sz="1200">
            <a:latin typeface="Times New Roman" panose="02020603050405020304" pitchFamily="18" charset="0"/>
            <a:cs typeface="Times New Roman" panose="02020603050405020304" pitchFamily="18" charset="0"/>
          </a:endParaRPr>
        </a:p>
      </dgm:t>
    </dgm:pt>
    <dgm:pt modelId="{3C4D99AA-3774-41CB-ABD6-161187B913AF}" type="pres">
      <dgm:prSet presAssocID="{BA0F8EE7-589D-4C02-BDB2-3F6E4975171E}" presName="Name0" presStyleCnt="0">
        <dgm:presLayoutVars>
          <dgm:chMax val="7"/>
          <dgm:chPref val="7"/>
          <dgm:dir/>
        </dgm:presLayoutVars>
      </dgm:prSet>
      <dgm:spPr/>
    </dgm:pt>
    <dgm:pt modelId="{5EE5D999-3737-4CA4-8968-816732A9B954}" type="pres">
      <dgm:prSet presAssocID="{BA0F8EE7-589D-4C02-BDB2-3F6E4975171E}" presName="Name1" presStyleCnt="0"/>
      <dgm:spPr/>
    </dgm:pt>
    <dgm:pt modelId="{BB8A61F3-372B-4DE4-BDCE-A56E1B1408DA}" type="pres">
      <dgm:prSet presAssocID="{BA0F8EE7-589D-4C02-BDB2-3F6E4975171E}" presName="cycle" presStyleCnt="0"/>
      <dgm:spPr/>
    </dgm:pt>
    <dgm:pt modelId="{DAD30E7E-B383-43C6-98C4-127FD062FBC8}" type="pres">
      <dgm:prSet presAssocID="{BA0F8EE7-589D-4C02-BDB2-3F6E4975171E}" presName="srcNode" presStyleLbl="node1" presStyleIdx="0" presStyleCnt="3"/>
      <dgm:spPr/>
    </dgm:pt>
    <dgm:pt modelId="{E8911CDE-A51B-4AE5-9F94-FE72F72ABD2A}" type="pres">
      <dgm:prSet presAssocID="{BA0F8EE7-589D-4C02-BDB2-3F6E4975171E}" presName="conn" presStyleLbl="parChTrans1D2" presStyleIdx="0" presStyleCnt="1"/>
      <dgm:spPr/>
    </dgm:pt>
    <dgm:pt modelId="{352D54F0-82D8-442B-9FFB-7429A17B31F8}" type="pres">
      <dgm:prSet presAssocID="{BA0F8EE7-589D-4C02-BDB2-3F6E4975171E}" presName="extraNode" presStyleLbl="node1" presStyleIdx="0" presStyleCnt="3"/>
      <dgm:spPr/>
    </dgm:pt>
    <dgm:pt modelId="{9F470D21-FCB6-476B-B922-802958726553}" type="pres">
      <dgm:prSet presAssocID="{BA0F8EE7-589D-4C02-BDB2-3F6E4975171E}" presName="dstNode" presStyleLbl="node1" presStyleIdx="0" presStyleCnt="3"/>
      <dgm:spPr/>
    </dgm:pt>
    <dgm:pt modelId="{A17074ED-63B5-45C5-93CA-350894310C75}" type="pres">
      <dgm:prSet presAssocID="{85F342C5-02B2-4346-8AEA-3D5A561E218C}" presName="text_1" presStyleLbl="node1" presStyleIdx="0" presStyleCnt="3">
        <dgm:presLayoutVars>
          <dgm:bulletEnabled val="1"/>
        </dgm:presLayoutVars>
      </dgm:prSet>
      <dgm:spPr/>
    </dgm:pt>
    <dgm:pt modelId="{A4A971BC-256E-4259-8D32-4D8B0E1E9200}" type="pres">
      <dgm:prSet presAssocID="{85F342C5-02B2-4346-8AEA-3D5A561E218C}" presName="accent_1" presStyleCnt="0"/>
      <dgm:spPr/>
    </dgm:pt>
    <dgm:pt modelId="{43E8D564-5293-467B-A48F-75CBF51B83AB}" type="pres">
      <dgm:prSet presAssocID="{85F342C5-02B2-4346-8AEA-3D5A561E218C}" presName="accentRepeatNode" presStyleLbl="solidFgAcc1" presStyleIdx="0" presStyleCnt="3"/>
      <dgm:spPr/>
    </dgm:pt>
    <dgm:pt modelId="{05B4A7CA-21AC-4066-8397-F4003D1C9B6E}" type="pres">
      <dgm:prSet presAssocID="{7E117C3E-663E-4390-B65E-7B4EF3E9BC87}" presName="text_2" presStyleLbl="node1" presStyleIdx="1" presStyleCnt="3">
        <dgm:presLayoutVars>
          <dgm:bulletEnabled val="1"/>
        </dgm:presLayoutVars>
      </dgm:prSet>
      <dgm:spPr/>
    </dgm:pt>
    <dgm:pt modelId="{B99FA4F8-E219-4872-B9B0-BB81AD4C4CF7}" type="pres">
      <dgm:prSet presAssocID="{7E117C3E-663E-4390-B65E-7B4EF3E9BC87}" presName="accent_2" presStyleCnt="0"/>
      <dgm:spPr/>
    </dgm:pt>
    <dgm:pt modelId="{E671720C-9333-4962-83A5-5093338C828A}" type="pres">
      <dgm:prSet presAssocID="{7E117C3E-663E-4390-B65E-7B4EF3E9BC87}" presName="accentRepeatNode" presStyleLbl="solidFgAcc1" presStyleIdx="1" presStyleCnt="3"/>
      <dgm:spPr/>
    </dgm:pt>
    <dgm:pt modelId="{862F059F-3673-403C-8290-7A98DC6FD53B}" type="pres">
      <dgm:prSet presAssocID="{AE0DAAA5-ADB0-4C04-9D4E-AE2E35284D99}" presName="text_3" presStyleLbl="node1" presStyleIdx="2" presStyleCnt="3">
        <dgm:presLayoutVars>
          <dgm:bulletEnabled val="1"/>
        </dgm:presLayoutVars>
      </dgm:prSet>
      <dgm:spPr/>
    </dgm:pt>
    <dgm:pt modelId="{3C189700-FC0D-4BEB-AAE7-55ADF7BE413D}" type="pres">
      <dgm:prSet presAssocID="{AE0DAAA5-ADB0-4C04-9D4E-AE2E35284D99}" presName="accent_3" presStyleCnt="0"/>
      <dgm:spPr/>
    </dgm:pt>
    <dgm:pt modelId="{81F64BE7-1469-49C3-A494-56F07D425C69}" type="pres">
      <dgm:prSet presAssocID="{AE0DAAA5-ADB0-4C04-9D4E-AE2E35284D99}" presName="accentRepeatNode" presStyleLbl="solidFgAcc1" presStyleIdx="2" presStyleCnt="3"/>
      <dgm:spPr/>
    </dgm:pt>
  </dgm:ptLst>
  <dgm:cxnLst>
    <dgm:cxn modelId="{D49AE319-68F1-4070-B4AC-D722F459FC37}" type="presOf" srcId="{85F342C5-02B2-4346-8AEA-3D5A561E218C}" destId="{A17074ED-63B5-45C5-93CA-350894310C75}" srcOrd="0" destOrd="0" presId="urn:microsoft.com/office/officeart/2008/layout/VerticalCurvedList"/>
    <dgm:cxn modelId="{A199D025-164B-4021-9026-9A6766697937}" type="presOf" srcId="{BA0F8EE7-589D-4C02-BDB2-3F6E4975171E}" destId="{3C4D99AA-3774-41CB-ABD6-161187B913AF}" srcOrd="0" destOrd="0" presId="urn:microsoft.com/office/officeart/2008/layout/VerticalCurvedList"/>
    <dgm:cxn modelId="{970F1C26-0A7E-47AE-BC33-61CB540E86F4}" srcId="{BA0F8EE7-589D-4C02-BDB2-3F6E4975171E}" destId="{85F342C5-02B2-4346-8AEA-3D5A561E218C}" srcOrd="0" destOrd="0" parTransId="{F30F40F1-5F03-454A-AA3A-797577531ED7}" sibTransId="{96456EC8-54A6-4D75-ACF8-7A47B9D155DC}"/>
    <dgm:cxn modelId="{8F58D234-6994-4B9F-963D-9134B51E6663}" srcId="{BA0F8EE7-589D-4C02-BDB2-3F6E4975171E}" destId="{AE0DAAA5-ADB0-4C04-9D4E-AE2E35284D99}" srcOrd="2" destOrd="0" parTransId="{96E4FBF3-BF6D-4921-8F8F-C07A24212CEC}" sibTransId="{BF633DAB-62BF-4EC2-8264-20598D375AD1}"/>
    <dgm:cxn modelId="{44D6723A-AE41-43AE-BEE4-29DC7FA58CAB}" srcId="{BA0F8EE7-589D-4C02-BDB2-3F6E4975171E}" destId="{7E117C3E-663E-4390-B65E-7B4EF3E9BC87}" srcOrd="1" destOrd="0" parTransId="{603005E5-297F-487B-938C-7DAF12823DE6}" sibTransId="{BDE701F5-A92D-4DE8-B80F-A69C7FC01873}"/>
    <dgm:cxn modelId="{395F6340-E002-4302-96CF-3E0B6A2E59F6}" type="presOf" srcId="{7E117C3E-663E-4390-B65E-7B4EF3E9BC87}" destId="{05B4A7CA-21AC-4066-8397-F4003D1C9B6E}" srcOrd="0" destOrd="0" presId="urn:microsoft.com/office/officeart/2008/layout/VerticalCurvedList"/>
    <dgm:cxn modelId="{BE7586C5-6CF9-4423-B33D-C87D3B5C4A42}" type="presOf" srcId="{96456EC8-54A6-4D75-ACF8-7A47B9D155DC}" destId="{E8911CDE-A51B-4AE5-9F94-FE72F72ABD2A}" srcOrd="0" destOrd="0" presId="urn:microsoft.com/office/officeart/2008/layout/VerticalCurvedList"/>
    <dgm:cxn modelId="{1E1CCBE0-5792-422E-B025-FE8BA5635EF8}" type="presOf" srcId="{AE0DAAA5-ADB0-4C04-9D4E-AE2E35284D99}" destId="{862F059F-3673-403C-8290-7A98DC6FD53B}" srcOrd="0" destOrd="0" presId="urn:microsoft.com/office/officeart/2008/layout/VerticalCurvedList"/>
    <dgm:cxn modelId="{6230A6C5-D003-4581-8309-7D6B76657257}" type="presParOf" srcId="{3C4D99AA-3774-41CB-ABD6-161187B913AF}" destId="{5EE5D999-3737-4CA4-8968-816732A9B954}" srcOrd="0" destOrd="0" presId="urn:microsoft.com/office/officeart/2008/layout/VerticalCurvedList"/>
    <dgm:cxn modelId="{8A449B6B-7178-4F1D-9F93-0E5420A5DBB4}" type="presParOf" srcId="{5EE5D999-3737-4CA4-8968-816732A9B954}" destId="{BB8A61F3-372B-4DE4-BDCE-A56E1B1408DA}" srcOrd="0" destOrd="0" presId="urn:microsoft.com/office/officeart/2008/layout/VerticalCurvedList"/>
    <dgm:cxn modelId="{B5029BE6-7AA7-41C0-8A0B-D60F2E9DFEDA}" type="presParOf" srcId="{BB8A61F3-372B-4DE4-BDCE-A56E1B1408DA}" destId="{DAD30E7E-B383-43C6-98C4-127FD062FBC8}" srcOrd="0" destOrd="0" presId="urn:microsoft.com/office/officeart/2008/layout/VerticalCurvedList"/>
    <dgm:cxn modelId="{84A0CB90-B9B1-41C9-A965-DF77E2DB9828}" type="presParOf" srcId="{BB8A61F3-372B-4DE4-BDCE-A56E1B1408DA}" destId="{E8911CDE-A51B-4AE5-9F94-FE72F72ABD2A}" srcOrd="1" destOrd="0" presId="urn:microsoft.com/office/officeart/2008/layout/VerticalCurvedList"/>
    <dgm:cxn modelId="{C9774147-F39D-4BBF-9C4F-47E7FAB745AC}" type="presParOf" srcId="{BB8A61F3-372B-4DE4-BDCE-A56E1B1408DA}" destId="{352D54F0-82D8-442B-9FFB-7429A17B31F8}" srcOrd="2" destOrd="0" presId="urn:microsoft.com/office/officeart/2008/layout/VerticalCurvedList"/>
    <dgm:cxn modelId="{066046AC-A546-4B84-BDA5-FC30CE8DC0EA}" type="presParOf" srcId="{BB8A61F3-372B-4DE4-BDCE-A56E1B1408DA}" destId="{9F470D21-FCB6-476B-B922-802958726553}" srcOrd="3" destOrd="0" presId="urn:microsoft.com/office/officeart/2008/layout/VerticalCurvedList"/>
    <dgm:cxn modelId="{B57AC750-4440-4D18-8597-A4D2E0DCA1CA}" type="presParOf" srcId="{5EE5D999-3737-4CA4-8968-816732A9B954}" destId="{A17074ED-63B5-45C5-93CA-350894310C75}" srcOrd="1" destOrd="0" presId="urn:microsoft.com/office/officeart/2008/layout/VerticalCurvedList"/>
    <dgm:cxn modelId="{87A7F83D-3289-4399-A640-AC2A37E6FCB2}" type="presParOf" srcId="{5EE5D999-3737-4CA4-8968-816732A9B954}" destId="{A4A971BC-256E-4259-8D32-4D8B0E1E9200}" srcOrd="2" destOrd="0" presId="urn:microsoft.com/office/officeart/2008/layout/VerticalCurvedList"/>
    <dgm:cxn modelId="{04B3E6DE-3C36-43D1-8BEF-9D3EEA125AA6}" type="presParOf" srcId="{A4A971BC-256E-4259-8D32-4D8B0E1E9200}" destId="{43E8D564-5293-467B-A48F-75CBF51B83AB}" srcOrd="0" destOrd="0" presId="urn:microsoft.com/office/officeart/2008/layout/VerticalCurvedList"/>
    <dgm:cxn modelId="{7AD21C3F-94FE-41DB-8740-BBE22F388BEA}" type="presParOf" srcId="{5EE5D999-3737-4CA4-8968-816732A9B954}" destId="{05B4A7CA-21AC-4066-8397-F4003D1C9B6E}" srcOrd="3" destOrd="0" presId="urn:microsoft.com/office/officeart/2008/layout/VerticalCurvedList"/>
    <dgm:cxn modelId="{6AA350F7-CBF2-4799-BDE9-C585D89FB329}" type="presParOf" srcId="{5EE5D999-3737-4CA4-8968-816732A9B954}" destId="{B99FA4F8-E219-4872-B9B0-BB81AD4C4CF7}" srcOrd="4" destOrd="0" presId="urn:microsoft.com/office/officeart/2008/layout/VerticalCurvedList"/>
    <dgm:cxn modelId="{0A938A86-3E47-49D2-BFFB-BB16BBDD8C0A}" type="presParOf" srcId="{B99FA4F8-E219-4872-B9B0-BB81AD4C4CF7}" destId="{E671720C-9333-4962-83A5-5093338C828A}" srcOrd="0" destOrd="0" presId="urn:microsoft.com/office/officeart/2008/layout/VerticalCurvedList"/>
    <dgm:cxn modelId="{E21AD74B-00A9-4C02-AF0C-EEF731931D09}" type="presParOf" srcId="{5EE5D999-3737-4CA4-8968-816732A9B954}" destId="{862F059F-3673-403C-8290-7A98DC6FD53B}" srcOrd="5" destOrd="0" presId="urn:microsoft.com/office/officeart/2008/layout/VerticalCurvedList"/>
    <dgm:cxn modelId="{F4EA334F-DD4A-437C-8DCB-70EA814269ED}" type="presParOf" srcId="{5EE5D999-3737-4CA4-8968-816732A9B954}" destId="{3C189700-FC0D-4BEB-AAE7-55ADF7BE413D}" srcOrd="6" destOrd="0" presId="urn:microsoft.com/office/officeart/2008/layout/VerticalCurvedList"/>
    <dgm:cxn modelId="{8B236E7A-4C35-446F-9EC0-9836843E66D2}" type="presParOf" srcId="{3C189700-FC0D-4BEB-AAE7-55ADF7BE413D}" destId="{81F64BE7-1469-49C3-A494-56F07D425C69}" srcOrd="0" destOrd="0" presId="urn:microsoft.com/office/officeart/2008/layout/VerticalCurvedLis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911CDE-A51B-4AE5-9F94-FE72F72ABD2A}">
      <dsp:nvSpPr>
        <dsp:cNvPr id="0" name=""/>
        <dsp:cNvSpPr/>
      </dsp:nvSpPr>
      <dsp:spPr>
        <a:xfrm>
          <a:off x="-4565598" y="-700039"/>
          <a:ext cx="5438678" cy="5438678"/>
        </a:xfrm>
        <a:prstGeom prst="blockArc">
          <a:avLst>
            <a:gd name="adj1" fmla="val 18900000"/>
            <a:gd name="adj2" fmla="val 2700000"/>
            <a:gd name="adj3" fmla="val 397"/>
          </a:avLst>
        </a:pr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7074ED-63B5-45C5-93CA-350894310C75}">
      <dsp:nvSpPr>
        <dsp:cNvPr id="0" name=""/>
        <dsp:cNvSpPr/>
      </dsp:nvSpPr>
      <dsp:spPr>
        <a:xfrm>
          <a:off x="561504" y="403860"/>
          <a:ext cx="5479709" cy="80772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1128" tIns="30480" rIns="30480" bIns="30480" numCol="1" spcCol="1270" anchor="ctr" anchorCtr="0">
          <a:noAutofit/>
        </a:bodyPr>
        <a:lstStyle/>
        <a:p>
          <a:pPr marL="0" lvl="0" indent="0" algn="l"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создание на предприятии требуемых корпоративных ресурсов</a:t>
          </a:r>
        </a:p>
      </dsp:txBody>
      <dsp:txXfrm>
        <a:off x="561504" y="403860"/>
        <a:ext cx="5479709" cy="807720"/>
      </dsp:txXfrm>
    </dsp:sp>
    <dsp:sp modelId="{43E8D564-5293-467B-A48F-75CBF51B83AB}">
      <dsp:nvSpPr>
        <dsp:cNvPr id="0" name=""/>
        <dsp:cNvSpPr/>
      </dsp:nvSpPr>
      <dsp:spPr>
        <a:xfrm>
          <a:off x="56679" y="302895"/>
          <a:ext cx="1009650" cy="1009650"/>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dk1">
              <a:hueOff val="0"/>
              <a:satOff val="0"/>
              <a:lumOff val="0"/>
              <a:alphaOff val="0"/>
            </a:schemeClr>
          </a:solidFill>
          <a:prstDash val="solid"/>
        </a:ln>
        <a:effectLst/>
      </dsp:spPr>
      <dsp:style>
        <a:lnRef idx="1">
          <a:scrgbClr r="0" g="0" b="0"/>
        </a:lnRef>
        <a:fillRef idx="2">
          <a:scrgbClr r="0" g="0" b="0"/>
        </a:fillRef>
        <a:effectRef idx="0">
          <a:scrgbClr r="0" g="0" b="0"/>
        </a:effectRef>
        <a:fontRef idx="minor"/>
      </dsp:style>
    </dsp:sp>
    <dsp:sp modelId="{05B4A7CA-21AC-4066-8397-F4003D1C9B6E}">
      <dsp:nvSpPr>
        <dsp:cNvPr id="0" name=""/>
        <dsp:cNvSpPr/>
      </dsp:nvSpPr>
      <dsp:spPr>
        <a:xfrm>
          <a:off x="855111" y="1615440"/>
          <a:ext cx="5186103" cy="80772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1128" tIns="30480" rIns="30480" bIns="30480" numCol="1" spcCol="1270" anchor="ctr" anchorCtr="0">
          <a:noAutofit/>
        </a:bodyPr>
        <a:lstStyle/>
        <a:p>
          <a:pPr marL="0" lvl="0" indent="0" algn="l"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проведение работ по стратегическому и тактическому планированию деятельности</a:t>
          </a:r>
        </a:p>
      </dsp:txBody>
      <dsp:txXfrm>
        <a:off x="855111" y="1615440"/>
        <a:ext cx="5186103" cy="807720"/>
      </dsp:txXfrm>
    </dsp:sp>
    <dsp:sp modelId="{E671720C-9333-4962-83A5-5093338C828A}">
      <dsp:nvSpPr>
        <dsp:cNvPr id="0" name=""/>
        <dsp:cNvSpPr/>
      </dsp:nvSpPr>
      <dsp:spPr>
        <a:xfrm>
          <a:off x="350286" y="1514475"/>
          <a:ext cx="1009650" cy="1009650"/>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dk1">
              <a:hueOff val="0"/>
              <a:satOff val="0"/>
              <a:lumOff val="0"/>
              <a:alphaOff val="0"/>
            </a:schemeClr>
          </a:solidFill>
          <a:prstDash val="solid"/>
        </a:ln>
        <a:effectLst/>
      </dsp:spPr>
      <dsp:style>
        <a:lnRef idx="1">
          <a:scrgbClr r="0" g="0" b="0"/>
        </a:lnRef>
        <a:fillRef idx="2">
          <a:scrgbClr r="0" g="0" b="0"/>
        </a:fillRef>
        <a:effectRef idx="0">
          <a:scrgbClr r="0" g="0" b="0"/>
        </a:effectRef>
        <a:fontRef idx="minor"/>
      </dsp:style>
    </dsp:sp>
    <dsp:sp modelId="{862F059F-3673-403C-8290-7A98DC6FD53B}">
      <dsp:nvSpPr>
        <dsp:cNvPr id="0" name=""/>
        <dsp:cNvSpPr/>
      </dsp:nvSpPr>
      <dsp:spPr>
        <a:xfrm>
          <a:off x="561504" y="2827020"/>
          <a:ext cx="5479709" cy="80772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1128" tIns="30480" rIns="30480" bIns="30480" numCol="1" spcCol="1270" anchor="ctr" anchorCtr="0">
          <a:noAutofit/>
        </a:bodyPr>
        <a:lstStyle/>
        <a:p>
          <a:pPr marL="0" lvl="0" indent="0" algn="l"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проведение функционального анализа существующего уровня экономической безопасности предприятия и разработка мер по его улучшению </a:t>
          </a:r>
        </a:p>
      </dsp:txBody>
      <dsp:txXfrm>
        <a:off x="561504" y="2827020"/>
        <a:ext cx="5479709" cy="807720"/>
      </dsp:txXfrm>
    </dsp:sp>
    <dsp:sp modelId="{81F64BE7-1469-49C3-A494-56F07D425C69}">
      <dsp:nvSpPr>
        <dsp:cNvPr id="0" name=""/>
        <dsp:cNvSpPr/>
      </dsp:nvSpPr>
      <dsp:spPr>
        <a:xfrm>
          <a:off x="56679" y="2726055"/>
          <a:ext cx="1009650" cy="1009650"/>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dk1">
              <a:hueOff val="0"/>
              <a:satOff val="0"/>
              <a:lumOff val="0"/>
              <a:alphaOff val="0"/>
            </a:schemeClr>
          </a:solidFill>
          <a:prstDash val="solid"/>
        </a:ln>
        <a:effectLst/>
      </dsp:spPr>
      <dsp:style>
        <a:lnRef idx="1">
          <a:scrgbClr r="0" g="0" b="0"/>
        </a:lnRef>
        <a:fillRef idx="2">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C19A0-F1EE-4FA4-9E75-2C2207FDA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1028</TotalTime>
  <Pages>9</Pages>
  <Words>2091</Words>
  <Characters>11919</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dc:creator>
  <cp:keywords/>
  <dc:description/>
  <cp:lastModifiedBy>Ivan V.</cp:lastModifiedBy>
  <cp:revision>23</cp:revision>
  <dcterms:created xsi:type="dcterms:W3CDTF">2023-10-26T18:38:00Z</dcterms:created>
  <dcterms:modified xsi:type="dcterms:W3CDTF">2025-01-19T17:16:00Z</dcterms:modified>
</cp:coreProperties>
</file>