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C6D3" w14:textId="77777777" w:rsidR="002674A9" w:rsidRDefault="009E1FE9">
      <w:pPr>
        <w:pStyle w:val="a3"/>
        <w:spacing w:before="92"/>
        <w:ind w:left="200"/>
        <w:jc w:val="center"/>
      </w:pPr>
      <w:r>
        <w:rPr>
          <w:spacing w:val="-2"/>
        </w:rPr>
        <w:t>Оглавление</w:t>
      </w:r>
    </w:p>
    <w:p w14:paraId="21B8734E" w14:textId="77777777" w:rsidR="002674A9" w:rsidRDefault="00107BEA">
      <w:pPr>
        <w:pStyle w:val="a3"/>
        <w:tabs>
          <w:tab w:val="left" w:leader="dot" w:pos="9786"/>
        </w:tabs>
        <w:spacing w:before="167"/>
        <w:ind w:left="244"/>
        <w:jc w:val="center"/>
      </w:pPr>
      <w:hyperlink w:anchor="_bookmark0" w:history="1">
        <w:r w:rsidR="009E1FE9">
          <w:rPr>
            <w:spacing w:val="-2"/>
          </w:rPr>
          <w:t>Введение</w:t>
        </w:r>
        <w:r w:rsidR="009E1FE9">
          <w:tab/>
        </w:r>
        <w:r w:rsidR="009E1FE9">
          <w:rPr>
            <w:spacing w:val="-10"/>
          </w:rPr>
          <w:t>7</w:t>
        </w:r>
      </w:hyperlink>
    </w:p>
    <w:p w14:paraId="3C2C4B55" w14:textId="77777777" w:rsidR="002674A9" w:rsidRDefault="00107BEA">
      <w:pPr>
        <w:pStyle w:val="a3"/>
        <w:spacing w:before="182"/>
        <w:jc w:val="left"/>
      </w:pPr>
      <w:hyperlink w:anchor="_bookmark1" w:history="1">
        <w:r w:rsidR="009E1FE9">
          <w:t>Глава</w:t>
        </w:r>
        <w:r w:rsidR="009E1FE9">
          <w:rPr>
            <w:spacing w:val="-7"/>
          </w:rPr>
          <w:t xml:space="preserve"> </w:t>
        </w:r>
        <w:r w:rsidR="009E1FE9">
          <w:t>1.</w:t>
        </w:r>
        <w:r w:rsidR="009E1FE9">
          <w:rPr>
            <w:spacing w:val="-5"/>
          </w:rPr>
          <w:t xml:space="preserve"> </w:t>
        </w:r>
        <w:r w:rsidR="009E1FE9">
          <w:t>Необходимая</w:t>
        </w:r>
        <w:r w:rsidR="009E1FE9">
          <w:rPr>
            <w:spacing w:val="-6"/>
          </w:rPr>
          <w:t xml:space="preserve"> </w:t>
        </w:r>
        <w:r w:rsidR="009E1FE9">
          <w:t>оборона</w:t>
        </w:r>
        <w:r w:rsidR="009E1FE9">
          <w:rPr>
            <w:spacing w:val="-7"/>
          </w:rPr>
          <w:t xml:space="preserve"> </w:t>
        </w:r>
        <w:r w:rsidR="009E1FE9">
          <w:t>в</w:t>
        </w:r>
        <w:r w:rsidR="009E1FE9">
          <w:rPr>
            <w:spacing w:val="-8"/>
          </w:rPr>
          <w:t xml:space="preserve"> </w:t>
        </w:r>
        <w:r w:rsidR="009E1FE9">
          <w:t>правовой</w:t>
        </w:r>
        <w:r w:rsidR="009E1FE9">
          <w:rPr>
            <w:spacing w:val="-8"/>
          </w:rPr>
          <w:t xml:space="preserve"> </w:t>
        </w:r>
        <w:r w:rsidR="009E1FE9">
          <w:t>системе</w:t>
        </w:r>
        <w:r w:rsidR="009E1FE9">
          <w:rPr>
            <w:spacing w:val="-6"/>
          </w:rPr>
          <w:t xml:space="preserve"> </w:t>
        </w:r>
        <w:r w:rsidR="009E1FE9">
          <w:t>Российской</w:t>
        </w:r>
        <w:r w:rsidR="009E1FE9">
          <w:rPr>
            <w:spacing w:val="-8"/>
          </w:rPr>
          <w:t xml:space="preserve"> </w:t>
        </w:r>
        <w:r w:rsidR="009E1FE9">
          <w:t>Федерации</w:t>
        </w:r>
        <w:r w:rsidR="009E1FE9">
          <w:rPr>
            <w:spacing w:val="-7"/>
          </w:rPr>
          <w:t xml:space="preserve"> </w:t>
        </w:r>
        <w:r w:rsidR="009E1FE9">
          <w:rPr>
            <w:spacing w:val="-4"/>
          </w:rPr>
          <w:t>(гл.</w:t>
        </w:r>
      </w:hyperlink>
    </w:p>
    <w:p w14:paraId="0A52C71C" w14:textId="77777777" w:rsidR="002674A9" w:rsidRDefault="00107BEA">
      <w:pPr>
        <w:pStyle w:val="a3"/>
        <w:tabs>
          <w:tab w:val="left" w:leader="dot" w:pos="9738"/>
        </w:tabs>
        <w:spacing w:before="29"/>
        <w:jc w:val="left"/>
      </w:pPr>
      <w:hyperlink w:anchor="_bookmark1" w:history="1">
        <w:r w:rsidR="009E1FE9">
          <w:t>8</w:t>
        </w:r>
        <w:r w:rsidR="009E1FE9">
          <w:rPr>
            <w:spacing w:val="-9"/>
          </w:rPr>
          <w:t xml:space="preserve"> </w:t>
        </w:r>
        <w:r w:rsidR="009E1FE9">
          <w:t>УК</w:t>
        </w:r>
        <w:r w:rsidR="009E1FE9">
          <w:rPr>
            <w:spacing w:val="-7"/>
          </w:rPr>
          <w:t xml:space="preserve"> </w:t>
        </w:r>
        <w:r w:rsidR="009E1FE9">
          <w:t>РФ)</w:t>
        </w:r>
        <w:r w:rsidR="009E1FE9">
          <w:rPr>
            <w:spacing w:val="-10"/>
          </w:rPr>
          <w:t xml:space="preserve"> </w:t>
        </w:r>
        <w:r w:rsidR="009E1FE9">
          <w:t>как</w:t>
        </w:r>
        <w:r w:rsidR="009E1FE9">
          <w:rPr>
            <w:spacing w:val="-8"/>
          </w:rPr>
          <w:t xml:space="preserve"> </w:t>
        </w:r>
        <w:r w:rsidR="009E1FE9">
          <w:t>обстоятельство,</w:t>
        </w:r>
        <w:r w:rsidR="009E1FE9">
          <w:rPr>
            <w:spacing w:val="-6"/>
          </w:rPr>
          <w:t xml:space="preserve"> </w:t>
        </w:r>
        <w:r w:rsidR="009E1FE9">
          <w:t>исключающее</w:t>
        </w:r>
        <w:r w:rsidR="009E1FE9">
          <w:rPr>
            <w:spacing w:val="-7"/>
          </w:rPr>
          <w:t xml:space="preserve"> </w:t>
        </w:r>
        <w:r w:rsidR="009E1FE9">
          <w:t>преступность</w:t>
        </w:r>
        <w:r w:rsidR="009E1FE9">
          <w:rPr>
            <w:spacing w:val="-11"/>
          </w:rPr>
          <w:t xml:space="preserve"> </w:t>
        </w:r>
        <w:r w:rsidR="009E1FE9">
          <w:rPr>
            <w:spacing w:val="-2"/>
          </w:rPr>
          <w:t>деяния</w:t>
        </w:r>
        <w:r w:rsidR="009E1FE9">
          <w:tab/>
        </w:r>
        <w:r w:rsidR="009E1FE9">
          <w:rPr>
            <w:spacing w:val="-5"/>
          </w:rPr>
          <w:t>12</w:t>
        </w:r>
      </w:hyperlink>
    </w:p>
    <w:p w14:paraId="24AD3EBC" w14:textId="77777777" w:rsidR="002674A9" w:rsidRDefault="00107BEA">
      <w:pPr>
        <w:pStyle w:val="a4"/>
        <w:numPr>
          <w:ilvl w:val="1"/>
          <w:numId w:val="15"/>
        </w:numPr>
        <w:tabs>
          <w:tab w:val="left" w:pos="978"/>
          <w:tab w:val="left" w:leader="dot" w:pos="9738"/>
        </w:tabs>
        <w:spacing w:before="187"/>
        <w:ind w:left="978" w:hanging="421"/>
        <w:rPr>
          <w:sz w:val="28"/>
        </w:rPr>
      </w:pPr>
      <w:hyperlink w:anchor="_bookmark2" w:history="1">
        <w:r w:rsidR="009E1FE9">
          <w:rPr>
            <w:sz w:val="28"/>
          </w:rPr>
          <w:t>Понятие</w:t>
        </w:r>
        <w:r w:rsidR="009E1FE9">
          <w:rPr>
            <w:spacing w:val="-7"/>
            <w:sz w:val="28"/>
          </w:rPr>
          <w:t xml:space="preserve"> </w:t>
        </w:r>
        <w:r w:rsidR="009E1FE9">
          <w:rPr>
            <w:sz w:val="28"/>
          </w:rPr>
          <w:t>и</w:t>
        </w:r>
        <w:r w:rsidR="009E1FE9">
          <w:rPr>
            <w:spacing w:val="-7"/>
            <w:sz w:val="28"/>
          </w:rPr>
          <w:t xml:space="preserve"> </w:t>
        </w:r>
        <w:r w:rsidR="009E1FE9">
          <w:rPr>
            <w:sz w:val="28"/>
          </w:rPr>
          <w:t>значение</w:t>
        </w:r>
        <w:r w:rsidR="009E1FE9">
          <w:rPr>
            <w:spacing w:val="-7"/>
            <w:sz w:val="28"/>
          </w:rPr>
          <w:t xml:space="preserve"> </w:t>
        </w:r>
        <w:r w:rsidR="009E1FE9">
          <w:rPr>
            <w:sz w:val="28"/>
          </w:rPr>
          <w:t>института</w:t>
        </w:r>
        <w:r w:rsidR="009E1FE9">
          <w:rPr>
            <w:spacing w:val="-6"/>
            <w:sz w:val="28"/>
          </w:rPr>
          <w:t xml:space="preserve"> </w:t>
        </w:r>
        <w:r w:rsidR="009E1FE9">
          <w:rPr>
            <w:sz w:val="28"/>
          </w:rPr>
          <w:t>необходимой</w:t>
        </w:r>
        <w:r w:rsidR="009E1FE9">
          <w:rPr>
            <w:spacing w:val="-7"/>
            <w:sz w:val="28"/>
          </w:rPr>
          <w:t xml:space="preserve"> </w:t>
        </w:r>
        <w:r w:rsidR="009E1FE9">
          <w:rPr>
            <w:sz w:val="28"/>
          </w:rPr>
          <w:t>обороны</w:t>
        </w:r>
        <w:r w:rsidR="009E1FE9">
          <w:rPr>
            <w:spacing w:val="-7"/>
            <w:sz w:val="28"/>
          </w:rPr>
          <w:t xml:space="preserve"> </w:t>
        </w:r>
        <w:r w:rsidR="009E1FE9">
          <w:rPr>
            <w:sz w:val="28"/>
          </w:rPr>
          <w:t>в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pacing w:val="-2"/>
            <w:sz w:val="28"/>
          </w:rPr>
          <w:t>России.</w:t>
        </w:r>
        <w:r w:rsidR="009E1FE9">
          <w:rPr>
            <w:sz w:val="28"/>
          </w:rPr>
          <w:tab/>
        </w:r>
        <w:r w:rsidR="009E1FE9">
          <w:rPr>
            <w:spacing w:val="-5"/>
            <w:sz w:val="28"/>
          </w:rPr>
          <w:t>12</w:t>
        </w:r>
      </w:hyperlink>
    </w:p>
    <w:p w14:paraId="254C89AA" w14:textId="77777777" w:rsidR="002674A9" w:rsidRDefault="00107BEA">
      <w:pPr>
        <w:pStyle w:val="a3"/>
        <w:tabs>
          <w:tab w:val="left" w:leader="dot" w:pos="9738"/>
        </w:tabs>
        <w:spacing w:before="177" w:line="264" w:lineRule="auto"/>
        <w:ind w:right="89"/>
        <w:jc w:val="left"/>
      </w:pPr>
      <w:hyperlink w:anchor="_bookmark3" w:history="1">
        <w:r w:rsidR="009E1FE9">
          <w:t>Глава 2. Условия правомерности применения насилия в институте необходимой</w:t>
        </w:r>
      </w:hyperlink>
      <w:r w:rsidR="009E1FE9">
        <w:t xml:space="preserve"> </w:t>
      </w:r>
      <w:hyperlink w:anchor="_bookmark3" w:history="1">
        <w:r w:rsidR="009E1FE9">
          <w:rPr>
            <w:spacing w:val="-2"/>
          </w:rPr>
          <w:t>обороны.</w:t>
        </w:r>
        <w:r w:rsidR="009E1FE9">
          <w:tab/>
        </w:r>
        <w:r w:rsidR="009E1FE9">
          <w:rPr>
            <w:spacing w:val="-5"/>
          </w:rPr>
          <w:t>32</w:t>
        </w:r>
      </w:hyperlink>
    </w:p>
    <w:p w14:paraId="044A10A9" w14:textId="77777777" w:rsidR="002674A9" w:rsidRDefault="00107BEA">
      <w:pPr>
        <w:pStyle w:val="a4"/>
        <w:numPr>
          <w:ilvl w:val="1"/>
          <w:numId w:val="14"/>
        </w:numPr>
        <w:tabs>
          <w:tab w:val="left" w:pos="978"/>
        </w:tabs>
        <w:spacing w:before="152"/>
        <w:ind w:left="978" w:hanging="421"/>
        <w:rPr>
          <w:sz w:val="28"/>
        </w:rPr>
      </w:pPr>
      <w:hyperlink w:anchor="_bookmark4" w:history="1">
        <w:r w:rsidR="009E1FE9">
          <w:rPr>
            <w:sz w:val="28"/>
          </w:rPr>
          <w:t>Критерии</w:t>
        </w:r>
        <w:r w:rsidR="009E1FE9">
          <w:rPr>
            <w:spacing w:val="-14"/>
            <w:sz w:val="28"/>
          </w:rPr>
          <w:t xml:space="preserve"> </w:t>
        </w:r>
        <w:r w:rsidR="009E1FE9">
          <w:rPr>
            <w:sz w:val="28"/>
          </w:rPr>
          <w:t>правомерности</w:t>
        </w:r>
        <w:r w:rsidR="009E1FE9">
          <w:rPr>
            <w:spacing w:val="-14"/>
            <w:sz w:val="28"/>
          </w:rPr>
          <w:t xml:space="preserve"> </w:t>
        </w:r>
        <w:r w:rsidR="009E1FE9">
          <w:rPr>
            <w:sz w:val="28"/>
          </w:rPr>
          <w:t>пресечения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посягательства,</w:t>
        </w:r>
        <w:r w:rsidR="009E1FE9">
          <w:rPr>
            <w:spacing w:val="-12"/>
            <w:sz w:val="28"/>
          </w:rPr>
          <w:t xml:space="preserve"> </w:t>
        </w:r>
        <w:r w:rsidR="009E1FE9">
          <w:rPr>
            <w:sz w:val="28"/>
          </w:rPr>
          <w:t>его</w:t>
        </w:r>
        <w:r w:rsidR="009E1FE9">
          <w:rPr>
            <w:spacing w:val="-14"/>
            <w:sz w:val="28"/>
          </w:rPr>
          <w:t xml:space="preserve"> </w:t>
        </w:r>
        <w:r w:rsidR="009E1FE9">
          <w:rPr>
            <w:sz w:val="28"/>
          </w:rPr>
          <w:t>характер</w:t>
        </w:r>
        <w:r w:rsidR="009E1FE9">
          <w:rPr>
            <w:spacing w:val="-14"/>
            <w:sz w:val="28"/>
          </w:rPr>
          <w:t xml:space="preserve"> </w:t>
        </w:r>
        <w:r w:rsidR="009E1FE9">
          <w:rPr>
            <w:spacing w:val="-10"/>
            <w:sz w:val="28"/>
          </w:rPr>
          <w:t>и</w:t>
        </w:r>
      </w:hyperlink>
    </w:p>
    <w:p w14:paraId="286DC4F7" w14:textId="77777777" w:rsidR="002674A9" w:rsidRDefault="00107BEA">
      <w:pPr>
        <w:pStyle w:val="a3"/>
        <w:tabs>
          <w:tab w:val="left" w:leader="dot" w:pos="9738"/>
        </w:tabs>
        <w:spacing w:before="28"/>
        <w:ind w:left="557"/>
        <w:jc w:val="left"/>
      </w:pPr>
      <w:hyperlink w:anchor="_bookmark4" w:history="1">
        <w:r w:rsidR="009E1FE9">
          <w:t>момент</w:t>
        </w:r>
        <w:r w:rsidR="009E1FE9">
          <w:rPr>
            <w:spacing w:val="-7"/>
          </w:rPr>
          <w:t xml:space="preserve"> </w:t>
        </w:r>
        <w:r w:rsidR="009E1FE9">
          <w:rPr>
            <w:spacing w:val="-2"/>
          </w:rPr>
          <w:t>возникновения</w:t>
        </w:r>
        <w:r w:rsidR="009E1FE9">
          <w:tab/>
        </w:r>
        <w:r w:rsidR="009E1FE9">
          <w:rPr>
            <w:spacing w:val="-5"/>
          </w:rPr>
          <w:t>32</w:t>
        </w:r>
      </w:hyperlink>
    </w:p>
    <w:p w14:paraId="1629F998" w14:textId="77777777" w:rsidR="002674A9" w:rsidRDefault="00107BEA">
      <w:pPr>
        <w:pStyle w:val="a4"/>
        <w:numPr>
          <w:ilvl w:val="1"/>
          <w:numId w:val="14"/>
        </w:numPr>
        <w:tabs>
          <w:tab w:val="left" w:pos="978"/>
          <w:tab w:val="left" w:leader="dot" w:pos="9738"/>
        </w:tabs>
        <w:spacing w:before="187"/>
        <w:ind w:left="978" w:hanging="421"/>
        <w:rPr>
          <w:sz w:val="28"/>
        </w:rPr>
      </w:pPr>
      <w:hyperlink w:anchor="_bookmark5" w:history="1">
        <w:r w:rsidR="009E1FE9">
          <w:rPr>
            <w:sz w:val="28"/>
          </w:rPr>
          <w:t>Отличие</w:t>
        </w:r>
        <w:r w:rsidR="009E1FE9">
          <w:rPr>
            <w:spacing w:val="-8"/>
            <w:sz w:val="28"/>
          </w:rPr>
          <w:t xml:space="preserve"> </w:t>
        </w:r>
        <w:r w:rsidR="009E1FE9">
          <w:rPr>
            <w:sz w:val="28"/>
          </w:rPr>
          <w:t>необходимой</w:t>
        </w:r>
        <w:r w:rsidR="009E1FE9">
          <w:rPr>
            <w:spacing w:val="-8"/>
            <w:sz w:val="28"/>
          </w:rPr>
          <w:t xml:space="preserve"> </w:t>
        </w:r>
        <w:r w:rsidR="009E1FE9">
          <w:rPr>
            <w:sz w:val="28"/>
          </w:rPr>
          <w:t>обороны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от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мнимой</w:t>
        </w:r>
        <w:r w:rsidR="009E1FE9">
          <w:rPr>
            <w:spacing w:val="-8"/>
            <w:sz w:val="28"/>
          </w:rPr>
          <w:t xml:space="preserve"> </w:t>
        </w:r>
        <w:r w:rsidR="009E1FE9">
          <w:rPr>
            <w:spacing w:val="-2"/>
            <w:sz w:val="28"/>
          </w:rPr>
          <w:t>обороны</w:t>
        </w:r>
        <w:r w:rsidR="009E1FE9">
          <w:rPr>
            <w:sz w:val="28"/>
          </w:rPr>
          <w:tab/>
        </w:r>
        <w:r w:rsidR="009E1FE9">
          <w:rPr>
            <w:spacing w:val="-5"/>
            <w:sz w:val="28"/>
          </w:rPr>
          <w:t>40</w:t>
        </w:r>
      </w:hyperlink>
    </w:p>
    <w:p w14:paraId="63590918" w14:textId="77777777" w:rsidR="002674A9" w:rsidRDefault="00107BEA">
      <w:pPr>
        <w:pStyle w:val="a3"/>
        <w:spacing w:before="178"/>
        <w:jc w:val="left"/>
      </w:pPr>
      <w:hyperlink w:anchor="_bookmark6" w:history="1">
        <w:r w:rsidR="009E1FE9">
          <w:t>Глава</w:t>
        </w:r>
        <w:r w:rsidR="009E1FE9">
          <w:rPr>
            <w:spacing w:val="-11"/>
          </w:rPr>
          <w:t xml:space="preserve"> </w:t>
        </w:r>
        <w:r w:rsidR="009E1FE9">
          <w:t>3.</w:t>
        </w:r>
        <w:r w:rsidR="009E1FE9">
          <w:rPr>
            <w:spacing w:val="-9"/>
          </w:rPr>
          <w:t xml:space="preserve"> </w:t>
        </w:r>
        <w:r w:rsidR="009E1FE9">
          <w:t>Проблемы</w:t>
        </w:r>
        <w:r w:rsidR="009E1FE9">
          <w:rPr>
            <w:spacing w:val="-11"/>
          </w:rPr>
          <w:t xml:space="preserve"> </w:t>
        </w:r>
        <w:r w:rsidR="009E1FE9">
          <w:t>совершенствования</w:t>
        </w:r>
        <w:r w:rsidR="009E1FE9">
          <w:rPr>
            <w:spacing w:val="-7"/>
          </w:rPr>
          <w:t xml:space="preserve"> </w:t>
        </w:r>
        <w:r w:rsidR="009E1FE9">
          <w:t>института</w:t>
        </w:r>
        <w:r w:rsidR="009E1FE9">
          <w:rPr>
            <w:spacing w:val="-10"/>
          </w:rPr>
          <w:t xml:space="preserve"> </w:t>
        </w:r>
        <w:r w:rsidR="009E1FE9">
          <w:t>необходимой</w:t>
        </w:r>
        <w:r w:rsidR="009E1FE9">
          <w:rPr>
            <w:spacing w:val="-12"/>
          </w:rPr>
          <w:t xml:space="preserve"> </w:t>
        </w:r>
        <w:r w:rsidR="009E1FE9">
          <w:t>обороны</w:t>
        </w:r>
        <w:r w:rsidR="009E1FE9">
          <w:rPr>
            <w:spacing w:val="-11"/>
          </w:rPr>
          <w:t xml:space="preserve"> </w:t>
        </w:r>
        <w:r w:rsidR="009E1FE9">
          <w:rPr>
            <w:spacing w:val="-10"/>
          </w:rPr>
          <w:t>в</w:t>
        </w:r>
      </w:hyperlink>
    </w:p>
    <w:p w14:paraId="69BEC57E" w14:textId="77777777" w:rsidR="002674A9" w:rsidRDefault="00107BEA">
      <w:pPr>
        <w:pStyle w:val="a3"/>
        <w:tabs>
          <w:tab w:val="left" w:leader="dot" w:pos="9738"/>
        </w:tabs>
        <w:spacing w:before="33"/>
        <w:jc w:val="left"/>
      </w:pPr>
      <w:hyperlink w:anchor="_bookmark6" w:history="1">
        <w:r w:rsidR="009E1FE9">
          <w:t>Российской</w:t>
        </w:r>
        <w:r w:rsidR="009E1FE9">
          <w:rPr>
            <w:spacing w:val="-16"/>
          </w:rPr>
          <w:t xml:space="preserve"> </w:t>
        </w:r>
        <w:r w:rsidR="009E1FE9">
          <w:rPr>
            <w:spacing w:val="-2"/>
          </w:rPr>
          <w:t>Федерации</w:t>
        </w:r>
        <w:r w:rsidR="009E1FE9">
          <w:tab/>
        </w:r>
        <w:r w:rsidR="009E1FE9">
          <w:rPr>
            <w:spacing w:val="-5"/>
          </w:rPr>
          <w:t>44</w:t>
        </w:r>
      </w:hyperlink>
    </w:p>
    <w:p w14:paraId="56AB6291" w14:textId="77777777" w:rsidR="002674A9" w:rsidRDefault="00107BEA">
      <w:pPr>
        <w:pStyle w:val="a4"/>
        <w:numPr>
          <w:ilvl w:val="1"/>
          <w:numId w:val="13"/>
        </w:numPr>
        <w:tabs>
          <w:tab w:val="left" w:pos="978"/>
        </w:tabs>
        <w:spacing w:before="177"/>
        <w:ind w:left="978" w:hanging="421"/>
        <w:rPr>
          <w:sz w:val="28"/>
        </w:rPr>
      </w:pPr>
      <w:hyperlink w:anchor="_bookmark7" w:history="1">
        <w:r w:rsidR="009E1FE9">
          <w:rPr>
            <w:sz w:val="28"/>
          </w:rPr>
          <w:t>Проблемы</w:t>
        </w:r>
        <w:r w:rsidR="009E1FE9">
          <w:rPr>
            <w:spacing w:val="-15"/>
            <w:sz w:val="28"/>
          </w:rPr>
          <w:t xml:space="preserve"> </w:t>
        </w:r>
        <w:r w:rsidR="009E1FE9">
          <w:rPr>
            <w:sz w:val="28"/>
          </w:rPr>
          <w:t>законодательного</w:t>
        </w:r>
        <w:r w:rsidR="009E1FE9">
          <w:rPr>
            <w:spacing w:val="-15"/>
            <w:sz w:val="28"/>
          </w:rPr>
          <w:t xml:space="preserve"> </w:t>
        </w:r>
        <w:r w:rsidR="009E1FE9">
          <w:rPr>
            <w:sz w:val="28"/>
          </w:rPr>
          <w:t>регулирования</w:t>
        </w:r>
        <w:r w:rsidR="009E1FE9">
          <w:rPr>
            <w:spacing w:val="-13"/>
            <w:sz w:val="28"/>
          </w:rPr>
          <w:t xml:space="preserve"> </w:t>
        </w:r>
        <w:r w:rsidR="009E1FE9">
          <w:rPr>
            <w:sz w:val="28"/>
          </w:rPr>
          <w:t>института</w:t>
        </w:r>
        <w:r w:rsidR="009E1FE9">
          <w:rPr>
            <w:spacing w:val="-14"/>
            <w:sz w:val="28"/>
          </w:rPr>
          <w:t xml:space="preserve"> </w:t>
        </w:r>
        <w:r w:rsidR="009E1FE9">
          <w:rPr>
            <w:spacing w:val="-2"/>
            <w:sz w:val="28"/>
          </w:rPr>
          <w:t>необходимой</w:t>
        </w:r>
      </w:hyperlink>
    </w:p>
    <w:p w14:paraId="07F12ED1" w14:textId="77777777" w:rsidR="002674A9" w:rsidRDefault="00107BEA">
      <w:pPr>
        <w:pStyle w:val="a3"/>
        <w:tabs>
          <w:tab w:val="left" w:leader="dot" w:pos="9738"/>
        </w:tabs>
        <w:spacing w:before="33"/>
        <w:ind w:left="557"/>
        <w:jc w:val="left"/>
      </w:pPr>
      <w:hyperlink w:anchor="_bookmark7" w:history="1">
        <w:r w:rsidR="009E1FE9">
          <w:rPr>
            <w:spacing w:val="-2"/>
          </w:rPr>
          <w:t>обороны</w:t>
        </w:r>
        <w:r w:rsidR="009E1FE9">
          <w:tab/>
        </w:r>
        <w:r w:rsidR="009E1FE9">
          <w:rPr>
            <w:spacing w:val="-5"/>
          </w:rPr>
          <w:t>44</w:t>
        </w:r>
      </w:hyperlink>
    </w:p>
    <w:p w14:paraId="4A9DCF1B" w14:textId="77777777" w:rsidR="002674A9" w:rsidRDefault="00107BEA">
      <w:pPr>
        <w:pStyle w:val="a4"/>
        <w:numPr>
          <w:ilvl w:val="1"/>
          <w:numId w:val="13"/>
        </w:numPr>
        <w:tabs>
          <w:tab w:val="left" w:pos="978"/>
        </w:tabs>
        <w:spacing w:before="183"/>
        <w:ind w:left="978" w:hanging="421"/>
        <w:rPr>
          <w:sz w:val="28"/>
        </w:rPr>
      </w:pPr>
      <w:hyperlink w:anchor="_bookmark8" w:history="1">
        <w:r w:rsidR="009E1FE9">
          <w:rPr>
            <w:sz w:val="28"/>
          </w:rPr>
          <w:t>Проблема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толкования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норм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института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z w:val="28"/>
          </w:rPr>
          <w:t>необходимой</w:t>
        </w:r>
        <w:r w:rsidR="009E1FE9">
          <w:rPr>
            <w:spacing w:val="-9"/>
            <w:sz w:val="28"/>
          </w:rPr>
          <w:t xml:space="preserve"> </w:t>
        </w:r>
        <w:r w:rsidR="009E1FE9">
          <w:rPr>
            <w:spacing w:val="-2"/>
            <w:sz w:val="28"/>
          </w:rPr>
          <w:t>обороны</w:t>
        </w:r>
      </w:hyperlink>
    </w:p>
    <w:p w14:paraId="231F2E14" w14:textId="77777777" w:rsidR="002674A9" w:rsidRDefault="00107BEA">
      <w:pPr>
        <w:pStyle w:val="a3"/>
        <w:tabs>
          <w:tab w:val="left" w:leader="dot" w:pos="9738"/>
        </w:tabs>
        <w:spacing w:before="28"/>
        <w:ind w:left="557"/>
        <w:jc w:val="left"/>
      </w:pPr>
      <w:hyperlink w:anchor="_bookmark8" w:history="1">
        <w:r w:rsidR="009E1FE9">
          <w:rPr>
            <w:spacing w:val="-2"/>
          </w:rPr>
          <w:t>правоприменителями.</w:t>
        </w:r>
        <w:r w:rsidR="009E1FE9">
          <w:tab/>
        </w:r>
        <w:r w:rsidR="009E1FE9">
          <w:rPr>
            <w:spacing w:val="-5"/>
          </w:rPr>
          <w:t>49</w:t>
        </w:r>
      </w:hyperlink>
    </w:p>
    <w:p w14:paraId="7E3784FC" w14:textId="77777777" w:rsidR="002674A9" w:rsidRDefault="00107BEA">
      <w:pPr>
        <w:pStyle w:val="a3"/>
        <w:tabs>
          <w:tab w:val="left" w:leader="dot" w:pos="9738"/>
        </w:tabs>
        <w:spacing w:before="187"/>
        <w:jc w:val="left"/>
      </w:pPr>
      <w:hyperlink w:anchor="_bookmark9" w:history="1">
        <w:r w:rsidR="009E1FE9">
          <w:rPr>
            <w:spacing w:val="-2"/>
          </w:rPr>
          <w:t>Заключение</w:t>
        </w:r>
        <w:r w:rsidR="009E1FE9">
          <w:tab/>
        </w:r>
        <w:r w:rsidR="009E1FE9">
          <w:rPr>
            <w:spacing w:val="-5"/>
          </w:rPr>
          <w:t>53</w:t>
        </w:r>
      </w:hyperlink>
    </w:p>
    <w:p w14:paraId="32F5C1F1" w14:textId="77777777" w:rsidR="002674A9" w:rsidRDefault="00107BEA">
      <w:pPr>
        <w:pStyle w:val="a3"/>
        <w:tabs>
          <w:tab w:val="left" w:leader="dot" w:pos="9738"/>
        </w:tabs>
        <w:spacing w:before="182"/>
        <w:jc w:val="left"/>
      </w:pPr>
      <w:hyperlink w:anchor="_bookmark10" w:history="1">
        <w:r w:rsidR="009E1FE9">
          <w:rPr>
            <w:spacing w:val="-2"/>
          </w:rPr>
          <w:t>Библиографический</w:t>
        </w:r>
        <w:r w:rsidR="009E1FE9">
          <w:rPr>
            <w:spacing w:val="9"/>
          </w:rPr>
          <w:t xml:space="preserve"> </w:t>
        </w:r>
        <w:r w:rsidR="009E1FE9">
          <w:rPr>
            <w:spacing w:val="-2"/>
          </w:rPr>
          <w:t>список</w:t>
        </w:r>
        <w:r w:rsidR="009E1FE9">
          <w:tab/>
        </w:r>
        <w:r w:rsidR="009E1FE9">
          <w:rPr>
            <w:spacing w:val="-5"/>
          </w:rPr>
          <w:t>55</w:t>
        </w:r>
      </w:hyperlink>
    </w:p>
    <w:p w14:paraId="191E00E9" w14:textId="77777777" w:rsidR="002674A9" w:rsidRDefault="00107BEA">
      <w:pPr>
        <w:pStyle w:val="a3"/>
        <w:tabs>
          <w:tab w:val="left" w:leader="dot" w:pos="9738"/>
        </w:tabs>
        <w:spacing w:before="187"/>
        <w:jc w:val="left"/>
      </w:pPr>
      <w:hyperlink w:anchor="_bookmark11" w:history="1">
        <w:r w:rsidR="009E1FE9">
          <w:t>Приложение</w:t>
        </w:r>
        <w:r w:rsidR="009E1FE9">
          <w:rPr>
            <w:spacing w:val="-7"/>
          </w:rPr>
          <w:t xml:space="preserve"> </w:t>
        </w:r>
        <w:r w:rsidR="009E1FE9">
          <w:t>№1.</w:t>
        </w:r>
        <w:r w:rsidR="009E1FE9">
          <w:rPr>
            <w:spacing w:val="-4"/>
          </w:rPr>
          <w:t xml:space="preserve"> </w:t>
        </w:r>
        <w:r w:rsidR="009E1FE9">
          <w:t>Опросный</w:t>
        </w:r>
        <w:r w:rsidR="009E1FE9">
          <w:rPr>
            <w:spacing w:val="-8"/>
          </w:rPr>
          <w:t xml:space="preserve"> </w:t>
        </w:r>
        <w:r w:rsidR="009E1FE9">
          <w:t>лист</w:t>
        </w:r>
        <w:r w:rsidR="009E1FE9">
          <w:rPr>
            <w:spacing w:val="-8"/>
          </w:rPr>
          <w:t xml:space="preserve"> </w:t>
        </w:r>
        <w:r w:rsidR="009E1FE9">
          <w:t>и</w:t>
        </w:r>
        <w:r w:rsidR="009E1FE9">
          <w:rPr>
            <w:spacing w:val="-7"/>
          </w:rPr>
          <w:t xml:space="preserve"> </w:t>
        </w:r>
        <w:r w:rsidR="009E1FE9">
          <w:t>результаты</w:t>
        </w:r>
        <w:r w:rsidR="009E1FE9">
          <w:rPr>
            <w:spacing w:val="-7"/>
          </w:rPr>
          <w:t xml:space="preserve"> </w:t>
        </w:r>
        <w:r w:rsidR="009E1FE9">
          <w:rPr>
            <w:spacing w:val="-2"/>
          </w:rPr>
          <w:t>опроса</w:t>
        </w:r>
        <w:r w:rsidR="009E1FE9">
          <w:tab/>
        </w:r>
        <w:r w:rsidR="009E1FE9">
          <w:rPr>
            <w:spacing w:val="-5"/>
          </w:rPr>
          <w:t>62</w:t>
        </w:r>
      </w:hyperlink>
    </w:p>
    <w:p w14:paraId="2F15B3A0" w14:textId="77777777" w:rsidR="002674A9" w:rsidRDefault="00107BEA">
      <w:pPr>
        <w:pStyle w:val="a3"/>
        <w:tabs>
          <w:tab w:val="left" w:leader="dot" w:pos="9738"/>
        </w:tabs>
        <w:spacing w:before="187"/>
        <w:jc w:val="left"/>
      </w:pPr>
      <w:hyperlink w:anchor="_bookmark12" w:history="1">
        <w:r w:rsidR="009E1FE9">
          <w:t>Приложение</w:t>
        </w:r>
        <w:r w:rsidR="009E1FE9">
          <w:rPr>
            <w:spacing w:val="-9"/>
          </w:rPr>
          <w:t xml:space="preserve"> </w:t>
        </w:r>
        <w:r w:rsidR="009E1FE9">
          <w:t>№2.</w:t>
        </w:r>
        <w:r w:rsidR="009E1FE9">
          <w:rPr>
            <w:spacing w:val="-6"/>
          </w:rPr>
          <w:t xml:space="preserve"> </w:t>
        </w:r>
        <w:r w:rsidR="009E1FE9">
          <w:t>Обобщённая</w:t>
        </w:r>
        <w:r w:rsidR="009E1FE9">
          <w:rPr>
            <w:spacing w:val="-8"/>
          </w:rPr>
          <w:t xml:space="preserve"> </w:t>
        </w:r>
        <w:r w:rsidR="009E1FE9">
          <w:t>судебная</w:t>
        </w:r>
        <w:r w:rsidR="009E1FE9">
          <w:rPr>
            <w:spacing w:val="-11"/>
          </w:rPr>
          <w:t xml:space="preserve"> </w:t>
        </w:r>
        <w:r w:rsidR="009E1FE9">
          <w:rPr>
            <w:spacing w:val="-2"/>
          </w:rPr>
          <w:t>практика</w:t>
        </w:r>
        <w:r w:rsidR="009E1FE9">
          <w:tab/>
        </w:r>
        <w:r w:rsidR="009E1FE9">
          <w:rPr>
            <w:spacing w:val="-5"/>
          </w:rPr>
          <w:t>66</w:t>
        </w:r>
      </w:hyperlink>
    </w:p>
    <w:p w14:paraId="6E98D7D1" w14:textId="77777777" w:rsidR="002674A9" w:rsidRDefault="002674A9">
      <w:pPr>
        <w:pStyle w:val="a3"/>
        <w:jc w:val="left"/>
        <w:sectPr w:rsidR="002674A9">
          <w:headerReference w:type="default" r:id="rId7"/>
          <w:pgSz w:w="11910" w:h="16840"/>
          <w:pgMar w:top="1020" w:right="720" w:bottom="280" w:left="1080" w:header="571" w:footer="0" w:gutter="0"/>
          <w:pgNumType w:start="6"/>
          <w:cols w:space="720"/>
        </w:sectPr>
      </w:pPr>
    </w:p>
    <w:p w14:paraId="789C4CD5" w14:textId="77777777" w:rsidR="002674A9" w:rsidRDefault="009E1FE9">
      <w:pPr>
        <w:pStyle w:val="a3"/>
        <w:spacing w:before="92"/>
        <w:ind w:left="199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1F3C7467" w14:textId="77777777" w:rsidR="002674A9" w:rsidRDefault="009E1FE9">
      <w:pPr>
        <w:pStyle w:val="a3"/>
        <w:spacing w:before="162" w:line="360" w:lineRule="auto"/>
        <w:ind w:right="128" w:firstLine="720"/>
      </w:pPr>
      <w:r>
        <w:t>Самозащита личности это одно из самых основных и конституционных прав личности в демократическом обществе, в котором каждый может защищать себя и свой дом правомерным способом, а также оборонять сторонних лиц и их имущество при необходимости и не бояться негативных правовых последствий для себя. В Российском правовом поле «самозащита» нашло своё законодательное закрепление в понятии «необходимая оборона» в Конституции РФ и ст.37 УК РФ.</w:t>
      </w:r>
    </w:p>
    <w:p w14:paraId="6D4A51FB" w14:textId="77777777" w:rsidR="002674A9" w:rsidRDefault="009E1FE9">
      <w:pPr>
        <w:pStyle w:val="a3"/>
        <w:spacing w:line="360" w:lineRule="auto"/>
        <w:ind w:right="129" w:firstLine="720"/>
      </w:pPr>
      <w:r>
        <w:t xml:space="preserve">Институт самозащиты личности в России неоднократно </w:t>
      </w:r>
      <w:proofErr w:type="spellStart"/>
      <w:r>
        <w:t>видеоизменялся</w:t>
      </w:r>
      <w:proofErr w:type="spellEnd"/>
      <w:r>
        <w:rPr>
          <w:spacing w:val="80"/>
        </w:rPr>
        <w:t xml:space="preserve"> </w:t>
      </w:r>
      <w:r>
        <w:t>и находил своё отражение в различных нормативно-правовых актах в разные исторические эпохи нашей страны. Законодателем в последние годы предприняты попытки видоизменения действующего законодательства, регулирующего институт самозащиты, поскольку в правовом поле им пользуются граждане при защите жизни и здоровья от общественно-опасных посягательств, а также защищающие своё имущество.</w:t>
      </w:r>
    </w:p>
    <w:p w14:paraId="5737FDB9" w14:textId="77777777" w:rsidR="002674A9" w:rsidRDefault="009E1FE9">
      <w:pPr>
        <w:pStyle w:val="a3"/>
        <w:spacing w:line="360" w:lineRule="auto"/>
        <w:ind w:right="130" w:firstLine="720"/>
      </w:pPr>
      <w:r>
        <w:t>За всё своё существование в истории современной России институт необходимой обороны, закреплённый ст. 37 УК РФ неоднократно подвергался изменениям. Кроме этого, для устранения спорных аспектов в 2012 принято ППВС РФ от 27.09.2012 № 19 «О применении судами законодательства о необходимой</w:t>
      </w:r>
      <w:r>
        <w:rPr>
          <w:spacing w:val="-5"/>
        </w:rPr>
        <w:t xml:space="preserve"> </w:t>
      </w:r>
      <w:r>
        <w:t>обороне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причинении</w:t>
      </w:r>
      <w:r>
        <w:rPr>
          <w:spacing w:val="-5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задержании</w:t>
      </w:r>
      <w:r>
        <w:rPr>
          <w:spacing w:val="-4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совершившего преступление», для разрешения правоприменительных споров Президиумом</w:t>
      </w:r>
      <w:r>
        <w:rPr>
          <w:spacing w:val="40"/>
        </w:rPr>
        <w:t xml:space="preserve"> </w:t>
      </w:r>
      <w:r>
        <w:t>ВС РФ 22.05.2019 г. утверждён «Обзор практики применения судами положений главы 8 Уголовного кодекса Российской Федерации об обстоятельствах, исключающих преступность деяния». В нём проанализированы основные ошибки судов при применении положений гл. 8 УК РФ, исключающей преступность</w:t>
      </w:r>
      <w:r>
        <w:rPr>
          <w:spacing w:val="-1"/>
        </w:rPr>
        <w:t xml:space="preserve"> </w:t>
      </w:r>
      <w:r>
        <w:t>деяния. Однако при этом данный институт по сей день является источником множества дискуссионных вопросов, в том числе теоретических и практических. Во-первых, несмотря на существующее разъяснение Пленума ВС РФ и обзора практики Президиума ВС РФ, многие аспекты института необходимой обороны по-прежнему остаются не вполне ясными</w:t>
      </w:r>
      <w:r>
        <w:rPr>
          <w:spacing w:val="69"/>
          <w:w w:val="150"/>
        </w:rPr>
        <w:t xml:space="preserve"> </w:t>
      </w:r>
      <w:r>
        <w:t>для</w:t>
      </w:r>
      <w:r>
        <w:rPr>
          <w:spacing w:val="71"/>
          <w:w w:val="150"/>
        </w:rPr>
        <w:t xml:space="preserve"> </w:t>
      </w:r>
      <w:r>
        <w:t>правоприменителей.</w:t>
      </w:r>
      <w:r>
        <w:rPr>
          <w:spacing w:val="72"/>
          <w:w w:val="150"/>
        </w:rPr>
        <w:t xml:space="preserve"> </w:t>
      </w:r>
      <w:r>
        <w:t>Во-вторых,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научных</w:t>
      </w:r>
      <w:r>
        <w:rPr>
          <w:spacing w:val="65"/>
          <w:w w:val="150"/>
        </w:rPr>
        <w:t xml:space="preserve"> </w:t>
      </w:r>
      <w:r>
        <w:t>кругах</w:t>
      </w:r>
      <w:r>
        <w:rPr>
          <w:spacing w:val="66"/>
          <w:w w:val="150"/>
        </w:rPr>
        <w:t xml:space="preserve"> </w:t>
      </w:r>
      <w:r>
        <w:rPr>
          <w:spacing w:val="-2"/>
        </w:rPr>
        <w:t>внесенные</w:t>
      </w:r>
    </w:p>
    <w:p w14:paraId="1A0D7FA5" w14:textId="77777777" w:rsidR="002674A9" w:rsidRDefault="002674A9">
      <w:pPr>
        <w:pStyle w:val="a3"/>
        <w:spacing w:line="360" w:lineRule="auto"/>
        <w:sectPr w:rsidR="002674A9">
          <w:pgSz w:w="11910" w:h="16840"/>
          <w:pgMar w:top="1020" w:right="720" w:bottom="280" w:left="1080" w:header="571" w:footer="0" w:gutter="0"/>
          <w:cols w:space="720"/>
        </w:sectPr>
      </w:pPr>
    </w:p>
    <w:p w14:paraId="12E6A3D4" w14:textId="77777777" w:rsidR="002674A9" w:rsidRDefault="009E1FE9">
      <w:pPr>
        <w:pStyle w:val="a3"/>
        <w:spacing w:before="92" w:line="360" w:lineRule="auto"/>
        <w:ind w:right="133"/>
      </w:pPr>
      <w:r>
        <w:lastRenderedPageBreak/>
        <w:t xml:space="preserve">изменения вызывают </w:t>
      </w:r>
      <w:proofErr w:type="gramStart"/>
      <w:r>
        <w:t>ряд противоречий</w:t>
      </w:r>
      <w:proofErr w:type="gramEnd"/>
      <w:r>
        <w:t xml:space="preserve"> по которым происходят горячие дискуссии на научных конференциях и иных площадках. Каждый случай самозащиты по-своему уникален и требует тщательного изучения и юридической оценки, в связи с чем необходимо проведение фундаментальной работы по систематизации судебной и правоприменительной практики, обобщения научных – теоретических позиций учёных, анализ законодательных актов РФ, с анализом пояснительных записок к ним, в целях определения тех юридических мыслей и целей, которые вкладывал законодатель в</w:t>
      </w:r>
      <w:r>
        <w:rPr>
          <w:spacing w:val="80"/>
        </w:rPr>
        <w:t xml:space="preserve"> </w:t>
      </w:r>
      <w:r>
        <w:t xml:space="preserve">определённые правовые нормы. В связи с чем, настоящая </w:t>
      </w:r>
      <w:proofErr w:type="gramStart"/>
      <w:r>
        <w:t>работа несомненно</w:t>
      </w:r>
      <w:proofErr w:type="gramEnd"/>
      <w:r>
        <w:t xml:space="preserve"> имеет свою актуальность и теоретическое значение.</w:t>
      </w:r>
    </w:p>
    <w:p w14:paraId="3527A90C" w14:textId="77777777" w:rsidR="002674A9" w:rsidRDefault="009E1FE9">
      <w:pPr>
        <w:pStyle w:val="a3"/>
        <w:spacing w:line="360" w:lineRule="auto"/>
        <w:ind w:right="133" w:firstLine="720"/>
      </w:pPr>
      <w:r>
        <w:t>Актуальность выпускной квалификационной работы обусловлена теоретической и практической значимостью проблем совершенствования правового механизма регулирования защиты прав личности, интересов общества или государства. Закрепленные в Конституции Российской Федерации положения о признании, соблюдении и защите основных прав гражданина и человека со стороны государства предопределили дальнейшее развитие законодательства, в том числе в области расширения способов самозащиты граждан, выразившихся в правовых позициях законодателя Российской Федерации, в том числе в ст. 37 УК РФ.</w:t>
      </w:r>
    </w:p>
    <w:p w14:paraId="4D8D1191" w14:textId="77777777" w:rsidR="002674A9" w:rsidRDefault="009E1FE9">
      <w:pPr>
        <w:pStyle w:val="a3"/>
        <w:spacing w:before="3" w:line="360" w:lineRule="auto"/>
        <w:ind w:right="129" w:firstLine="706"/>
      </w:pPr>
      <w:r>
        <w:t>Научной проблемой является то, что вопросы, касающиеся необходимой обороны, получили широкую теоретическую разработку и практическую апробацию, а также были разъяснены в вышеуказанном постановлении Пленума ВС РФ и обзоре практики Президиума ВС РФ, однако, данный институт по сей день является источником множества дискуссионных</w:t>
      </w:r>
      <w:r>
        <w:rPr>
          <w:spacing w:val="40"/>
        </w:rPr>
        <w:t xml:space="preserve"> </w:t>
      </w:r>
      <w:r>
        <w:t>вопросов, как это и было озвучено. Положения данного института</w:t>
      </w:r>
      <w:r>
        <w:rPr>
          <w:spacing w:val="40"/>
        </w:rPr>
        <w:t xml:space="preserve"> </w:t>
      </w:r>
      <w:r>
        <w:t>неоднозначно воспринимаются как учеными, так и гражданами, а также</w:t>
      </w:r>
      <w:r>
        <w:rPr>
          <w:spacing w:val="40"/>
        </w:rPr>
        <w:t xml:space="preserve"> </w:t>
      </w:r>
      <w:r>
        <w:t>самыми главными специалистами -</w:t>
      </w:r>
      <w:r>
        <w:rPr>
          <w:spacing w:val="40"/>
        </w:rPr>
        <w:t xml:space="preserve"> </w:t>
      </w:r>
      <w:r>
        <w:t>правоприменителями, что вызывает многочисленные трудности в реализации прав закреплённых в УК РФ – необходимой обороне, как основанного института самозащиты личности и собственности в современной России. Так, проблемными являются аспекты, связанные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разграничением</w:t>
      </w:r>
      <w:r>
        <w:rPr>
          <w:spacing w:val="80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превышения</w:t>
      </w:r>
      <w:r>
        <w:rPr>
          <w:spacing w:val="80"/>
          <w:w w:val="150"/>
        </w:rPr>
        <w:t xml:space="preserve"> </w:t>
      </w:r>
      <w:r>
        <w:t>пределов</w:t>
      </w:r>
      <w:r>
        <w:rPr>
          <w:spacing w:val="80"/>
          <w:w w:val="150"/>
        </w:rPr>
        <w:t xml:space="preserve"> </w:t>
      </w:r>
      <w:r>
        <w:t>необходимой</w:t>
      </w:r>
    </w:p>
    <w:p w14:paraId="37E7CA35" w14:textId="77777777" w:rsidR="002674A9" w:rsidRDefault="002674A9">
      <w:pPr>
        <w:pStyle w:val="a3"/>
        <w:spacing w:line="360" w:lineRule="auto"/>
        <w:sectPr w:rsidR="002674A9">
          <w:pgSz w:w="11910" w:h="16840"/>
          <w:pgMar w:top="1020" w:right="720" w:bottom="280" w:left="1080" w:header="571" w:footer="0" w:gutter="0"/>
          <w:cols w:space="720"/>
        </w:sectPr>
      </w:pPr>
    </w:p>
    <w:p w14:paraId="5245279F" w14:textId="77777777" w:rsidR="002674A9" w:rsidRDefault="009E1FE9">
      <w:pPr>
        <w:pStyle w:val="a3"/>
        <w:spacing w:before="92" w:line="360" w:lineRule="auto"/>
        <w:ind w:right="130"/>
      </w:pPr>
      <w:r>
        <w:lastRenderedPageBreak/>
        <w:t>обороны от правомерной обороны, а также с их разделением от иных смежных преступлений, в том числе не до конца ясным остаётся регламентация момента возникновения права на применение института необходимой обороны, наказание лица, который, находясь в момент так называемой «мнимой обороны» совершает преступление, выходя за пределы необходимой обороны,</w:t>
      </w:r>
      <w:r>
        <w:rPr>
          <w:spacing w:val="40"/>
        </w:rPr>
        <w:t xml:space="preserve"> </w:t>
      </w:r>
      <w:r>
        <w:t>и иные положения данного института.</w:t>
      </w:r>
    </w:p>
    <w:sectPr w:rsidR="002674A9">
      <w:pgSz w:w="11910" w:h="16840"/>
      <w:pgMar w:top="1020" w:right="720" w:bottom="280" w:left="108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96D" w14:textId="77777777" w:rsidR="00107BEA" w:rsidRDefault="00107BEA">
      <w:r>
        <w:separator/>
      </w:r>
    </w:p>
  </w:endnote>
  <w:endnote w:type="continuationSeparator" w:id="0">
    <w:p w14:paraId="19A883B3" w14:textId="77777777" w:rsidR="00107BEA" w:rsidRDefault="001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0F37" w14:textId="77777777" w:rsidR="00107BEA" w:rsidRDefault="00107BEA">
      <w:r>
        <w:separator/>
      </w:r>
    </w:p>
  </w:footnote>
  <w:footnote w:type="continuationSeparator" w:id="0">
    <w:p w14:paraId="74CC7317" w14:textId="77777777" w:rsidR="00107BEA" w:rsidRDefault="0010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EA4" w14:textId="77777777" w:rsidR="002674A9" w:rsidRDefault="009E1FE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7731F84A" wp14:editId="530F1A41">
              <wp:simplePos x="0" y="0"/>
              <wp:positionH relativeFrom="page">
                <wp:posOffset>3878071</wp:posOffset>
              </wp:positionH>
              <wp:positionV relativeFrom="page">
                <wp:posOffset>350038</wp:posOffset>
              </wp:positionV>
              <wp:extent cx="1657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F14B2" w14:textId="77777777" w:rsidR="002674A9" w:rsidRDefault="009E1FE9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1F8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35pt;margin-top:27.55pt;width:13.05pt;height:14.2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" filled="f" stroked="f">
              <v:textbox inset="0,0,0,0">
                <w:txbxContent>
                  <w:p w14:paraId="056F14B2" w14:textId="77777777" w:rsidR="002674A9" w:rsidRDefault="009E1FE9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F60"/>
    <w:multiLevelType w:val="hybridMultilevel"/>
    <w:tmpl w:val="7F6CF68A"/>
    <w:lvl w:ilvl="0" w:tplc="AD82D208">
      <w:start w:val="1"/>
      <w:numFmt w:val="decimal"/>
      <w:lvlText w:val="%1)"/>
      <w:lvlJc w:val="left"/>
      <w:pPr>
        <w:ind w:left="12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0AD86A">
      <w:numFmt w:val="bullet"/>
      <w:lvlText w:val="•"/>
      <w:lvlJc w:val="left"/>
      <w:pPr>
        <w:ind w:left="2090" w:hanging="303"/>
      </w:pPr>
      <w:rPr>
        <w:rFonts w:hint="default"/>
        <w:lang w:val="ru-RU" w:eastAsia="en-US" w:bidi="ar-SA"/>
      </w:rPr>
    </w:lvl>
    <w:lvl w:ilvl="2" w:tplc="FEAC9D92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3" w:tplc="893650B4">
      <w:numFmt w:val="bullet"/>
      <w:lvlText w:val="•"/>
      <w:lvlJc w:val="left"/>
      <w:pPr>
        <w:ind w:left="3872" w:hanging="303"/>
      </w:pPr>
      <w:rPr>
        <w:rFonts w:hint="default"/>
        <w:lang w:val="ru-RU" w:eastAsia="en-US" w:bidi="ar-SA"/>
      </w:rPr>
    </w:lvl>
    <w:lvl w:ilvl="4" w:tplc="A3CAFA30">
      <w:numFmt w:val="bullet"/>
      <w:lvlText w:val="•"/>
      <w:lvlJc w:val="left"/>
      <w:pPr>
        <w:ind w:left="4763" w:hanging="303"/>
      </w:pPr>
      <w:rPr>
        <w:rFonts w:hint="default"/>
        <w:lang w:val="ru-RU" w:eastAsia="en-US" w:bidi="ar-SA"/>
      </w:rPr>
    </w:lvl>
    <w:lvl w:ilvl="5" w:tplc="A69E98FC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6" w:tplc="A000D090">
      <w:numFmt w:val="bullet"/>
      <w:lvlText w:val="•"/>
      <w:lvlJc w:val="left"/>
      <w:pPr>
        <w:ind w:left="6545" w:hanging="303"/>
      </w:pPr>
      <w:rPr>
        <w:rFonts w:hint="default"/>
        <w:lang w:val="ru-RU" w:eastAsia="en-US" w:bidi="ar-SA"/>
      </w:rPr>
    </w:lvl>
    <w:lvl w:ilvl="7" w:tplc="E46EE85E">
      <w:numFmt w:val="bullet"/>
      <w:lvlText w:val="•"/>
      <w:lvlJc w:val="left"/>
      <w:pPr>
        <w:ind w:left="7436" w:hanging="303"/>
      </w:pPr>
      <w:rPr>
        <w:rFonts w:hint="default"/>
        <w:lang w:val="ru-RU" w:eastAsia="en-US" w:bidi="ar-SA"/>
      </w:rPr>
    </w:lvl>
    <w:lvl w:ilvl="8" w:tplc="FB48A9B6">
      <w:numFmt w:val="bullet"/>
      <w:lvlText w:val="•"/>
      <w:lvlJc w:val="left"/>
      <w:pPr>
        <w:ind w:left="832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55A44C6"/>
    <w:multiLevelType w:val="hybridMultilevel"/>
    <w:tmpl w:val="4B462A76"/>
    <w:lvl w:ilvl="0" w:tplc="7298981E">
      <w:start w:val="1"/>
      <w:numFmt w:val="decimal"/>
      <w:lvlText w:val="%1)"/>
      <w:lvlJc w:val="left"/>
      <w:pPr>
        <w:ind w:left="33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B86A60">
      <w:numFmt w:val="bullet"/>
      <w:lvlText w:val="•"/>
      <w:lvlJc w:val="left"/>
      <w:pPr>
        <w:ind w:left="1316" w:hanging="327"/>
      </w:pPr>
      <w:rPr>
        <w:rFonts w:hint="default"/>
        <w:lang w:val="ru-RU" w:eastAsia="en-US" w:bidi="ar-SA"/>
      </w:rPr>
    </w:lvl>
    <w:lvl w:ilvl="2" w:tplc="85A47CF2">
      <w:numFmt w:val="bullet"/>
      <w:lvlText w:val="•"/>
      <w:lvlJc w:val="left"/>
      <w:pPr>
        <w:ind w:left="2293" w:hanging="327"/>
      </w:pPr>
      <w:rPr>
        <w:rFonts w:hint="default"/>
        <w:lang w:val="ru-RU" w:eastAsia="en-US" w:bidi="ar-SA"/>
      </w:rPr>
    </w:lvl>
    <w:lvl w:ilvl="3" w:tplc="DD548534">
      <w:numFmt w:val="bullet"/>
      <w:lvlText w:val="•"/>
      <w:lvlJc w:val="left"/>
      <w:pPr>
        <w:ind w:left="3270" w:hanging="327"/>
      </w:pPr>
      <w:rPr>
        <w:rFonts w:hint="default"/>
        <w:lang w:val="ru-RU" w:eastAsia="en-US" w:bidi="ar-SA"/>
      </w:rPr>
    </w:lvl>
    <w:lvl w:ilvl="4" w:tplc="956CC60A">
      <w:numFmt w:val="bullet"/>
      <w:lvlText w:val="•"/>
      <w:lvlJc w:val="left"/>
      <w:pPr>
        <w:ind w:left="4247" w:hanging="327"/>
      </w:pPr>
      <w:rPr>
        <w:rFonts w:hint="default"/>
        <w:lang w:val="ru-RU" w:eastAsia="en-US" w:bidi="ar-SA"/>
      </w:rPr>
    </w:lvl>
    <w:lvl w:ilvl="5" w:tplc="F934ECD8">
      <w:numFmt w:val="bullet"/>
      <w:lvlText w:val="•"/>
      <w:lvlJc w:val="left"/>
      <w:pPr>
        <w:ind w:left="5224" w:hanging="327"/>
      </w:pPr>
      <w:rPr>
        <w:rFonts w:hint="default"/>
        <w:lang w:val="ru-RU" w:eastAsia="en-US" w:bidi="ar-SA"/>
      </w:rPr>
    </w:lvl>
    <w:lvl w:ilvl="6" w:tplc="B4548AE8">
      <w:numFmt w:val="bullet"/>
      <w:lvlText w:val="•"/>
      <w:lvlJc w:val="left"/>
      <w:pPr>
        <w:ind w:left="6201" w:hanging="327"/>
      </w:pPr>
      <w:rPr>
        <w:rFonts w:hint="default"/>
        <w:lang w:val="ru-RU" w:eastAsia="en-US" w:bidi="ar-SA"/>
      </w:rPr>
    </w:lvl>
    <w:lvl w:ilvl="7" w:tplc="5D6C6D62">
      <w:numFmt w:val="bullet"/>
      <w:lvlText w:val="•"/>
      <w:lvlJc w:val="left"/>
      <w:pPr>
        <w:ind w:left="7178" w:hanging="327"/>
      </w:pPr>
      <w:rPr>
        <w:rFonts w:hint="default"/>
        <w:lang w:val="ru-RU" w:eastAsia="en-US" w:bidi="ar-SA"/>
      </w:rPr>
    </w:lvl>
    <w:lvl w:ilvl="8" w:tplc="C46600DA">
      <w:numFmt w:val="bullet"/>
      <w:lvlText w:val="•"/>
      <w:lvlJc w:val="left"/>
      <w:pPr>
        <w:ind w:left="8155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1CFA6CAD"/>
    <w:multiLevelType w:val="multilevel"/>
    <w:tmpl w:val="F020B920"/>
    <w:lvl w:ilvl="0">
      <w:start w:val="1"/>
      <w:numFmt w:val="decimal"/>
      <w:lvlText w:val="%1"/>
      <w:lvlJc w:val="left"/>
      <w:pPr>
        <w:ind w:left="9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65B3A6B"/>
    <w:multiLevelType w:val="multilevel"/>
    <w:tmpl w:val="D786ED42"/>
    <w:lvl w:ilvl="0">
      <w:start w:val="3"/>
      <w:numFmt w:val="decimal"/>
      <w:lvlText w:val="%1"/>
      <w:lvlJc w:val="left"/>
      <w:pPr>
        <w:ind w:left="9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78C4FE6"/>
    <w:multiLevelType w:val="hybridMultilevel"/>
    <w:tmpl w:val="01603DC0"/>
    <w:lvl w:ilvl="0" w:tplc="76DC7944">
      <w:start w:val="1"/>
      <w:numFmt w:val="decimal"/>
      <w:lvlText w:val="%1."/>
      <w:lvlJc w:val="left"/>
      <w:pPr>
        <w:ind w:left="336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F4E27E">
      <w:start w:val="1"/>
      <w:numFmt w:val="decimal"/>
      <w:lvlText w:val="%2)"/>
      <w:lvlJc w:val="left"/>
      <w:pPr>
        <w:ind w:left="33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AECE780">
      <w:numFmt w:val="bullet"/>
      <w:lvlText w:val="•"/>
      <w:lvlJc w:val="left"/>
      <w:pPr>
        <w:ind w:left="2293" w:hanging="317"/>
      </w:pPr>
      <w:rPr>
        <w:rFonts w:hint="default"/>
        <w:lang w:val="ru-RU" w:eastAsia="en-US" w:bidi="ar-SA"/>
      </w:rPr>
    </w:lvl>
    <w:lvl w:ilvl="3" w:tplc="B3F8C24C">
      <w:numFmt w:val="bullet"/>
      <w:lvlText w:val="•"/>
      <w:lvlJc w:val="left"/>
      <w:pPr>
        <w:ind w:left="3270" w:hanging="317"/>
      </w:pPr>
      <w:rPr>
        <w:rFonts w:hint="default"/>
        <w:lang w:val="ru-RU" w:eastAsia="en-US" w:bidi="ar-SA"/>
      </w:rPr>
    </w:lvl>
    <w:lvl w:ilvl="4" w:tplc="532C103C">
      <w:numFmt w:val="bullet"/>
      <w:lvlText w:val="•"/>
      <w:lvlJc w:val="left"/>
      <w:pPr>
        <w:ind w:left="4247" w:hanging="317"/>
      </w:pPr>
      <w:rPr>
        <w:rFonts w:hint="default"/>
        <w:lang w:val="ru-RU" w:eastAsia="en-US" w:bidi="ar-SA"/>
      </w:rPr>
    </w:lvl>
    <w:lvl w:ilvl="5" w:tplc="2010809C">
      <w:numFmt w:val="bullet"/>
      <w:lvlText w:val="•"/>
      <w:lvlJc w:val="left"/>
      <w:pPr>
        <w:ind w:left="5224" w:hanging="317"/>
      </w:pPr>
      <w:rPr>
        <w:rFonts w:hint="default"/>
        <w:lang w:val="ru-RU" w:eastAsia="en-US" w:bidi="ar-SA"/>
      </w:rPr>
    </w:lvl>
    <w:lvl w:ilvl="6" w:tplc="75141B36">
      <w:numFmt w:val="bullet"/>
      <w:lvlText w:val="•"/>
      <w:lvlJc w:val="left"/>
      <w:pPr>
        <w:ind w:left="6201" w:hanging="317"/>
      </w:pPr>
      <w:rPr>
        <w:rFonts w:hint="default"/>
        <w:lang w:val="ru-RU" w:eastAsia="en-US" w:bidi="ar-SA"/>
      </w:rPr>
    </w:lvl>
    <w:lvl w:ilvl="7" w:tplc="67E2CDCA">
      <w:numFmt w:val="bullet"/>
      <w:lvlText w:val="•"/>
      <w:lvlJc w:val="left"/>
      <w:pPr>
        <w:ind w:left="7178" w:hanging="317"/>
      </w:pPr>
      <w:rPr>
        <w:rFonts w:hint="default"/>
        <w:lang w:val="ru-RU" w:eastAsia="en-US" w:bidi="ar-SA"/>
      </w:rPr>
    </w:lvl>
    <w:lvl w:ilvl="8" w:tplc="3AFE6AC6">
      <w:numFmt w:val="bullet"/>
      <w:lvlText w:val="•"/>
      <w:lvlJc w:val="left"/>
      <w:pPr>
        <w:ind w:left="8155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2E605DA7"/>
    <w:multiLevelType w:val="hybridMultilevel"/>
    <w:tmpl w:val="1CAEC61A"/>
    <w:lvl w:ilvl="0" w:tplc="8B8280A0">
      <w:start w:val="1"/>
      <w:numFmt w:val="decimal"/>
      <w:lvlText w:val="%1)"/>
      <w:lvlJc w:val="left"/>
      <w:pPr>
        <w:ind w:left="12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4C763C">
      <w:numFmt w:val="bullet"/>
      <w:lvlText w:val="•"/>
      <w:lvlJc w:val="left"/>
      <w:pPr>
        <w:ind w:left="2090" w:hanging="303"/>
      </w:pPr>
      <w:rPr>
        <w:rFonts w:hint="default"/>
        <w:lang w:val="ru-RU" w:eastAsia="en-US" w:bidi="ar-SA"/>
      </w:rPr>
    </w:lvl>
    <w:lvl w:ilvl="2" w:tplc="77E291E2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3" w:tplc="31F86CF2">
      <w:numFmt w:val="bullet"/>
      <w:lvlText w:val="•"/>
      <w:lvlJc w:val="left"/>
      <w:pPr>
        <w:ind w:left="3872" w:hanging="303"/>
      </w:pPr>
      <w:rPr>
        <w:rFonts w:hint="default"/>
        <w:lang w:val="ru-RU" w:eastAsia="en-US" w:bidi="ar-SA"/>
      </w:rPr>
    </w:lvl>
    <w:lvl w:ilvl="4" w:tplc="225CA0C6">
      <w:numFmt w:val="bullet"/>
      <w:lvlText w:val="•"/>
      <w:lvlJc w:val="left"/>
      <w:pPr>
        <w:ind w:left="4763" w:hanging="303"/>
      </w:pPr>
      <w:rPr>
        <w:rFonts w:hint="default"/>
        <w:lang w:val="ru-RU" w:eastAsia="en-US" w:bidi="ar-SA"/>
      </w:rPr>
    </w:lvl>
    <w:lvl w:ilvl="5" w:tplc="479C8F72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6" w:tplc="6E2AB0B0">
      <w:numFmt w:val="bullet"/>
      <w:lvlText w:val="•"/>
      <w:lvlJc w:val="left"/>
      <w:pPr>
        <w:ind w:left="6545" w:hanging="303"/>
      </w:pPr>
      <w:rPr>
        <w:rFonts w:hint="default"/>
        <w:lang w:val="ru-RU" w:eastAsia="en-US" w:bidi="ar-SA"/>
      </w:rPr>
    </w:lvl>
    <w:lvl w:ilvl="7" w:tplc="D10A24EC">
      <w:numFmt w:val="bullet"/>
      <w:lvlText w:val="•"/>
      <w:lvlJc w:val="left"/>
      <w:pPr>
        <w:ind w:left="7436" w:hanging="303"/>
      </w:pPr>
      <w:rPr>
        <w:rFonts w:hint="default"/>
        <w:lang w:val="ru-RU" w:eastAsia="en-US" w:bidi="ar-SA"/>
      </w:rPr>
    </w:lvl>
    <w:lvl w:ilvl="8" w:tplc="C4EC08DC">
      <w:numFmt w:val="bullet"/>
      <w:lvlText w:val="•"/>
      <w:lvlJc w:val="left"/>
      <w:pPr>
        <w:ind w:left="8327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8392A8E"/>
    <w:multiLevelType w:val="hybridMultilevel"/>
    <w:tmpl w:val="6344C296"/>
    <w:lvl w:ilvl="0" w:tplc="A420F8A2">
      <w:start w:val="1"/>
      <w:numFmt w:val="decimal"/>
      <w:lvlText w:val="%1."/>
      <w:lvlJc w:val="left"/>
      <w:pPr>
        <w:ind w:left="33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74B622">
      <w:numFmt w:val="bullet"/>
      <w:lvlText w:val="•"/>
      <w:lvlJc w:val="left"/>
      <w:pPr>
        <w:ind w:left="1316" w:hanging="384"/>
      </w:pPr>
      <w:rPr>
        <w:rFonts w:hint="default"/>
        <w:lang w:val="ru-RU" w:eastAsia="en-US" w:bidi="ar-SA"/>
      </w:rPr>
    </w:lvl>
    <w:lvl w:ilvl="2" w:tplc="C2ACD8F6">
      <w:numFmt w:val="bullet"/>
      <w:lvlText w:val="•"/>
      <w:lvlJc w:val="left"/>
      <w:pPr>
        <w:ind w:left="2293" w:hanging="384"/>
      </w:pPr>
      <w:rPr>
        <w:rFonts w:hint="default"/>
        <w:lang w:val="ru-RU" w:eastAsia="en-US" w:bidi="ar-SA"/>
      </w:rPr>
    </w:lvl>
    <w:lvl w:ilvl="3" w:tplc="16BEF000">
      <w:numFmt w:val="bullet"/>
      <w:lvlText w:val="•"/>
      <w:lvlJc w:val="left"/>
      <w:pPr>
        <w:ind w:left="3270" w:hanging="384"/>
      </w:pPr>
      <w:rPr>
        <w:rFonts w:hint="default"/>
        <w:lang w:val="ru-RU" w:eastAsia="en-US" w:bidi="ar-SA"/>
      </w:rPr>
    </w:lvl>
    <w:lvl w:ilvl="4" w:tplc="B5E6BF0A">
      <w:numFmt w:val="bullet"/>
      <w:lvlText w:val="•"/>
      <w:lvlJc w:val="left"/>
      <w:pPr>
        <w:ind w:left="4247" w:hanging="384"/>
      </w:pPr>
      <w:rPr>
        <w:rFonts w:hint="default"/>
        <w:lang w:val="ru-RU" w:eastAsia="en-US" w:bidi="ar-SA"/>
      </w:rPr>
    </w:lvl>
    <w:lvl w:ilvl="5" w:tplc="5AF853F0">
      <w:numFmt w:val="bullet"/>
      <w:lvlText w:val="•"/>
      <w:lvlJc w:val="left"/>
      <w:pPr>
        <w:ind w:left="5224" w:hanging="384"/>
      </w:pPr>
      <w:rPr>
        <w:rFonts w:hint="default"/>
        <w:lang w:val="ru-RU" w:eastAsia="en-US" w:bidi="ar-SA"/>
      </w:rPr>
    </w:lvl>
    <w:lvl w:ilvl="6" w:tplc="B5C2767C">
      <w:numFmt w:val="bullet"/>
      <w:lvlText w:val="•"/>
      <w:lvlJc w:val="left"/>
      <w:pPr>
        <w:ind w:left="6201" w:hanging="384"/>
      </w:pPr>
      <w:rPr>
        <w:rFonts w:hint="default"/>
        <w:lang w:val="ru-RU" w:eastAsia="en-US" w:bidi="ar-SA"/>
      </w:rPr>
    </w:lvl>
    <w:lvl w:ilvl="7" w:tplc="D110EFB8">
      <w:numFmt w:val="bullet"/>
      <w:lvlText w:val="•"/>
      <w:lvlJc w:val="left"/>
      <w:pPr>
        <w:ind w:left="7178" w:hanging="384"/>
      </w:pPr>
      <w:rPr>
        <w:rFonts w:hint="default"/>
        <w:lang w:val="ru-RU" w:eastAsia="en-US" w:bidi="ar-SA"/>
      </w:rPr>
    </w:lvl>
    <w:lvl w:ilvl="8" w:tplc="2730D45E">
      <w:numFmt w:val="bullet"/>
      <w:lvlText w:val="•"/>
      <w:lvlJc w:val="left"/>
      <w:pPr>
        <w:ind w:left="8155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49B97D10"/>
    <w:multiLevelType w:val="multilevel"/>
    <w:tmpl w:val="41664FC2"/>
    <w:lvl w:ilvl="0">
      <w:start w:val="1"/>
      <w:numFmt w:val="decimal"/>
      <w:lvlText w:val="%1"/>
      <w:lvlJc w:val="left"/>
      <w:pPr>
        <w:ind w:left="146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A19622E"/>
    <w:multiLevelType w:val="multilevel"/>
    <w:tmpl w:val="999C8B6E"/>
    <w:lvl w:ilvl="0">
      <w:start w:val="2"/>
      <w:numFmt w:val="decimal"/>
      <w:lvlText w:val="%1"/>
      <w:lvlJc w:val="left"/>
      <w:pPr>
        <w:ind w:left="9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D7C5F1A"/>
    <w:multiLevelType w:val="hybridMultilevel"/>
    <w:tmpl w:val="6F406408"/>
    <w:lvl w:ilvl="0" w:tplc="FAFAD8C8">
      <w:start w:val="1"/>
      <w:numFmt w:val="decimal"/>
      <w:lvlText w:val="%1."/>
      <w:lvlJc w:val="left"/>
      <w:pPr>
        <w:ind w:left="336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9CBF0A">
      <w:numFmt w:val="bullet"/>
      <w:lvlText w:val="•"/>
      <w:lvlJc w:val="left"/>
      <w:pPr>
        <w:ind w:left="1316" w:hanging="350"/>
      </w:pPr>
      <w:rPr>
        <w:rFonts w:hint="default"/>
        <w:lang w:val="ru-RU" w:eastAsia="en-US" w:bidi="ar-SA"/>
      </w:rPr>
    </w:lvl>
    <w:lvl w:ilvl="2" w:tplc="57829B2A">
      <w:numFmt w:val="bullet"/>
      <w:lvlText w:val="•"/>
      <w:lvlJc w:val="left"/>
      <w:pPr>
        <w:ind w:left="2293" w:hanging="350"/>
      </w:pPr>
      <w:rPr>
        <w:rFonts w:hint="default"/>
        <w:lang w:val="ru-RU" w:eastAsia="en-US" w:bidi="ar-SA"/>
      </w:rPr>
    </w:lvl>
    <w:lvl w:ilvl="3" w:tplc="1A8AA6D0">
      <w:numFmt w:val="bullet"/>
      <w:lvlText w:val="•"/>
      <w:lvlJc w:val="left"/>
      <w:pPr>
        <w:ind w:left="3270" w:hanging="350"/>
      </w:pPr>
      <w:rPr>
        <w:rFonts w:hint="default"/>
        <w:lang w:val="ru-RU" w:eastAsia="en-US" w:bidi="ar-SA"/>
      </w:rPr>
    </w:lvl>
    <w:lvl w:ilvl="4" w:tplc="E7401DBE">
      <w:numFmt w:val="bullet"/>
      <w:lvlText w:val="•"/>
      <w:lvlJc w:val="left"/>
      <w:pPr>
        <w:ind w:left="4247" w:hanging="350"/>
      </w:pPr>
      <w:rPr>
        <w:rFonts w:hint="default"/>
        <w:lang w:val="ru-RU" w:eastAsia="en-US" w:bidi="ar-SA"/>
      </w:rPr>
    </w:lvl>
    <w:lvl w:ilvl="5" w:tplc="7B469CE2">
      <w:numFmt w:val="bullet"/>
      <w:lvlText w:val="•"/>
      <w:lvlJc w:val="left"/>
      <w:pPr>
        <w:ind w:left="5224" w:hanging="350"/>
      </w:pPr>
      <w:rPr>
        <w:rFonts w:hint="default"/>
        <w:lang w:val="ru-RU" w:eastAsia="en-US" w:bidi="ar-SA"/>
      </w:rPr>
    </w:lvl>
    <w:lvl w:ilvl="6" w:tplc="02FAA280">
      <w:numFmt w:val="bullet"/>
      <w:lvlText w:val="•"/>
      <w:lvlJc w:val="left"/>
      <w:pPr>
        <w:ind w:left="6201" w:hanging="350"/>
      </w:pPr>
      <w:rPr>
        <w:rFonts w:hint="default"/>
        <w:lang w:val="ru-RU" w:eastAsia="en-US" w:bidi="ar-SA"/>
      </w:rPr>
    </w:lvl>
    <w:lvl w:ilvl="7" w:tplc="AD1CB912">
      <w:numFmt w:val="bullet"/>
      <w:lvlText w:val="•"/>
      <w:lvlJc w:val="left"/>
      <w:pPr>
        <w:ind w:left="7178" w:hanging="350"/>
      </w:pPr>
      <w:rPr>
        <w:rFonts w:hint="default"/>
        <w:lang w:val="ru-RU" w:eastAsia="en-US" w:bidi="ar-SA"/>
      </w:rPr>
    </w:lvl>
    <w:lvl w:ilvl="8" w:tplc="57DE33BC">
      <w:numFmt w:val="bullet"/>
      <w:lvlText w:val="•"/>
      <w:lvlJc w:val="left"/>
      <w:pPr>
        <w:ind w:left="8155" w:hanging="350"/>
      </w:pPr>
      <w:rPr>
        <w:rFonts w:hint="default"/>
        <w:lang w:val="ru-RU" w:eastAsia="en-US" w:bidi="ar-SA"/>
      </w:rPr>
    </w:lvl>
  </w:abstractNum>
  <w:abstractNum w:abstractNumId="10" w15:restartNumberingAfterBreak="0">
    <w:nsid w:val="5207179C"/>
    <w:multiLevelType w:val="hybridMultilevel"/>
    <w:tmpl w:val="C298C414"/>
    <w:lvl w:ilvl="0" w:tplc="DBCEFAF6">
      <w:numFmt w:val="bullet"/>
      <w:lvlText w:val=""/>
      <w:lvlJc w:val="left"/>
      <w:pPr>
        <w:ind w:left="105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4898F0">
      <w:numFmt w:val="bullet"/>
      <w:lvlText w:val="•"/>
      <w:lvlJc w:val="left"/>
      <w:pPr>
        <w:ind w:left="1964" w:hanging="346"/>
      </w:pPr>
      <w:rPr>
        <w:rFonts w:hint="default"/>
        <w:lang w:val="ru-RU" w:eastAsia="en-US" w:bidi="ar-SA"/>
      </w:rPr>
    </w:lvl>
    <w:lvl w:ilvl="2" w:tplc="A10E4796">
      <w:numFmt w:val="bullet"/>
      <w:lvlText w:val="•"/>
      <w:lvlJc w:val="left"/>
      <w:pPr>
        <w:ind w:left="2869" w:hanging="346"/>
      </w:pPr>
      <w:rPr>
        <w:rFonts w:hint="default"/>
        <w:lang w:val="ru-RU" w:eastAsia="en-US" w:bidi="ar-SA"/>
      </w:rPr>
    </w:lvl>
    <w:lvl w:ilvl="3" w:tplc="9644517E">
      <w:numFmt w:val="bullet"/>
      <w:lvlText w:val="•"/>
      <w:lvlJc w:val="left"/>
      <w:pPr>
        <w:ind w:left="3774" w:hanging="346"/>
      </w:pPr>
      <w:rPr>
        <w:rFonts w:hint="default"/>
        <w:lang w:val="ru-RU" w:eastAsia="en-US" w:bidi="ar-SA"/>
      </w:rPr>
    </w:lvl>
    <w:lvl w:ilvl="4" w:tplc="BE02FE40">
      <w:numFmt w:val="bullet"/>
      <w:lvlText w:val="•"/>
      <w:lvlJc w:val="left"/>
      <w:pPr>
        <w:ind w:left="4679" w:hanging="346"/>
      </w:pPr>
      <w:rPr>
        <w:rFonts w:hint="default"/>
        <w:lang w:val="ru-RU" w:eastAsia="en-US" w:bidi="ar-SA"/>
      </w:rPr>
    </w:lvl>
    <w:lvl w:ilvl="5" w:tplc="915CFE7E">
      <w:numFmt w:val="bullet"/>
      <w:lvlText w:val="•"/>
      <w:lvlJc w:val="left"/>
      <w:pPr>
        <w:ind w:left="5584" w:hanging="346"/>
      </w:pPr>
      <w:rPr>
        <w:rFonts w:hint="default"/>
        <w:lang w:val="ru-RU" w:eastAsia="en-US" w:bidi="ar-SA"/>
      </w:rPr>
    </w:lvl>
    <w:lvl w:ilvl="6" w:tplc="E92E4CAE">
      <w:numFmt w:val="bullet"/>
      <w:lvlText w:val="•"/>
      <w:lvlJc w:val="left"/>
      <w:pPr>
        <w:ind w:left="6489" w:hanging="346"/>
      </w:pPr>
      <w:rPr>
        <w:rFonts w:hint="default"/>
        <w:lang w:val="ru-RU" w:eastAsia="en-US" w:bidi="ar-SA"/>
      </w:rPr>
    </w:lvl>
    <w:lvl w:ilvl="7" w:tplc="FFEEFDBE">
      <w:numFmt w:val="bullet"/>
      <w:lvlText w:val="•"/>
      <w:lvlJc w:val="left"/>
      <w:pPr>
        <w:ind w:left="7394" w:hanging="346"/>
      </w:pPr>
      <w:rPr>
        <w:rFonts w:hint="default"/>
        <w:lang w:val="ru-RU" w:eastAsia="en-US" w:bidi="ar-SA"/>
      </w:rPr>
    </w:lvl>
    <w:lvl w:ilvl="8" w:tplc="29C0108C">
      <w:numFmt w:val="bullet"/>
      <w:lvlText w:val="•"/>
      <w:lvlJc w:val="left"/>
      <w:pPr>
        <w:ind w:left="8299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54AD3705"/>
    <w:multiLevelType w:val="multilevel"/>
    <w:tmpl w:val="0A66321C"/>
    <w:lvl w:ilvl="0">
      <w:start w:val="2"/>
      <w:numFmt w:val="decimal"/>
      <w:lvlText w:val="%1"/>
      <w:lvlJc w:val="left"/>
      <w:pPr>
        <w:ind w:left="336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6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7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F6468"/>
    <w:multiLevelType w:val="hybridMultilevel"/>
    <w:tmpl w:val="6FC07F8E"/>
    <w:lvl w:ilvl="0" w:tplc="CBC030F0">
      <w:start w:val="1"/>
      <w:numFmt w:val="decimal"/>
      <w:lvlText w:val="%1)"/>
      <w:lvlJc w:val="left"/>
      <w:pPr>
        <w:ind w:left="12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C87DFC">
      <w:numFmt w:val="bullet"/>
      <w:lvlText w:val="•"/>
      <w:lvlJc w:val="left"/>
      <w:pPr>
        <w:ind w:left="2090" w:hanging="303"/>
      </w:pPr>
      <w:rPr>
        <w:rFonts w:hint="default"/>
        <w:lang w:val="ru-RU" w:eastAsia="en-US" w:bidi="ar-SA"/>
      </w:rPr>
    </w:lvl>
    <w:lvl w:ilvl="2" w:tplc="A25AE5D0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3" w:tplc="16949418">
      <w:numFmt w:val="bullet"/>
      <w:lvlText w:val="•"/>
      <w:lvlJc w:val="left"/>
      <w:pPr>
        <w:ind w:left="3872" w:hanging="303"/>
      </w:pPr>
      <w:rPr>
        <w:rFonts w:hint="default"/>
        <w:lang w:val="ru-RU" w:eastAsia="en-US" w:bidi="ar-SA"/>
      </w:rPr>
    </w:lvl>
    <w:lvl w:ilvl="4" w:tplc="C6CC2ACA">
      <w:numFmt w:val="bullet"/>
      <w:lvlText w:val="•"/>
      <w:lvlJc w:val="left"/>
      <w:pPr>
        <w:ind w:left="4763" w:hanging="303"/>
      </w:pPr>
      <w:rPr>
        <w:rFonts w:hint="default"/>
        <w:lang w:val="ru-RU" w:eastAsia="en-US" w:bidi="ar-SA"/>
      </w:rPr>
    </w:lvl>
    <w:lvl w:ilvl="5" w:tplc="0F74423A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6" w:tplc="362CC3F8">
      <w:numFmt w:val="bullet"/>
      <w:lvlText w:val="•"/>
      <w:lvlJc w:val="left"/>
      <w:pPr>
        <w:ind w:left="6545" w:hanging="303"/>
      </w:pPr>
      <w:rPr>
        <w:rFonts w:hint="default"/>
        <w:lang w:val="ru-RU" w:eastAsia="en-US" w:bidi="ar-SA"/>
      </w:rPr>
    </w:lvl>
    <w:lvl w:ilvl="7" w:tplc="A508B3D0">
      <w:numFmt w:val="bullet"/>
      <w:lvlText w:val="•"/>
      <w:lvlJc w:val="left"/>
      <w:pPr>
        <w:ind w:left="7436" w:hanging="303"/>
      </w:pPr>
      <w:rPr>
        <w:rFonts w:hint="default"/>
        <w:lang w:val="ru-RU" w:eastAsia="en-US" w:bidi="ar-SA"/>
      </w:rPr>
    </w:lvl>
    <w:lvl w:ilvl="8" w:tplc="C4ACB510">
      <w:numFmt w:val="bullet"/>
      <w:lvlText w:val="•"/>
      <w:lvlJc w:val="left"/>
      <w:pPr>
        <w:ind w:left="8327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654D7B14"/>
    <w:multiLevelType w:val="multilevel"/>
    <w:tmpl w:val="0F4E8112"/>
    <w:lvl w:ilvl="0">
      <w:start w:val="3"/>
      <w:numFmt w:val="decimal"/>
      <w:lvlText w:val="%1"/>
      <w:lvlJc w:val="left"/>
      <w:pPr>
        <w:ind w:left="33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60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7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1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7D253A2D"/>
    <w:multiLevelType w:val="hybridMultilevel"/>
    <w:tmpl w:val="20DE6728"/>
    <w:lvl w:ilvl="0" w:tplc="FE2C7DB6">
      <w:start w:val="1"/>
      <w:numFmt w:val="decimal"/>
      <w:lvlText w:val="%1)"/>
      <w:lvlJc w:val="left"/>
      <w:pPr>
        <w:ind w:left="33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9CD822">
      <w:numFmt w:val="bullet"/>
      <w:lvlText w:val="•"/>
      <w:lvlJc w:val="left"/>
      <w:pPr>
        <w:ind w:left="1316" w:hanging="355"/>
      </w:pPr>
      <w:rPr>
        <w:rFonts w:hint="default"/>
        <w:lang w:val="ru-RU" w:eastAsia="en-US" w:bidi="ar-SA"/>
      </w:rPr>
    </w:lvl>
    <w:lvl w:ilvl="2" w:tplc="366C27FE">
      <w:numFmt w:val="bullet"/>
      <w:lvlText w:val="•"/>
      <w:lvlJc w:val="left"/>
      <w:pPr>
        <w:ind w:left="2293" w:hanging="355"/>
      </w:pPr>
      <w:rPr>
        <w:rFonts w:hint="default"/>
        <w:lang w:val="ru-RU" w:eastAsia="en-US" w:bidi="ar-SA"/>
      </w:rPr>
    </w:lvl>
    <w:lvl w:ilvl="3" w:tplc="9D601548">
      <w:numFmt w:val="bullet"/>
      <w:lvlText w:val="•"/>
      <w:lvlJc w:val="left"/>
      <w:pPr>
        <w:ind w:left="3270" w:hanging="355"/>
      </w:pPr>
      <w:rPr>
        <w:rFonts w:hint="default"/>
        <w:lang w:val="ru-RU" w:eastAsia="en-US" w:bidi="ar-SA"/>
      </w:rPr>
    </w:lvl>
    <w:lvl w:ilvl="4" w:tplc="A808E3BC">
      <w:numFmt w:val="bullet"/>
      <w:lvlText w:val="•"/>
      <w:lvlJc w:val="left"/>
      <w:pPr>
        <w:ind w:left="4247" w:hanging="355"/>
      </w:pPr>
      <w:rPr>
        <w:rFonts w:hint="default"/>
        <w:lang w:val="ru-RU" w:eastAsia="en-US" w:bidi="ar-SA"/>
      </w:rPr>
    </w:lvl>
    <w:lvl w:ilvl="5" w:tplc="36EA3332">
      <w:numFmt w:val="bullet"/>
      <w:lvlText w:val="•"/>
      <w:lvlJc w:val="left"/>
      <w:pPr>
        <w:ind w:left="5224" w:hanging="355"/>
      </w:pPr>
      <w:rPr>
        <w:rFonts w:hint="default"/>
        <w:lang w:val="ru-RU" w:eastAsia="en-US" w:bidi="ar-SA"/>
      </w:rPr>
    </w:lvl>
    <w:lvl w:ilvl="6" w:tplc="8D241CE4">
      <w:numFmt w:val="bullet"/>
      <w:lvlText w:val="•"/>
      <w:lvlJc w:val="left"/>
      <w:pPr>
        <w:ind w:left="6201" w:hanging="355"/>
      </w:pPr>
      <w:rPr>
        <w:rFonts w:hint="default"/>
        <w:lang w:val="ru-RU" w:eastAsia="en-US" w:bidi="ar-SA"/>
      </w:rPr>
    </w:lvl>
    <w:lvl w:ilvl="7" w:tplc="C06C67C6">
      <w:numFmt w:val="bullet"/>
      <w:lvlText w:val="•"/>
      <w:lvlJc w:val="left"/>
      <w:pPr>
        <w:ind w:left="7178" w:hanging="355"/>
      </w:pPr>
      <w:rPr>
        <w:rFonts w:hint="default"/>
        <w:lang w:val="ru-RU" w:eastAsia="en-US" w:bidi="ar-SA"/>
      </w:rPr>
    </w:lvl>
    <w:lvl w:ilvl="8" w:tplc="96886986">
      <w:numFmt w:val="bullet"/>
      <w:lvlText w:val="•"/>
      <w:lvlJc w:val="left"/>
      <w:pPr>
        <w:ind w:left="8155" w:hanging="3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4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4A9"/>
    <w:rsid w:val="00097A29"/>
    <w:rsid w:val="00107BEA"/>
    <w:rsid w:val="002674A9"/>
    <w:rsid w:val="009E1FE9"/>
    <w:rsid w:val="00B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E3C0"/>
  <w15:docId w15:val="{092B5F21-4BB4-447A-8E77-350ED3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2025-01-30T04:43:00Z</dcterms:created>
  <dcterms:modified xsi:type="dcterms:W3CDTF">2025-01-30T07:31:00Z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