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CD05" w14:textId="00315670" w:rsidR="00A41D48" w:rsidRPr="00480D03" w:rsidRDefault="00A41D48" w:rsidP="00A41D48">
      <w:r w:rsidRPr="00480D03">
        <w:br w:type="page"/>
      </w:r>
    </w:p>
    <w:sdt>
      <w:sdtPr>
        <w:rPr>
          <w:rFonts w:ascii="Times New Roman" w:eastAsiaTheme="minorHAnsi" w:hAnsi="Times New Roman"/>
          <w:b w:val="0"/>
          <w:bCs w:val="0"/>
          <w:color w:val="000000" w:themeColor="text1"/>
          <w:sz w:val="22"/>
          <w:szCs w:val="22"/>
        </w:rPr>
        <w:id w:val="596141832"/>
        <w:docPartObj>
          <w:docPartGallery w:val="Table of Contents"/>
          <w:docPartUnique/>
        </w:docPartObj>
      </w:sdtPr>
      <w:sdtEndPr>
        <w:rPr>
          <w:rFonts w:eastAsia="Calibri"/>
          <w:sz w:val="28"/>
          <w:szCs w:val="28"/>
        </w:rPr>
      </w:sdtEndPr>
      <w:sdtContent>
        <w:p w14:paraId="21E54BF8" w14:textId="73C51B88" w:rsidR="00A41D48" w:rsidRPr="00480D03" w:rsidRDefault="00A41D48" w:rsidP="00A41D48">
          <w:pPr>
            <w:pStyle w:val="a4"/>
            <w:spacing w:before="0" w:line="360" w:lineRule="auto"/>
            <w:jc w:val="center"/>
            <w:rPr>
              <w:rFonts w:ascii="Times New Roman" w:hAnsi="Times New Roman"/>
              <w:color w:val="000000" w:themeColor="text1"/>
            </w:rPr>
          </w:pPr>
          <w:r w:rsidRPr="00480D03">
            <w:rPr>
              <w:rFonts w:ascii="Times New Roman" w:hAnsi="Times New Roman"/>
              <w:color w:val="000000" w:themeColor="text1"/>
            </w:rPr>
            <w:t>Содержание</w:t>
          </w:r>
        </w:p>
        <w:p w14:paraId="74A0360B" w14:textId="77777777" w:rsidR="00A41D48" w:rsidRPr="00480D03" w:rsidRDefault="00A41D48" w:rsidP="00A41D4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414632BE" w14:textId="7A0B26E7" w:rsidR="00A41D48" w:rsidRPr="00480D03" w:rsidRDefault="00A41D48" w:rsidP="00A41D48">
          <w:pPr>
            <w:pStyle w:val="11"/>
            <w:rPr>
              <w:rFonts w:eastAsiaTheme="minorEastAsia"/>
              <w:noProof/>
              <w:lang w:eastAsia="ru-RU"/>
            </w:rPr>
          </w:pPr>
          <w:r w:rsidRPr="00480D03">
            <w:rPr>
              <w:color w:val="000000" w:themeColor="text1"/>
            </w:rPr>
            <w:fldChar w:fldCharType="begin"/>
          </w:r>
          <w:r w:rsidRPr="00480D03">
            <w:rPr>
              <w:color w:val="000000" w:themeColor="text1"/>
            </w:rPr>
            <w:instrText xml:space="preserve"> TOC \o "1-3" \h \z \u </w:instrText>
          </w:r>
          <w:r w:rsidRPr="00480D03">
            <w:rPr>
              <w:color w:val="000000" w:themeColor="text1"/>
            </w:rPr>
            <w:fldChar w:fldCharType="separate"/>
          </w:r>
          <w:hyperlink w:anchor="_Toc73402192" w:history="1">
            <w:r w:rsidRPr="00480D03">
              <w:rPr>
                <w:rStyle w:val="a3"/>
                <w:noProof/>
              </w:rPr>
              <w:t>Введение</w:t>
            </w:r>
            <w:r w:rsidRPr="00480D03">
              <w:rPr>
                <w:noProof/>
                <w:webHidden/>
              </w:rPr>
              <w:tab/>
            </w:r>
            <w:r w:rsidR="007B71E2" w:rsidRPr="00480D03">
              <w:rPr>
                <w:noProof/>
                <w:webHidden/>
              </w:rPr>
              <w:t>3</w:t>
            </w:r>
          </w:hyperlink>
        </w:p>
        <w:p w14:paraId="3D15687C" w14:textId="1DB359D5" w:rsidR="00A41D48" w:rsidRPr="00480D03" w:rsidRDefault="00A41D48" w:rsidP="00A41D48">
          <w:pPr>
            <w:pStyle w:val="11"/>
            <w:rPr>
              <w:rFonts w:eastAsiaTheme="minorEastAsia"/>
              <w:noProof/>
              <w:lang w:eastAsia="ru-RU"/>
            </w:rPr>
          </w:pPr>
          <w:r w:rsidRPr="00480D03">
            <w:t xml:space="preserve">Глава </w:t>
          </w:r>
          <w:hyperlink w:anchor="_Toc73402196" w:history="1">
            <w:r w:rsidRPr="00480D03">
              <w:rPr>
                <w:rStyle w:val="a3"/>
                <w:noProof/>
              </w:rPr>
              <w:t xml:space="preserve">1. </w:t>
            </w:r>
            <w:r w:rsidR="007F21F0" w:rsidRPr="00480D03">
              <w:rPr>
                <w:rStyle w:val="a3"/>
                <w:noProof/>
              </w:rPr>
              <w:t>Содержание права на наследование недвижимого имущества</w:t>
            </w:r>
            <w:r w:rsidRPr="00480D03">
              <w:rPr>
                <w:noProof/>
                <w:webHidden/>
              </w:rPr>
              <w:tab/>
            </w:r>
            <w:r w:rsidR="007B71E2" w:rsidRPr="00480D03">
              <w:rPr>
                <w:noProof/>
                <w:webHidden/>
              </w:rPr>
              <w:t>5</w:t>
            </w:r>
          </w:hyperlink>
        </w:p>
        <w:p w14:paraId="79561F21" w14:textId="2121D076" w:rsidR="00A41D48" w:rsidRPr="00480D03" w:rsidRDefault="00281BC8" w:rsidP="00A41D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3402195" w:history="1">
            <w:r w:rsidR="00A41D48" w:rsidRPr="00480D03">
              <w:rPr>
                <w:rStyle w:val="a3"/>
                <w:noProof/>
              </w:rPr>
              <w:t xml:space="preserve">1.1. </w:t>
            </w:r>
            <w:r w:rsidR="00F050F3" w:rsidRPr="00480D03">
              <w:rPr>
                <w:rStyle w:val="a3"/>
                <w:noProof/>
              </w:rPr>
              <w:t>Основные положения наследования недвижимого имущества</w:t>
            </w:r>
            <w:r w:rsidR="00A41D48" w:rsidRPr="00480D03">
              <w:rPr>
                <w:noProof/>
                <w:webHidden/>
              </w:rPr>
              <w:tab/>
            </w:r>
            <w:r w:rsidR="007B71E2" w:rsidRPr="00480D03">
              <w:rPr>
                <w:noProof/>
                <w:webHidden/>
              </w:rPr>
              <w:t>5</w:t>
            </w:r>
          </w:hyperlink>
        </w:p>
        <w:p w14:paraId="77F53D21" w14:textId="2EAF43E2" w:rsidR="00A41D48" w:rsidRPr="00480D03" w:rsidRDefault="00281BC8" w:rsidP="00A41D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3402197" w:history="1">
            <w:r w:rsidR="00A41D48" w:rsidRPr="00480D03">
              <w:rPr>
                <w:rStyle w:val="a3"/>
                <w:noProof/>
              </w:rPr>
              <w:t xml:space="preserve">1.2. </w:t>
            </w:r>
            <w:r w:rsidR="0008658F" w:rsidRPr="00480D03">
              <w:rPr>
                <w:rStyle w:val="a3"/>
                <w:noProof/>
              </w:rPr>
              <w:t>Основания возникновения и порядок оформления права собственности на недвижимое имущество, переходящее в порядке наследования</w:t>
            </w:r>
            <w:r w:rsidR="00A41D48" w:rsidRPr="00480D03">
              <w:rPr>
                <w:noProof/>
                <w:webHidden/>
              </w:rPr>
              <w:tab/>
            </w:r>
          </w:hyperlink>
          <w:r w:rsidR="00480D03">
            <w:rPr>
              <w:noProof/>
            </w:rPr>
            <w:t>9</w:t>
          </w:r>
        </w:p>
        <w:p w14:paraId="16371CD8" w14:textId="7035A9F3" w:rsidR="00A41D48" w:rsidRPr="00480D03" w:rsidRDefault="00A41D48" w:rsidP="00A41D48">
          <w:pPr>
            <w:pStyle w:val="11"/>
            <w:rPr>
              <w:rFonts w:eastAsiaTheme="minorEastAsia"/>
              <w:noProof/>
              <w:lang w:eastAsia="ru-RU"/>
            </w:rPr>
          </w:pPr>
          <w:r w:rsidRPr="00480D03">
            <w:t xml:space="preserve">Глава </w:t>
          </w:r>
          <w:hyperlink w:anchor="_Toc73402198" w:history="1">
            <w:r w:rsidRPr="00480D03">
              <w:rPr>
                <w:rStyle w:val="a3"/>
                <w:noProof/>
              </w:rPr>
              <w:t xml:space="preserve">2. </w:t>
            </w:r>
            <w:r w:rsidR="007F21F0" w:rsidRPr="00480D03">
              <w:rPr>
                <w:rStyle w:val="a3"/>
                <w:noProof/>
              </w:rPr>
              <w:t>Практические аспекты наследования жилых помещений</w:t>
            </w:r>
            <w:r w:rsidRPr="00480D03">
              <w:rPr>
                <w:noProof/>
                <w:webHidden/>
              </w:rPr>
              <w:tab/>
              <w:t>1</w:t>
            </w:r>
            <w:r w:rsidR="00480D03">
              <w:rPr>
                <w:noProof/>
                <w:webHidden/>
              </w:rPr>
              <w:t>7</w:t>
            </w:r>
          </w:hyperlink>
        </w:p>
        <w:p w14:paraId="5B5A35B3" w14:textId="1DCFD4CD" w:rsidR="00A41D48" w:rsidRPr="00480D03" w:rsidRDefault="00A41D48" w:rsidP="00A41D48">
          <w:pPr>
            <w:pStyle w:val="11"/>
            <w:rPr>
              <w:webHidden/>
            </w:rPr>
          </w:pPr>
          <w:r w:rsidRPr="00480D03">
            <w:t xml:space="preserve">2.1. </w:t>
          </w:r>
          <w:r w:rsidR="007F21F0" w:rsidRPr="00480D03">
            <w:t>Особенности наследования жилых помещений</w:t>
          </w:r>
          <w:r w:rsidRPr="00480D03">
            <w:rPr>
              <w:webHidden/>
            </w:rPr>
            <w:tab/>
            <w:t>1</w:t>
          </w:r>
          <w:r w:rsidR="00480D03">
            <w:rPr>
              <w:webHidden/>
            </w:rPr>
            <w:t>7</w:t>
          </w:r>
        </w:p>
        <w:p w14:paraId="2ECB0CD0" w14:textId="6EE0F694" w:rsidR="00A41D48" w:rsidRPr="00480D03" w:rsidRDefault="00A41D48" w:rsidP="00A41D48">
          <w:pPr>
            <w:pStyle w:val="11"/>
            <w:rPr>
              <w:webHidden/>
            </w:rPr>
          </w:pPr>
          <w:r w:rsidRPr="00480D03">
            <w:t xml:space="preserve">2.2. </w:t>
          </w:r>
          <w:r w:rsidR="007F21F0" w:rsidRPr="00480D03">
            <w:t>Актуальные проблемы наследования жилых помещений</w:t>
          </w:r>
          <w:r w:rsidRPr="00480D03">
            <w:rPr>
              <w:webHidden/>
            </w:rPr>
            <w:tab/>
          </w:r>
          <w:r w:rsidR="005C7447" w:rsidRPr="00480D03">
            <w:rPr>
              <w:webHidden/>
            </w:rPr>
            <w:t>2</w:t>
          </w:r>
          <w:r w:rsidR="00480D03">
            <w:rPr>
              <w:webHidden/>
            </w:rPr>
            <w:t>1</w:t>
          </w:r>
        </w:p>
        <w:p w14:paraId="25F04656" w14:textId="5121960E" w:rsidR="00A41D48" w:rsidRPr="00480D03" w:rsidRDefault="00281BC8" w:rsidP="00A41D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3402200" w:history="1">
            <w:r w:rsidR="00A41D48" w:rsidRPr="00480D03">
              <w:rPr>
                <w:rStyle w:val="a3"/>
                <w:noProof/>
              </w:rPr>
              <w:t>Заключение</w:t>
            </w:r>
            <w:r w:rsidR="00A41D48" w:rsidRPr="00480D03">
              <w:rPr>
                <w:noProof/>
                <w:webHidden/>
              </w:rPr>
              <w:tab/>
            </w:r>
            <w:r w:rsidR="00480D03">
              <w:rPr>
                <w:noProof/>
                <w:webHidden/>
              </w:rPr>
              <w:t>26</w:t>
            </w:r>
          </w:hyperlink>
        </w:p>
        <w:p w14:paraId="65472BDB" w14:textId="6E892D9D" w:rsidR="00A41D48" w:rsidRPr="00480D03" w:rsidRDefault="00281BC8" w:rsidP="00A41D4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3402201" w:history="1">
            <w:r w:rsidR="00A41D48" w:rsidRPr="00480D03">
              <w:rPr>
                <w:rStyle w:val="a3"/>
                <w:noProof/>
              </w:rPr>
              <w:t>Библиографический список</w:t>
            </w:r>
            <w:r w:rsidR="00A41D48" w:rsidRPr="00480D03">
              <w:rPr>
                <w:noProof/>
                <w:webHidden/>
              </w:rPr>
              <w:tab/>
            </w:r>
            <w:r w:rsidR="00480D03">
              <w:rPr>
                <w:noProof/>
                <w:webHidden/>
              </w:rPr>
              <w:t>28</w:t>
            </w:r>
          </w:hyperlink>
          <w:r w:rsidR="00A41D48" w:rsidRPr="00480D03">
            <w:rPr>
              <w:color w:val="000000" w:themeColor="text1"/>
            </w:rPr>
            <w:fldChar w:fldCharType="end"/>
          </w:r>
        </w:p>
      </w:sdtContent>
    </w:sdt>
    <w:p w14:paraId="766A678B" w14:textId="77777777" w:rsidR="00A41D48" w:rsidRPr="00480D03" w:rsidRDefault="00A41D48" w:rsidP="00A41D48">
      <w:pPr>
        <w:pStyle w:val="a4"/>
        <w:spacing w:before="0" w:line="360" w:lineRule="auto"/>
        <w:jc w:val="center"/>
        <w:rPr>
          <w:rFonts w:ascii="Times New Roman" w:eastAsia="Calibri" w:hAnsi="Times New Roman"/>
          <w:color w:val="000000" w:themeColor="text1"/>
          <w:sz w:val="22"/>
          <w:szCs w:val="22"/>
        </w:rPr>
      </w:pPr>
    </w:p>
    <w:p w14:paraId="12AFDECE" w14:textId="00033E29" w:rsidR="00A41D48" w:rsidRPr="00480D03" w:rsidRDefault="00A41D48" w:rsidP="00A41D48"/>
    <w:p w14:paraId="17745CA6" w14:textId="7556A2FC" w:rsidR="00A41D48" w:rsidRPr="00480D03" w:rsidRDefault="00A41D48" w:rsidP="00A41D48">
      <w:r w:rsidRPr="00480D03">
        <w:br w:type="page"/>
      </w:r>
    </w:p>
    <w:p w14:paraId="75AB50B0" w14:textId="1D95F5F9" w:rsidR="001D48D4" w:rsidRPr="00480D03" w:rsidRDefault="001D48D4" w:rsidP="009268D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D03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14:paraId="5AEC6597" w14:textId="6EDF859E" w:rsidR="006D4E54" w:rsidRPr="00480D03" w:rsidRDefault="006D4E54" w:rsidP="007F21F0">
      <w:pPr>
        <w:pStyle w:val="a8"/>
        <w:spacing w:line="360" w:lineRule="auto"/>
        <w:ind w:firstLine="709"/>
        <w:rPr>
          <w:lang w:eastAsia="ru-RU"/>
        </w:rPr>
      </w:pPr>
      <w:r w:rsidRPr="00480D03">
        <w:rPr>
          <w:lang w:eastAsia="ru-RU"/>
        </w:rPr>
        <w:t xml:space="preserve">Актуальность темы курсовой работы обуславливается тем, что </w:t>
      </w:r>
      <w:r w:rsidR="007F21F0" w:rsidRPr="00480D03">
        <w:rPr>
          <w:lang w:eastAsia="ru-RU"/>
        </w:rPr>
        <w:t>в Российской Федерации прошло реформирование наследственного законодательства, в силу чего возникает ряд вопросов правоприменения изменившихся норм и реальной оценки деятельности нотариусов по формированию наследственной массы и передачи наследственного имущества в собственность гражданам по таким основаниям, как: наследственный договор, закон и завещание. Особое место занимает наследование недвижимого имущества, так как это совпало с реформированием законодательства о недвижимости.</w:t>
      </w:r>
    </w:p>
    <w:sectPr w:rsidR="006D4E54" w:rsidRPr="00480D03" w:rsidSect="006D4E5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03EB" w14:textId="77777777" w:rsidR="00281BC8" w:rsidRDefault="00281BC8" w:rsidP="00876FDC">
      <w:pPr>
        <w:spacing w:after="0" w:line="240" w:lineRule="auto"/>
      </w:pPr>
      <w:r>
        <w:separator/>
      </w:r>
    </w:p>
  </w:endnote>
  <w:endnote w:type="continuationSeparator" w:id="0">
    <w:p w14:paraId="6A2DBBE4" w14:textId="77777777" w:rsidR="00281BC8" w:rsidRDefault="00281BC8" w:rsidP="0087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664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54B8D93" w14:textId="7508BFE9" w:rsidR="006D4E54" w:rsidRPr="006D4E54" w:rsidRDefault="006D4E54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6D4E54">
          <w:rPr>
            <w:rFonts w:ascii="Times New Roman" w:hAnsi="Times New Roman"/>
            <w:sz w:val="24"/>
            <w:szCs w:val="24"/>
          </w:rPr>
          <w:fldChar w:fldCharType="begin"/>
        </w:r>
        <w:r w:rsidRPr="006D4E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D4E54">
          <w:rPr>
            <w:rFonts w:ascii="Times New Roman" w:hAnsi="Times New Roman"/>
            <w:sz w:val="24"/>
            <w:szCs w:val="24"/>
          </w:rPr>
          <w:fldChar w:fldCharType="separate"/>
        </w:r>
        <w:r w:rsidRPr="006D4E54">
          <w:rPr>
            <w:rFonts w:ascii="Times New Roman" w:hAnsi="Times New Roman"/>
            <w:sz w:val="24"/>
            <w:szCs w:val="24"/>
          </w:rPr>
          <w:t>2</w:t>
        </w:r>
        <w:r w:rsidRPr="006D4E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928E" w14:textId="77777777" w:rsidR="00281BC8" w:rsidRDefault="00281BC8" w:rsidP="00876FDC">
      <w:pPr>
        <w:spacing w:after="0" w:line="240" w:lineRule="auto"/>
      </w:pPr>
      <w:r>
        <w:separator/>
      </w:r>
    </w:p>
  </w:footnote>
  <w:footnote w:type="continuationSeparator" w:id="0">
    <w:p w14:paraId="3C69BEEA" w14:textId="77777777" w:rsidR="00281BC8" w:rsidRDefault="00281BC8" w:rsidP="0087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A9C"/>
    <w:multiLevelType w:val="hybridMultilevel"/>
    <w:tmpl w:val="1F765548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F42C3F"/>
    <w:multiLevelType w:val="hybridMultilevel"/>
    <w:tmpl w:val="6040E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E31149"/>
    <w:multiLevelType w:val="hybridMultilevel"/>
    <w:tmpl w:val="8B42C6BE"/>
    <w:lvl w:ilvl="0" w:tplc="DD0A7A0A">
      <w:numFmt w:val="bullet"/>
      <w:lvlText w:val="–"/>
      <w:lvlJc w:val="left"/>
      <w:pPr>
        <w:ind w:left="3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A46F4">
      <w:numFmt w:val="bullet"/>
      <w:lvlText w:val="•"/>
      <w:lvlJc w:val="left"/>
      <w:pPr>
        <w:ind w:left="1342" w:hanging="233"/>
      </w:pPr>
      <w:rPr>
        <w:rFonts w:hint="default"/>
        <w:lang w:val="ru-RU" w:eastAsia="en-US" w:bidi="ar-SA"/>
      </w:rPr>
    </w:lvl>
    <w:lvl w:ilvl="2" w:tplc="528C5040">
      <w:numFmt w:val="bullet"/>
      <w:lvlText w:val="•"/>
      <w:lvlJc w:val="left"/>
      <w:pPr>
        <w:ind w:left="2305" w:hanging="233"/>
      </w:pPr>
      <w:rPr>
        <w:rFonts w:hint="default"/>
        <w:lang w:val="ru-RU" w:eastAsia="en-US" w:bidi="ar-SA"/>
      </w:rPr>
    </w:lvl>
    <w:lvl w:ilvl="3" w:tplc="3EF0E172">
      <w:numFmt w:val="bullet"/>
      <w:lvlText w:val="•"/>
      <w:lvlJc w:val="left"/>
      <w:pPr>
        <w:ind w:left="3267" w:hanging="233"/>
      </w:pPr>
      <w:rPr>
        <w:rFonts w:hint="default"/>
        <w:lang w:val="ru-RU" w:eastAsia="en-US" w:bidi="ar-SA"/>
      </w:rPr>
    </w:lvl>
    <w:lvl w:ilvl="4" w:tplc="620A9FCA">
      <w:numFmt w:val="bullet"/>
      <w:lvlText w:val="•"/>
      <w:lvlJc w:val="left"/>
      <w:pPr>
        <w:ind w:left="4230" w:hanging="233"/>
      </w:pPr>
      <w:rPr>
        <w:rFonts w:hint="default"/>
        <w:lang w:val="ru-RU" w:eastAsia="en-US" w:bidi="ar-SA"/>
      </w:rPr>
    </w:lvl>
    <w:lvl w:ilvl="5" w:tplc="A87E7C3E">
      <w:numFmt w:val="bullet"/>
      <w:lvlText w:val="•"/>
      <w:lvlJc w:val="left"/>
      <w:pPr>
        <w:ind w:left="5193" w:hanging="233"/>
      </w:pPr>
      <w:rPr>
        <w:rFonts w:hint="default"/>
        <w:lang w:val="ru-RU" w:eastAsia="en-US" w:bidi="ar-SA"/>
      </w:rPr>
    </w:lvl>
    <w:lvl w:ilvl="6" w:tplc="F67232D0">
      <w:numFmt w:val="bullet"/>
      <w:lvlText w:val="•"/>
      <w:lvlJc w:val="left"/>
      <w:pPr>
        <w:ind w:left="6155" w:hanging="233"/>
      </w:pPr>
      <w:rPr>
        <w:rFonts w:hint="default"/>
        <w:lang w:val="ru-RU" w:eastAsia="en-US" w:bidi="ar-SA"/>
      </w:rPr>
    </w:lvl>
    <w:lvl w:ilvl="7" w:tplc="B54C96EC">
      <w:numFmt w:val="bullet"/>
      <w:lvlText w:val="•"/>
      <w:lvlJc w:val="left"/>
      <w:pPr>
        <w:ind w:left="7118" w:hanging="233"/>
      </w:pPr>
      <w:rPr>
        <w:rFonts w:hint="default"/>
        <w:lang w:val="ru-RU" w:eastAsia="en-US" w:bidi="ar-SA"/>
      </w:rPr>
    </w:lvl>
    <w:lvl w:ilvl="8" w:tplc="45F2DD12">
      <w:numFmt w:val="bullet"/>
      <w:lvlText w:val="•"/>
      <w:lvlJc w:val="left"/>
      <w:pPr>
        <w:ind w:left="8081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C2"/>
    <w:rsid w:val="00025706"/>
    <w:rsid w:val="0005242E"/>
    <w:rsid w:val="0008658F"/>
    <w:rsid w:val="000D7E3D"/>
    <w:rsid w:val="000F27B4"/>
    <w:rsid w:val="00131836"/>
    <w:rsid w:val="0013367A"/>
    <w:rsid w:val="001D48D4"/>
    <w:rsid w:val="00222A7C"/>
    <w:rsid w:val="002345D0"/>
    <w:rsid w:val="002531AD"/>
    <w:rsid w:val="00281BC8"/>
    <w:rsid w:val="002E49CC"/>
    <w:rsid w:val="00313AEE"/>
    <w:rsid w:val="003231FF"/>
    <w:rsid w:val="003431A9"/>
    <w:rsid w:val="003B44A6"/>
    <w:rsid w:val="003C2D91"/>
    <w:rsid w:val="003C2DC9"/>
    <w:rsid w:val="003C683F"/>
    <w:rsid w:val="00411E24"/>
    <w:rsid w:val="00480D03"/>
    <w:rsid w:val="004B49AB"/>
    <w:rsid w:val="004F39D5"/>
    <w:rsid w:val="004F542C"/>
    <w:rsid w:val="004F7568"/>
    <w:rsid w:val="0050005D"/>
    <w:rsid w:val="00597814"/>
    <w:rsid w:val="005C7447"/>
    <w:rsid w:val="00606FCE"/>
    <w:rsid w:val="00612F06"/>
    <w:rsid w:val="0063242C"/>
    <w:rsid w:val="00632E1D"/>
    <w:rsid w:val="006B40E0"/>
    <w:rsid w:val="006D4E54"/>
    <w:rsid w:val="0071798A"/>
    <w:rsid w:val="007374B2"/>
    <w:rsid w:val="00765BDF"/>
    <w:rsid w:val="00793AE7"/>
    <w:rsid w:val="007B4879"/>
    <w:rsid w:val="007B71E2"/>
    <w:rsid w:val="007F21F0"/>
    <w:rsid w:val="0085550B"/>
    <w:rsid w:val="008570A7"/>
    <w:rsid w:val="00864EA8"/>
    <w:rsid w:val="00866CE3"/>
    <w:rsid w:val="00876FDC"/>
    <w:rsid w:val="008C2AC2"/>
    <w:rsid w:val="009268D7"/>
    <w:rsid w:val="00935392"/>
    <w:rsid w:val="009676D2"/>
    <w:rsid w:val="009C3B98"/>
    <w:rsid w:val="00A41D48"/>
    <w:rsid w:val="00AB5BFF"/>
    <w:rsid w:val="00B235DD"/>
    <w:rsid w:val="00B84AD5"/>
    <w:rsid w:val="00BB404D"/>
    <w:rsid w:val="00BB6C73"/>
    <w:rsid w:val="00BD0559"/>
    <w:rsid w:val="00BD22B0"/>
    <w:rsid w:val="00C22FBB"/>
    <w:rsid w:val="00C72C1A"/>
    <w:rsid w:val="00C86D95"/>
    <w:rsid w:val="00CD796A"/>
    <w:rsid w:val="00D102D2"/>
    <w:rsid w:val="00D667F5"/>
    <w:rsid w:val="00DC6F91"/>
    <w:rsid w:val="00DF3CBF"/>
    <w:rsid w:val="00E225C7"/>
    <w:rsid w:val="00E30591"/>
    <w:rsid w:val="00EA3441"/>
    <w:rsid w:val="00EA7238"/>
    <w:rsid w:val="00ED20AC"/>
    <w:rsid w:val="00EE389A"/>
    <w:rsid w:val="00EE4765"/>
    <w:rsid w:val="00F00DA7"/>
    <w:rsid w:val="00F050F3"/>
    <w:rsid w:val="00F4262A"/>
    <w:rsid w:val="00F53298"/>
    <w:rsid w:val="00FC512F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79B0"/>
  <w15:chartTrackingRefBased/>
  <w15:docId w15:val="{AE0B6E5B-2A8C-4370-BCA3-DD4A37D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2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2AC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5242E"/>
    <w:pPr>
      <w:tabs>
        <w:tab w:val="right" w:leader="dot" w:pos="9628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C2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C2AC2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876F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6FD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6FDC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1D48D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D48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85550B"/>
    <w:pPr>
      <w:widowControl w:val="0"/>
      <w:autoSpaceDE w:val="0"/>
      <w:autoSpaceDN w:val="0"/>
      <w:spacing w:after="0" w:line="240" w:lineRule="auto"/>
      <w:ind w:left="382" w:firstLine="707"/>
      <w:jc w:val="both"/>
    </w:pPr>
    <w:rPr>
      <w:rFonts w:ascii="Times New Roman" w:eastAsia="Times New Roman" w:hAnsi="Times New Roman"/>
    </w:rPr>
  </w:style>
  <w:style w:type="paragraph" w:styleId="ab">
    <w:name w:val="header"/>
    <w:basedOn w:val="a"/>
    <w:link w:val="ac"/>
    <w:uiPriority w:val="99"/>
    <w:unhideWhenUsed/>
    <w:rsid w:val="006D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4E5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D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4E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E7E7-5A50-4608-8FBA-F8229CC1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Ivan V.</cp:lastModifiedBy>
  <cp:revision>43</cp:revision>
  <dcterms:created xsi:type="dcterms:W3CDTF">2024-02-09T03:51:00Z</dcterms:created>
  <dcterms:modified xsi:type="dcterms:W3CDTF">2025-01-31T12:28:00Z</dcterms:modified>
</cp:coreProperties>
</file>