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219128817"/>
        <w:docPartObj>
          <w:docPartGallery w:val="Table of Contents"/>
          <w:docPartUnique/>
        </w:docPartObj>
      </w:sdtPr>
      <w:sdtEndPr>
        <w:rPr>
          <w:b/>
          <w:bCs/>
        </w:rPr>
      </w:sdtEndPr>
      <w:sdtContent>
        <w:p w14:paraId="5D35E1AA" w14:textId="00FE06F8" w:rsidR="00FC1011" w:rsidRPr="005B6019" w:rsidRDefault="00FC1011" w:rsidP="005B6019">
          <w:pPr>
            <w:pStyle w:val="aff1"/>
            <w:spacing w:before="0" w:line="360" w:lineRule="auto"/>
            <w:jc w:val="center"/>
            <w:rPr>
              <w:rFonts w:ascii="Times New Roman" w:hAnsi="Times New Roman" w:cs="Times New Roman"/>
              <w:color w:val="000000" w:themeColor="text1"/>
              <w:sz w:val="28"/>
              <w:szCs w:val="28"/>
            </w:rPr>
          </w:pPr>
          <w:r w:rsidRPr="00B83CC4">
            <w:rPr>
              <w:rFonts w:ascii="Times New Roman" w:hAnsi="Times New Roman" w:cs="Times New Roman"/>
              <w:color w:val="000000" w:themeColor="text1"/>
              <w:sz w:val="28"/>
              <w:szCs w:val="28"/>
            </w:rPr>
            <w:t>СОДЕРЖАНИЕ</w:t>
          </w:r>
          <w:r w:rsidRPr="00B83CC4">
            <w:rPr>
              <w:rFonts w:ascii="Times New Roman" w:hAnsi="Times New Roman" w:cs="Times New Roman"/>
              <w:sz w:val="28"/>
              <w:szCs w:val="28"/>
            </w:rPr>
            <w:fldChar w:fldCharType="begin"/>
          </w:r>
          <w:r w:rsidRPr="00B83CC4">
            <w:rPr>
              <w:rFonts w:ascii="Times New Roman" w:hAnsi="Times New Roman" w:cs="Times New Roman"/>
              <w:sz w:val="28"/>
              <w:szCs w:val="28"/>
            </w:rPr>
            <w:instrText xml:space="preserve"> TOC \o "1-3" \h \z \u </w:instrText>
          </w:r>
          <w:r w:rsidRPr="00B83CC4">
            <w:rPr>
              <w:rFonts w:ascii="Times New Roman" w:hAnsi="Times New Roman" w:cs="Times New Roman"/>
              <w:sz w:val="28"/>
              <w:szCs w:val="28"/>
            </w:rPr>
            <w:fldChar w:fldCharType="separate"/>
          </w:r>
        </w:p>
        <w:p w14:paraId="771F147D" w14:textId="77777777" w:rsidR="00FC1011" w:rsidRPr="00382CD6" w:rsidRDefault="00AA3828" w:rsidP="003D69F6">
          <w:pPr>
            <w:pStyle w:val="15"/>
          </w:pPr>
          <w:hyperlink w:anchor="_Toc105494654" w:history="1">
            <w:r w:rsidR="00FC1011" w:rsidRPr="00382CD6">
              <w:rPr>
                <w:rStyle w:val="af0"/>
              </w:rPr>
              <w:t>Введение</w:t>
            </w:r>
            <w:r w:rsidR="00FC1011" w:rsidRPr="00382CD6">
              <w:rPr>
                <w:webHidden/>
              </w:rPr>
              <w:tab/>
            </w:r>
            <w:r w:rsidR="00FC1011" w:rsidRPr="00382CD6">
              <w:rPr>
                <w:webHidden/>
              </w:rPr>
              <w:fldChar w:fldCharType="begin"/>
            </w:r>
            <w:r w:rsidR="00FC1011" w:rsidRPr="00382CD6">
              <w:rPr>
                <w:webHidden/>
              </w:rPr>
              <w:instrText xml:space="preserve"> PAGEREF _Toc105494654 \h </w:instrText>
            </w:r>
            <w:r w:rsidR="00FC1011" w:rsidRPr="00382CD6">
              <w:rPr>
                <w:webHidden/>
              </w:rPr>
            </w:r>
            <w:r w:rsidR="00FC1011" w:rsidRPr="00382CD6">
              <w:rPr>
                <w:webHidden/>
              </w:rPr>
              <w:fldChar w:fldCharType="separate"/>
            </w:r>
            <w:r w:rsidR="00FC1011" w:rsidRPr="00382CD6">
              <w:rPr>
                <w:webHidden/>
              </w:rPr>
              <w:t>4</w:t>
            </w:r>
            <w:r w:rsidR="00FC1011" w:rsidRPr="00382CD6">
              <w:rPr>
                <w:webHidden/>
              </w:rPr>
              <w:fldChar w:fldCharType="end"/>
            </w:r>
          </w:hyperlink>
        </w:p>
        <w:p w14:paraId="7E620887" w14:textId="77777777" w:rsidR="00FC1011" w:rsidRPr="00382CD6" w:rsidRDefault="00AA3828" w:rsidP="003D69F6">
          <w:pPr>
            <w:pStyle w:val="15"/>
          </w:pPr>
          <w:hyperlink w:anchor="_Toc105494655" w:history="1">
            <w:r w:rsidR="00FC1011" w:rsidRPr="00382CD6">
              <w:rPr>
                <w:rStyle w:val="af0"/>
              </w:rPr>
              <w:t>1</w:t>
            </w:r>
            <w:r w:rsidR="00FC1011" w:rsidRPr="00382CD6">
              <w:tab/>
              <w:t>Теоретические и методические аспекты исследования системы управления рисками при кредитовании юридических лиц</w:t>
            </w:r>
            <w:r w:rsidR="00FC1011" w:rsidRPr="00382CD6">
              <w:rPr>
                <w:webHidden/>
              </w:rPr>
              <w:tab/>
            </w:r>
            <w:r w:rsidR="00FC1011" w:rsidRPr="00382CD6">
              <w:rPr>
                <w:webHidden/>
              </w:rPr>
              <w:fldChar w:fldCharType="begin"/>
            </w:r>
            <w:r w:rsidR="00FC1011" w:rsidRPr="00382CD6">
              <w:rPr>
                <w:webHidden/>
              </w:rPr>
              <w:instrText xml:space="preserve"> PAGEREF _Toc105494655 \h </w:instrText>
            </w:r>
            <w:r w:rsidR="00FC1011" w:rsidRPr="00382CD6">
              <w:rPr>
                <w:webHidden/>
              </w:rPr>
            </w:r>
            <w:r w:rsidR="00FC1011" w:rsidRPr="00382CD6">
              <w:rPr>
                <w:webHidden/>
              </w:rPr>
              <w:fldChar w:fldCharType="separate"/>
            </w:r>
            <w:r w:rsidR="00FC1011" w:rsidRPr="00382CD6">
              <w:rPr>
                <w:webHidden/>
              </w:rPr>
              <w:t>6</w:t>
            </w:r>
            <w:r w:rsidR="00FC1011" w:rsidRPr="00382CD6">
              <w:rPr>
                <w:webHidden/>
              </w:rPr>
              <w:fldChar w:fldCharType="end"/>
            </w:r>
          </w:hyperlink>
        </w:p>
        <w:p w14:paraId="11EE0C78" w14:textId="77777777" w:rsidR="00FC1011" w:rsidRPr="00382CD6" w:rsidRDefault="00AA3828" w:rsidP="003D69F6">
          <w:pPr>
            <w:pStyle w:val="15"/>
          </w:pPr>
          <w:hyperlink w:anchor="_Toc105494656" w:history="1">
            <w:r w:rsidR="00FC1011" w:rsidRPr="00382CD6">
              <w:rPr>
                <w:rStyle w:val="af0"/>
              </w:rPr>
              <w:t xml:space="preserve">1.1 </w:t>
            </w:r>
            <w:r w:rsidR="00FC1011" w:rsidRPr="00382CD6">
              <w:t>Понятие риска и характеристика рисков банковской деятельности</w:t>
            </w:r>
            <w:r w:rsidR="00FC1011" w:rsidRPr="00382CD6">
              <w:rPr>
                <w:webHidden/>
              </w:rPr>
              <w:tab/>
            </w:r>
            <w:r w:rsidR="00FC1011" w:rsidRPr="00382CD6">
              <w:rPr>
                <w:webHidden/>
              </w:rPr>
              <w:fldChar w:fldCharType="begin"/>
            </w:r>
            <w:r w:rsidR="00FC1011" w:rsidRPr="00382CD6">
              <w:rPr>
                <w:webHidden/>
              </w:rPr>
              <w:instrText xml:space="preserve"> PAGEREF _Toc105494656 \h </w:instrText>
            </w:r>
            <w:r w:rsidR="00FC1011" w:rsidRPr="00382CD6">
              <w:rPr>
                <w:webHidden/>
              </w:rPr>
            </w:r>
            <w:r w:rsidR="00FC1011" w:rsidRPr="00382CD6">
              <w:rPr>
                <w:webHidden/>
              </w:rPr>
              <w:fldChar w:fldCharType="separate"/>
            </w:r>
            <w:r w:rsidR="00FC1011" w:rsidRPr="00382CD6">
              <w:rPr>
                <w:webHidden/>
              </w:rPr>
              <w:t>6</w:t>
            </w:r>
            <w:r w:rsidR="00FC1011" w:rsidRPr="00382CD6">
              <w:rPr>
                <w:webHidden/>
              </w:rPr>
              <w:fldChar w:fldCharType="end"/>
            </w:r>
          </w:hyperlink>
        </w:p>
        <w:p w14:paraId="746120F2" w14:textId="3BA2096C" w:rsidR="00FC1011" w:rsidRPr="00382CD6" w:rsidRDefault="00AA3828" w:rsidP="003D69F6">
          <w:pPr>
            <w:pStyle w:val="15"/>
          </w:pPr>
          <w:hyperlink w:anchor="_Toc105494656" w:history="1">
            <w:r w:rsidR="00FC1011" w:rsidRPr="00382CD6">
              <w:rPr>
                <w:rStyle w:val="af0"/>
              </w:rPr>
              <w:t xml:space="preserve">1.2 </w:t>
            </w:r>
            <w:r w:rsidR="00FC1011" w:rsidRPr="00382CD6">
              <w:t>Методы управление банковскими рисками</w:t>
            </w:r>
            <w:r w:rsidR="00FC1011" w:rsidRPr="00382CD6">
              <w:rPr>
                <w:webHidden/>
              </w:rPr>
              <w:tab/>
            </w:r>
            <w:r w:rsidR="00FC1011" w:rsidRPr="00382CD6">
              <w:rPr>
                <w:webHidden/>
                <w:lang w:val="en-US"/>
              </w:rPr>
              <w:t>1</w:t>
            </w:r>
            <w:r w:rsidR="00265625" w:rsidRPr="00382CD6">
              <w:rPr>
                <w:webHidden/>
              </w:rPr>
              <w:t>4</w:t>
            </w:r>
          </w:hyperlink>
        </w:p>
        <w:p w14:paraId="4D39DD73" w14:textId="358653E5" w:rsidR="00FC1011" w:rsidRPr="00382CD6" w:rsidRDefault="00AA3828" w:rsidP="003D69F6">
          <w:pPr>
            <w:pStyle w:val="15"/>
          </w:pPr>
          <w:hyperlink w:anchor="_Toc105494657" w:history="1">
            <w:r w:rsidR="00FC1011" w:rsidRPr="00382CD6">
              <w:rPr>
                <w:rStyle w:val="af0"/>
              </w:rPr>
              <w:t>1.3 Характеристика системы управления кредитным риском</w:t>
            </w:r>
            <w:r w:rsidR="00FC1011" w:rsidRPr="00382CD6">
              <w:rPr>
                <w:webHidden/>
              </w:rPr>
              <w:tab/>
            </w:r>
            <w:r w:rsidR="00FC1011" w:rsidRPr="00382CD6">
              <w:rPr>
                <w:webHidden/>
              </w:rPr>
              <w:fldChar w:fldCharType="begin"/>
            </w:r>
            <w:r w:rsidR="00FC1011" w:rsidRPr="00382CD6">
              <w:rPr>
                <w:webHidden/>
              </w:rPr>
              <w:instrText xml:space="preserve"> PAGEREF _Toc105494657 \h </w:instrText>
            </w:r>
            <w:r w:rsidR="00FC1011" w:rsidRPr="00382CD6">
              <w:rPr>
                <w:webHidden/>
              </w:rPr>
            </w:r>
            <w:r w:rsidR="00FC1011" w:rsidRPr="00382CD6">
              <w:rPr>
                <w:webHidden/>
              </w:rPr>
              <w:fldChar w:fldCharType="separate"/>
            </w:r>
            <w:r w:rsidR="00FC1011" w:rsidRPr="00382CD6">
              <w:rPr>
                <w:webHidden/>
              </w:rPr>
              <w:t>2</w:t>
            </w:r>
            <w:r w:rsidR="00265625" w:rsidRPr="00382CD6">
              <w:rPr>
                <w:webHidden/>
              </w:rPr>
              <w:t>6</w:t>
            </w:r>
            <w:r w:rsidR="00FC1011" w:rsidRPr="00382CD6">
              <w:rPr>
                <w:webHidden/>
              </w:rPr>
              <w:fldChar w:fldCharType="end"/>
            </w:r>
          </w:hyperlink>
        </w:p>
        <w:p w14:paraId="3FF1503B" w14:textId="21E366BB" w:rsidR="00FC1011" w:rsidRPr="00382CD6" w:rsidRDefault="00AA3828" w:rsidP="003D69F6">
          <w:pPr>
            <w:pStyle w:val="15"/>
          </w:pPr>
          <w:hyperlink w:anchor="_Toc105494658" w:history="1">
            <w:r w:rsidR="00FC1011" w:rsidRPr="00382CD6">
              <w:rPr>
                <w:rStyle w:val="af0"/>
              </w:rPr>
              <w:t>2</w:t>
            </w:r>
            <w:r w:rsidR="00FC1011" w:rsidRPr="00382CD6">
              <w:tab/>
            </w:r>
            <w:r w:rsidR="00FC1011" w:rsidRPr="00382CD6">
              <w:rPr>
                <w:rStyle w:val="af0"/>
              </w:rPr>
              <w:t>Анализ управления рисками при кредитовании юридических лиц</w:t>
            </w:r>
            <w:r w:rsidR="00FC1011" w:rsidRPr="00382CD6">
              <w:rPr>
                <w:webHidden/>
              </w:rPr>
              <w:tab/>
            </w:r>
            <w:r w:rsidR="00FC1011" w:rsidRPr="00382CD6">
              <w:rPr>
                <w:webHidden/>
              </w:rPr>
              <w:fldChar w:fldCharType="begin"/>
            </w:r>
            <w:r w:rsidR="00FC1011" w:rsidRPr="00382CD6">
              <w:rPr>
                <w:webHidden/>
              </w:rPr>
              <w:instrText xml:space="preserve"> PAGEREF _Toc105494658 \h </w:instrText>
            </w:r>
            <w:r w:rsidR="00FC1011" w:rsidRPr="00382CD6">
              <w:rPr>
                <w:webHidden/>
              </w:rPr>
            </w:r>
            <w:r w:rsidR="00FC1011" w:rsidRPr="00382CD6">
              <w:rPr>
                <w:webHidden/>
              </w:rPr>
              <w:fldChar w:fldCharType="separate"/>
            </w:r>
            <w:r w:rsidR="00FC1011" w:rsidRPr="00382CD6">
              <w:rPr>
                <w:webHidden/>
              </w:rPr>
              <w:t>3</w:t>
            </w:r>
            <w:r w:rsidR="00265625" w:rsidRPr="00382CD6">
              <w:rPr>
                <w:webHidden/>
              </w:rPr>
              <w:t>8</w:t>
            </w:r>
            <w:r w:rsidR="00FC1011" w:rsidRPr="00382CD6">
              <w:rPr>
                <w:webHidden/>
              </w:rPr>
              <w:fldChar w:fldCharType="end"/>
            </w:r>
          </w:hyperlink>
        </w:p>
        <w:p w14:paraId="279FBDE7" w14:textId="127B60B8" w:rsidR="00FC1011" w:rsidRPr="00382CD6" w:rsidRDefault="00AA3828" w:rsidP="003D69F6">
          <w:pPr>
            <w:pStyle w:val="15"/>
          </w:pPr>
          <w:hyperlink w:anchor="_Toc105494660" w:history="1">
            <w:r w:rsidR="00FC1011" w:rsidRPr="00382CD6">
              <w:rPr>
                <w:rStyle w:val="af0"/>
              </w:rPr>
              <w:t>2.1</w:t>
            </w:r>
            <w:r w:rsidR="00FC1011" w:rsidRPr="00382CD6">
              <w:t xml:space="preserve">  Характеристика  финансово - хозяйственной  деятельности  ПАО «Сбербанк»</w:t>
            </w:r>
            <w:r w:rsidR="00FC1011" w:rsidRPr="00382CD6">
              <w:rPr>
                <w:webHidden/>
              </w:rPr>
              <w:tab/>
            </w:r>
            <w:r w:rsidR="00FC1011" w:rsidRPr="00382CD6">
              <w:rPr>
                <w:webHidden/>
                <w:lang w:val="en-US"/>
              </w:rPr>
              <w:t>3</w:t>
            </w:r>
            <w:r w:rsidR="00265625" w:rsidRPr="00382CD6">
              <w:rPr>
                <w:webHidden/>
              </w:rPr>
              <w:t>8</w:t>
            </w:r>
          </w:hyperlink>
          <w:hyperlink w:anchor="_Toc105494659" w:history="1"/>
        </w:p>
        <w:p w14:paraId="364511EC" w14:textId="37DFF78C" w:rsidR="00FC1011" w:rsidRPr="00382CD6" w:rsidRDefault="00AA3828" w:rsidP="003D69F6">
          <w:pPr>
            <w:pStyle w:val="15"/>
          </w:pPr>
          <w:hyperlink w:anchor="_Toc105494660" w:history="1">
            <w:r w:rsidR="00FC1011" w:rsidRPr="00382CD6">
              <w:rPr>
                <w:rStyle w:val="af0"/>
              </w:rPr>
              <w:t>2.2</w:t>
            </w:r>
            <w:r w:rsidR="00FC1011" w:rsidRPr="00382CD6">
              <w:t xml:space="preserve"> Оценка кредитного риска при кредитовании юридических лиц</w:t>
            </w:r>
            <w:r w:rsidR="00FC1011" w:rsidRPr="00382CD6">
              <w:rPr>
                <w:webHidden/>
              </w:rPr>
              <w:tab/>
            </w:r>
            <w:r w:rsidR="00265625" w:rsidRPr="00382CD6">
              <w:rPr>
                <w:webHidden/>
              </w:rPr>
              <w:t>42</w:t>
            </w:r>
          </w:hyperlink>
        </w:p>
        <w:p w14:paraId="12CD5DC2" w14:textId="4FC86A53" w:rsidR="00FC1011" w:rsidRPr="00382CD6" w:rsidRDefault="00AA3828" w:rsidP="003D69F6">
          <w:pPr>
            <w:pStyle w:val="15"/>
          </w:pPr>
          <w:hyperlink w:anchor="_Toc105494660" w:history="1">
            <w:r w:rsidR="00FC1011" w:rsidRPr="00382CD6">
              <w:rPr>
                <w:rStyle w:val="af0"/>
              </w:rPr>
              <w:t>2.3</w:t>
            </w:r>
            <w:r w:rsidR="00FC1011" w:rsidRPr="00382CD6">
              <w:t xml:space="preserve"> Ключевые проблемы кредитного риска при кредитовании юридических лиц </w:t>
            </w:r>
            <w:r w:rsidR="00FC1011" w:rsidRPr="00382CD6">
              <w:rPr>
                <w:webHidden/>
              </w:rPr>
              <w:tab/>
            </w:r>
            <w:r w:rsidR="00FC1011" w:rsidRPr="00382CD6">
              <w:rPr>
                <w:webHidden/>
              </w:rPr>
              <w:fldChar w:fldCharType="begin"/>
            </w:r>
            <w:r w:rsidR="00FC1011" w:rsidRPr="00382CD6">
              <w:rPr>
                <w:webHidden/>
              </w:rPr>
              <w:instrText xml:space="preserve"> PAGEREF _Toc105494660 \h </w:instrText>
            </w:r>
            <w:r w:rsidR="00FC1011" w:rsidRPr="00382CD6">
              <w:rPr>
                <w:webHidden/>
              </w:rPr>
            </w:r>
            <w:r w:rsidR="00FC1011" w:rsidRPr="00382CD6">
              <w:rPr>
                <w:webHidden/>
              </w:rPr>
              <w:fldChar w:fldCharType="separate"/>
            </w:r>
            <w:r w:rsidR="00FC1011" w:rsidRPr="00382CD6">
              <w:rPr>
                <w:webHidden/>
              </w:rPr>
              <w:t>5</w:t>
            </w:r>
            <w:r w:rsidR="00265625" w:rsidRPr="00382CD6">
              <w:rPr>
                <w:webHidden/>
              </w:rPr>
              <w:t>5</w:t>
            </w:r>
            <w:r w:rsidR="00FC1011" w:rsidRPr="00382CD6">
              <w:rPr>
                <w:webHidden/>
              </w:rPr>
              <w:fldChar w:fldCharType="end"/>
            </w:r>
          </w:hyperlink>
          <w:hyperlink w:anchor="_Toc105494660" w:history="1"/>
        </w:p>
        <w:p w14:paraId="6B9298D7" w14:textId="4B3A85E1" w:rsidR="00FC1011" w:rsidRPr="00382CD6" w:rsidRDefault="00AA3828" w:rsidP="003D69F6">
          <w:pPr>
            <w:pStyle w:val="15"/>
          </w:pPr>
          <w:hyperlink w:anchor="_Toc105494661" w:history="1">
            <w:r w:rsidR="00FC1011" w:rsidRPr="00382CD6">
              <w:rPr>
                <w:rStyle w:val="af0"/>
              </w:rPr>
              <w:t>3</w:t>
            </w:r>
            <w:r w:rsidR="00FC1011" w:rsidRPr="00382CD6">
              <w:t xml:space="preserve"> Совершенствование процесса управления кредитными рисками в коммерческом банке</w:t>
            </w:r>
            <w:r w:rsidR="00FC1011" w:rsidRPr="00382CD6">
              <w:rPr>
                <w:webHidden/>
              </w:rPr>
              <w:tab/>
            </w:r>
            <w:r w:rsidR="00265625" w:rsidRPr="00382CD6">
              <w:rPr>
                <w:webHidden/>
                <w:lang w:val="en-US"/>
              </w:rPr>
              <w:t>6</w:t>
            </w:r>
            <w:r w:rsidR="00265625" w:rsidRPr="00382CD6">
              <w:rPr>
                <w:webHidden/>
              </w:rPr>
              <w:t>1</w:t>
            </w:r>
          </w:hyperlink>
        </w:p>
        <w:p w14:paraId="71FE673D" w14:textId="2279AE98" w:rsidR="00FC1011" w:rsidRPr="00382CD6" w:rsidRDefault="00AA3828" w:rsidP="003D69F6">
          <w:pPr>
            <w:pStyle w:val="15"/>
          </w:pPr>
          <w:hyperlink w:anchor="_Toc105494662" w:history="1">
            <w:r w:rsidR="00FC1011" w:rsidRPr="00382CD6">
              <w:rPr>
                <w:rStyle w:val="af0"/>
                <w:rFonts w:eastAsia="Times New Roman"/>
                <w:snapToGrid w:val="0"/>
                <w:lang w:eastAsia="ru-RU"/>
              </w:rPr>
              <w:t>3.1</w:t>
            </w:r>
            <w:r w:rsidR="00FC1011" w:rsidRPr="00382CD6">
              <w:t xml:space="preserve"> </w:t>
            </w:r>
            <w:r w:rsidR="00FC1011" w:rsidRPr="00382CD6">
              <w:rPr>
                <w:rFonts w:ascii="Georgia" w:hAnsi="Georgia"/>
                <w:color w:val="000000"/>
                <w:shd w:val="clear" w:color="auto" w:fill="FFFFFF"/>
              </w:rPr>
              <w:t>Совершенствование системы управления кредитными рисками на основе зарубежного опыта</w:t>
            </w:r>
            <w:r w:rsidR="00FC1011" w:rsidRPr="00382CD6">
              <w:rPr>
                <w:webHidden/>
              </w:rPr>
              <w:tab/>
            </w:r>
            <w:r w:rsidR="00265625" w:rsidRPr="00382CD6">
              <w:rPr>
                <w:webHidden/>
                <w:lang w:val="en-US"/>
              </w:rPr>
              <w:t>6</w:t>
            </w:r>
            <w:r w:rsidR="00265625" w:rsidRPr="00382CD6">
              <w:rPr>
                <w:webHidden/>
              </w:rPr>
              <w:t>1</w:t>
            </w:r>
          </w:hyperlink>
        </w:p>
        <w:p w14:paraId="47CB882B" w14:textId="4B4F9A56" w:rsidR="00FC1011" w:rsidRPr="00382CD6" w:rsidRDefault="00AA3828" w:rsidP="003D69F6">
          <w:pPr>
            <w:pStyle w:val="15"/>
          </w:pPr>
          <w:hyperlink w:anchor="_Toc105494663" w:history="1">
            <w:r w:rsidR="00FC1011" w:rsidRPr="00382CD6">
              <w:rPr>
                <w:rStyle w:val="af0"/>
                <w:rFonts w:eastAsia="Times New Roman"/>
                <w:snapToGrid w:val="0"/>
                <w:lang w:eastAsia="ru-RU"/>
              </w:rPr>
              <w:t>3.2</w:t>
            </w:r>
            <w:r w:rsidR="00FC1011" w:rsidRPr="00382CD6">
              <w:t xml:space="preserve"> Рекомендации по совершенствованию системы управления кредитного риска при кредитовании юридических лиц</w:t>
            </w:r>
            <w:r w:rsidR="00FC1011" w:rsidRPr="00382CD6">
              <w:rPr>
                <w:webHidden/>
              </w:rPr>
              <w:tab/>
            </w:r>
            <w:r w:rsidR="00FC1011" w:rsidRPr="00382CD6">
              <w:rPr>
                <w:webHidden/>
                <w:lang w:val="en-US"/>
              </w:rPr>
              <w:t>6</w:t>
            </w:r>
            <w:r w:rsidR="00265625" w:rsidRPr="00382CD6">
              <w:rPr>
                <w:webHidden/>
              </w:rPr>
              <w:t>7</w:t>
            </w:r>
          </w:hyperlink>
        </w:p>
        <w:p w14:paraId="6633C0F2" w14:textId="127C648A" w:rsidR="00FC1011" w:rsidRPr="00382CD6" w:rsidRDefault="00AA3828" w:rsidP="003D69F6">
          <w:pPr>
            <w:pStyle w:val="15"/>
          </w:pPr>
          <w:hyperlink w:anchor="_Toc105494664" w:history="1">
            <w:r w:rsidR="00FC1011" w:rsidRPr="00382CD6">
              <w:rPr>
                <w:rStyle w:val="af0"/>
              </w:rPr>
              <w:t>Заключение</w:t>
            </w:r>
            <w:r w:rsidR="00FC1011" w:rsidRPr="00382CD6">
              <w:rPr>
                <w:webHidden/>
              </w:rPr>
              <w:tab/>
            </w:r>
            <w:r w:rsidR="00265625" w:rsidRPr="00382CD6">
              <w:rPr>
                <w:webHidden/>
              </w:rPr>
              <w:t>79</w:t>
            </w:r>
          </w:hyperlink>
        </w:p>
        <w:p w14:paraId="6A7DF042" w14:textId="0C73EBCC" w:rsidR="00FC1011" w:rsidRPr="00B83CC4" w:rsidRDefault="00AA3828" w:rsidP="003D69F6">
          <w:pPr>
            <w:pStyle w:val="15"/>
          </w:pPr>
          <w:hyperlink w:anchor="_Toc105494665" w:history="1">
            <w:r w:rsidR="00FC1011" w:rsidRPr="00382CD6">
              <w:rPr>
                <w:rStyle w:val="af0"/>
              </w:rPr>
              <w:t>Список использованных источников</w:t>
            </w:r>
            <w:r w:rsidR="00FC1011" w:rsidRPr="00382CD6">
              <w:rPr>
                <w:webHidden/>
              </w:rPr>
              <w:tab/>
            </w:r>
            <w:r w:rsidR="00265625" w:rsidRPr="00382CD6">
              <w:rPr>
                <w:webHidden/>
              </w:rPr>
              <w:t>81</w:t>
            </w:r>
          </w:hyperlink>
        </w:p>
        <w:p w14:paraId="7C7706D7" w14:textId="77777777" w:rsidR="00FC1011" w:rsidRPr="004756C6" w:rsidRDefault="00FC1011" w:rsidP="003D69F6">
          <w:pPr>
            <w:spacing w:after="0" w:line="360" w:lineRule="auto"/>
          </w:pPr>
          <w:r w:rsidRPr="00B83CC4">
            <w:rPr>
              <w:rFonts w:ascii="Times New Roman" w:hAnsi="Times New Roman" w:cs="Times New Roman"/>
              <w:b/>
              <w:bCs/>
              <w:sz w:val="28"/>
              <w:szCs w:val="28"/>
            </w:rPr>
            <w:fldChar w:fldCharType="end"/>
          </w:r>
        </w:p>
      </w:sdtContent>
    </w:sdt>
    <w:p w14:paraId="4B43C825" w14:textId="17186619" w:rsidR="00462462" w:rsidRDefault="00462462" w:rsidP="00FC1011">
      <w:pPr>
        <w:pStyle w:val="1"/>
        <w:spacing w:before="0" w:line="360" w:lineRule="auto"/>
        <w:jc w:val="center"/>
        <w:rPr>
          <w:rFonts w:ascii="Times New Roman" w:hAnsi="Times New Roman" w:cs="Times New Roman"/>
          <w:color w:val="auto"/>
          <w:sz w:val="28"/>
        </w:rPr>
      </w:pPr>
      <w:r>
        <w:rPr>
          <w:rFonts w:ascii="Times New Roman" w:hAnsi="Times New Roman" w:cs="Times New Roman"/>
          <w:color w:val="auto"/>
          <w:sz w:val="28"/>
        </w:rPr>
        <w:br w:type="page"/>
      </w:r>
    </w:p>
    <w:p w14:paraId="44D15F37" w14:textId="1A3A57B7" w:rsidR="0059487A" w:rsidRPr="00E575F4" w:rsidRDefault="0059487A" w:rsidP="00846338">
      <w:pPr>
        <w:pStyle w:val="1"/>
        <w:spacing w:before="0" w:line="360" w:lineRule="auto"/>
        <w:jc w:val="center"/>
        <w:rPr>
          <w:rFonts w:ascii="Times New Roman" w:hAnsi="Times New Roman" w:cs="Times New Roman"/>
          <w:color w:val="auto"/>
          <w:sz w:val="28"/>
          <w:szCs w:val="28"/>
        </w:rPr>
      </w:pPr>
      <w:r w:rsidRPr="00E575F4">
        <w:rPr>
          <w:rFonts w:ascii="Times New Roman" w:hAnsi="Times New Roman" w:cs="Times New Roman"/>
          <w:color w:val="auto"/>
          <w:sz w:val="28"/>
          <w:szCs w:val="28"/>
        </w:rPr>
        <w:lastRenderedPageBreak/>
        <w:t>ВВЕДЕНИЕ</w:t>
      </w:r>
    </w:p>
    <w:p w14:paraId="0B7E39AA" w14:textId="14420BF5" w:rsidR="00EE0917" w:rsidRPr="00E575F4" w:rsidRDefault="00EE0917" w:rsidP="00846338">
      <w:pPr>
        <w:pStyle w:val="afe"/>
        <w:ind w:firstLine="0"/>
        <w:jc w:val="both"/>
        <w:rPr>
          <w:szCs w:val="28"/>
        </w:rPr>
      </w:pPr>
    </w:p>
    <w:p w14:paraId="15DFAA6C" w14:textId="3D3B7B15" w:rsidR="00E27B67" w:rsidRPr="00E575F4" w:rsidRDefault="00E27B67" w:rsidP="00E77BD0">
      <w:pPr>
        <w:spacing w:after="0" w:line="360" w:lineRule="auto"/>
        <w:ind w:firstLine="709"/>
        <w:jc w:val="both"/>
        <w:rPr>
          <w:rFonts w:ascii="Times New Roman" w:eastAsia="Times New Roman" w:hAnsi="Times New Roman" w:cs="Times New Roman"/>
          <w:sz w:val="28"/>
          <w:szCs w:val="28"/>
          <w:lang w:eastAsia="ru-RU"/>
        </w:rPr>
      </w:pPr>
      <w:r w:rsidRPr="00E575F4">
        <w:rPr>
          <w:rFonts w:ascii="Times New Roman" w:eastAsia="Times New Roman" w:hAnsi="Times New Roman" w:cs="Times New Roman"/>
          <w:sz w:val="28"/>
          <w:szCs w:val="28"/>
          <w:lang w:eastAsia="ru-RU"/>
        </w:rPr>
        <w:t>Проблема обеспечения экономической безопасности кредитной организации связана с высоким уровнем вероятности и масштабами имущественных и неимущественных потерь, обусловленных финансовой устойчивостью.</w:t>
      </w:r>
    </w:p>
    <w:p w14:paraId="1A3A24C0" w14:textId="77777777" w:rsidR="0018015C" w:rsidRPr="00E575F4" w:rsidRDefault="0018015C" w:rsidP="00E77BD0">
      <w:pPr>
        <w:spacing w:after="0" w:line="360" w:lineRule="auto"/>
        <w:ind w:firstLine="709"/>
        <w:jc w:val="both"/>
        <w:rPr>
          <w:rFonts w:ascii="Times New Roman" w:eastAsia="Times New Roman" w:hAnsi="Times New Roman" w:cs="Times New Roman"/>
          <w:sz w:val="28"/>
          <w:szCs w:val="28"/>
          <w:lang w:eastAsia="ru-RU"/>
        </w:rPr>
      </w:pPr>
      <w:r w:rsidRPr="00E575F4">
        <w:rPr>
          <w:rFonts w:ascii="Times New Roman" w:eastAsia="Times New Roman" w:hAnsi="Times New Roman" w:cs="Times New Roman"/>
          <w:sz w:val="28"/>
          <w:szCs w:val="28"/>
          <w:lang w:eastAsia="ru-RU"/>
        </w:rPr>
        <w:t>Риск подразумевает потенциальные угрозы, неясность и вероятность. В процессе работы нельзя уклониться от рисков, так как они зависят не только от экономической активности субъекта, но и от объективных причин, предугадать которые порой нелегко.</w:t>
      </w:r>
    </w:p>
    <w:p w14:paraId="178E689D" w14:textId="77777777" w:rsidR="0018015C" w:rsidRPr="00E575F4" w:rsidRDefault="0018015C" w:rsidP="00E77BD0">
      <w:pPr>
        <w:spacing w:after="0" w:line="360" w:lineRule="auto"/>
        <w:ind w:firstLine="709"/>
        <w:jc w:val="both"/>
        <w:rPr>
          <w:rFonts w:ascii="Times New Roman" w:eastAsia="Times New Roman" w:hAnsi="Times New Roman" w:cs="Times New Roman"/>
          <w:sz w:val="28"/>
          <w:szCs w:val="28"/>
          <w:lang w:eastAsia="ru-RU"/>
        </w:rPr>
      </w:pPr>
      <w:r w:rsidRPr="00E575F4">
        <w:rPr>
          <w:rFonts w:ascii="Times New Roman" w:eastAsia="Times New Roman" w:hAnsi="Times New Roman" w:cs="Times New Roman"/>
          <w:sz w:val="28"/>
          <w:szCs w:val="28"/>
          <w:lang w:eastAsia="ru-RU"/>
        </w:rPr>
        <w:t>Современная банковская сфера сталкивается с разнообразными факторами, влияющими на финансовые показатели. Банк представляет собой сложный организм, подверженный воздействию множества внешних факторов и чутко реагирующий на изменения.</w:t>
      </w:r>
    </w:p>
    <w:p w14:paraId="1E22B0A9" w14:textId="2041CE27" w:rsidR="00E27B67" w:rsidRPr="00E575F4" w:rsidRDefault="00E27B67" w:rsidP="00E77BD0">
      <w:pPr>
        <w:spacing w:after="0" w:line="360" w:lineRule="auto"/>
        <w:ind w:firstLine="709"/>
        <w:jc w:val="both"/>
        <w:rPr>
          <w:rFonts w:ascii="Times New Roman" w:eastAsia="Times New Roman" w:hAnsi="Times New Roman" w:cs="Times New Roman"/>
          <w:sz w:val="28"/>
          <w:szCs w:val="28"/>
          <w:lang w:eastAsia="ru-RU"/>
        </w:rPr>
      </w:pPr>
      <w:r w:rsidRPr="00E575F4">
        <w:rPr>
          <w:rFonts w:ascii="Times New Roman" w:eastAsia="Times New Roman" w:hAnsi="Times New Roman" w:cs="Times New Roman"/>
          <w:sz w:val="28"/>
          <w:szCs w:val="28"/>
          <w:lang w:eastAsia="ru-RU"/>
        </w:rPr>
        <w:t>Актуальность проблемы и недостаточная изученность выдвигают на первый план необходимость тщательного анализа в рамках отдельной организации, разработки конкретных рекомендаций по обеспечению и формированию механизма реализации.</w:t>
      </w:r>
    </w:p>
    <w:p w14:paraId="2F59367F" w14:textId="479952B6" w:rsidR="00BE55A0" w:rsidRPr="00E575F4" w:rsidRDefault="00E27B67" w:rsidP="00E77BD0">
      <w:pPr>
        <w:spacing w:after="0" w:line="360" w:lineRule="auto"/>
        <w:ind w:firstLine="709"/>
        <w:jc w:val="both"/>
        <w:rPr>
          <w:rFonts w:ascii="Times New Roman" w:eastAsia="Times New Roman" w:hAnsi="Times New Roman" w:cs="Times New Roman"/>
          <w:sz w:val="28"/>
          <w:szCs w:val="28"/>
          <w:lang w:eastAsia="ru-RU"/>
        </w:rPr>
      </w:pPr>
      <w:r w:rsidRPr="00E575F4">
        <w:rPr>
          <w:rFonts w:ascii="Times New Roman" w:eastAsia="Times New Roman" w:hAnsi="Times New Roman" w:cs="Times New Roman"/>
          <w:sz w:val="28"/>
          <w:szCs w:val="28"/>
          <w:lang w:eastAsia="ru-RU"/>
        </w:rPr>
        <w:t>Актуальность темы исследования обусловлена следующими обстоятельствами:</w:t>
      </w:r>
    </w:p>
    <w:p w14:paraId="0C8C6920" w14:textId="3953D650" w:rsidR="00BE55A0" w:rsidRPr="00E575F4" w:rsidRDefault="00E27B67" w:rsidP="009027C3">
      <w:pPr>
        <w:pStyle w:val="a9"/>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E575F4">
        <w:rPr>
          <w:rFonts w:ascii="Times New Roman" w:eastAsia="Times New Roman" w:hAnsi="Times New Roman" w:cs="Times New Roman"/>
          <w:sz w:val="28"/>
          <w:szCs w:val="28"/>
          <w:lang w:eastAsia="ru-RU"/>
        </w:rPr>
        <w:t>формирование новых подходов к управлению рисками и их интеграция в менеджмент</w:t>
      </w:r>
      <w:r w:rsidR="00BE55A0" w:rsidRPr="00E575F4">
        <w:rPr>
          <w:rFonts w:ascii="Times New Roman" w:eastAsia="Times New Roman" w:hAnsi="Times New Roman" w:cs="Times New Roman"/>
          <w:sz w:val="28"/>
          <w:szCs w:val="28"/>
          <w:lang w:eastAsia="ru-RU"/>
        </w:rPr>
        <w:t>;</w:t>
      </w:r>
    </w:p>
    <w:p w14:paraId="01A9B2F1" w14:textId="03262DF9" w:rsidR="00BE55A0" w:rsidRPr="00E575F4" w:rsidRDefault="00BF3C57" w:rsidP="009027C3">
      <w:pPr>
        <w:pStyle w:val="a9"/>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E575F4">
        <w:rPr>
          <w:rFonts w:ascii="Times New Roman" w:eastAsia="Times New Roman" w:hAnsi="Times New Roman" w:cs="Times New Roman"/>
          <w:sz w:val="28"/>
          <w:szCs w:val="28"/>
          <w:lang w:eastAsia="ru-RU"/>
        </w:rPr>
        <w:t>о</w:t>
      </w:r>
      <w:r w:rsidR="00E27B67" w:rsidRPr="00E575F4">
        <w:rPr>
          <w:rFonts w:ascii="Times New Roman" w:eastAsia="Times New Roman" w:hAnsi="Times New Roman" w:cs="Times New Roman"/>
          <w:sz w:val="28"/>
          <w:szCs w:val="28"/>
          <w:lang w:eastAsia="ru-RU"/>
        </w:rPr>
        <w:t>бщая дестабилизация и непреры</w:t>
      </w:r>
      <w:r w:rsidRPr="00E575F4">
        <w:rPr>
          <w:rFonts w:ascii="Times New Roman" w:eastAsia="Times New Roman" w:hAnsi="Times New Roman" w:cs="Times New Roman"/>
          <w:sz w:val="28"/>
          <w:szCs w:val="28"/>
          <w:lang w:eastAsia="ru-RU"/>
        </w:rPr>
        <w:t>вные изменения во внешней среде</w:t>
      </w:r>
      <w:r w:rsidR="00BE55A0" w:rsidRPr="00E575F4">
        <w:rPr>
          <w:rFonts w:ascii="Times New Roman" w:eastAsia="Times New Roman" w:hAnsi="Times New Roman" w:cs="Times New Roman"/>
          <w:sz w:val="28"/>
          <w:szCs w:val="28"/>
          <w:lang w:eastAsia="ru-RU"/>
        </w:rPr>
        <w:t>;</w:t>
      </w:r>
    </w:p>
    <w:p w14:paraId="66427182" w14:textId="6365E92D" w:rsidR="00BE55A0" w:rsidRPr="00E575F4" w:rsidRDefault="00BF3C57" w:rsidP="009027C3">
      <w:pPr>
        <w:pStyle w:val="a9"/>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E575F4">
        <w:rPr>
          <w:rFonts w:ascii="Times New Roman" w:eastAsia="Times New Roman" w:hAnsi="Times New Roman" w:cs="Times New Roman"/>
          <w:sz w:val="28"/>
          <w:szCs w:val="28"/>
          <w:lang w:eastAsia="ru-RU"/>
        </w:rPr>
        <w:t>социальная значимость функционирования ПАО «Сбербанк», требующая адаптации современных методов управления рисками, связанными со спецификой его деятельности</w:t>
      </w:r>
      <w:r w:rsidR="00BE55A0" w:rsidRPr="00E575F4">
        <w:rPr>
          <w:rFonts w:ascii="Times New Roman" w:eastAsia="Times New Roman" w:hAnsi="Times New Roman" w:cs="Times New Roman"/>
          <w:sz w:val="28"/>
          <w:szCs w:val="28"/>
          <w:lang w:eastAsia="ru-RU"/>
        </w:rPr>
        <w:t>.</w:t>
      </w:r>
    </w:p>
    <w:p w14:paraId="36ABFFF5" w14:textId="37B9F01D" w:rsidR="00413D7F" w:rsidRPr="00382CD6" w:rsidRDefault="00413D7F" w:rsidP="00E77BD0">
      <w:pPr>
        <w:spacing w:after="0" w:line="360" w:lineRule="auto"/>
        <w:ind w:firstLine="709"/>
        <w:jc w:val="both"/>
        <w:rPr>
          <w:rFonts w:ascii="Times New Roman" w:eastAsia="Times New Roman" w:hAnsi="Times New Roman" w:cs="Times New Roman"/>
          <w:sz w:val="28"/>
          <w:szCs w:val="28"/>
          <w:lang w:eastAsia="ru-RU"/>
        </w:rPr>
      </w:pPr>
      <w:r w:rsidRPr="00382CD6">
        <w:rPr>
          <w:rFonts w:ascii="Times New Roman" w:eastAsia="Times New Roman" w:hAnsi="Times New Roman" w:cs="Times New Roman"/>
          <w:sz w:val="28"/>
          <w:szCs w:val="28"/>
          <w:lang w:eastAsia="ru-RU"/>
        </w:rPr>
        <w:lastRenderedPageBreak/>
        <w:t>Целью выпускной квалификационной работы является исследование системы управления рисками при кредитовании юридических лиц</w:t>
      </w:r>
      <w:r w:rsidR="00327968" w:rsidRPr="00382CD6">
        <w:rPr>
          <w:rFonts w:ascii="Times New Roman" w:eastAsia="Times New Roman" w:hAnsi="Times New Roman" w:cs="Times New Roman"/>
          <w:sz w:val="28"/>
          <w:szCs w:val="28"/>
          <w:lang w:eastAsia="ru-RU"/>
        </w:rPr>
        <w:t>, а также</w:t>
      </w:r>
      <w:r w:rsidRPr="00382CD6">
        <w:rPr>
          <w:rFonts w:ascii="Times New Roman" w:eastAsia="Times New Roman" w:hAnsi="Times New Roman" w:cs="Times New Roman"/>
          <w:sz w:val="28"/>
          <w:szCs w:val="28"/>
          <w:lang w:eastAsia="ru-RU"/>
        </w:rPr>
        <w:t xml:space="preserve"> направлений её совершенствования.</w:t>
      </w:r>
      <w:r w:rsidRPr="00382CD6">
        <w:rPr>
          <w:rFonts w:ascii="Times New Roman" w:eastAsia="Times New Roman" w:hAnsi="Times New Roman" w:cs="Times New Roman"/>
          <w:sz w:val="28"/>
          <w:szCs w:val="28"/>
          <w:lang w:eastAsia="ru-RU"/>
        </w:rPr>
        <w:tab/>
        <w:t xml:space="preserve"> </w:t>
      </w:r>
    </w:p>
    <w:p w14:paraId="6D25D3B8" w14:textId="666009C7" w:rsidR="00BE55A0" w:rsidRPr="00382CD6" w:rsidRDefault="00BF3C57" w:rsidP="00E77BD0">
      <w:pPr>
        <w:spacing w:after="0" w:line="360" w:lineRule="auto"/>
        <w:ind w:firstLine="709"/>
        <w:jc w:val="both"/>
        <w:rPr>
          <w:rFonts w:ascii="Times New Roman" w:eastAsia="Times New Roman" w:hAnsi="Times New Roman" w:cs="Times New Roman"/>
          <w:sz w:val="28"/>
          <w:szCs w:val="28"/>
          <w:lang w:eastAsia="ru-RU"/>
        </w:rPr>
      </w:pPr>
      <w:r w:rsidRPr="00382CD6">
        <w:rPr>
          <w:rFonts w:ascii="Times New Roman" w:eastAsia="Times New Roman" w:hAnsi="Times New Roman" w:cs="Times New Roman"/>
          <w:sz w:val="28"/>
          <w:szCs w:val="28"/>
          <w:lang w:eastAsia="ru-RU"/>
        </w:rPr>
        <w:t>Для достижения этой цели необходимо решить следующие задачи</w:t>
      </w:r>
      <w:r w:rsidR="00BE55A0" w:rsidRPr="00382CD6">
        <w:rPr>
          <w:rFonts w:ascii="Times New Roman" w:eastAsia="Times New Roman" w:hAnsi="Times New Roman" w:cs="Times New Roman"/>
          <w:sz w:val="28"/>
          <w:szCs w:val="28"/>
          <w:lang w:eastAsia="ru-RU"/>
        </w:rPr>
        <w:t>:</w:t>
      </w:r>
    </w:p>
    <w:p w14:paraId="06C501FA" w14:textId="1FF2FC1C" w:rsidR="00BE55A0" w:rsidRPr="00382CD6" w:rsidRDefault="00BF3C57" w:rsidP="009027C3">
      <w:pPr>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382CD6">
        <w:rPr>
          <w:rFonts w:ascii="Times New Roman" w:eastAsia="Times New Roman" w:hAnsi="Times New Roman" w:cs="Times New Roman"/>
          <w:sz w:val="28"/>
          <w:szCs w:val="28"/>
          <w:lang w:eastAsia="ru-RU"/>
        </w:rPr>
        <w:t>обобщить труды отечественных и зарубежных учёных по управлению рисками и их интеграции в деятельность предприятий, а также исследовать проблемы эффективного управления рисками в организациях</w:t>
      </w:r>
      <w:r w:rsidR="00BE55A0" w:rsidRPr="00382CD6">
        <w:rPr>
          <w:rFonts w:ascii="Times New Roman" w:eastAsia="Times New Roman" w:hAnsi="Times New Roman" w:cs="Times New Roman"/>
          <w:sz w:val="28"/>
          <w:szCs w:val="28"/>
          <w:lang w:eastAsia="ru-RU"/>
        </w:rPr>
        <w:t>;</w:t>
      </w:r>
    </w:p>
    <w:p w14:paraId="72CB41D6" w14:textId="1172C898" w:rsidR="00BE55A0" w:rsidRPr="00382CD6" w:rsidRDefault="00BF3C57" w:rsidP="009027C3">
      <w:pPr>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382CD6">
        <w:rPr>
          <w:rFonts w:ascii="Times New Roman" w:eastAsia="Times New Roman" w:hAnsi="Times New Roman" w:cs="Times New Roman"/>
          <w:sz w:val="28"/>
          <w:szCs w:val="28"/>
          <w:lang w:eastAsia="ru-RU"/>
        </w:rPr>
        <w:t>рассмотреть нормативные и правовые особенности функционирования ПАО «Сбербанк» как финансового института и его значение в экономи</w:t>
      </w:r>
      <w:r w:rsidR="00AF0841" w:rsidRPr="00382CD6">
        <w:rPr>
          <w:rFonts w:ascii="Times New Roman" w:eastAsia="Times New Roman" w:hAnsi="Times New Roman" w:cs="Times New Roman"/>
          <w:sz w:val="28"/>
          <w:szCs w:val="28"/>
          <w:lang w:eastAsia="ru-RU"/>
        </w:rPr>
        <w:t>ке</w:t>
      </w:r>
      <w:r w:rsidRPr="00382CD6">
        <w:rPr>
          <w:rFonts w:ascii="Times New Roman" w:eastAsia="Times New Roman" w:hAnsi="Times New Roman" w:cs="Times New Roman"/>
          <w:sz w:val="28"/>
          <w:szCs w:val="28"/>
          <w:lang w:eastAsia="ru-RU"/>
        </w:rPr>
        <w:t xml:space="preserve"> страны</w:t>
      </w:r>
      <w:r w:rsidR="004165D9" w:rsidRPr="00382CD6">
        <w:rPr>
          <w:rFonts w:ascii="Times New Roman" w:eastAsia="Times New Roman" w:hAnsi="Times New Roman" w:cs="Times New Roman"/>
          <w:sz w:val="28"/>
          <w:szCs w:val="28"/>
          <w:lang w:eastAsia="ru-RU"/>
        </w:rPr>
        <w:t xml:space="preserve">, проанализировав систему управления рисками при кредитовании юридических лиц </w:t>
      </w:r>
      <w:r w:rsidR="00AF0841" w:rsidRPr="00382CD6">
        <w:rPr>
          <w:rFonts w:ascii="Times New Roman" w:eastAsia="Times New Roman" w:hAnsi="Times New Roman" w:cs="Times New Roman"/>
          <w:sz w:val="28"/>
          <w:szCs w:val="28"/>
          <w:lang w:eastAsia="ru-RU"/>
        </w:rPr>
        <w:t xml:space="preserve">и </w:t>
      </w:r>
      <w:r w:rsidRPr="00382CD6">
        <w:rPr>
          <w:rFonts w:ascii="Times New Roman" w:eastAsia="Times New Roman" w:hAnsi="Times New Roman" w:cs="Times New Roman"/>
          <w:sz w:val="28"/>
          <w:szCs w:val="28"/>
          <w:lang w:eastAsia="ru-RU"/>
        </w:rPr>
        <w:t>выяви</w:t>
      </w:r>
      <w:r w:rsidR="00AF0841" w:rsidRPr="00382CD6">
        <w:rPr>
          <w:rFonts w:ascii="Times New Roman" w:eastAsia="Times New Roman" w:hAnsi="Times New Roman" w:cs="Times New Roman"/>
          <w:sz w:val="28"/>
          <w:szCs w:val="28"/>
          <w:lang w:eastAsia="ru-RU"/>
        </w:rPr>
        <w:t>в</w:t>
      </w:r>
      <w:r w:rsidRPr="00382CD6">
        <w:rPr>
          <w:rFonts w:ascii="Times New Roman" w:eastAsia="Times New Roman" w:hAnsi="Times New Roman" w:cs="Times New Roman"/>
          <w:sz w:val="28"/>
          <w:szCs w:val="28"/>
          <w:lang w:eastAsia="ru-RU"/>
        </w:rPr>
        <w:t xml:space="preserve"> проблемы в системе управления кредитными рисками при кредитовании юридических лиц</w:t>
      </w:r>
      <w:r w:rsidR="00BE55A0" w:rsidRPr="00382CD6">
        <w:rPr>
          <w:rFonts w:ascii="Times New Roman" w:eastAsia="Times New Roman" w:hAnsi="Times New Roman" w:cs="Times New Roman"/>
          <w:sz w:val="28"/>
          <w:szCs w:val="28"/>
          <w:lang w:eastAsia="ru-RU"/>
        </w:rPr>
        <w:t>;</w:t>
      </w:r>
    </w:p>
    <w:p w14:paraId="7AA991DE" w14:textId="183E5D58" w:rsidR="00BE55A0" w:rsidRPr="00382CD6" w:rsidRDefault="00BF3C57" w:rsidP="009027C3">
      <w:pPr>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382CD6">
        <w:rPr>
          <w:rFonts w:ascii="Times New Roman" w:eastAsia="Times New Roman" w:hAnsi="Times New Roman" w:cs="Times New Roman"/>
          <w:sz w:val="28"/>
          <w:szCs w:val="28"/>
          <w:lang w:eastAsia="ru-RU"/>
        </w:rPr>
        <w:t>разработать рекомендации по улучшению системы управления кредитными рисками ПАО «Сбербанк» и составление плана мероприятий по снижению кредитных рисков ПАО «Сбербанк»</w:t>
      </w:r>
      <w:r w:rsidR="00BE55A0" w:rsidRPr="00382CD6">
        <w:rPr>
          <w:rFonts w:ascii="Times New Roman" w:eastAsia="Times New Roman" w:hAnsi="Times New Roman" w:cs="Times New Roman"/>
          <w:sz w:val="28"/>
          <w:szCs w:val="28"/>
          <w:lang w:eastAsia="ru-RU"/>
        </w:rPr>
        <w:t>.</w:t>
      </w:r>
    </w:p>
    <w:p w14:paraId="6690C368" w14:textId="77777777" w:rsidR="00852CA8" w:rsidRPr="00FE4D82" w:rsidRDefault="00852CA8" w:rsidP="00E77BD0">
      <w:pPr>
        <w:pStyle w:val="12"/>
        <w:widowControl w:val="0"/>
        <w:spacing w:line="360" w:lineRule="auto"/>
        <w:ind w:firstLine="709"/>
        <w:jc w:val="both"/>
        <w:rPr>
          <w:b w:val="0"/>
          <w:snapToGrid/>
          <w:szCs w:val="28"/>
        </w:rPr>
      </w:pPr>
      <w:r w:rsidRPr="00852CA8">
        <w:rPr>
          <w:b w:val="0"/>
          <w:snapToGrid/>
          <w:szCs w:val="28"/>
        </w:rPr>
        <w:t>Объект исследования - деятельность ПАО «Сбербанк» по управлению кредитными рисками, возникающими в процессе достижения целей его деятельности.</w:t>
      </w:r>
    </w:p>
    <w:p w14:paraId="2F28DADB" w14:textId="54C00BC7" w:rsidR="00BF3C57" w:rsidRPr="00E575F4" w:rsidRDefault="00BF3C57" w:rsidP="00E77BD0">
      <w:pPr>
        <w:pStyle w:val="12"/>
        <w:widowControl w:val="0"/>
        <w:spacing w:line="360" w:lineRule="auto"/>
        <w:ind w:firstLine="709"/>
        <w:jc w:val="both"/>
        <w:rPr>
          <w:b w:val="0"/>
          <w:snapToGrid/>
          <w:szCs w:val="28"/>
        </w:rPr>
      </w:pPr>
      <w:r w:rsidRPr="00E575F4">
        <w:rPr>
          <w:b w:val="0"/>
          <w:snapToGrid/>
          <w:szCs w:val="28"/>
        </w:rPr>
        <w:t xml:space="preserve">Информационная база исследования включает: нормативно-правовые акты, статистические данные, работы отечественных и зарубежных учёных, посвященная вопросам экономической безопасности кредитных организаций (Афанасьев О. М., Глазьев С. Ю., Грунин О. А., Кудрявцева М. Г., </w:t>
      </w:r>
      <w:proofErr w:type="spellStart"/>
      <w:r w:rsidRPr="00E575F4">
        <w:rPr>
          <w:b w:val="0"/>
          <w:snapToGrid/>
          <w:szCs w:val="28"/>
        </w:rPr>
        <w:t>Сигел</w:t>
      </w:r>
      <w:proofErr w:type="spellEnd"/>
      <w:r w:rsidRPr="00E575F4">
        <w:rPr>
          <w:b w:val="0"/>
          <w:snapToGrid/>
          <w:szCs w:val="28"/>
        </w:rPr>
        <w:t xml:space="preserve"> Д. и другие), публикации в периодических изданиях и интернет-ресурсы.</w:t>
      </w:r>
    </w:p>
    <w:p w14:paraId="019C8FB1" w14:textId="014F6766" w:rsidR="00EE0917" w:rsidRPr="00E575F4" w:rsidRDefault="00A2735F" w:rsidP="00E77BD0">
      <w:pPr>
        <w:pStyle w:val="12"/>
        <w:widowControl w:val="0"/>
        <w:spacing w:line="360" w:lineRule="auto"/>
        <w:ind w:firstLine="709"/>
        <w:jc w:val="both"/>
        <w:rPr>
          <w:b w:val="0"/>
          <w:noProof/>
          <w:szCs w:val="28"/>
        </w:rPr>
      </w:pPr>
      <w:r>
        <w:rPr>
          <w:b w:val="0"/>
          <w:snapToGrid/>
          <w:szCs w:val="28"/>
        </w:rPr>
        <w:t>Выпускная квалификационная работа</w:t>
      </w:r>
      <w:r w:rsidRPr="00E575F4">
        <w:rPr>
          <w:b w:val="0"/>
          <w:snapToGrid/>
          <w:szCs w:val="28"/>
        </w:rPr>
        <w:t xml:space="preserve"> состоит из введения, трёх глав основного текста, заключения и списка использованных источников. Объём работы составляет </w:t>
      </w:r>
      <w:r>
        <w:rPr>
          <w:b w:val="0"/>
          <w:snapToGrid/>
          <w:szCs w:val="28"/>
        </w:rPr>
        <w:t>85</w:t>
      </w:r>
      <w:r w:rsidRPr="00E575F4">
        <w:rPr>
          <w:b w:val="0"/>
          <w:snapToGrid/>
          <w:szCs w:val="28"/>
        </w:rPr>
        <w:t xml:space="preserve"> страниц машинописного текста, содержит </w:t>
      </w:r>
      <w:r>
        <w:rPr>
          <w:b w:val="0"/>
          <w:snapToGrid/>
          <w:szCs w:val="28"/>
        </w:rPr>
        <w:t>2</w:t>
      </w:r>
      <w:r w:rsidRPr="00E575F4">
        <w:rPr>
          <w:b w:val="0"/>
          <w:snapToGrid/>
          <w:szCs w:val="28"/>
        </w:rPr>
        <w:t xml:space="preserve"> рисун</w:t>
      </w:r>
      <w:r>
        <w:rPr>
          <w:b w:val="0"/>
          <w:snapToGrid/>
          <w:szCs w:val="28"/>
        </w:rPr>
        <w:t>ка и 13</w:t>
      </w:r>
      <w:r w:rsidRPr="00E575F4">
        <w:rPr>
          <w:b w:val="0"/>
          <w:snapToGrid/>
          <w:szCs w:val="28"/>
        </w:rPr>
        <w:t xml:space="preserve"> табли</w:t>
      </w:r>
      <w:r>
        <w:rPr>
          <w:b w:val="0"/>
          <w:snapToGrid/>
          <w:szCs w:val="28"/>
        </w:rPr>
        <w:t>ц. Список использованных источников включает 56</w:t>
      </w:r>
      <w:r w:rsidRPr="00E575F4">
        <w:rPr>
          <w:b w:val="0"/>
          <w:snapToGrid/>
          <w:szCs w:val="28"/>
        </w:rPr>
        <w:t xml:space="preserve"> наименования.</w:t>
      </w:r>
      <w:r w:rsidR="00EE0917" w:rsidRPr="00E575F4">
        <w:rPr>
          <w:b w:val="0"/>
          <w:noProof/>
          <w:szCs w:val="28"/>
        </w:rPr>
        <w:br w:type="page"/>
      </w:r>
    </w:p>
    <w:p w14:paraId="58C4F53D" w14:textId="77777777" w:rsidR="00A2735F" w:rsidRDefault="008C4A0D" w:rsidP="00A2735F">
      <w:pPr>
        <w:pStyle w:val="1"/>
        <w:spacing w:before="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1 </w:t>
      </w:r>
      <w:r w:rsidR="00A2735F">
        <w:rPr>
          <w:rFonts w:ascii="Times New Roman" w:hAnsi="Times New Roman" w:cs="Times New Roman"/>
          <w:color w:val="auto"/>
          <w:sz w:val="28"/>
          <w:szCs w:val="28"/>
        </w:rPr>
        <w:t>ТЕОРЕТИЧЕСКИЕ</w:t>
      </w:r>
      <w:r w:rsidR="00A2735F" w:rsidRPr="00382CD6">
        <w:rPr>
          <w:rFonts w:ascii="Times New Roman" w:hAnsi="Times New Roman" w:cs="Times New Roman"/>
          <w:color w:val="auto"/>
          <w:sz w:val="28"/>
          <w:szCs w:val="28"/>
        </w:rPr>
        <w:t xml:space="preserve"> И МЕТОДИЧЕСКИЕ АСПЕКТЫ ИССЛЕДОВАНИЯ СИСТЕМЫ УПРАВЛЕНИЯ РИСКАМИ </w:t>
      </w:r>
      <w:r w:rsidR="00A2735F">
        <w:rPr>
          <w:rFonts w:ascii="Times New Roman" w:hAnsi="Times New Roman" w:cs="Times New Roman"/>
          <w:color w:val="auto"/>
          <w:sz w:val="28"/>
          <w:szCs w:val="28"/>
        </w:rPr>
        <w:t xml:space="preserve">ПРИ </w:t>
      </w:r>
      <w:r w:rsidR="00A2735F" w:rsidRPr="00382CD6">
        <w:rPr>
          <w:rFonts w:ascii="Times New Roman" w:hAnsi="Times New Roman" w:cs="Times New Roman"/>
          <w:color w:val="auto"/>
          <w:sz w:val="28"/>
          <w:szCs w:val="28"/>
        </w:rPr>
        <w:t>КРЕДИТ</w:t>
      </w:r>
      <w:r w:rsidR="00A2735F">
        <w:rPr>
          <w:rFonts w:ascii="Times New Roman" w:hAnsi="Times New Roman" w:cs="Times New Roman"/>
          <w:color w:val="auto"/>
          <w:sz w:val="28"/>
          <w:szCs w:val="28"/>
        </w:rPr>
        <w:t>ОВАНИИ ЮРИДИЧЕСКИХ ЛИЦ</w:t>
      </w:r>
    </w:p>
    <w:p w14:paraId="17010AC4" w14:textId="77777777" w:rsidR="00A2735F" w:rsidRPr="00E575F4" w:rsidRDefault="00A2735F" w:rsidP="00A2735F">
      <w:pPr>
        <w:pStyle w:val="1"/>
        <w:spacing w:before="0" w:line="360" w:lineRule="auto"/>
        <w:jc w:val="center"/>
        <w:rPr>
          <w:rFonts w:ascii="Times New Roman" w:hAnsi="Times New Roman" w:cs="Times New Roman"/>
          <w:color w:val="auto"/>
          <w:sz w:val="28"/>
          <w:szCs w:val="28"/>
        </w:rPr>
      </w:pPr>
    </w:p>
    <w:p w14:paraId="1E06C05F" w14:textId="77777777" w:rsidR="00A2735F" w:rsidRPr="00E575F4" w:rsidRDefault="00A2735F" w:rsidP="00A2735F">
      <w:pPr>
        <w:pStyle w:val="1"/>
        <w:spacing w:before="0" w:line="360" w:lineRule="auto"/>
        <w:jc w:val="center"/>
        <w:rPr>
          <w:rFonts w:ascii="Times New Roman" w:hAnsi="Times New Roman" w:cs="Times New Roman"/>
          <w:sz w:val="28"/>
          <w:szCs w:val="28"/>
        </w:rPr>
      </w:pPr>
      <w:r w:rsidRPr="00E575F4">
        <w:rPr>
          <w:rFonts w:ascii="Times New Roman" w:hAnsi="Times New Roman" w:cs="Times New Roman"/>
          <w:color w:val="auto"/>
          <w:sz w:val="28"/>
          <w:szCs w:val="28"/>
        </w:rPr>
        <w:t>1.1 ПОНЯТИЕ РИСКА И ХАРАКТЕРИСТИКА РИСКОВ БАНКОВСКОЙ ДЕЯТЕЛЬНОСТИ</w:t>
      </w:r>
    </w:p>
    <w:p w14:paraId="34276707" w14:textId="040EB4B6" w:rsidR="002C7BC8" w:rsidRPr="00E575F4" w:rsidRDefault="002C7BC8" w:rsidP="00A2735F">
      <w:pPr>
        <w:pStyle w:val="1"/>
        <w:spacing w:before="0" w:line="360" w:lineRule="auto"/>
        <w:jc w:val="center"/>
        <w:rPr>
          <w:rFonts w:ascii="Times New Roman" w:hAnsi="Times New Roman" w:cs="Times New Roman"/>
          <w:caps/>
          <w:noProof/>
          <w:sz w:val="28"/>
          <w:szCs w:val="28"/>
        </w:rPr>
      </w:pPr>
    </w:p>
    <w:p w14:paraId="1A18B03B" w14:textId="7ED0D687" w:rsidR="0018015C" w:rsidRPr="00E575F4" w:rsidRDefault="0018015C" w:rsidP="00E575F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0" w:name="_Toc35788580"/>
      <w:r w:rsidRPr="00E575F4">
        <w:rPr>
          <w:rFonts w:ascii="Times New Roman" w:eastAsia="Times New Roman" w:hAnsi="Times New Roman" w:cs="Times New Roman"/>
          <w:color w:val="000000"/>
          <w:sz w:val="28"/>
          <w:szCs w:val="28"/>
          <w:lang w:eastAsia="ru-RU"/>
        </w:rPr>
        <w:t>В настоящее время банки сталкиваются с множеством вызовов и интенсивной конкуренцией, что требует от них максимальной эффективности использования своих ресурсов. Это приводит к концентрации всех ресурсов и их применению с наибольшей отдачей.</w:t>
      </w:r>
    </w:p>
    <w:p w14:paraId="402D80AE" w14:textId="77777777" w:rsidR="0018015C" w:rsidRPr="00E575F4" w:rsidRDefault="0018015C" w:rsidP="00E575F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75F4">
        <w:rPr>
          <w:rFonts w:ascii="Times New Roman" w:eastAsia="Times New Roman" w:hAnsi="Times New Roman" w:cs="Times New Roman"/>
          <w:color w:val="000000"/>
          <w:sz w:val="28"/>
          <w:szCs w:val="28"/>
          <w:lang w:eastAsia="ru-RU"/>
        </w:rPr>
        <w:t>Ежедневно возникают вопросы, касающиеся ликвидности, достаточности капитала и других видов рисков. Внешние факторы оказывают существенное влияние, и банкам необходимо оперативно реагировать на них, чтобы минимизировать риски.</w:t>
      </w:r>
    </w:p>
    <w:p w14:paraId="7AA23B23" w14:textId="66A4DDC3" w:rsidR="00A02DC9" w:rsidRDefault="00F82D8E" w:rsidP="00E575F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02DC9" w:rsidRPr="00A02DC9">
        <w:rPr>
          <w:rFonts w:ascii="Times New Roman" w:eastAsia="Times New Roman" w:hAnsi="Times New Roman" w:cs="Times New Roman"/>
          <w:color w:val="000000"/>
          <w:sz w:val="28"/>
          <w:szCs w:val="28"/>
          <w:lang w:eastAsia="ru-RU"/>
        </w:rPr>
        <w:t>Управление рисками — неотъемлемая часть финансовой стратегии банка, которая определяет общую политику формирования и использования финансовых ресурсов. Финансовая стратегия служит основой для управления финансами коммерческих банков и управления рисками.</w:t>
      </w:r>
      <w:r w:rsidR="00A02DC9">
        <w:rPr>
          <w:rFonts w:ascii="Times New Roman" w:eastAsia="Times New Roman" w:hAnsi="Times New Roman" w:cs="Times New Roman"/>
          <w:color w:val="000000"/>
          <w:sz w:val="28"/>
          <w:szCs w:val="28"/>
          <w:lang w:eastAsia="ru-RU"/>
        </w:rPr>
        <w:t xml:space="preserve"> </w:t>
      </w:r>
      <w:r w:rsidR="00A02DC9" w:rsidRPr="00A02DC9">
        <w:rPr>
          <w:rFonts w:ascii="Times New Roman" w:eastAsia="Times New Roman" w:hAnsi="Times New Roman" w:cs="Times New Roman"/>
          <w:color w:val="000000"/>
          <w:sz w:val="28"/>
          <w:szCs w:val="28"/>
          <w:lang w:eastAsia="ru-RU"/>
        </w:rPr>
        <w:t>В российской научной литературе понятие «риск» трактуется по-разному. Терминологически «риск» происходит от итальянского слова «риск» и обозначает угрозу</w:t>
      </w:r>
      <w:r>
        <w:rPr>
          <w:rFonts w:ascii="Times New Roman" w:eastAsia="Times New Roman" w:hAnsi="Times New Roman" w:cs="Times New Roman"/>
          <w:color w:val="000000"/>
          <w:sz w:val="28"/>
          <w:szCs w:val="28"/>
          <w:lang w:eastAsia="ru-RU"/>
        </w:rPr>
        <w:t>»</w:t>
      </w:r>
      <w:r w:rsidR="00075D8E">
        <w:rPr>
          <w:rFonts w:ascii="Times New Roman" w:eastAsia="Times New Roman" w:hAnsi="Times New Roman" w:cs="Times New Roman"/>
          <w:color w:val="000000"/>
          <w:sz w:val="28"/>
          <w:szCs w:val="28"/>
          <w:lang w:eastAsia="ru-RU"/>
        </w:rPr>
        <w:t xml:space="preserve"> </w:t>
      </w:r>
      <w:r w:rsidR="00075D8E" w:rsidRPr="00075D8E">
        <w:rPr>
          <w:rFonts w:ascii="Times New Roman" w:eastAsia="Times New Roman" w:hAnsi="Times New Roman" w:cs="Times New Roman"/>
          <w:color w:val="000000"/>
          <w:sz w:val="28"/>
          <w:szCs w:val="28"/>
          <w:lang w:eastAsia="ru-RU"/>
        </w:rPr>
        <w:t>[8]</w:t>
      </w:r>
      <w:r w:rsidR="00A02DC9" w:rsidRPr="00A02DC9">
        <w:rPr>
          <w:rFonts w:ascii="Times New Roman" w:eastAsia="Times New Roman" w:hAnsi="Times New Roman" w:cs="Times New Roman"/>
          <w:color w:val="000000"/>
          <w:sz w:val="28"/>
          <w:szCs w:val="28"/>
          <w:lang w:eastAsia="ru-RU"/>
        </w:rPr>
        <w:t xml:space="preserve">. </w:t>
      </w:r>
    </w:p>
    <w:p w14:paraId="41A9683D" w14:textId="41E1E576" w:rsidR="00BE55A0" w:rsidRPr="00E575F4" w:rsidRDefault="00F82D8E" w:rsidP="00E575F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02DC9" w:rsidRPr="00A02DC9">
        <w:rPr>
          <w:rFonts w:ascii="Times New Roman" w:eastAsia="Times New Roman" w:hAnsi="Times New Roman" w:cs="Times New Roman"/>
          <w:color w:val="000000"/>
          <w:sz w:val="28"/>
          <w:szCs w:val="28"/>
          <w:lang w:eastAsia="ru-RU"/>
        </w:rPr>
        <w:t xml:space="preserve">В </w:t>
      </w:r>
      <w:r w:rsidR="00A02DC9">
        <w:rPr>
          <w:rFonts w:ascii="Times New Roman" w:eastAsia="Times New Roman" w:hAnsi="Times New Roman" w:cs="Times New Roman"/>
          <w:color w:val="000000"/>
          <w:sz w:val="28"/>
          <w:szCs w:val="28"/>
          <w:lang w:eastAsia="ru-RU"/>
        </w:rPr>
        <w:t>письме</w:t>
      </w:r>
      <w:r w:rsidR="00A02DC9" w:rsidRPr="00A02DC9">
        <w:rPr>
          <w:rFonts w:ascii="Times New Roman" w:eastAsia="Times New Roman" w:hAnsi="Times New Roman" w:cs="Times New Roman"/>
          <w:color w:val="000000"/>
          <w:sz w:val="28"/>
          <w:szCs w:val="28"/>
          <w:lang w:eastAsia="ru-RU"/>
        </w:rPr>
        <w:t xml:space="preserve"> Банка России № 70-Т «О типичных банковских рисках» представлены определения типичных банковских рисков, среди которых кредитный риск. Этот риск возникает, когда кредитная организация несёт убытки из-за того, что заёмщик не выполняет свои финансовые обязательства перед ней согласно договорным условиям</w:t>
      </w:r>
      <w:r>
        <w:rPr>
          <w:rFonts w:ascii="Times New Roman" w:eastAsia="Times New Roman" w:hAnsi="Times New Roman" w:cs="Times New Roman"/>
          <w:color w:val="000000"/>
          <w:sz w:val="28"/>
          <w:szCs w:val="28"/>
          <w:lang w:eastAsia="ru-RU"/>
        </w:rPr>
        <w:t>»</w:t>
      </w:r>
      <w:r w:rsidR="00A02DC9">
        <w:rPr>
          <w:rFonts w:ascii="Times New Roman" w:eastAsia="Times New Roman" w:hAnsi="Times New Roman" w:cs="Times New Roman"/>
          <w:color w:val="000000"/>
          <w:sz w:val="28"/>
          <w:szCs w:val="28"/>
          <w:lang w:eastAsia="ru-RU"/>
        </w:rPr>
        <w:t xml:space="preserve"> </w:t>
      </w:r>
      <w:r w:rsidR="0018015C" w:rsidRPr="00E575F4">
        <w:rPr>
          <w:rFonts w:ascii="Times New Roman" w:eastAsia="Times New Roman" w:hAnsi="Times New Roman" w:cs="Times New Roman"/>
          <w:color w:val="000000"/>
          <w:sz w:val="28"/>
          <w:szCs w:val="28"/>
          <w:lang w:eastAsia="ru-RU"/>
        </w:rPr>
        <w:t>[</w:t>
      </w:r>
      <w:r w:rsidR="008A6B51" w:rsidRPr="008A6B51">
        <w:rPr>
          <w:rFonts w:ascii="Times New Roman" w:eastAsia="Times New Roman" w:hAnsi="Times New Roman" w:cs="Times New Roman"/>
          <w:color w:val="000000"/>
          <w:sz w:val="28"/>
          <w:szCs w:val="28"/>
          <w:lang w:eastAsia="ru-RU"/>
        </w:rPr>
        <w:t>3</w:t>
      </w:r>
      <w:r w:rsidR="0018015C" w:rsidRPr="00E575F4">
        <w:rPr>
          <w:rFonts w:ascii="Times New Roman" w:eastAsia="Times New Roman" w:hAnsi="Times New Roman" w:cs="Times New Roman"/>
          <w:color w:val="000000"/>
          <w:sz w:val="28"/>
          <w:szCs w:val="28"/>
          <w:lang w:eastAsia="ru-RU"/>
        </w:rPr>
        <w:t>]</w:t>
      </w:r>
      <w:r w:rsidR="00BE55A0" w:rsidRPr="00E575F4">
        <w:rPr>
          <w:rFonts w:ascii="Times New Roman" w:eastAsia="Times New Roman" w:hAnsi="Times New Roman" w:cs="Times New Roman"/>
          <w:color w:val="000000"/>
          <w:sz w:val="28"/>
          <w:szCs w:val="28"/>
          <w:lang w:eastAsia="ru-RU"/>
        </w:rPr>
        <w:t>.</w:t>
      </w:r>
    </w:p>
    <w:p w14:paraId="1B10D390" w14:textId="1722F3BD" w:rsidR="00BE55A0" w:rsidRPr="00E575F4" w:rsidRDefault="00BE55A0" w:rsidP="00E575F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75F4">
        <w:rPr>
          <w:rFonts w:ascii="Times New Roman" w:eastAsia="Times New Roman" w:hAnsi="Times New Roman" w:cs="Times New Roman"/>
          <w:color w:val="000000"/>
          <w:sz w:val="28"/>
          <w:szCs w:val="28"/>
          <w:lang w:eastAsia="ru-RU"/>
        </w:rPr>
        <w:t>В качестве финансовых обязательств могут выступать обязательства должника по</w:t>
      </w:r>
      <w:r w:rsidR="008A6B51" w:rsidRPr="008A6B51">
        <w:rPr>
          <w:rFonts w:ascii="Times New Roman" w:eastAsia="Times New Roman" w:hAnsi="Times New Roman" w:cs="Times New Roman"/>
          <w:color w:val="000000"/>
          <w:sz w:val="28"/>
          <w:szCs w:val="28"/>
          <w:lang w:eastAsia="ru-RU"/>
        </w:rPr>
        <w:t xml:space="preserve"> [21]</w:t>
      </w:r>
      <w:r w:rsidRPr="00E575F4">
        <w:rPr>
          <w:rFonts w:ascii="Times New Roman" w:eastAsia="Times New Roman" w:hAnsi="Times New Roman" w:cs="Times New Roman"/>
          <w:color w:val="000000"/>
          <w:sz w:val="28"/>
          <w:szCs w:val="28"/>
          <w:lang w:eastAsia="ru-RU"/>
        </w:rPr>
        <w:t>:</w:t>
      </w:r>
    </w:p>
    <w:p w14:paraId="6F910843" w14:textId="035691BA" w:rsidR="00BE55A0" w:rsidRPr="00E575F4" w:rsidRDefault="003D1E69" w:rsidP="009027C3">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A02DC9">
        <w:rPr>
          <w:rFonts w:ascii="Times New Roman" w:eastAsia="Times New Roman" w:hAnsi="Times New Roman" w:cs="Times New Roman"/>
          <w:color w:val="000000"/>
          <w:sz w:val="28"/>
          <w:szCs w:val="28"/>
          <w:lang w:eastAsia="ru-RU"/>
        </w:rPr>
        <w:t>п</w:t>
      </w:r>
      <w:r w:rsidR="00A02DC9" w:rsidRPr="00A02DC9">
        <w:rPr>
          <w:rFonts w:ascii="Times New Roman" w:eastAsia="Times New Roman" w:hAnsi="Times New Roman" w:cs="Times New Roman"/>
          <w:color w:val="000000"/>
          <w:sz w:val="28"/>
          <w:szCs w:val="28"/>
          <w:lang w:eastAsia="ru-RU"/>
        </w:rPr>
        <w:t>олученным кредитам и другим предоставленным средствам, включая требования о получении (возврате) долговых ценных бумаг, акций и векселей, выданных в рамках договора займа</w:t>
      </w:r>
      <w:r>
        <w:rPr>
          <w:rFonts w:ascii="Times New Roman" w:eastAsia="Times New Roman" w:hAnsi="Times New Roman" w:cs="Times New Roman"/>
          <w:color w:val="000000"/>
          <w:sz w:val="28"/>
          <w:szCs w:val="28"/>
          <w:lang w:eastAsia="ru-RU"/>
        </w:rPr>
        <w:t>» [21]</w:t>
      </w:r>
      <w:r w:rsidR="00BE55A0" w:rsidRPr="00E575F4">
        <w:rPr>
          <w:rFonts w:ascii="Times New Roman" w:eastAsia="Times New Roman" w:hAnsi="Times New Roman" w:cs="Times New Roman"/>
          <w:color w:val="000000"/>
          <w:sz w:val="28"/>
          <w:szCs w:val="28"/>
          <w:lang w:eastAsia="ru-RU"/>
        </w:rPr>
        <w:t>;</w:t>
      </w:r>
    </w:p>
    <w:p w14:paraId="29F6E116" w14:textId="6D8DE0A1" w:rsidR="00BE55A0" w:rsidRPr="00E575F4" w:rsidRDefault="003D1E69" w:rsidP="009027C3">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E55A0" w:rsidRPr="00E575F4">
        <w:rPr>
          <w:rFonts w:ascii="Times New Roman" w:eastAsia="Times New Roman" w:hAnsi="Times New Roman" w:cs="Times New Roman"/>
          <w:color w:val="000000"/>
          <w:sz w:val="28"/>
          <w:szCs w:val="28"/>
          <w:lang w:eastAsia="ru-RU"/>
        </w:rPr>
        <w:t>учтённым кредитной организацией векселям</w:t>
      </w:r>
      <w:r>
        <w:rPr>
          <w:rFonts w:ascii="Times New Roman" w:eastAsia="Times New Roman" w:hAnsi="Times New Roman" w:cs="Times New Roman"/>
          <w:color w:val="000000"/>
          <w:sz w:val="28"/>
          <w:szCs w:val="28"/>
          <w:lang w:eastAsia="ru-RU"/>
        </w:rPr>
        <w:t>» [21]</w:t>
      </w:r>
      <w:r w:rsidR="00BE55A0" w:rsidRPr="00E575F4">
        <w:rPr>
          <w:rFonts w:ascii="Times New Roman" w:eastAsia="Times New Roman" w:hAnsi="Times New Roman" w:cs="Times New Roman"/>
          <w:color w:val="000000"/>
          <w:sz w:val="28"/>
          <w:szCs w:val="28"/>
          <w:lang w:eastAsia="ru-RU"/>
        </w:rPr>
        <w:t>;</w:t>
      </w:r>
    </w:p>
    <w:p w14:paraId="7F25CE72" w14:textId="654B8C94" w:rsidR="00BE55A0" w:rsidRPr="00E575F4" w:rsidRDefault="003D1E69" w:rsidP="009027C3">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02DC9" w:rsidRPr="00A02DC9">
        <w:rPr>
          <w:rFonts w:ascii="Times New Roman" w:eastAsia="Times New Roman" w:hAnsi="Times New Roman" w:cs="Times New Roman"/>
          <w:color w:val="000000"/>
          <w:sz w:val="28"/>
          <w:szCs w:val="28"/>
          <w:lang w:eastAsia="ru-RU"/>
        </w:rPr>
        <w:t>банковским гарантиям, по которым уплаченные кредитной организацией средства не были возмещены принципалом</w:t>
      </w:r>
      <w:r>
        <w:rPr>
          <w:rFonts w:ascii="Times New Roman" w:eastAsia="Times New Roman" w:hAnsi="Times New Roman" w:cs="Times New Roman"/>
          <w:color w:val="000000"/>
          <w:sz w:val="28"/>
          <w:szCs w:val="28"/>
          <w:lang w:eastAsia="ru-RU"/>
        </w:rPr>
        <w:t>» [21]</w:t>
      </w:r>
      <w:r w:rsidR="00BE55A0" w:rsidRPr="00E575F4">
        <w:rPr>
          <w:rFonts w:ascii="Times New Roman" w:eastAsia="Times New Roman" w:hAnsi="Times New Roman" w:cs="Times New Roman"/>
          <w:color w:val="000000"/>
          <w:sz w:val="28"/>
          <w:szCs w:val="28"/>
          <w:lang w:eastAsia="ru-RU"/>
        </w:rPr>
        <w:t>;</w:t>
      </w:r>
    </w:p>
    <w:p w14:paraId="686DFA3A" w14:textId="45ED865E" w:rsidR="00BE55A0" w:rsidRPr="00E575F4" w:rsidRDefault="003D1E69" w:rsidP="009027C3">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E55A0" w:rsidRPr="00E575F4">
        <w:rPr>
          <w:rFonts w:ascii="Times New Roman" w:eastAsia="Times New Roman" w:hAnsi="Times New Roman" w:cs="Times New Roman"/>
          <w:color w:val="000000"/>
          <w:sz w:val="28"/>
          <w:szCs w:val="28"/>
          <w:lang w:eastAsia="ru-RU"/>
        </w:rPr>
        <w:t>сделкам финансирования под уступку денежного требования (факторинг)</w:t>
      </w:r>
      <w:r>
        <w:rPr>
          <w:rFonts w:ascii="Times New Roman" w:eastAsia="Times New Roman" w:hAnsi="Times New Roman" w:cs="Times New Roman"/>
          <w:color w:val="000000"/>
          <w:sz w:val="28"/>
          <w:szCs w:val="28"/>
          <w:lang w:eastAsia="ru-RU"/>
        </w:rPr>
        <w:t>» [21]</w:t>
      </w:r>
      <w:r w:rsidR="00BE55A0" w:rsidRPr="00E575F4">
        <w:rPr>
          <w:rFonts w:ascii="Times New Roman" w:eastAsia="Times New Roman" w:hAnsi="Times New Roman" w:cs="Times New Roman"/>
          <w:color w:val="000000"/>
          <w:sz w:val="28"/>
          <w:szCs w:val="28"/>
          <w:lang w:eastAsia="ru-RU"/>
        </w:rPr>
        <w:t>;</w:t>
      </w:r>
    </w:p>
    <w:p w14:paraId="5E256500" w14:textId="313D9E53" w:rsidR="00BE55A0" w:rsidRPr="00E575F4" w:rsidRDefault="003D1E69" w:rsidP="009027C3">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E55A0" w:rsidRPr="00E575F4">
        <w:rPr>
          <w:rFonts w:ascii="Times New Roman" w:eastAsia="Times New Roman" w:hAnsi="Times New Roman" w:cs="Times New Roman"/>
          <w:color w:val="000000"/>
          <w:sz w:val="28"/>
          <w:szCs w:val="28"/>
          <w:lang w:eastAsia="ru-RU"/>
        </w:rPr>
        <w:t>приобретённым кредитной организацией по сделке (уступка требования) правам (требованиям)</w:t>
      </w:r>
      <w:r>
        <w:rPr>
          <w:rFonts w:ascii="Times New Roman" w:eastAsia="Times New Roman" w:hAnsi="Times New Roman" w:cs="Times New Roman"/>
          <w:color w:val="000000"/>
          <w:sz w:val="28"/>
          <w:szCs w:val="28"/>
          <w:lang w:eastAsia="ru-RU"/>
        </w:rPr>
        <w:t>» [21]</w:t>
      </w:r>
      <w:r w:rsidR="00BE55A0" w:rsidRPr="00E575F4">
        <w:rPr>
          <w:rFonts w:ascii="Times New Roman" w:eastAsia="Times New Roman" w:hAnsi="Times New Roman" w:cs="Times New Roman"/>
          <w:color w:val="000000"/>
          <w:sz w:val="28"/>
          <w:szCs w:val="28"/>
          <w:lang w:eastAsia="ru-RU"/>
        </w:rPr>
        <w:t>;</w:t>
      </w:r>
    </w:p>
    <w:p w14:paraId="5BA09A59" w14:textId="6A88E5F2" w:rsidR="00BE55A0" w:rsidRPr="00E575F4" w:rsidRDefault="003D1E69" w:rsidP="009027C3">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E55A0" w:rsidRPr="00E575F4">
        <w:rPr>
          <w:rFonts w:ascii="Times New Roman" w:eastAsia="Times New Roman" w:hAnsi="Times New Roman" w:cs="Times New Roman"/>
          <w:color w:val="000000"/>
          <w:sz w:val="28"/>
          <w:szCs w:val="28"/>
          <w:lang w:eastAsia="ru-RU"/>
        </w:rPr>
        <w:t>приобретённым кредитной организацией на вторичном рынке закладным</w:t>
      </w:r>
      <w:r>
        <w:rPr>
          <w:rFonts w:ascii="Times New Roman" w:eastAsia="Times New Roman" w:hAnsi="Times New Roman" w:cs="Times New Roman"/>
          <w:color w:val="000000"/>
          <w:sz w:val="28"/>
          <w:szCs w:val="28"/>
          <w:lang w:eastAsia="ru-RU"/>
        </w:rPr>
        <w:t>» [21]</w:t>
      </w:r>
      <w:r w:rsidR="00BE55A0" w:rsidRPr="00E575F4">
        <w:rPr>
          <w:rFonts w:ascii="Times New Roman" w:eastAsia="Times New Roman" w:hAnsi="Times New Roman" w:cs="Times New Roman"/>
          <w:color w:val="000000"/>
          <w:sz w:val="28"/>
          <w:szCs w:val="28"/>
          <w:lang w:eastAsia="ru-RU"/>
        </w:rPr>
        <w:t>;</w:t>
      </w:r>
    </w:p>
    <w:p w14:paraId="3B4E3102" w14:textId="0D8BACDF" w:rsidR="00BE55A0" w:rsidRPr="00E575F4" w:rsidRDefault="003D1E69" w:rsidP="009027C3">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E55A0" w:rsidRPr="00E575F4">
        <w:rPr>
          <w:rFonts w:ascii="Times New Roman" w:eastAsia="Times New Roman" w:hAnsi="Times New Roman" w:cs="Times New Roman"/>
          <w:color w:val="000000"/>
          <w:sz w:val="28"/>
          <w:szCs w:val="28"/>
          <w:lang w:eastAsia="ru-RU"/>
        </w:rPr>
        <w:t>сделкам продажи (покупки) финансовых активов с отсрочкой платежа (поставки финансовых активов)</w:t>
      </w:r>
      <w:r>
        <w:rPr>
          <w:rFonts w:ascii="Times New Roman" w:eastAsia="Times New Roman" w:hAnsi="Times New Roman" w:cs="Times New Roman"/>
          <w:color w:val="000000"/>
          <w:sz w:val="28"/>
          <w:szCs w:val="28"/>
          <w:lang w:eastAsia="ru-RU"/>
        </w:rPr>
        <w:t>» [21]</w:t>
      </w:r>
      <w:r w:rsidR="00BE55A0" w:rsidRPr="00E575F4">
        <w:rPr>
          <w:rFonts w:ascii="Times New Roman" w:eastAsia="Times New Roman" w:hAnsi="Times New Roman" w:cs="Times New Roman"/>
          <w:color w:val="000000"/>
          <w:sz w:val="28"/>
          <w:szCs w:val="28"/>
          <w:lang w:eastAsia="ru-RU"/>
        </w:rPr>
        <w:t>;</w:t>
      </w:r>
    </w:p>
    <w:p w14:paraId="41BAEA0D" w14:textId="51ACF897" w:rsidR="00BE55A0" w:rsidRPr="00E575F4" w:rsidRDefault="003D1E69" w:rsidP="009027C3">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E55A0" w:rsidRPr="00E575F4">
        <w:rPr>
          <w:rFonts w:ascii="Times New Roman" w:eastAsia="Times New Roman" w:hAnsi="Times New Roman" w:cs="Times New Roman"/>
          <w:color w:val="000000"/>
          <w:sz w:val="28"/>
          <w:szCs w:val="28"/>
          <w:lang w:eastAsia="ru-RU"/>
        </w:rPr>
        <w:t>оплаченным кредитной организацией аккредитивам (в том числе непокрытым аккредитивам)</w:t>
      </w:r>
      <w:r>
        <w:rPr>
          <w:rFonts w:ascii="Times New Roman" w:eastAsia="Times New Roman" w:hAnsi="Times New Roman" w:cs="Times New Roman"/>
          <w:color w:val="000000"/>
          <w:sz w:val="28"/>
          <w:szCs w:val="28"/>
          <w:lang w:eastAsia="ru-RU"/>
        </w:rPr>
        <w:t>» [21]</w:t>
      </w:r>
      <w:r w:rsidR="00BE55A0" w:rsidRPr="00E575F4">
        <w:rPr>
          <w:rFonts w:ascii="Times New Roman" w:eastAsia="Times New Roman" w:hAnsi="Times New Roman" w:cs="Times New Roman"/>
          <w:color w:val="000000"/>
          <w:sz w:val="28"/>
          <w:szCs w:val="28"/>
          <w:lang w:eastAsia="ru-RU"/>
        </w:rPr>
        <w:t>;</w:t>
      </w:r>
    </w:p>
    <w:p w14:paraId="3AB1C3C6" w14:textId="2049F99B" w:rsidR="00BE55A0" w:rsidRPr="00E575F4" w:rsidRDefault="003D1E69" w:rsidP="009027C3">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7648F">
        <w:rPr>
          <w:rFonts w:ascii="Times New Roman" w:eastAsia="Times New Roman" w:hAnsi="Times New Roman" w:cs="Times New Roman"/>
          <w:color w:val="000000"/>
          <w:sz w:val="28"/>
          <w:szCs w:val="28"/>
          <w:lang w:eastAsia="ru-RU"/>
        </w:rPr>
        <w:t>в</w:t>
      </w:r>
      <w:r w:rsidR="0097648F" w:rsidRPr="0097648F">
        <w:rPr>
          <w:rFonts w:ascii="Times New Roman" w:eastAsia="Times New Roman" w:hAnsi="Times New Roman" w:cs="Times New Roman"/>
          <w:color w:val="000000"/>
          <w:sz w:val="28"/>
          <w:szCs w:val="28"/>
          <w:lang w:eastAsia="ru-RU"/>
        </w:rPr>
        <w:t>озврат денежных средств (активов) в связи со сделкой по покупке финансовых активов с условием их обратного отчуждения</w:t>
      </w:r>
      <w:r w:rsidR="00BE55A0" w:rsidRPr="00E575F4">
        <w:rPr>
          <w:rFonts w:ascii="Times New Roman" w:eastAsia="Times New Roman" w:hAnsi="Times New Roman" w:cs="Times New Roman"/>
          <w:color w:val="000000"/>
          <w:sz w:val="28"/>
          <w:szCs w:val="28"/>
          <w:lang w:eastAsia="ru-RU"/>
        </w:rPr>
        <w:t>;</w:t>
      </w:r>
    </w:p>
    <w:p w14:paraId="2BAE2217" w14:textId="08F71EB5" w:rsidR="0097648F" w:rsidRDefault="0097648F" w:rsidP="00E575F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7648F">
        <w:rPr>
          <w:rFonts w:ascii="Times New Roman" w:eastAsia="Times New Roman" w:hAnsi="Times New Roman" w:cs="Times New Roman"/>
          <w:color w:val="000000"/>
          <w:sz w:val="28"/>
          <w:szCs w:val="28"/>
          <w:lang w:eastAsia="ru-RU"/>
        </w:rPr>
        <w:t>требованиями кредитной организации (лизингодателя) в отношении операций финансовой аренды (лизинга)</w:t>
      </w:r>
      <w:r w:rsidR="003D1E69">
        <w:rPr>
          <w:rFonts w:ascii="Times New Roman" w:eastAsia="Times New Roman" w:hAnsi="Times New Roman" w:cs="Times New Roman"/>
          <w:color w:val="000000"/>
          <w:sz w:val="28"/>
          <w:szCs w:val="28"/>
          <w:lang w:eastAsia="ru-RU"/>
        </w:rPr>
        <w:t>» [21]</w:t>
      </w:r>
      <w:r>
        <w:rPr>
          <w:rFonts w:ascii="Times New Roman" w:eastAsia="Times New Roman" w:hAnsi="Times New Roman" w:cs="Times New Roman"/>
          <w:color w:val="000000"/>
          <w:sz w:val="28"/>
          <w:szCs w:val="28"/>
          <w:lang w:eastAsia="ru-RU"/>
        </w:rPr>
        <w:t>.</w:t>
      </w:r>
    </w:p>
    <w:p w14:paraId="507D2BE4" w14:textId="77777777" w:rsidR="0097648F" w:rsidRDefault="0097648F" w:rsidP="009764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7648F">
        <w:rPr>
          <w:rFonts w:ascii="Times New Roman" w:eastAsia="Times New Roman" w:hAnsi="Times New Roman" w:cs="Times New Roman"/>
          <w:color w:val="000000"/>
          <w:sz w:val="28"/>
          <w:szCs w:val="28"/>
          <w:lang w:eastAsia="ru-RU"/>
        </w:rPr>
        <w:t>Риск можно определить как вероятность возникновения неблагоприятных событий, которые могут негативно повлиять на бизнес, экономику или инвестиции.</w:t>
      </w:r>
      <w:r>
        <w:rPr>
          <w:rFonts w:ascii="Times New Roman" w:eastAsia="Times New Roman" w:hAnsi="Times New Roman" w:cs="Times New Roman"/>
          <w:color w:val="000000"/>
          <w:sz w:val="28"/>
          <w:szCs w:val="28"/>
          <w:lang w:eastAsia="ru-RU"/>
        </w:rPr>
        <w:t xml:space="preserve"> </w:t>
      </w:r>
      <w:r w:rsidRPr="0097648F">
        <w:rPr>
          <w:rFonts w:ascii="Times New Roman" w:eastAsia="Times New Roman" w:hAnsi="Times New Roman" w:cs="Times New Roman"/>
          <w:color w:val="000000"/>
          <w:sz w:val="28"/>
          <w:szCs w:val="28"/>
          <w:lang w:eastAsia="ru-RU"/>
        </w:rPr>
        <w:t>Эти последствия включают сокращение ресурсов, уменьшение прибыли, рост затрат, потери и завершение инвестиционных проектов.</w:t>
      </w:r>
      <w:r>
        <w:rPr>
          <w:rFonts w:ascii="Times New Roman" w:eastAsia="Times New Roman" w:hAnsi="Times New Roman" w:cs="Times New Roman"/>
          <w:color w:val="000000"/>
          <w:sz w:val="28"/>
          <w:szCs w:val="28"/>
          <w:lang w:eastAsia="ru-RU"/>
        </w:rPr>
        <w:t xml:space="preserve"> </w:t>
      </w:r>
      <w:r w:rsidRPr="0097648F">
        <w:rPr>
          <w:rFonts w:ascii="Times New Roman" w:eastAsia="Times New Roman" w:hAnsi="Times New Roman" w:cs="Times New Roman"/>
          <w:color w:val="000000"/>
          <w:sz w:val="28"/>
          <w:szCs w:val="28"/>
          <w:lang w:eastAsia="ru-RU"/>
        </w:rPr>
        <w:t>Риск возникает в связи с возникновением рискованных ситуаций, то есть множества событий и обстоятельств, порождающих атмосферу неопределённости, которая может как способствовать, так и затруднять реализацию поставленных задач.</w:t>
      </w:r>
    </w:p>
    <w:p w14:paraId="19B502D9" w14:textId="13392D68" w:rsidR="0097648F" w:rsidRDefault="0097648F" w:rsidP="009764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7648F">
        <w:rPr>
          <w:rFonts w:ascii="Times New Roman" w:eastAsia="Times New Roman" w:hAnsi="Times New Roman" w:cs="Times New Roman"/>
          <w:color w:val="000000"/>
          <w:sz w:val="28"/>
          <w:szCs w:val="28"/>
          <w:lang w:eastAsia="ru-RU"/>
        </w:rPr>
        <w:lastRenderedPageBreak/>
        <w:t>Риск возникает из-за рискованных ситуаций, то есть множества событий и условий, создающих атмосферу неуверенности, которая может как способствовать, так и затруднять выполнение поставленных задач</w:t>
      </w:r>
      <w:r w:rsidR="008A6B51" w:rsidRPr="008A6B51">
        <w:rPr>
          <w:rFonts w:ascii="Times New Roman" w:eastAsia="Times New Roman" w:hAnsi="Times New Roman" w:cs="Times New Roman"/>
          <w:color w:val="000000"/>
          <w:sz w:val="28"/>
          <w:szCs w:val="28"/>
          <w:lang w:eastAsia="ru-RU"/>
        </w:rPr>
        <w:t xml:space="preserve"> [10]</w:t>
      </w:r>
      <w:r>
        <w:rPr>
          <w:rFonts w:ascii="Times New Roman" w:eastAsia="Times New Roman" w:hAnsi="Times New Roman" w:cs="Times New Roman"/>
          <w:color w:val="000000"/>
          <w:sz w:val="28"/>
          <w:szCs w:val="28"/>
          <w:lang w:eastAsia="ru-RU"/>
        </w:rPr>
        <w:t>:</w:t>
      </w:r>
    </w:p>
    <w:p w14:paraId="6737351A" w14:textId="0AA5A36A" w:rsidR="0097648F" w:rsidRPr="0097648F" w:rsidRDefault="0097648F" w:rsidP="009027C3">
      <w:pPr>
        <w:pStyle w:val="a9"/>
        <w:numPr>
          <w:ilvl w:val="0"/>
          <w:numId w:val="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97648F">
        <w:rPr>
          <w:rFonts w:ascii="Times New Roman" w:eastAsia="Times New Roman" w:hAnsi="Times New Roman" w:cs="Times New Roman"/>
          <w:color w:val="000000"/>
          <w:sz w:val="28"/>
          <w:szCs w:val="28"/>
          <w:lang w:eastAsia="ru-RU"/>
        </w:rPr>
        <w:t>озможность отклонения от первоначальной цели, ради которой был сделан выбор</w:t>
      </w:r>
      <w:r>
        <w:rPr>
          <w:rFonts w:ascii="Times New Roman" w:eastAsia="Times New Roman" w:hAnsi="Times New Roman" w:cs="Times New Roman"/>
          <w:color w:val="000000"/>
          <w:sz w:val="28"/>
          <w:szCs w:val="28"/>
          <w:lang w:eastAsia="ru-RU"/>
        </w:rPr>
        <w:t>;</w:t>
      </w:r>
    </w:p>
    <w:p w14:paraId="4BFD1BEF" w14:textId="769D9FA1" w:rsidR="0097648F" w:rsidRPr="0097648F" w:rsidRDefault="0097648F" w:rsidP="009027C3">
      <w:pPr>
        <w:pStyle w:val="a9"/>
        <w:numPr>
          <w:ilvl w:val="0"/>
          <w:numId w:val="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97648F">
        <w:rPr>
          <w:rFonts w:ascii="Times New Roman" w:eastAsia="Times New Roman" w:hAnsi="Times New Roman" w:cs="Times New Roman"/>
          <w:color w:val="000000"/>
          <w:sz w:val="28"/>
          <w:szCs w:val="28"/>
          <w:lang w:eastAsia="ru-RU"/>
        </w:rPr>
        <w:t>ероятность получения желаемого результата</w:t>
      </w:r>
      <w:r>
        <w:rPr>
          <w:rFonts w:ascii="Times New Roman" w:eastAsia="Times New Roman" w:hAnsi="Times New Roman" w:cs="Times New Roman"/>
          <w:color w:val="000000"/>
          <w:sz w:val="28"/>
          <w:szCs w:val="28"/>
          <w:lang w:eastAsia="ru-RU"/>
        </w:rPr>
        <w:t>;</w:t>
      </w:r>
    </w:p>
    <w:p w14:paraId="48257278" w14:textId="17F6B82D" w:rsidR="0097648F" w:rsidRPr="0097648F" w:rsidRDefault="0097648F" w:rsidP="009027C3">
      <w:pPr>
        <w:pStyle w:val="a9"/>
        <w:numPr>
          <w:ilvl w:val="0"/>
          <w:numId w:val="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97648F">
        <w:rPr>
          <w:rFonts w:ascii="Times New Roman" w:eastAsia="Times New Roman" w:hAnsi="Times New Roman" w:cs="Times New Roman"/>
          <w:color w:val="000000"/>
          <w:sz w:val="28"/>
          <w:szCs w:val="28"/>
          <w:lang w:eastAsia="ru-RU"/>
        </w:rPr>
        <w:t>едостаток уверенности в достижении поставленной цели</w:t>
      </w:r>
      <w:r>
        <w:rPr>
          <w:rFonts w:ascii="Times New Roman" w:eastAsia="Times New Roman" w:hAnsi="Times New Roman" w:cs="Times New Roman"/>
          <w:color w:val="000000"/>
          <w:sz w:val="28"/>
          <w:szCs w:val="28"/>
          <w:lang w:eastAsia="ru-RU"/>
        </w:rPr>
        <w:t>;</w:t>
      </w:r>
    </w:p>
    <w:p w14:paraId="3C608648" w14:textId="73410AB3" w:rsidR="0097648F" w:rsidRPr="0097648F" w:rsidRDefault="0097648F" w:rsidP="009027C3">
      <w:pPr>
        <w:pStyle w:val="a9"/>
        <w:numPr>
          <w:ilvl w:val="0"/>
          <w:numId w:val="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97648F">
        <w:rPr>
          <w:rFonts w:ascii="Times New Roman" w:eastAsia="Times New Roman" w:hAnsi="Times New Roman" w:cs="Times New Roman"/>
          <w:color w:val="000000"/>
          <w:sz w:val="28"/>
          <w:szCs w:val="28"/>
          <w:lang w:eastAsia="ru-RU"/>
        </w:rPr>
        <w:t>иск материальных, моральных и других потерь, связанных с использованием выбранной альтернативы в условиях непредсказуемости.</w:t>
      </w:r>
    </w:p>
    <w:p w14:paraId="7D27C839" w14:textId="645560E8" w:rsidR="001867CE" w:rsidRPr="00E575F4" w:rsidRDefault="00CC1E59" w:rsidP="0097648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C1E59">
        <w:rPr>
          <w:rFonts w:ascii="Times New Roman" w:eastAsia="Times New Roman" w:hAnsi="Times New Roman" w:cs="Times New Roman"/>
          <w:color w:val="000000"/>
          <w:sz w:val="28"/>
          <w:szCs w:val="28"/>
          <w:lang w:eastAsia="ru-RU"/>
        </w:rPr>
        <w:t>Основные особенности риска — это противоречивость, множественность вариантов и неясность.</w:t>
      </w:r>
      <w:r w:rsidR="001867CE" w:rsidRPr="00E575F4">
        <w:rPr>
          <w:rFonts w:ascii="Times New Roman" w:eastAsia="Times New Roman" w:hAnsi="Times New Roman" w:cs="Times New Roman"/>
          <w:color w:val="000000"/>
          <w:sz w:val="28"/>
          <w:szCs w:val="28"/>
          <w:lang w:eastAsia="ru-RU"/>
        </w:rPr>
        <w:t xml:space="preserve"> </w:t>
      </w:r>
      <w:r w:rsidRPr="00CC1E59">
        <w:rPr>
          <w:rFonts w:ascii="Times New Roman" w:eastAsia="Times New Roman" w:hAnsi="Times New Roman" w:cs="Times New Roman"/>
          <w:color w:val="000000"/>
          <w:sz w:val="28"/>
          <w:szCs w:val="28"/>
          <w:lang w:eastAsia="ru-RU"/>
        </w:rPr>
        <w:t xml:space="preserve">Противоречивость риска состоит в том, что, с одной стороны, деятельность, связанная с риском, может привести к общественно значимым результатам, но с другой стороны, риск часто оказывается несовместим с нормами и стандартами, принятыми в </w:t>
      </w:r>
      <w:proofErr w:type="gramStart"/>
      <w:r w:rsidRPr="00CC1E59">
        <w:rPr>
          <w:rFonts w:ascii="Times New Roman" w:eastAsia="Times New Roman" w:hAnsi="Times New Roman" w:cs="Times New Roman"/>
          <w:color w:val="000000"/>
          <w:sz w:val="28"/>
          <w:szCs w:val="28"/>
          <w:lang w:eastAsia="ru-RU"/>
        </w:rPr>
        <w:t>обществе</w:t>
      </w:r>
      <w:r w:rsidR="008A6B51" w:rsidRPr="008A6B51">
        <w:rPr>
          <w:rFonts w:ascii="Times New Roman" w:eastAsia="Times New Roman" w:hAnsi="Times New Roman" w:cs="Times New Roman"/>
          <w:color w:val="000000"/>
          <w:sz w:val="28"/>
          <w:szCs w:val="28"/>
          <w:lang w:eastAsia="ru-RU"/>
        </w:rPr>
        <w:t>[</w:t>
      </w:r>
      <w:proofErr w:type="gramEnd"/>
      <w:r w:rsidR="008A6B51" w:rsidRPr="008A6B51">
        <w:rPr>
          <w:rFonts w:ascii="Times New Roman" w:eastAsia="Times New Roman" w:hAnsi="Times New Roman" w:cs="Times New Roman"/>
          <w:color w:val="000000"/>
          <w:sz w:val="28"/>
          <w:szCs w:val="28"/>
          <w:lang w:eastAsia="ru-RU"/>
        </w:rPr>
        <w:t>10]</w:t>
      </w:r>
      <w:r w:rsidRPr="00CC1E59">
        <w:rPr>
          <w:rFonts w:ascii="Times New Roman" w:eastAsia="Times New Roman" w:hAnsi="Times New Roman" w:cs="Times New Roman"/>
          <w:color w:val="000000"/>
          <w:sz w:val="28"/>
          <w:szCs w:val="28"/>
          <w:lang w:eastAsia="ru-RU"/>
        </w:rPr>
        <w:t>.</w:t>
      </w:r>
    </w:p>
    <w:p w14:paraId="7A391C81" w14:textId="4458A024" w:rsidR="001867CE" w:rsidRPr="00E575F4" w:rsidRDefault="00CC1E59" w:rsidP="00E575F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C1E59">
        <w:rPr>
          <w:rFonts w:ascii="Times New Roman" w:eastAsia="Times New Roman" w:hAnsi="Times New Roman" w:cs="Times New Roman"/>
          <w:color w:val="000000"/>
          <w:sz w:val="28"/>
          <w:szCs w:val="28"/>
          <w:lang w:eastAsia="ru-RU"/>
        </w:rPr>
        <w:t>Учёт рисков важен для предотвращения нежелательных последствий и обеспечения успешной реализации проекта. Игнорирование рисков может привести к серьёзным последствиям, таким как потеря прибыли, ухудшение репутации компании и даже судебные разбирательства. Объективная оценка характера и степени риска включает использование различных методов и подходов, таких как качественный и количественный анализ, а также применение исторического опыта и составление списков контроля.</w:t>
      </w:r>
    </w:p>
    <w:p w14:paraId="7CCCF627" w14:textId="50687E4B" w:rsidR="00D30DBC" w:rsidRPr="00E575F4" w:rsidRDefault="001867CE" w:rsidP="00CC1E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75F4">
        <w:rPr>
          <w:rFonts w:ascii="Times New Roman" w:eastAsia="Times New Roman" w:hAnsi="Times New Roman" w:cs="Times New Roman"/>
          <w:color w:val="000000"/>
          <w:sz w:val="28"/>
          <w:szCs w:val="28"/>
          <w:lang w:eastAsia="ru-RU"/>
        </w:rPr>
        <w:t xml:space="preserve">Риск можно рассматривать с объективной и субъективной точек зрения. </w:t>
      </w:r>
      <w:r w:rsidR="00CC1E59" w:rsidRPr="00CC1E59">
        <w:rPr>
          <w:rFonts w:ascii="Times New Roman" w:eastAsia="Times New Roman" w:hAnsi="Times New Roman" w:cs="Times New Roman"/>
          <w:color w:val="000000"/>
          <w:sz w:val="28"/>
          <w:szCs w:val="28"/>
          <w:lang w:eastAsia="ru-RU"/>
        </w:rPr>
        <w:t>С объективной точки зрения риск можно рассматривать как вероятность потери ресурсов или недополучения дохода в результате какой-либо деятельности. Это основано на вероятностной оценке и наличии ресурсов для минимизации последствий.</w:t>
      </w:r>
      <w:r w:rsidR="00CC1E59">
        <w:rPr>
          <w:rFonts w:ascii="Times New Roman" w:eastAsia="Times New Roman" w:hAnsi="Times New Roman" w:cs="Times New Roman"/>
          <w:color w:val="000000"/>
          <w:sz w:val="28"/>
          <w:szCs w:val="28"/>
          <w:lang w:eastAsia="ru-RU"/>
        </w:rPr>
        <w:t xml:space="preserve"> </w:t>
      </w:r>
      <w:r w:rsidR="00CC1E59" w:rsidRPr="00CC1E59">
        <w:rPr>
          <w:rFonts w:ascii="Times New Roman" w:eastAsia="Times New Roman" w:hAnsi="Times New Roman" w:cs="Times New Roman"/>
          <w:color w:val="000000"/>
          <w:sz w:val="28"/>
          <w:szCs w:val="28"/>
          <w:lang w:eastAsia="ru-RU"/>
        </w:rPr>
        <w:t xml:space="preserve">С субъективной точки зрения риск связан с определённым выбором, основанным на расчёте вероятностей последствий, то есть с альтернативой принятия решения. Эта точка зрения учитывает </w:t>
      </w:r>
      <w:r w:rsidR="00CC1E59" w:rsidRPr="00CC1E59">
        <w:rPr>
          <w:rFonts w:ascii="Times New Roman" w:eastAsia="Times New Roman" w:hAnsi="Times New Roman" w:cs="Times New Roman"/>
          <w:color w:val="000000"/>
          <w:sz w:val="28"/>
          <w:szCs w:val="28"/>
          <w:lang w:eastAsia="ru-RU"/>
        </w:rPr>
        <w:lastRenderedPageBreak/>
        <w:t>разнообразие, непохожесть и непредсказуемость восприятия окружающей среды разными людьми и, как следствие, принимаемых ими решений</w:t>
      </w:r>
      <w:r w:rsidR="00852CA8" w:rsidRPr="00852CA8">
        <w:rPr>
          <w:rFonts w:ascii="Times New Roman" w:eastAsia="Times New Roman" w:hAnsi="Times New Roman" w:cs="Times New Roman"/>
          <w:color w:val="000000"/>
          <w:sz w:val="28"/>
          <w:szCs w:val="28"/>
          <w:lang w:eastAsia="ru-RU"/>
        </w:rPr>
        <w:t xml:space="preserve"> [13]</w:t>
      </w:r>
      <w:r w:rsidR="00CC1E59" w:rsidRPr="00CC1E59">
        <w:rPr>
          <w:rFonts w:ascii="Times New Roman" w:eastAsia="Times New Roman" w:hAnsi="Times New Roman" w:cs="Times New Roman"/>
          <w:color w:val="000000"/>
          <w:sz w:val="28"/>
          <w:szCs w:val="28"/>
          <w:lang w:eastAsia="ru-RU"/>
        </w:rPr>
        <w:t>.</w:t>
      </w:r>
    </w:p>
    <w:p w14:paraId="5C406131" w14:textId="162AAFE7" w:rsidR="00D8385C" w:rsidRDefault="00F82D8E" w:rsidP="00E575F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C1E59" w:rsidRPr="00CC1E59">
        <w:rPr>
          <w:rFonts w:ascii="Times New Roman" w:eastAsia="Times New Roman" w:hAnsi="Times New Roman" w:cs="Times New Roman"/>
          <w:color w:val="000000"/>
          <w:sz w:val="28"/>
          <w:szCs w:val="28"/>
          <w:lang w:eastAsia="ru-RU"/>
        </w:rPr>
        <w:t xml:space="preserve">В процессе работы компания сталкивается с различными типами рисков, влияющих на её финансовую устойчивость. Существуют разные виды рисков, например инвестиционные, на рынке ценных бумаг, на рынке недвижимости и другие. </w:t>
      </w:r>
      <w:r w:rsidR="008A6B51">
        <w:rPr>
          <w:rFonts w:ascii="Times New Roman" w:eastAsia="Times New Roman" w:hAnsi="Times New Roman" w:cs="Times New Roman"/>
          <w:color w:val="000000"/>
          <w:sz w:val="28"/>
          <w:szCs w:val="28"/>
          <w:lang w:eastAsia="ru-RU"/>
        </w:rPr>
        <w:t>Автор</w:t>
      </w:r>
      <w:r w:rsidR="00CC1E59" w:rsidRPr="00CC1E59">
        <w:rPr>
          <w:rFonts w:ascii="Times New Roman" w:eastAsia="Times New Roman" w:hAnsi="Times New Roman" w:cs="Times New Roman"/>
          <w:color w:val="000000"/>
          <w:sz w:val="28"/>
          <w:szCs w:val="28"/>
          <w:lang w:eastAsia="ru-RU"/>
        </w:rPr>
        <w:t xml:space="preserve"> изучи</w:t>
      </w:r>
      <w:r w:rsidR="008A6B51">
        <w:rPr>
          <w:rFonts w:ascii="Times New Roman" w:eastAsia="Times New Roman" w:hAnsi="Times New Roman" w:cs="Times New Roman"/>
          <w:color w:val="000000"/>
          <w:sz w:val="28"/>
          <w:szCs w:val="28"/>
          <w:lang w:eastAsia="ru-RU"/>
        </w:rPr>
        <w:t>л</w:t>
      </w:r>
      <w:r w:rsidR="00CC1E59" w:rsidRPr="00CC1E59">
        <w:rPr>
          <w:rFonts w:ascii="Times New Roman" w:eastAsia="Times New Roman" w:hAnsi="Times New Roman" w:cs="Times New Roman"/>
          <w:color w:val="000000"/>
          <w:sz w:val="28"/>
          <w:szCs w:val="28"/>
          <w:lang w:eastAsia="ru-RU"/>
        </w:rPr>
        <w:t xml:space="preserve"> основные аспекты, характерные для большинства рисков, и распределим их по категориям в таблице 1</w:t>
      </w:r>
      <w:r>
        <w:rPr>
          <w:rFonts w:ascii="Times New Roman" w:eastAsia="Times New Roman" w:hAnsi="Times New Roman" w:cs="Times New Roman"/>
          <w:color w:val="000000"/>
          <w:sz w:val="28"/>
          <w:szCs w:val="28"/>
          <w:lang w:eastAsia="ru-RU"/>
        </w:rPr>
        <w:t xml:space="preserve">» </w:t>
      </w:r>
      <w:r w:rsidRPr="00F82D8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18</w:t>
      </w:r>
      <w:r w:rsidRPr="00F82D8E">
        <w:rPr>
          <w:rFonts w:ascii="Times New Roman" w:eastAsia="Times New Roman" w:hAnsi="Times New Roman" w:cs="Times New Roman"/>
          <w:color w:val="000000"/>
          <w:sz w:val="28"/>
          <w:szCs w:val="28"/>
          <w:lang w:eastAsia="ru-RU"/>
        </w:rPr>
        <w:t>]</w:t>
      </w:r>
      <w:r w:rsidR="00D30DBC" w:rsidRPr="00E575F4">
        <w:rPr>
          <w:rFonts w:ascii="Times New Roman" w:eastAsia="Times New Roman" w:hAnsi="Times New Roman" w:cs="Times New Roman"/>
          <w:color w:val="000000"/>
          <w:sz w:val="28"/>
          <w:szCs w:val="28"/>
          <w:lang w:eastAsia="ru-RU"/>
        </w:rPr>
        <w:t>.</w:t>
      </w:r>
    </w:p>
    <w:p w14:paraId="1AA1D15E" w14:textId="77777777" w:rsidR="00E575F4" w:rsidRPr="00E575F4" w:rsidRDefault="00E575F4" w:rsidP="00E575F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07117DCA" w14:textId="087825B0" w:rsidR="002C7BC8" w:rsidRPr="00E575F4" w:rsidRDefault="002C7BC8" w:rsidP="00E575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575F4">
        <w:rPr>
          <w:rFonts w:ascii="Times New Roman" w:eastAsia="Times New Roman" w:hAnsi="Times New Roman" w:cs="Times New Roman"/>
          <w:color w:val="000000"/>
          <w:sz w:val="28"/>
          <w:szCs w:val="28"/>
          <w:lang w:eastAsia="ru-RU"/>
        </w:rPr>
        <w:t>Таблица 1 – Классификация общее рисков</w:t>
      </w:r>
      <w:r w:rsidR="0095259B" w:rsidRPr="00E575F4">
        <w:rPr>
          <w:rStyle w:val="a5"/>
          <w:rFonts w:ascii="Times New Roman" w:eastAsia="Times New Roman" w:hAnsi="Times New Roman" w:cs="Times New Roman"/>
          <w:color w:val="000000"/>
          <w:sz w:val="28"/>
          <w:szCs w:val="28"/>
          <w:lang w:eastAsia="ru-RU"/>
        </w:rPr>
        <w:footnoteReference w:id="1"/>
      </w:r>
    </w:p>
    <w:tbl>
      <w:tblPr>
        <w:tblStyle w:val="a6"/>
        <w:tblW w:w="0" w:type="auto"/>
        <w:tblLayout w:type="fixed"/>
        <w:tblLook w:val="04A0" w:firstRow="1" w:lastRow="0" w:firstColumn="1" w:lastColumn="0" w:noHBand="0" w:noVBand="1"/>
      </w:tblPr>
      <w:tblGrid>
        <w:gridCol w:w="1696"/>
        <w:gridCol w:w="1985"/>
        <w:gridCol w:w="5663"/>
      </w:tblGrid>
      <w:tr w:rsidR="001414CB" w:rsidRPr="00E575F4" w14:paraId="427773A8" w14:textId="77777777" w:rsidTr="00E77BD0">
        <w:trPr>
          <w:trHeight w:val="348"/>
        </w:trPr>
        <w:tc>
          <w:tcPr>
            <w:tcW w:w="1696" w:type="dxa"/>
            <w:shd w:val="clear" w:color="auto" w:fill="FFFFFF" w:themeFill="background1"/>
          </w:tcPr>
          <w:p w14:paraId="5E903C3D" w14:textId="32A52B5E" w:rsidR="002C7BC8" w:rsidRPr="00E575F4" w:rsidRDefault="00CC1E59" w:rsidP="007F7296">
            <w:pPr>
              <w:ind w:firstLine="709"/>
              <w:rPr>
                <w:rFonts w:ascii="Times New Roman" w:hAnsi="Times New Roman" w:cs="Times New Roman"/>
                <w:sz w:val="24"/>
                <w:szCs w:val="24"/>
                <w:shd w:val="clear" w:color="auto" w:fill="FFFFFF" w:themeFill="background1"/>
              </w:rPr>
            </w:pPr>
            <w:r>
              <w:rPr>
                <w:rFonts w:ascii="Times New Roman" w:hAnsi="Times New Roman" w:cs="Times New Roman"/>
                <w:sz w:val="24"/>
                <w:szCs w:val="24"/>
              </w:rPr>
              <w:t>Вид</w:t>
            </w:r>
          </w:p>
        </w:tc>
        <w:tc>
          <w:tcPr>
            <w:tcW w:w="1985" w:type="dxa"/>
          </w:tcPr>
          <w:p w14:paraId="5E63CEF1" w14:textId="112C8819" w:rsidR="002C7BC8" w:rsidRPr="00E575F4" w:rsidRDefault="002C7BC8" w:rsidP="00E77BD0">
            <w:pPr>
              <w:ind w:firstLine="709"/>
              <w:jc w:val="cente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Название</w:t>
            </w:r>
          </w:p>
        </w:tc>
        <w:tc>
          <w:tcPr>
            <w:tcW w:w="5663" w:type="dxa"/>
          </w:tcPr>
          <w:p w14:paraId="3606EB23" w14:textId="746DDC47" w:rsidR="002C7BC8" w:rsidRPr="00E575F4" w:rsidRDefault="002C7BC8" w:rsidP="00E77BD0">
            <w:pPr>
              <w:ind w:firstLine="709"/>
              <w:jc w:val="cente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Характеристика</w:t>
            </w:r>
          </w:p>
        </w:tc>
      </w:tr>
      <w:tr w:rsidR="00E575F4" w:rsidRPr="00E575F4" w14:paraId="37244A76" w14:textId="77777777" w:rsidTr="00E77BD0">
        <w:trPr>
          <w:trHeight w:val="240"/>
        </w:trPr>
        <w:tc>
          <w:tcPr>
            <w:tcW w:w="1696" w:type="dxa"/>
            <w:vMerge w:val="restart"/>
            <w:shd w:val="clear" w:color="auto" w:fill="FFFFFF" w:themeFill="background1"/>
          </w:tcPr>
          <w:p w14:paraId="4CD2482E" w14:textId="27B255BC" w:rsidR="00901F9A" w:rsidRDefault="00E575F4" w:rsidP="00901F9A">
            <w:pPr>
              <w:rPr>
                <w:rFonts w:ascii="Times New Roman" w:hAnsi="Times New Roman" w:cs="Times New Roman"/>
                <w:sz w:val="24"/>
                <w:szCs w:val="24"/>
              </w:rPr>
            </w:pPr>
            <w:r w:rsidRPr="00E575F4">
              <w:rPr>
                <w:rFonts w:ascii="Times New Roman" w:hAnsi="Times New Roman" w:cs="Times New Roman"/>
                <w:sz w:val="24"/>
                <w:szCs w:val="24"/>
              </w:rPr>
              <w:t>По</w:t>
            </w:r>
            <w:r w:rsidRPr="00E575F4">
              <w:rPr>
                <w:rFonts w:ascii="Times New Roman" w:eastAsia="Times New Roman" w:hAnsi="Times New Roman" w:cs="Times New Roman"/>
                <w:sz w:val="24"/>
                <w:szCs w:val="24"/>
              </w:rPr>
              <w:t> </w:t>
            </w:r>
            <w:r w:rsidR="00901F9A">
              <w:rPr>
                <w:rFonts w:ascii="Times New Roman" w:hAnsi="Times New Roman" w:cs="Times New Roman"/>
                <w:sz w:val="24"/>
                <w:szCs w:val="24"/>
              </w:rPr>
              <w:t>врем</w:t>
            </w:r>
            <w:r w:rsidRPr="00E575F4">
              <w:rPr>
                <w:rFonts w:ascii="Times New Roman" w:hAnsi="Times New Roman" w:cs="Times New Roman"/>
                <w:sz w:val="24"/>
                <w:szCs w:val="24"/>
              </w:rPr>
              <w:t>ени</w:t>
            </w:r>
            <w:r w:rsidRPr="00E575F4">
              <w:rPr>
                <w:rFonts w:ascii="Times New Roman" w:eastAsia="Times New Roman" w:hAnsi="Times New Roman" w:cs="Times New Roman"/>
                <w:sz w:val="24"/>
                <w:szCs w:val="24"/>
              </w:rPr>
              <w:t> </w:t>
            </w:r>
            <w:r w:rsidR="00901F9A">
              <w:rPr>
                <w:rFonts w:ascii="Times New Roman" w:hAnsi="Times New Roman" w:cs="Times New Roman"/>
                <w:sz w:val="24"/>
                <w:szCs w:val="24"/>
              </w:rPr>
              <w:t xml:space="preserve">     </w:t>
            </w:r>
          </w:p>
          <w:p w14:paraId="7B9CDAFB" w14:textId="34D43A6D" w:rsidR="00E575F4" w:rsidRPr="00E575F4" w:rsidRDefault="00E575F4" w:rsidP="00901F9A">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возникновения</w:t>
            </w:r>
          </w:p>
        </w:tc>
        <w:tc>
          <w:tcPr>
            <w:tcW w:w="1985" w:type="dxa"/>
            <w:shd w:val="clear" w:color="auto" w:fill="FFFFFF" w:themeFill="background1"/>
            <w:vAlign w:val="center"/>
          </w:tcPr>
          <w:p w14:paraId="2F795386" w14:textId="0AD09551" w:rsidR="00E575F4" w:rsidRPr="00E575F4" w:rsidRDefault="00E575F4" w:rsidP="00E575F4">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Ретроспективные</w:t>
            </w:r>
          </w:p>
        </w:tc>
        <w:tc>
          <w:tcPr>
            <w:tcW w:w="5663" w:type="dxa"/>
            <w:shd w:val="clear" w:color="auto" w:fill="FFFFFF" w:themeFill="background1"/>
          </w:tcPr>
          <w:p w14:paraId="39A98371" w14:textId="7BF1240C" w:rsidR="00E575F4" w:rsidRPr="00E575F4" w:rsidRDefault="00E575F4" w:rsidP="00E575F4">
            <w:pPr>
              <w:rPr>
                <w:rFonts w:ascii="Times New Roman" w:hAnsi="Times New Roman" w:cs="Times New Roman"/>
                <w:sz w:val="24"/>
                <w:szCs w:val="24"/>
                <w:shd w:val="clear" w:color="auto" w:fill="FFFFFF" w:themeFill="background1"/>
              </w:rPr>
            </w:pPr>
            <w:r>
              <w:rPr>
                <w:rFonts w:ascii="Times New Roman" w:hAnsi="Times New Roman" w:cs="Times New Roman"/>
                <w:sz w:val="24"/>
                <w:szCs w:val="24"/>
              </w:rPr>
              <w:t>Р</w:t>
            </w:r>
            <w:r w:rsidRPr="00E575F4">
              <w:rPr>
                <w:rFonts w:ascii="Times New Roman" w:hAnsi="Times New Roman" w:cs="Times New Roman"/>
                <w:sz w:val="24"/>
                <w:szCs w:val="24"/>
              </w:rPr>
              <w:t>иски</w:t>
            </w:r>
            <w:r w:rsidRPr="00E575F4">
              <w:rPr>
                <w:rFonts w:ascii="Times New Roman" w:eastAsia="Times New Roman" w:hAnsi="Times New Roman" w:cs="Times New Roman"/>
                <w:sz w:val="24"/>
                <w:szCs w:val="24"/>
              </w:rPr>
              <w:t> </w:t>
            </w:r>
            <w:r w:rsidRPr="00E575F4">
              <w:rPr>
                <w:rFonts w:ascii="Times New Roman" w:hAnsi="Times New Roman" w:cs="Times New Roman"/>
                <w:sz w:val="24"/>
                <w:szCs w:val="24"/>
              </w:rPr>
              <w:t>прошлых</w:t>
            </w:r>
            <w:r w:rsidRPr="00E575F4">
              <w:rPr>
                <w:rFonts w:ascii="Times New Roman" w:eastAsia="Times New Roman" w:hAnsi="Times New Roman" w:cs="Times New Roman"/>
                <w:sz w:val="24"/>
                <w:szCs w:val="24"/>
              </w:rPr>
              <w:t> </w:t>
            </w:r>
            <w:r w:rsidRPr="00E575F4">
              <w:rPr>
                <w:rFonts w:ascii="Times New Roman" w:hAnsi="Times New Roman" w:cs="Times New Roman"/>
                <w:sz w:val="24"/>
                <w:szCs w:val="24"/>
              </w:rPr>
              <w:t>периодов</w:t>
            </w:r>
          </w:p>
        </w:tc>
      </w:tr>
      <w:tr w:rsidR="00E575F4" w:rsidRPr="00E575F4" w14:paraId="6AABDCCB" w14:textId="77777777" w:rsidTr="00E77BD0">
        <w:trPr>
          <w:trHeight w:val="271"/>
        </w:trPr>
        <w:tc>
          <w:tcPr>
            <w:tcW w:w="1696" w:type="dxa"/>
            <w:vMerge/>
            <w:shd w:val="clear" w:color="auto" w:fill="FFFFFF" w:themeFill="background1"/>
          </w:tcPr>
          <w:p w14:paraId="7CCBCD71" w14:textId="77777777" w:rsidR="00E575F4" w:rsidRPr="00E575F4" w:rsidRDefault="00E575F4" w:rsidP="00E575F4">
            <w:pPr>
              <w:rPr>
                <w:rFonts w:ascii="Times New Roman" w:hAnsi="Times New Roman" w:cs="Times New Roman"/>
                <w:sz w:val="24"/>
                <w:szCs w:val="24"/>
              </w:rPr>
            </w:pPr>
          </w:p>
        </w:tc>
        <w:tc>
          <w:tcPr>
            <w:tcW w:w="1985" w:type="dxa"/>
            <w:shd w:val="clear" w:color="auto" w:fill="FFFFFF" w:themeFill="background1"/>
          </w:tcPr>
          <w:p w14:paraId="31955EBD" w14:textId="73515334" w:rsidR="00E575F4" w:rsidRPr="00E575F4" w:rsidRDefault="00E575F4" w:rsidP="00E575F4">
            <w:pPr>
              <w:rPr>
                <w:rFonts w:ascii="Times New Roman" w:hAnsi="Times New Roman" w:cs="Times New Roman"/>
                <w:sz w:val="24"/>
                <w:szCs w:val="24"/>
              </w:rPr>
            </w:pPr>
            <w:r w:rsidRPr="00E30808">
              <w:rPr>
                <w:rFonts w:ascii="Times New Roman" w:hAnsi="Times New Roman" w:cs="Times New Roman"/>
                <w:sz w:val="24"/>
                <w:szCs w:val="24"/>
              </w:rPr>
              <w:t>Текущие</w:t>
            </w:r>
          </w:p>
        </w:tc>
        <w:tc>
          <w:tcPr>
            <w:tcW w:w="5663" w:type="dxa"/>
            <w:shd w:val="clear" w:color="auto" w:fill="FFFFFF" w:themeFill="background1"/>
            <w:vAlign w:val="center"/>
          </w:tcPr>
          <w:p w14:paraId="4A6047B6" w14:textId="29EEFFD3" w:rsidR="00E575F4" w:rsidRPr="00E575F4" w:rsidRDefault="00E575F4" w:rsidP="00E575F4">
            <w:pPr>
              <w:rPr>
                <w:rFonts w:ascii="Times New Roman" w:hAnsi="Times New Roman" w:cs="Times New Roman"/>
                <w:sz w:val="24"/>
                <w:szCs w:val="24"/>
              </w:rPr>
            </w:pPr>
            <w:r w:rsidRPr="00E575F4">
              <w:rPr>
                <w:rFonts w:ascii="Times New Roman" w:hAnsi="Times New Roman" w:cs="Times New Roman"/>
                <w:sz w:val="24"/>
                <w:szCs w:val="24"/>
              </w:rPr>
              <w:t>Возникающие в ходе производственного процесса</w:t>
            </w:r>
          </w:p>
        </w:tc>
      </w:tr>
      <w:tr w:rsidR="00E575F4" w:rsidRPr="00E575F4" w14:paraId="3CC32AC6" w14:textId="77777777" w:rsidTr="00E77BD0">
        <w:trPr>
          <w:trHeight w:val="558"/>
        </w:trPr>
        <w:tc>
          <w:tcPr>
            <w:tcW w:w="1696" w:type="dxa"/>
            <w:vMerge/>
            <w:shd w:val="clear" w:color="auto" w:fill="FFFFFF" w:themeFill="background1"/>
          </w:tcPr>
          <w:p w14:paraId="68B95E31" w14:textId="77777777" w:rsidR="00E575F4" w:rsidRPr="00E575F4" w:rsidRDefault="00E575F4" w:rsidP="00E575F4">
            <w:pPr>
              <w:rPr>
                <w:rFonts w:ascii="Times New Roman" w:hAnsi="Times New Roman" w:cs="Times New Roman"/>
                <w:sz w:val="24"/>
                <w:szCs w:val="24"/>
              </w:rPr>
            </w:pPr>
          </w:p>
        </w:tc>
        <w:tc>
          <w:tcPr>
            <w:tcW w:w="1985" w:type="dxa"/>
            <w:shd w:val="clear" w:color="auto" w:fill="FFFFFF" w:themeFill="background1"/>
          </w:tcPr>
          <w:p w14:paraId="2A5F66A1" w14:textId="0A9498AD" w:rsidR="00E575F4" w:rsidRPr="00E575F4" w:rsidRDefault="00E575F4" w:rsidP="00E575F4">
            <w:pPr>
              <w:rPr>
                <w:rFonts w:ascii="Times New Roman" w:hAnsi="Times New Roman" w:cs="Times New Roman"/>
                <w:sz w:val="24"/>
                <w:szCs w:val="24"/>
              </w:rPr>
            </w:pPr>
            <w:r w:rsidRPr="00E575F4">
              <w:rPr>
                <w:rFonts w:ascii="Times New Roman" w:hAnsi="Times New Roman" w:cs="Times New Roman"/>
                <w:sz w:val="24"/>
                <w:szCs w:val="24"/>
              </w:rPr>
              <w:t>Перспективные</w:t>
            </w:r>
          </w:p>
        </w:tc>
        <w:tc>
          <w:tcPr>
            <w:tcW w:w="5663" w:type="dxa"/>
            <w:shd w:val="clear" w:color="auto" w:fill="FFFFFF" w:themeFill="background1"/>
            <w:vAlign w:val="center"/>
          </w:tcPr>
          <w:p w14:paraId="28F0E663" w14:textId="13788C95" w:rsidR="00E575F4" w:rsidRPr="00E575F4" w:rsidRDefault="00E575F4" w:rsidP="00E575F4">
            <w:pPr>
              <w:rPr>
                <w:rFonts w:ascii="Times New Roman" w:hAnsi="Times New Roman" w:cs="Times New Roman"/>
                <w:sz w:val="24"/>
                <w:szCs w:val="24"/>
              </w:rPr>
            </w:pPr>
            <w:r w:rsidRPr="00E575F4">
              <w:rPr>
                <w:rFonts w:ascii="Times New Roman" w:hAnsi="Times New Roman" w:cs="Times New Roman"/>
                <w:sz w:val="24"/>
                <w:szCs w:val="24"/>
              </w:rPr>
              <w:t>Влияют на будущее из-за действий компании в настоящем</w:t>
            </w:r>
          </w:p>
        </w:tc>
      </w:tr>
      <w:tr w:rsidR="00E575F4" w:rsidRPr="00E575F4" w14:paraId="21969B99" w14:textId="77777777" w:rsidTr="00E77BD0">
        <w:trPr>
          <w:trHeight w:val="393"/>
        </w:trPr>
        <w:tc>
          <w:tcPr>
            <w:tcW w:w="1696" w:type="dxa"/>
            <w:vMerge w:val="restart"/>
            <w:shd w:val="clear" w:color="auto" w:fill="FFFFFF" w:themeFill="background1"/>
          </w:tcPr>
          <w:p w14:paraId="463623F0" w14:textId="1F3BD3DD" w:rsidR="00901F9A" w:rsidRDefault="00E575F4" w:rsidP="00E575F4">
            <w:pPr>
              <w:rPr>
                <w:rFonts w:ascii="Times New Roman" w:hAnsi="Times New Roman" w:cs="Times New Roman"/>
                <w:sz w:val="24"/>
                <w:szCs w:val="24"/>
              </w:rPr>
            </w:pPr>
            <w:r w:rsidRPr="00E575F4">
              <w:rPr>
                <w:rFonts w:ascii="Times New Roman" w:hAnsi="Times New Roman" w:cs="Times New Roman"/>
                <w:sz w:val="24"/>
                <w:szCs w:val="24"/>
              </w:rPr>
              <w:t xml:space="preserve">По факторам </w:t>
            </w:r>
          </w:p>
          <w:p w14:paraId="0649647E" w14:textId="40B6F733" w:rsidR="00E575F4" w:rsidRPr="00E575F4" w:rsidRDefault="00E575F4" w:rsidP="00E575F4">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возникновения</w:t>
            </w:r>
          </w:p>
        </w:tc>
        <w:tc>
          <w:tcPr>
            <w:tcW w:w="1985" w:type="dxa"/>
          </w:tcPr>
          <w:p w14:paraId="1C8EF957" w14:textId="47756177" w:rsidR="00E575F4" w:rsidRPr="00E575F4" w:rsidRDefault="00E575F4" w:rsidP="00E575F4">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Политические</w:t>
            </w:r>
          </w:p>
        </w:tc>
        <w:tc>
          <w:tcPr>
            <w:tcW w:w="5663" w:type="dxa"/>
          </w:tcPr>
          <w:p w14:paraId="720E1709" w14:textId="0F95043C" w:rsidR="00E575F4" w:rsidRPr="00E575F4" w:rsidRDefault="00E575F4" w:rsidP="00E575F4">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Влияет внешняя и внутренняя политика государства</w:t>
            </w:r>
          </w:p>
        </w:tc>
      </w:tr>
      <w:tr w:rsidR="00E575F4" w:rsidRPr="00E575F4" w14:paraId="1610D73A" w14:textId="77777777" w:rsidTr="00E77BD0">
        <w:trPr>
          <w:trHeight w:val="667"/>
        </w:trPr>
        <w:tc>
          <w:tcPr>
            <w:tcW w:w="1696" w:type="dxa"/>
            <w:vMerge/>
            <w:shd w:val="clear" w:color="auto" w:fill="FFFFFF" w:themeFill="background1"/>
          </w:tcPr>
          <w:p w14:paraId="22B32568" w14:textId="77777777" w:rsidR="00E575F4" w:rsidRPr="00E575F4" w:rsidRDefault="00E575F4" w:rsidP="00E575F4">
            <w:pPr>
              <w:rPr>
                <w:rFonts w:ascii="Times New Roman" w:hAnsi="Times New Roman" w:cs="Times New Roman"/>
                <w:sz w:val="24"/>
                <w:szCs w:val="24"/>
              </w:rPr>
            </w:pPr>
          </w:p>
        </w:tc>
        <w:tc>
          <w:tcPr>
            <w:tcW w:w="1985" w:type="dxa"/>
            <w:vAlign w:val="center"/>
          </w:tcPr>
          <w:p w14:paraId="4DAED54E" w14:textId="25C05B87" w:rsidR="00E575F4" w:rsidRPr="00E575F4" w:rsidRDefault="00E575F4" w:rsidP="00E575F4">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Экономические (коммерческие)</w:t>
            </w:r>
          </w:p>
        </w:tc>
        <w:tc>
          <w:tcPr>
            <w:tcW w:w="5663" w:type="dxa"/>
          </w:tcPr>
          <w:p w14:paraId="4739F8F6" w14:textId="214E9E83" w:rsidR="00E575F4" w:rsidRPr="00E575F4" w:rsidRDefault="00E575F4" w:rsidP="00E575F4">
            <w:pPr>
              <w:rPr>
                <w:rFonts w:ascii="Times New Roman" w:hAnsi="Times New Roman" w:cs="Times New Roman"/>
                <w:sz w:val="24"/>
                <w:szCs w:val="24"/>
              </w:rPr>
            </w:pPr>
            <w:r w:rsidRPr="00E575F4">
              <w:rPr>
                <w:rFonts w:ascii="Times New Roman" w:hAnsi="Times New Roman" w:cs="Times New Roman"/>
                <w:sz w:val="24"/>
                <w:szCs w:val="24"/>
              </w:rPr>
              <w:t>Изменения в законодательстве и экономике страны, предприятия</w:t>
            </w:r>
          </w:p>
        </w:tc>
      </w:tr>
      <w:tr w:rsidR="00E575F4" w:rsidRPr="00E575F4" w14:paraId="536CE482" w14:textId="77777777" w:rsidTr="00E77BD0">
        <w:trPr>
          <w:trHeight w:val="839"/>
        </w:trPr>
        <w:tc>
          <w:tcPr>
            <w:tcW w:w="1696" w:type="dxa"/>
            <w:vMerge w:val="restart"/>
            <w:shd w:val="clear" w:color="auto" w:fill="FFFFFF" w:themeFill="background1"/>
          </w:tcPr>
          <w:p w14:paraId="0C2ED8DC" w14:textId="77777777" w:rsidR="00901F9A" w:rsidRDefault="00E575F4" w:rsidP="00E575F4">
            <w:pPr>
              <w:rPr>
                <w:rFonts w:ascii="Times New Roman" w:hAnsi="Times New Roman" w:cs="Times New Roman"/>
                <w:sz w:val="24"/>
                <w:szCs w:val="24"/>
              </w:rPr>
            </w:pPr>
            <w:r w:rsidRPr="00E575F4">
              <w:rPr>
                <w:rFonts w:ascii="Times New Roman" w:hAnsi="Times New Roman" w:cs="Times New Roman"/>
                <w:sz w:val="24"/>
                <w:szCs w:val="24"/>
              </w:rPr>
              <w:t xml:space="preserve">По характеру </w:t>
            </w:r>
          </w:p>
          <w:p w14:paraId="29DC02A4" w14:textId="2510AFA3" w:rsidR="00E575F4" w:rsidRPr="00E575F4" w:rsidRDefault="00E575F4" w:rsidP="00E575F4">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последствий</w:t>
            </w:r>
            <w:r w:rsidRPr="00E575F4">
              <w:rPr>
                <w:rFonts w:ascii="Times New Roman" w:hAnsi="Times New Roman" w:cs="Times New Roman"/>
                <w:sz w:val="24"/>
                <w:szCs w:val="24"/>
              </w:rPr>
              <w:br/>
            </w:r>
          </w:p>
        </w:tc>
        <w:tc>
          <w:tcPr>
            <w:tcW w:w="1985" w:type="dxa"/>
            <w:shd w:val="clear" w:color="auto" w:fill="auto"/>
          </w:tcPr>
          <w:p w14:paraId="3D4F5641" w14:textId="7481840D" w:rsidR="00E575F4" w:rsidRPr="00E575F4" w:rsidRDefault="00E575F4" w:rsidP="00E575F4">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Чистые (простые или стратегические)</w:t>
            </w:r>
          </w:p>
        </w:tc>
        <w:tc>
          <w:tcPr>
            <w:tcW w:w="5663" w:type="dxa"/>
            <w:shd w:val="clear" w:color="auto" w:fill="auto"/>
          </w:tcPr>
          <w:p w14:paraId="339C395F" w14:textId="314A8370" w:rsidR="00E575F4" w:rsidRPr="00E575F4" w:rsidRDefault="00E575F4" w:rsidP="00901F9A">
            <w:pPr>
              <w:rPr>
                <w:rFonts w:ascii="Times New Roman" w:hAnsi="Times New Roman" w:cs="Times New Roman"/>
                <w:sz w:val="24"/>
                <w:szCs w:val="24"/>
              </w:rPr>
            </w:pPr>
            <w:r w:rsidRPr="00E575F4">
              <w:rPr>
                <w:rFonts w:ascii="Times New Roman" w:hAnsi="Times New Roman" w:cs="Times New Roman"/>
                <w:sz w:val="24"/>
                <w:szCs w:val="24"/>
              </w:rPr>
              <w:t>Убытки для предприятия практически всегда.</w:t>
            </w:r>
          </w:p>
          <w:p w14:paraId="560ECDFD" w14:textId="77777777" w:rsidR="00E575F4" w:rsidRPr="00E575F4" w:rsidRDefault="00E575F4" w:rsidP="00901F9A">
            <w:pPr>
              <w:ind w:firstLine="709"/>
              <w:rPr>
                <w:rFonts w:ascii="Times New Roman" w:hAnsi="Times New Roman" w:cs="Times New Roman"/>
                <w:sz w:val="24"/>
                <w:szCs w:val="24"/>
              </w:rPr>
            </w:pPr>
          </w:p>
          <w:p w14:paraId="1FF34A0F" w14:textId="19257F09" w:rsidR="00E575F4" w:rsidRPr="00E575F4" w:rsidRDefault="00E575F4" w:rsidP="00901F9A">
            <w:pPr>
              <w:rPr>
                <w:rFonts w:ascii="Times New Roman" w:hAnsi="Times New Roman" w:cs="Times New Roman"/>
                <w:sz w:val="24"/>
                <w:szCs w:val="24"/>
                <w:shd w:val="clear" w:color="auto" w:fill="FFFFFF" w:themeFill="background1"/>
              </w:rPr>
            </w:pPr>
          </w:p>
        </w:tc>
      </w:tr>
      <w:tr w:rsidR="00E575F4" w:rsidRPr="00E575F4" w14:paraId="3C604524" w14:textId="77777777" w:rsidTr="00E77BD0">
        <w:trPr>
          <w:trHeight w:val="1270"/>
        </w:trPr>
        <w:tc>
          <w:tcPr>
            <w:tcW w:w="1696" w:type="dxa"/>
            <w:vMerge/>
            <w:tcBorders>
              <w:bottom w:val="single" w:sz="4" w:space="0" w:color="auto"/>
            </w:tcBorders>
            <w:shd w:val="clear" w:color="auto" w:fill="FFFFFF" w:themeFill="background1"/>
          </w:tcPr>
          <w:p w14:paraId="1C2D2953" w14:textId="77777777" w:rsidR="00E575F4" w:rsidRPr="00E575F4" w:rsidRDefault="00E575F4" w:rsidP="00E575F4">
            <w:pPr>
              <w:rPr>
                <w:rFonts w:ascii="Times New Roman" w:hAnsi="Times New Roman" w:cs="Times New Roman"/>
                <w:sz w:val="24"/>
                <w:szCs w:val="24"/>
              </w:rPr>
            </w:pPr>
          </w:p>
        </w:tc>
        <w:tc>
          <w:tcPr>
            <w:tcW w:w="1985" w:type="dxa"/>
            <w:tcBorders>
              <w:bottom w:val="single" w:sz="4" w:space="0" w:color="auto"/>
            </w:tcBorders>
            <w:shd w:val="clear" w:color="auto" w:fill="auto"/>
          </w:tcPr>
          <w:p w14:paraId="0B972375" w14:textId="4E2DC57C" w:rsidR="00E575F4" w:rsidRPr="00E575F4" w:rsidRDefault="00901F9A" w:rsidP="00E575F4">
            <w:pPr>
              <w:rPr>
                <w:rFonts w:ascii="Times New Roman" w:hAnsi="Times New Roman" w:cs="Times New Roman"/>
                <w:sz w:val="24"/>
                <w:szCs w:val="24"/>
              </w:rPr>
            </w:pPr>
            <w:r w:rsidRPr="00E575F4">
              <w:rPr>
                <w:rFonts w:ascii="Times New Roman" w:hAnsi="Times New Roman" w:cs="Times New Roman"/>
                <w:sz w:val="24"/>
                <w:szCs w:val="24"/>
              </w:rPr>
              <w:t>Спекулятивные (динамические или коммерческие)</w:t>
            </w:r>
          </w:p>
        </w:tc>
        <w:tc>
          <w:tcPr>
            <w:tcW w:w="5663" w:type="dxa"/>
            <w:tcBorders>
              <w:bottom w:val="single" w:sz="4" w:space="0" w:color="auto"/>
            </w:tcBorders>
            <w:shd w:val="clear" w:color="auto" w:fill="auto"/>
            <w:vAlign w:val="center"/>
          </w:tcPr>
          <w:p w14:paraId="4037EBDD" w14:textId="79948B6B" w:rsidR="00E575F4" w:rsidRPr="00E575F4" w:rsidRDefault="00CC1E59" w:rsidP="00E575F4">
            <w:pPr>
              <w:rPr>
                <w:rFonts w:ascii="Times New Roman" w:hAnsi="Times New Roman" w:cs="Times New Roman"/>
                <w:sz w:val="24"/>
                <w:szCs w:val="24"/>
              </w:rPr>
            </w:pPr>
            <w:r w:rsidRPr="00CC1E59">
              <w:rPr>
                <w:rFonts w:ascii="Times New Roman" w:hAnsi="Times New Roman" w:cs="Times New Roman"/>
                <w:sz w:val="24"/>
                <w:szCs w:val="24"/>
              </w:rPr>
              <w:t>Факторы, которые могут влиять на предприятие, включают изменения на рынке, колебания валютных курсов, налоговое законодательство и другие. Компания может понести убытки, но также может получить дополнительную прибыль.</w:t>
            </w:r>
          </w:p>
        </w:tc>
      </w:tr>
      <w:tr w:rsidR="004F50B2" w:rsidRPr="00E575F4" w14:paraId="1492BDDE" w14:textId="77777777" w:rsidTr="00E77BD0">
        <w:tc>
          <w:tcPr>
            <w:tcW w:w="1696" w:type="dxa"/>
            <w:vMerge w:val="restart"/>
            <w:shd w:val="clear" w:color="auto" w:fill="FFFFFF" w:themeFill="background1"/>
          </w:tcPr>
          <w:p w14:paraId="17C3D4BA" w14:textId="77777777" w:rsidR="004F50B2" w:rsidRDefault="004F50B2" w:rsidP="00E575F4">
            <w:pPr>
              <w:rPr>
                <w:rFonts w:ascii="Times New Roman" w:hAnsi="Times New Roman" w:cs="Times New Roman"/>
                <w:sz w:val="24"/>
                <w:szCs w:val="24"/>
              </w:rPr>
            </w:pPr>
            <w:r w:rsidRPr="00E575F4">
              <w:rPr>
                <w:rFonts w:ascii="Times New Roman" w:hAnsi="Times New Roman" w:cs="Times New Roman"/>
                <w:sz w:val="24"/>
                <w:szCs w:val="24"/>
              </w:rPr>
              <w:t xml:space="preserve">По сфере </w:t>
            </w:r>
          </w:p>
          <w:p w14:paraId="13873EDF" w14:textId="508EF7C3" w:rsidR="004F50B2" w:rsidRPr="00E575F4" w:rsidRDefault="004F50B2" w:rsidP="00E575F4">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возникновения</w:t>
            </w:r>
          </w:p>
        </w:tc>
        <w:tc>
          <w:tcPr>
            <w:tcW w:w="1985" w:type="dxa"/>
            <w:shd w:val="clear" w:color="auto" w:fill="auto"/>
          </w:tcPr>
          <w:p w14:paraId="4683BD37" w14:textId="56D8A0F2" w:rsidR="004F50B2" w:rsidRPr="00E575F4" w:rsidRDefault="004F50B2" w:rsidP="00901F9A">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Производственные</w:t>
            </w:r>
          </w:p>
          <w:p w14:paraId="1045409B" w14:textId="153B9EB7" w:rsidR="004F50B2" w:rsidRPr="00E575F4" w:rsidRDefault="004F50B2" w:rsidP="00901F9A">
            <w:pPr>
              <w:rPr>
                <w:rFonts w:ascii="Times New Roman" w:hAnsi="Times New Roman" w:cs="Times New Roman"/>
                <w:sz w:val="24"/>
                <w:szCs w:val="24"/>
                <w:shd w:val="clear" w:color="auto" w:fill="FFFFFF" w:themeFill="background1"/>
              </w:rPr>
            </w:pPr>
          </w:p>
        </w:tc>
        <w:tc>
          <w:tcPr>
            <w:tcW w:w="5663" w:type="dxa"/>
            <w:shd w:val="clear" w:color="auto" w:fill="auto"/>
          </w:tcPr>
          <w:p w14:paraId="02F538DA" w14:textId="01EBABBD" w:rsidR="004F50B2" w:rsidRPr="00901F9A" w:rsidRDefault="004F50B2" w:rsidP="00E575F4">
            <w:pPr>
              <w:rPr>
                <w:rFonts w:ascii="Times New Roman" w:hAnsi="Times New Roman" w:cs="Times New Roman"/>
                <w:sz w:val="24"/>
                <w:szCs w:val="24"/>
              </w:rPr>
            </w:pPr>
            <w:r w:rsidRPr="00E575F4">
              <w:rPr>
                <w:rFonts w:ascii="Times New Roman" w:hAnsi="Times New Roman" w:cs="Times New Roman"/>
                <w:sz w:val="24"/>
                <w:szCs w:val="24"/>
              </w:rPr>
              <w:t>Риски возникают из-за действий предприятия, неэффективного использования ресурсов, управленческих ошибок, про</w:t>
            </w:r>
            <w:r>
              <w:rPr>
                <w:rFonts w:ascii="Times New Roman" w:hAnsi="Times New Roman" w:cs="Times New Roman"/>
                <w:sz w:val="24"/>
                <w:szCs w:val="24"/>
              </w:rPr>
              <w:t>стоев производства и так далее.</w:t>
            </w:r>
          </w:p>
        </w:tc>
      </w:tr>
      <w:tr w:rsidR="004F50B2" w:rsidRPr="00E575F4" w14:paraId="0FAD4FCE" w14:textId="77777777" w:rsidTr="00E77BD0">
        <w:trPr>
          <w:trHeight w:val="649"/>
        </w:trPr>
        <w:tc>
          <w:tcPr>
            <w:tcW w:w="1696" w:type="dxa"/>
            <w:vMerge/>
            <w:shd w:val="clear" w:color="auto" w:fill="FFFFFF" w:themeFill="background1"/>
          </w:tcPr>
          <w:p w14:paraId="47A25FE5" w14:textId="77777777" w:rsidR="004F50B2" w:rsidRPr="00E575F4" w:rsidRDefault="004F50B2" w:rsidP="00E575F4">
            <w:pPr>
              <w:rPr>
                <w:rFonts w:ascii="Times New Roman" w:hAnsi="Times New Roman" w:cs="Times New Roman"/>
                <w:sz w:val="24"/>
                <w:szCs w:val="24"/>
              </w:rPr>
            </w:pPr>
          </w:p>
        </w:tc>
        <w:tc>
          <w:tcPr>
            <w:tcW w:w="1985" w:type="dxa"/>
            <w:shd w:val="clear" w:color="auto" w:fill="auto"/>
          </w:tcPr>
          <w:p w14:paraId="29634D74" w14:textId="77777777" w:rsidR="004F50B2" w:rsidRPr="00E575F4" w:rsidRDefault="004F50B2" w:rsidP="00901F9A">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Коммерческие</w:t>
            </w:r>
          </w:p>
          <w:p w14:paraId="3B45BB4B" w14:textId="77777777" w:rsidR="004F50B2" w:rsidRPr="00E575F4" w:rsidRDefault="004F50B2" w:rsidP="00901F9A">
            <w:pPr>
              <w:rPr>
                <w:rFonts w:ascii="Times New Roman" w:hAnsi="Times New Roman" w:cs="Times New Roman"/>
                <w:sz w:val="24"/>
                <w:szCs w:val="24"/>
              </w:rPr>
            </w:pPr>
          </w:p>
        </w:tc>
        <w:tc>
          <w:tcPr>
            <w:tcW w:w="5663" w:type="dxa"/>
            <w:shd w:val="clear" w:color="auto" w:fill="auto"/>
          </w:tcPr>
          <w:p w14:paraId="7D2F03AF" w14:textId="6D8B1AA2" w:rsidR="004F50B2" w:rsidRPr="00E575F4" w:rsidRDefault="004F50B2" w:rsidP="00E575F4">
            <w:pPr>
              <w:rPr>
                <w:rFonts w:ascii="Times New Roman" w:hAnsi="Times New Roman" w:cs="Times New Roman"/>
                <w:sz w:val="24"/>
                <w:szCs w:val="24"/>
              </w:rPr>
            </w:pPr>
            <w:r w:rsidRPr="00E575F4">
              <w:rPr>
                <w:rFonts w:ascii="Times New Roman" w:hAnsi="Times New Roman" w:cs="Times New Roman"/>
                <w:sz w:val="24"/>
                <w:szCs w:val="24"/>
              </w:rPr>
              <w:t>Риски также возникают в процессе продажи товаров и услуг, произведённых предприятием.</w:t>
            </w:r>
          </w:p>
        </w:tc>
      </w:tr>
      <w:tr w:rsidR="004F50B2" w:rsidRPr="00E575F4" w14:paraId="7ED1EF74" w14:textId="77777777" w:rsidTr="00E77BD0">
        <w:trPr>
          <w:trHeight w:val="974"/>
        </w:trPr>
        <w:tc>
          <w:tcPr>
            <w:tcW w:w="1696" w:type="dxa"/>
            <w:vMerge/>
            <w:tcBorders>
              <w:bottom w:val="nil"/>
            </w:tcBorders>
            <w:shd w:val="clear" w:color="auto" w:fill="FFFFFF" w:themeFill="background1"/>
          </w:tcPr>
          <w:p w14:paraId="08AA79C6" w14:textId="77777777" w:rsidR="004F50B2" w:rsidRPr="00E575F4" w:rsidRDefault="004F50B2" w:rsidP="00E575F4">
            <w:pPr>
              <w:rPr>
                <w:rFonts w:ascii="Times New Roman" w:hAnsi="Times New Roman" w:cs="Times New Roman"/>
                <w:sz w:val="24"/>
                <w:szCs w:val="24"/>
              </w:rPr>
            </w:pPr>
          </w:p>
        </w:tc>
        <w:tc>
          <w:tcPr>
            <w:tcW w:w="1985" w:type="dxa"/>
            <w:tcBorders>
              <w:bottom w:val="nil"/>
            </w:tcBorders>
            <w:shd w:val="clear" w:color="auto" w:fill="auto"/>
          </w:tcPr>
          <w:p w14:paraId="0F0E5AA1" w14:textId="62152708" w:rsidR="004F50B2" w:rsidRPr="00901F9A" w:rsidRDefault="004F50B2" w:rsidP="00901F9A">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Финансовые</w:t>
            </w:r>
          </w:p>
        </w:tc>
        <w:tc>
          <w:tcPr>
            <w:tcW w:w="5663" w:type="dxa"/>
            <w:tcBorders>
              <w:bottom w:val="nil"/>
            </w:tcBorders>
            <w:shd w:val="clear" w:color="auto" w:fill="auto"/>
          </w:tcPr>
          <w:p w14:paraId="4A11B59C" w14:textId="77777777" w:rsidR="004F50B2" w:rsidRDefault="004F50B2" w:rsidP="00E575F4">
            <w:pPr>
              <w:rPr>
                <w:rFonts w:ascii="Times New Roman" w:hAnsi="Times New Roman" w:cs="Times New Roman"/>
                <w:sz w:val="24"/>
                <w:szCs w:val="24"/>
              </w:rPr>
            </w:pPr>
            <w:r w:rsidRPr="00CC1E59">
              <w:rPr>
                <w:rFonts w:ascii="Times New Roman" w:hAnsi="Times New Roman" w:cs="Times New Roman"/>
                <w:sz w:val="24"/>
                <w:szCs w:val="24"/>
              </w:rPr>
              <w:t>Риски связаны с тем, что предприятие может оказаться неспособно выполнить свои финансовые обязательства из-за снижения платёжеспособности и других факторов.</w:t>
            </w:r>
          </w:p>
          <w:p w14:paraId="34B780B8" w14:textId="2926A196" w:rsidR="004F50B2" w:rsidRPr="00901F9A" w:rsidRDefault="004F50B2" w:rsidP="00E575F4">
            <w:pPr>
              <w:rPr>
                <w:rFonts w:ascii="Times New Roman" w:hAnsi="Times New Roman" w:cs="Times New Roman"/>
                <w:sz w:val="24"/>
                <w:szCs w:val="24"/>
                <w:shd w:val="clear" w:color="auto" w:fill="FFFFFF" w:themeFill="background1"/>
              </w:rPr>
            </w:pPr>
          </w:p>
        </w:tc>
      </w:tr>
    </w:tbl>
    <w:p w14:paraId="14EE5A01" w14:textId="77777777" w:rsidR="004F50B2" w:rsidRDefault="004F50B2" w:rsidP="004F50B2">
      <w:pPr>
        <w:rPr>
          <w:rFonts w:ascii="Times New Roman" w:hAnsi="Times New Roman" w:cs="Times New Roman"/>
          <w:sz w:val="28"/>
          <w:szCs w:val="24"/>
        </w:rPr>
        <w:sectPr w:rsidR="004F50B2" w:rsidSect="00EE091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8" w:footer="708" w:gutter="0"/>
          <w:cols w:space="708"/>
          <w:docGrid w:linePitch="360"/>
        </w:sectPr>
      </w:pPr>
    </w:p>
    <w:tbl>
      <w:tblPr>
        <w:tblStyle w:val="a6"/>
        <w:tblW w:w="0" w:type="auto"/>
        <w:tblLayout w:type="fixed"/>
        <w:tblLook w:val="04A0" w:firstRow="1" w:lastRow="0" w:firstColumn="1" w:lastColumn="0" w:noHBand="0" w:noVBand="1"/>
      </w:tblPr>
      <w:tblGrid>
        <w:gridCol w:w="1838"/>
        <w:gridCol w:w="1843"/>
        <w:gridCol w:w="5663"/>
      </w:tblGrid>
      <w:tr w:rsidR="004F50B2" w:rsidRPr="00E575F4" w14:paraId="2DEBC272" w14:textId="77777777" w:rsidTr="007C718F">
        <w:trPr>
          <w:trHeight w:val="283"/>
        </w:trPr>
        <w:tc>
          <w:tcPr>
            <w:tcW w:w="9344" w:type="dxa"/>
            <w:gridSpan w:val="3"/>
            <w:tcBorders>
              <w:top w:val="nil"/>
              <w:left w:val="nil"/>
              <w:bottom w:val="single" w:sz="4" w:space="0" w:color="auto"/>
              <w:right w:val="nil"/>
            </w:tcBorders>
            <w:shd w:val="clear" w:color="auto" w:fill="FFFFFF" w:themeFill="background1"/>
          </w:tcPr>
          <w:p w14:paraId="75C8A841" w14:textId="479E09E4" w:rsidR="004F50B2" w:rsidRPr="00E575F4" w:rsidRDefault="004F50B2" w:rsidP="00E77BD0">
            <w:pPr>
              <w:ind w:left="-247" w:firstLine="142"/>
              <w:rPr>
                <w:rFonts w:ascii="Times New Roman" w:hAnsi="Times New Roman" w:cs="Times New Roman"/>
                <w:sz w:val="24"/>
                <w:szCs w:val="24"/>
              </w:rPr>
            </w:pPr>
            <w:r w:rsidRPr="004F50B2">
              <w:rPr>
                <w:rFonts w:ascii="Times New Roman" w:hAnsi="Times New Roman" w:cs="Times New Roman"/>
                <w:sz w:val="28"/>
                <w:szCs w:val="24"/>
              </w:rPr>
              <w:lastRenderedPageBreak/>
              <w:t>Продолжение таблицы 1</w:t>
            </w:r>
          </w:p>
        </w:tc>
      </w:tr>
      <w:tr w:rsidR="004F50B2" w:rsidRPr="00E575F4" w14:paraId="78598410" w14:textId="77777777" w:rsidTr="007C718F">
        <w:trPr>
          <w:trHeight w:val="1177"/>
        </w:trPr>
        <w:tc>
          <w:tcPr>
            <w:tcW w:w="1838" w:type="dxa"/>
            <w:tcBorders>
              <w:top w:val="single" w:sz="4" w:space="0" w:color="auto"/>
              <w:bottom w:val="single" w:sz="4" w:space="0" w:color="auto"/>
              <w:right w:val="single" w:sz="4" w:space="0" w:color="auto"/>
            </w:tcBorders>
            <w:shd w:val="clear" w:color="auto" w:fill="FFFFFF" w:themeFill="background1"/>
          </w:tcPr>
          <w:p w14:paraId="1FD8F290" w14:textId="77777777" w:rsidR="004F50B2" w:rsidRPr="00E575F4" w:rsidRDefault="004F50B2" w:rsidP="00E575F4">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DE4ABD" w14:textId="48D07D49" w:rsidR="004F50B2" w:rsidRPr="00E575F4" w:rsidRDefault="004F50B2" w:rsidP="00901F9A">
            <w:pPr>
              <w:rPr>
                <w:rFonts w:ascii="Times New Roman" w:hAnsi="Times New Roman" w:cs="Times New Roman"/>
                <w:sz w:val="24"/>
                <w:szCs w:val="24"/>
              </w:rPr>
            </w:pPr>
            <w:r w:rsidRPr="00E575F4">
              <w:rPr>
                <w:rFonts w:ascii="Times New Roman" w:hAnsi="Times New Roman" w:cs="Times New Roman"/>
                <w:sz w:val="24"/>
                <w:szCs w:val="24"/>
              </w:rPr>
              <w:t>Страховые</w:t>
            </w:r>
          </w:p>
        </w:tc>
        <w:tc>
          <w:tcPr>
            <w:tcW w:w="5663" w:type="dxa"/>
            <w:tcBorders>
              <w:top w:val="single" w:sz="4" w:space="0" w:color="auto"/>
              <w:left w:val="single" w:sz="4" w:space="0" w:color="auto"/>
              <w:bottom w:val="single" w:sz="4" w:space="0" w:color="auto"/>
              <w:right w:val="single" w:sz="4" w:space="0" w:color="auto"/>
            </w:tcBorders>
            <w:shd w:val="clear" w:color="auto" w:fill="auto"/>
          </w:tcPr>
          <w:p w14:paraId="4AE618FD" w14:textId="0006831F" w:rsidR="004F50B2" w:rsidRPr="00E575F4" w:rsidRDefault="004F50B2" w:rsidP="00E575F4">
            <w:pPr>
              <w:rPr>
                <w:rFonts w:ascii="Times New Roman" w:hAnsi="Times New Roman" w:cs="Times New Roman"/>
                <w:sz w:val="24"/>
                <w:szCs w:val="24"/>
              </w:rPr>
            </w:pPr>
            <w:r w:rsidRPr="00E575F4">
              <w:rPr>
                <w:rFonts w:ascii="Times New Roman" w:hAnsi="Times New Roman" w:cs="Times New Roman"/>
                <w:sz w:val="24"/>
                <w:szCs w:val="24"/>
              </w:rPr>
              <w:t>Связаны с наступлением страхового случая, предусмотренного условиями договора, в результате чего страховщик обязан выплатить страховое возмещение</w:t>
            </w:r>
          </w:p>
        </w:tc>
      </w:tr>
      <w:tr w:rsidR="00E575F4" w:rsidRPr="00E575F4" w14:paraId="40D2D54E" w14:textId="77777777" w:rsidTr="007C718F">
        <w:trPr>
          <w:trHeight w:val="70"/>
        </w:trPr>
        <w:tc>
          <w:tcPr>
            <w:tcW w:w="18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C8AA9BE" w14:textId="71C418ED" w:rsidR="00E575F4" w:rsidRPr="00E575F4" w:rsidRDefault="00E575F4" w:rsidP="00E575F4">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Риски, связанные с производственной деятельностью</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9EC26D" w14:textId="0AFD2D51" w:rsidR="00E575F4" w:rsidRPr="00E575F4" w:rsidRDefault="00E575F4" w:rsidP="00E575F4">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Организационные</w:t>
            </w:r>
          </w:p>
          <w:p w14:paraId="3B95B8B9" w14:textId="77777777" w:rsidR="00E575F4" w:rsidRPr="00E575F4" w:rsidRDefault="00E575F4" w:rsidP="00E575F4">
            <w:pPr>
              <w:ind w:firstLine="709"/>
              <w:rPr>
                <w:rFonts w:ascii="Times New Roman" w:hAnsi="Times New Roman" w:cs="Times New Roman"/>
                <w:sz w:val="24"/>
                <w:szCs w:val="24"/>
                <w:shd w:val="clear" w:color="auto" w:fill="FFFFFF" w:themeFill="background1"/>
              </w:rPr>
            </w:pPr>
          </w:p>
          <w:p w14:paraId="1FA6101C" w14:textId="625187D0" w:rsidR="00E575F4" w:rsidRPr="00E575F4" w:rsidRDefault="00E575F4" w:rsidP="00E575F4">
            <w:pPr>
              <w:rPr>
                <w:rFonts w:ascii="Times New Roman" w:hAnsi="Times New Roman" w:cs="Times New Roman"/>
                <w:sz w:val="24"/>
                <w:szCs w:val="24"/>
                <w:shd w:val="clear" w:color="auto" w:fill="FFFFFF" w:themeFill="background1"/>
              </w:rPr>
            </w:pPr>
          </w:p>
        </w:tc>
        <w:tc>
          <w:tcPr>
            <w:tcW w:w="5663" w:type="dxa"/>
            <w:tcBorders>
              <w:top w:val="single" w:sz="4" w:space="0" w:color="auto"/>
              <w:left w:val="single" w:sz="4" w:space="0" w:color="auto"/>
              <w:bottom w:val="single" w:sz="4" w:space="0" w:color="auto"/>
              <w:right w:val="single" w:sz="4" w:space="0" w:color="auto"/>
            </w:tcBorders>
            <w:shd w:val="clear" w:color="auto" w:fill="auto"/>
            <w:vAlign w:val="center"/>
          </w:tcPr>
          <w:p w14:paraId="337F970E" w14:textId="215D66CD" w:rsidR="00E575F4" w:rsidRPr="00901F9A" w:rsidRDefault="00E575F4" w:rsidP="00901F9A">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Ошибки в организации производственного процесса, управлении предприятием, проблемы с кадрами и нарушение внутренних правил, которые регулируют деятельность компании.</w:t>
            </w:r>
          </w:p>
        </w:tc>
      </w:tr>
      <w:tr w:rsidR="00E575F4" w:rsidRPr="00E575F4" w14:paraId="42D2F9DD" w14:textId="77777777" w:rsidTr="004F50B2">
        <w:tc>
          <w:tcPr>
            <w:tcW w:w="1838" w:type="dxa"/>
            <w:vMerge/>
            <w:shd w:val="clear" w:color="auto" w:fill="FFFFFF" w:themeFill="background1"/>
          </w:tcPr>
          <w:p w14:paraId="53DAAB55" w14:textId="77777777" w:rsidR="00E575F4" w:rsidRPr="00E575F4" w:rsidRDefault="00E575F4" w:rsidP="00E575F4">
            <w:pPr>
              <w:rPr>
                <w:rFonts w:ascii="Times New Roman" w:hAnsi="Times New Roman" w:cs="Times New Roman"/>
                <w:sz w:val="24"/>
                <w:szCs w:val="24"/>
              </w:rPr>
            </w:pPr>
          </w:p>
        </w:tc>
        <w:tc>
          <w:tcPr>
            <w:tcW w:w="1843" w:type="dxa"/>
            <w:shd w:val="clear" w:color="auto" w:fill="auto"/>
          </w:tcPr>
          <w:p w14:paraId="06EBC262" w14:textId="62804217" w:rsidR="00E575F4" w:rsidRPr="00E575F4" w:rsidRDefault="00901F9A" w:rsidP="00E575F4">
            <w:pPr>
              <w:rPr>
                <w:rFonts w:ascii="Times New Roman" w:hAnsi="Times New Roman" w:cs="Times New Roman"/>
                <w:sz w:val="24"/>
                <w:szCs w:val="24"/>
              </w:rPr>
            </w:pPr>
            <w:r w:rsidRPr="00E575F4">
              <w:rPr>
                <w:rFonts w:ascii="Times New Roman" w:hAnsi="Times New Roman" w:cs="Times New Roman"/>
                <w:sz w:val="24"/>
                <w:szCs w:val="24"/>
              </w:rPr>
              <w:t>Рыночные</w:t>
            </w:r>
          </w:p>
        </w:tc>
        <w:tc>
          <w:tcPr>
            <w:tcW w:w="5663" w:type="dxa"/>
            <w:shd w:val="clear" w:color="auto" w:fill="auto"/>
            <w:vAlign w:val="center"/>
          </w:tcPr>
          <w:p w14:paraId="1D8CEFA9" w14:textId="11BCA2A2" w:rsidR="00E575F4" w:rsidRPr="00901F9A" w:rsidRDefault="00901F9A" w:rsidP="00901F9A">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Связаны с нестабильностью экономической конъюнктуры, изменением спроса на товары, изменением конкурентоспособности товаров и т. д.</w:t>
            </w:r>
          </w:p>
        </w:tc>
      </w:tr>
      <w:tr w:rsidR="00E575F4" w:rsidRPr="00E575F4" w14:paraId="55B5FD1E" w14:textId="77777777" w:rsidTr="004F50B2">
        <w:tc>
          <w:tcPr>
            <w:tcW w:w="1838" w:type="dxa"/>
            <w:vMerge/>
            <w:shd w:val="clear" w:color="auto" w:fill="FFFFFF" w:themeFill="background1"/>
          </w:tcPr>
          <w:p w14:paraId="4746B738" w14:textId="77777777" w:rsidR="00E575F4" w:rsidRPr="00E575F4" w:rsidRDefault="00E575F4" w:rsidP="00E575F4">
            <w:pPr>
              <w:rPr>
                <w:rFonts w:ascii="Times New Roman" w:hAnsi="Times New Roman" w:cs="Times New Roman"/>
                <w:sz w:val="24"/>
                <w:szCs w:val="24"/>
              </w:rPr>
            </w:pPr>
          </w:p>
        </w:tc>
        <w:tc>
          <w:tcPr>
            <w:tcW w:w="1843" w:type="dxa"/>
            <w:shd w:val="clear" w:color="auto" w:fill="auto"/>
          </w:tcPr>
          <w:p w14:paraId="7EEFBB0D" w14:textId="610CA5C8" w:rsidR="00E575F4" w:rsidRPr="00901F9A" w:rsidRDefault="00901F9A" w:rsidP="00E575F4">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Кредитные</w:t>
            </w:r>
          </w:p>
        </w:tc>
        <w:tc>
          <w:tcPr>
            <w:tcW w:w="5663" w:type="dxa"/>
            <w:shd w:val="clear" w:color="auto" w:fill="auto"/>
            <w:vAlign w:val="center"/>
          </w:tcPr>
          <w:p w14:paraId="4DE7EE83" w14:textId="19BDEB6D" w:rsidR="00E575F4" w:rsidRPr="00901F9A" w:rsidRDefault="00901F9A" w:rsidP="00901F9A">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Риски нарушения условий договоров, невыполнение контрагентами своих обязательств.</w:t>
            </w:r>
          </w:p>
        </w:tc>
      </w:tr>
      <w:tr w:rsidR="00E575F4" w:rsidRPr="00E575F4" w14:paraId="32882D9F" w14:textId="77777777" w:rsidTr="004F50B2">
        <w:tc>
          <w:tcPr>
            <w:tcW w:w="1838" w:type="dxa"/>
            <w:vMerge/>
            <w:shd w:val="clear" w:color="auto" w:fill="FFFFFF" w:themeFill="background1"/>
          </w:tcPr>
          <w:p w14:paraId="7E0E35E7" w14:textId="77777777" w:rsidR="00E575F4" w:rsidRPr="00E575F4" w:rsidRDefault="00E575F4" w:rsidP="00E575F4">
            <w:pPr>
              <w:rPr>
                <w:rFonts w:ascii="Times New Roman" w:hAnsi="Times New Roman" w:cs="Times New Roman"/>
                <w:sz w:val="24"/>
                <w:szCs w:val="24"/>
              </w:rPr>
            </w:pPr>
          </w:p>
        </w:tc>
        <w:tc>
          <w:tcPr>
            <w:tcW w:w="1843" w:type="dxa"/>
            <w:shd w:val="clear" w:color="auto" w:fill="auto"/>
          </w:tcPr>
          <w:p w14:paraId="381CDF40" w14:textId="77777777" w:rsidR="00901F9A" w:rsidRPr="00E575F4" w:rsidRDefault="00901F9A" w:rsidP="00901F9A">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Юридические</w:t>
            </w:r>
          </w:p>
          <w:p w14:paraId="0236E2DF" w14:textId="77777777" w:rsidR="00E575F4" w:rsidRPr="00E575F4" w:rsidRDefault="00E575F4" w:rsidP="00E575F4">
            <w:pPr>
              <w:rPr>
                <w:rFonts w:ascii="Times New Roman" w:hAnsi="Times New Roman" w:cs="Times New Roman"/>
                <w:sz w:val="24"/>
                <w:szCs w:val="24"/>
              </w:rPr>
            </w:pPr>
          </w:p>
        </w:tc>
        <w:tc>
          <w:tcPr>
            <w:tcW w:w="5663" w:type="dxa"/>
            <w:shd w:val="clear" w:color="auto" w:fill="auto"/>
            <w:vAlign w:val="center"/>
          </w:tcPr>
          <w:p w14:paraId="0EAA338C" w14:textId="2E5D747E" w:rsidR="00E575F4" w:rsidRPr="00E575F4" w:rsidRDefault="00901F9A" w:rsidP="00901F9A">
            <w:pPr>
              <w:rPr>
                <w:rFonts w:ascii="Times New Roman" w:hAnsi="Times New Roman" w:cs="Times New Roman"/>
                <w:sz w:val="24"/>
                <w:szCs w:val="24"/>
              </w:rPr>
            </w:pPr>
            <w:r w:rsidRPr="00E575F4">
              <w:rPr>
                <w:rFonts w:ascii="Times New Roman" w:hAnsi="Times New Roman" w:cs="Times New Roman"/>
                <w:sz w:val="24"/>
                <w:szCs w:val="24"/>
              </w:rPr>
              <w:t>Риски связаны с переменами в законодательстве, различиями в законодательстве разных стран, некорректными документами и так далее.</w:t>
            </w:r>
          </w:p>
        </w:tc>
      </w:tr>
      <w:tr w:rsidR="00E575F4" w:rsidRPr="00E575F4" w14:paraId="5A844FC8" w14:textId="77777777" w:rsidTr="004F50B2">
        <w:tc>
          <w:tcPr>
            <w:tcW w:w="1838" w:type="dxa"/>
            <w:vMerge/>
            <w:shd w:val="clear" w:color="auto" w:fill="FFFFFF" w:themeFill="background1"/>
          </w:tcPr>
          <w:p w14:paraId="30A3E7A9" w14:textId="77777777" w:rsidR="00E575F4" w:rsidRPr="00E575F4" w:rsidRDefault="00E575F4" w:rsidP="00E575F4">
            <w:pPr>
              <w:rPr>
                <w:rFonts w:ascii="Times New Roman" w:hAnsi="Times New Roman" w:cs="Times New Roman"/>
                <w:sz w:val="24"/>
                <w:szCs w:val="24"/>
              </w:rPr>
            </w:pPr>
          </w:p>
        </w:tc>
        <w:tc>
          <w:tcPr>
            <w:tcW w:w="1843" w:type="dxa"/>
            <w:shd w:val="clear" w:color="auto" w:fill="auto"/>
          </w:tcPr>
          <w:p w14:paraId="1AFAFCF6" w14:textId="38190096" w:rsidR="00E575F4" w:rsidRPr="00E575F4" w:rsidRDefault="00901F9A" w:rsidP="00E575F4">
            <w:pPr>
              <w:rPr>
                <w:rFonts w:ascii="Times New Roman" w:hAnsi="Times New Roman" w:cs="Times New Roman"/>
                <w:sz w:val="24"/>
                <w:szCs w:val="24"/>
              </w:rPr>
            </w:pPr>
            <w:r w:rsidRPr="00E575F4">
              <w:rPr>
                <w:rFonts w:ascii="Times New Roman" w:hAnsi="Times New Roman" w:cs="Times New Roman"/>
                <w:sz w:val="24"/>
                <w:szCs w:val="24"/>
              </w:rPr>
              <w:t>Технико-производственные</w:t>
            </w:r>
          </w:p>
        </w:tc>
        <w:tc>
          <w:tcPr>
            <w:tcW w:w="5663" w:type="dxa"/>
            <w:shd w:val="clear" w:color="auto" w:fill="auto"/>
            <w:vAlign w:val="center"/>
          </w:tcPr>
          <w:p w14:paraId="29C7368C" w14:textId="723AFD26" w:rsidR="00E575F4" w:rsidRPr="00E575F4" w:rsidRDefault="00901F9A" w:rsidP="00901F9A">
            <w:pPr>
              <w:rPr>
                <w:rFonts w:ascii="Times New Roman" w:hAnsi="Times New Roman" w:cs="Times New Roman"/>
                <w:sz w:val="24"/>
                <w:szCs w:val="24"/>
              </w:rPr>
            </w:pPr>
            <w:r w:rsidRPr="00E575F4">
              <w:rPr>
                <w:rFonts w:ascii="Times New Roman" w:hAnsi="Times New Roman" w:cs="Times New Roman"/>
                <w:sz w:val="24"/>
                <w:szCs w:val="24"/>
              </w:rPr>
              <w:t>Возникают из-за изменений в законодательстве, различий в законодательстве разных стран, некорректных документов, а также из-за поломок, аварий, ошибок проектирования, установки основных средств и неправильного использования объектов.</w:t>
            </w:r>
          </w:p>
        </w:tc>
      </w:tr>
      <w:tr w:rsidR="00901F9A" w:rsidRPr="00E575F4" w14:paraId="1C564051" w14:textId="77777777" w:rsidTr="004F50B2">
        <w:tc>
          <w:tcPr>
            <w:tcW w:w="1838" w:type="dxa"/>
            <w:vMerge w:val="restart"/>
            <w:shd w:val="clear" w:color="auto" w:fill="FFFFFF" w:themeFill="background1"/>
          </w:tcPr>
          <w:p w14:paraId="734DF207" w14:textId="0E6FE537" w:rsidR="00901F9A" w:rsidRPr="00E575F4" w:rsidRDefault="00901F9A" w:rsidP="00E575F4">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По последствиям</w:t>
            </w:r>
          </w:p>
        </w:tc>
        <w:tc>
          <w:tcPr>
            <w:tcW w:w="1843" w:type="dxa"/>
            <w:shd w:val="clear" w:color="auto" w:fill="auto"/>
          </w:tcPr>
          <w:p w14:paraId="104AF33A" w14:textId="75B91D49" w:rsidR="00901F9A" w:rsidRPr="00E575F4" w:rsidRDefault="00901F9A" w:rsidP="00901F9A">
            <w:pPr>
              <w:rPr>
                <w:rFonts w:ascii="Times New Roman" w:hAnsi="Times New Roman" w:cs="Times New Roman"/>
                <w:sz w:val="24"/>
                <w:szCs w:val="24"/>
                <w:shd w:val="clear" w:color="auto" w:fill="FFFFFF" w:themeFill="background1"/>
              </w:rPr>
            </w:pPr>
            <w:r w:rsidRPr="00E575F4">
              <w:rPr>
                <w:rFonts w:ascii="Times New Roman" w:hAnsi="Times New Roman" w:cs="Times New Roman"/>
                <w:sz w:val="24"/>
                <w:szCs w:val="24"/>
              </w:rPr>
              <w:t>Допустимый</w:t>
            </w:r>
          </w:p>
          <w:p w14:paraId="2C9B78F0" w14:textId="0611A1D5" w:rsidR="00901F9A" w:rsidRPr="00E575F4" w:rsidRDefault="00901F9A" w:rsidP="00901F9A">
            <w:pPr>
              <w:rPr>
                <w:rFonts w:ascii="Times New Roman" w:hAnsi="Times New Roman" w:cs="Times New Roman"/>
                <w:sz w:val="24"/>
                <w:szCs w:val="24"/>
                <w:shd w:val="clear" w:color="auto" w:fill="FFFFFF" w:themeFill="background1"/>
              </w:rPr>
            </w:pPr>
          </w:p>
        </w:tc>
        <w:tc>
          <w:tcPr>
            <w:tcW w:w="5663" w:type="dxa"/>
            <w:shd w:val="clear" w:color="auto" w:fill="auto"/>
          </w:tcPr>
          <w:p w14:paraId="4A683347" w14:textId="5F62E0A5" w:rsidR="00901F9A" w:rsidRPr="00E575F4" w:rsidRDefault="00901F9A" w:rsidP="00E575F4">
            <w:pPr>
              <w:rPr>
                <w:rFonts w:ascii="Times New Roman" w:hAnsi="Times New Roman" w:cs="Times New Roman"/>
                <w:sz w:val="24"/>
                <w:szCs w:val="24"/>
              </w:rPr>
            </w:pPr>
            <w:r w:rsidRPr="00E575F4">
              <w:rPr>
                <w:rFonts w:ascii="Times New Roman" w:hAnsi="Times New Roman" w:cs="Times New Roman"/>
                <w:sz w:val="24"/>
                <w:szCs w:val="24"/>
              </w:rPr>
              <w:t>Принятие решений, которые могут привести к убыткам и потере прибыли, возможно, но сумма потерь не превысит ожидаемую прибыль.</w:t>
            </w:r>
          </w:p>
          <w:p w14:paraId="67D97479" w14:textId="62759C75" w:rsidR="00901F9A" w:rsidRPr="00E575F4" w:rsidRDefault="00901F9A" w:rsidP="00E575F4">
            <w:pPr>
              <w:rPr>
                <w:rFonts w:ascii="Times New Roman" w:hAnsi="Times New Roman" w:cs="Times New Roman"/>
                <w:sz w:val="24"/>
                <w:szCs w:val="24"/>
                <w:shd w:val="clear" w:color="auto" w:fill="FFFFFF" w:themeFill="background1"/>
              </w:rPr>
            </w:pPr>
          </w:p>
        </w:tc>
      </w:tr>
      <w:tr w:rsidR="00901F9A" w:rsidRPr="00E575F4" w14:paraId="09E76F69" w14:textId="77777777" w:rsidTr="004F50B2">
        <w:tc>
          <w:tcPr>
            <w:tcW w:w="1838" w:type="dxa"/>
            <w:vMerge/>
            <w:shd w:val="clear" w:color="auto" w:fill="FFFFFF" w:themeFill="background1"/>
          </w:tcPr>
          <w:p w14:paraId="04D56860" w14:textId="77777777" w:rsidR="00901F9A" w:rsidRPr="00E575F4" w:rsidRDefault="00901F9A" w:rsidP="00E575F4">
            <w:pPr>
              <w:rPr>
                <w:rFonts w:ascii="Times New Roman" w:hAnsi="Times New Roman" w:cs="Times New Roman"/>
                <w:sz w:val="24"/>
                <w:szCs w:val="24"/>
              </w:rPr>
            </w:pPr>
          </w:p>
        </w:tc>
        <w:tc>
          <w:tcPr>
            <w:tcW w:w="1843" w:type="dxa"/>
            <w:shd w:val="clear" w:color="auto" w:fill="auto"/>
          </w:tcPr>
          <w:p w14:paraId="0A11F043" w14:textId="2F8EA35A" w:rsidR="00901F9A" w:rsidRPr="00E575F4" w:rsidRDefault="00901F9A" w:rsidP="00901F9A">
            <w:pPr>
              <w:rPr>
                <w:rFonts w:ascii="Times New Roman" w:hAnsi="Times New Roman" w:cs="Times New Roman"/>
                <w:sz w:val="24"/>
                <w:szCs w:val="24"/>
              </w:rPr>
            </w:pPr>
            <w:r w:rsidRPr="00E575F4">
              <w:rPr>
                <w:rFonts w:ascii="Times New Roman" w:hAnsi="Times New Roman" w:cs="Times New Roman"/>
                <w:sz w:val="24"/>
                <w:szCs w:val="24"/>
              </w:rPr>
              <w:t>Критический</w:t>
            </w:r>
          </w:p>
        </w:tc>
        <w:tc>
          <w:tcPr>
            <w:tcW w:w="5663" w:type="dxa"/>
            <w:shd w:val="clear" w:color="auto" w:fill="auto"/>
          </w:tcPr>
          <w:p w14:paraId="45173F1E" w14:textId="77777777" w:rsidR="00901F9A" w:rsidRPr="00E575F4" w:rsidRDefault="00901F9A" w:rsidP="00901F9A">
            <w:pPr>
              <w:rPr>
                <w:rFonts w:ascii="Times New Roman" w:hAnsi="Times New Roman" w:cs="Times New Roman"/>
                <w:sz w:val="24"/>
                <w:szCs w:val="24"/>
              </w:rPr>
            </w:pPr>
            <w:r w:rsidRPr="00E575F4">
              <w:rPr>
                <w:rFonts w:ascii="Times New Roman" w:hAnsi="Times New Roman" w:cs="Times New Roman"/>
                <w:sz w:val="24"/>
                <w:szCs w:val="24"/>
              </w:rPr>
              <w:t>В этом случае предприятие сохраняет свою платёжеспособность и экономическую стабильность.</w:t>
            </w:r>
          </w:p>
          <w:p w14:paraId="6D3AF575" w14:textId="46F92FAC" w:rsidR="00901F9A" w:rsidRPr="00E575F4" w:rsidRDefault="00901F9A" w:rsidP="00E575F4">
            <w:pPr>
              <w:rPr>
                <w:rFonts w:ascii="Times New Roman" w:hAnsi="Times New Roman" w:cs="Times New Roman"/>
                <w:sz w:val="24"/>
                <w:szCs w:val="24"/>
              </w:rPr>
            </w:pPr>
            <w:r w:rsidRPr="00E575F4">
              <w:rPr>
                <w:rFonts w:ascii="Times New Roman" w:hAnsi="Times New Roman" w:cs="Times New Roman"/>
                <w:sz w:val="24"/>
                <w:szCs w:val="24"/>
              </w:rPr>
              <w:t xml:space="preserve">Однако если сумма потерь превысит ожидаемую прибыль, возникает риск потери всех средств, вложенных в проект, и риск потери </w:t>
            </w:r>
            <w:r>
              <w:rPr>
                <w:rFonts w:ascii="Times New Roman" w:hAnsi="Times New Roman" w:cs="Times New Roman"/>
                <w:sz w:val="24"/>
                <w:szCs w:val="24"/>
              </w:rPr>
              <w:t>платёжеспособности предприятия.</w:t>
            </w:r>
          </w:p>
        </w:tc>
      </w:tr>
      <w:tr w:rsidR="00901F9A" w:rsidRPr="00E575F4" w14:paraId="460E3DEC" w14:textId="77777777" w:rsidTr="004F50B2">
        <w:tc>
          <w:tcPr>
            <w:tcW w:w="1838" w:type="dxa"/>
            <w:vMerge/>
            <w:shd w:val="clear" w:color="auto" w:fill="FFFFFF" w:themeFill="background1"/>
          </w:tcPr>
          <w:p w14:paraId="2A4D7A68" w14:textId="77777777" w:rsidR="00901F9A" w:rsidRPr="00E575F4" w:rsidRDefault="00901F9A" w:rsidP="00E575F4">
            <w:pPr>
              <w:rPr>
                <w:rFonts w:ascii="Times New Roman" w:hAnsi="Times New Roman" w:cs="Times New Roman"/>
                <w:sz w:val="24"/>
                <w:szCs w:val="24"/>
              </w:rPr>
            </w:pPr>
          </w:p>
        </w:tc>
        <w:tc>
          <w:tcPr>
            <w:tcW w:w="1843" w:type="dxa"/>
            <w:shd w:val="clear" w:color="auto" w:fill="auto"/>
            <w:vAlign w:val="center"/>
          </w:tcPr>
          <w:p w14:paraId="795DAE49" w14:textId="56ED147B" w:rsidR="00901F9A" w:rsidRPr="00E575F4" w:rsidRDefault="001849A0" w:rsidP="00E575F4">
            <w:pPr>
              <w:rPr>
                <w:rFonts w:ascii="Times New Roman" w:hAnsi="Times New Roman" w:cs="Times New Roman"/>
                <w:sz w:val="24"/>
                <w:szCs w:val="24"/>
              </w:rPr>
            </w:pPr>
            <w:r w:rsidRPr="00E575F4">
              <w:rPr>
                <w:rFonts w:ascii="Times New Roman" w:hAnsi="Times New Roman" w:cs="Times New Roman"/>
                <w:sz w:val="24"/>
                <w:szCs w:val="24"/>
              </w:rPr>
              <w:t>Катастрофический</w:t>
            </w:r>
          </w:p>
        </w:tc>
        <w:tc>
          <w:tcPr>
            <w:tcW w:w="5663" w:type="dxa"/>
            <w:shd w:val="clear" w:color="auto" w:fill="auto"/>
          </w:tcPr>
          <w:p w14:paraId="19F423CD" w14:textId="05116462" w:rsidR="00901F9A" w:rsidRPr="00E575F4" w:rsidRDefault="00901F9A" w:rsidP="00E575F4">
            <w:pPr>
              <w:rPr>
                <w:rFonts w:ascii="Times New Roman" w:hAnsi="Times New Roman" w:cs="Times New Roman"/>
                <w:sz w:val="24"/>
                <w:szCs w:val="24"/>
              </w:rPr>
            </w:pPr>
            <w:r w:rsidRPr="00E575F4">
              <w:rPr>
                <w:rFonts w:ascii="Times New Roman" w:hAnsi="Times New Roman" w:cs="Times New Roman"/>
                <w:sz w:val="24"/>
                <w:szCs w:val="24"/>
              </w:rPr>
              <w:t>Ликвидации предприятия.</w:t>
            </w:r>
          </w:p>
        </w:tc>
      </w:tr>
      <w:tr w:rsidR="00901F9A" w:rsidRPr="00E575F4" w14:paraId="7468E2C5" w14:textId="77777777" w:rsidTr="004F50B2">
        <w:trPr>
          <w:trHeight w:val="1236"/>
        </w:trPr>
        <w:tc>
          <w:tcPr>
            <w:tcW w:w="1838" w:type="dxa"/>
            <w:vMerge w:val="restart"/>
            <w:shd w:val="clear" w:color="auto" w:fill="FFFFFF" w:themeFill="background1"/>
          </w:tcPr>
          <w:p w14:paraId="33EE2EA8" w14:textId="286EC34B" w:rsidR="00901F9A" w:rsidRPr="00E575F4" w:rsidRDefault="00901F9A" w:rsidP="00E575F4">
            <w:pPr>
              <w:rPr>
                <w:rFonts w:ascii="Times New Roman" w:hAnsi="Times New Roman" w:cs="Times New Roman"/>
                <w:color w:val="333333"/>
                <w:sz w:val="24"/>
                <w:szCs w:val="24"/>
                <w:shd w:val="clear" w:color="auto" w:fill="FFFFFF" w:themeFill="background1"/>
              </w:rPr>
            </w:pPr>
            <w:r w:rsidRPr="00E575F4">
              <w:rPr>
                <w:rFonts w:ascii="Times New Roman" w:hAnsi="Times New Roman" w:cs="Times New Roman"/>
                <w:color w:val="333333"/>
                <w:sz w:val="24"/>
                <w:szCs w:val="24"/>
              </w:rPr>
              <w:t>По характеру возникновения</w:t>
            </w:r>
          </w:p>
        </w:tc>
        <w:tc>
          <w:tcPr>
            <w:tcW w:w="1843" w:type="dxa"/>
            <w:shd w:val="clear" w:color="auto" w:fill="auto"/>
          </w:tcPr>
          <w:p w14:paraId="5380A498" w14:textId="3C46D7FB" w:rsidR="00901F9A" w:rsidRPr="00E575F4" w:rsidRDefault="00901F9A" w:rsidP="00E575F4">
            <w:pPr>
              <w:rPr>
                <w:rFonts w:ascii="Times New Roman" w:hAnsi="Times New Roman" w:cs="Times New Roman"/>
                <w:color w:val="333333"/>
                <w:sz w:val="24"/>
                <w:szCs w:val="24"/>
                <w:shd w:val="clear" w:color="auto" w:fill="FFFFFF" w:themeFill="background1"/>
              </w:rPr>
            </w:pPr>
            <w:r w:rsidRPr="00E575F4">
              <w:rPr>
                <w:rFonts w:ascii="Times New Roman" w:hAnsi="Times New Roman" w:cs="Times New Roman"/>
                <w:color w:val="333333"/>
                <w:sz w:val="24"/>
                <w:szCs w:val="24"/>
              </w:rPr>
              <w:t>Объективные</w:t>
            </w:r>
          </w:p>
          <w:p w14:paraId="09373297" w14:textId="77777777" w:rsidR="00901F9A" w:rsidRPr="00E575F4" w:rsidRDefault="00901F9A" w:rsidP="00E575F4">
            <w:pPr>
              <w:ind w:firstLine="709"/>
              <w:rPr>
                <w:rFonts w:ascii="Times New Roman" w:hAnsi="Times New Roman" w:cs="Times New Roman"/>
                <w:color w:val="333333"/>
                <w:sz w:val="24"/>
                <w:szCs w:val="24"/>
                <w:shd w:val="clear" w:color="auto" w:fill="FFFFFF" w:themeFill="background1"/>
              </w:rPr>
            </w:pPr>
          </w:p>
          <w:p w14:paraId="259C7664" w14:textId="77777777" w:rsidR="00901F9A" w:rsidRPr="00E575F4" w:rsidRDefault="00901F9A" w:rsidP="00E575F4">
            <w:pPr>
              <w:ind w:firstLine="709"/>
              <w:rPr>
                <w:rFonts w:ascii="Times New Roman" w:hAnsi="Times New Roman" w:cs="Times New Roman"/>
                <w:color w:val="333333"/>
                <w:sz w:val="24"/>
                <w:szCs w:val="24"/>
                <w:shd w:val="clear" w:color="auto" w:fill="FFFFFF" w:themeFill="background1"/>
              </w:rPr>
            </w:pPr>
          </w:p>
          <w:p w14:paraId="1363E5D8" w14:textId="5D018644" w:rsidR="00901F9A" w:rsidRPr="00E575F4" w:rsidRDefault="00901F9A" w:rsidP="00E575F4">
            <w:pPr>
              <w:rPr>
                <w:rFonts w:ascii="Times New Roman" w:hAnsi="Times New Roman" w:cs="Times New Roman"/>
                <w:color w:val="333333"/>
                <w:sz w:val="24"/>
                <w:szCs w:val="24"/>
                <w:shd w:val="clear" w:color="auto" w:fill="FFFFFF" w:themeFill="background1"/>
              </w:rPr>
            </w:pPr>
          </w:p>
        </w:tc>
        <w:tc>
          <w:tcPr>
            <w:tcW w:w="5663" w:type="dxa"/>
            <w:shd w:val="clear" w:color="auto" w:fill="auto"/>
          </w:tcPr>
          <w:p w14:paraId="699E2E73" w14:textId="5C875EEB" w:rsidR="00901F9A" w:rsidRPr="00901F9A" w:rsidRDefault="00901F9A" w:rsidP="00901F9A">
            <w:pPr>
              <w:rPr>
                <w:rFonts w:ascii="Times New Roman" w:hAnsi="Times New Roman" w:cs="Times New Roman"/>
                <w:color w:val="333333"/>
                <w:sz w:val="24"/>
                <w:szCs w:val="24"/>
              </w:rPr>
            </w:pPr>
            <w:r w:rsidRPr="00E575F4">
              <w:rPr>
                <w:rFonts w:ascii="Times New Roman" w:hAnsi="Times New Roman" w:cs="Times New Roman"/>
                <w:color w:val="333333"/>
                <w:sz w:val="24"/>
                <w:szCs w:val="24"/>
              </w:rPr>
              <w:t>Существуют вне зависимости от действий хозяйствующего субъекта. К ним относятся природные явления, политические изменения, изменения зако</w:t>
            </w:r>
            <w:r>
              <w:rPr>
                <w:rFonts w:ascii="Times New Roman" w:hAnsi="Times New Roman" w:cs="Times New Roman"/>
                <w:color w:val="333333"/>
                <w:sz w:val="24"/>
                <w:szCs w:val="24"/>
              </w:rPr>
              <w:t>нодательства стран и так далее.</w:t>
            </w:r>
          </w:p>
        </w:tc>
      </w:tr>
      <w:tr w:rsidR="00901F9A" w:rsidRPr="00E575F4" w14:paraId="6724367C" w14:textId="77777777" w:rsidTr="004F50B2">
        <w:tc>
          <w:tcPr>
            <w:tcW w:w="1838" w:type="dxa"/>
            <w:vMerge/>
            <w:shd w:val="clear" w:color="auto" w:fill="FFFFFF" w:themeFill="background1"/>
          </w:tcPr>
          <w:p w14:paraId="37678E4F" w14:textId="77777777" w:rsidR="00901F9A" w:rsidRPr="00E575F4" w:rsidRDefault="00901F9A" w:rsidP="00E575F4">
            <w:pPr>
              <w:rPr>
                <w:rFonts w:ascii="Times New Roman" w:hAnsi="Times New Roman" w:cs="Times New Roman"/>
                <w:color w:val="333333"/>
                <w:sz w:val="24"/>
                <w:szCs w:val="24"/>
              </w:rPr>
            </w:pPr>
          </w:p>
        </w:tc>
        <w:tc>
          <w:tcPr>
            <w:tcW w:w="1843" w:type="dxa"/>
            <w:shd w:val="clear" w:color="auto" w:fill="auto"/>
          </w:tcPr>
          <w:p w14:paraId="1ACB3ED3" w14:textId="08DC21F8" w:rsidR="00901F9A" w:rsidRPr="00E575F4" w:rsidRDefault="00901F9A" w:rsidP="00E575F4">
            <w:pPr>
              <w:rPr>
                <w:rFonts w:ascii="Times New Roman" w:hAnsi="Times New Roman" w:cs="Times New Roman"/>
                <w:color w:val="333333"/>
                <w:sz w:val="24"/>
                <w:szCs w:val="24"/>
              </w:rPr>
            </w:pPr>
            <w:r w:rsidRPr="00E575F4">
              <w:rPr>
                <w:rFonts w:ascii="Times New Roman" w:hAnsi="Times New Roman" w:cs="Times New Roman"/>
                <w:color w:val="333333"/>
                <w:sz w:val="24"/>
                <w:szCs w:val="24"/>
              </w:rPr>
              <w:t>Субъективные</w:t>
            </w:r>
          </w:p>
        </w:tc>
        <w:tc>
          <w:tcPr>
            <w:tcW w:w="5663" w:type="dxa"/>
            <w:shd w:val="clear" w:color="auto" w:fill="auto"/>
            <w:vAlign w:val="center"/>
          </w:tcPr>
          <w:p w14:paraId="0235DB21" w14:textId="714D5F7F" w:rsidR="00901F9A" w:rsidRPr="00E575F4" w:rsidRDefault="00901F9A" w:rsidP="00E575F4">
            <w:pPr>
              <w:rPr>
                <w:rFonts w:ascii="Times New Roman" w:hAnsi="Times New Roman" w:cs="Times New Roman"/>
                <w:color w:val="333333"/>
                <w:sz w:val="24"/>
                <w:szCs w:val="24"/>
              </w:rPr>
            </w:pPr>
            <w:r w:rsidRPr="00E575F4">
              <w:rPr>
                <w:rFonts w:ascii="Times New Roman" w:hAnsi="Times New Roman" w:cs="Times New Roman"/>
                <w:color w:val="333333"/>
                <w:sz w:val="24"/>
                <w:szCs w:val="24"/>
              </w:rPr>
              <w:t>Эти факторы возникают в ходе деятельности хозяйствующего субъекта.</w:t>
            </w:r>
          </w:p>
        </w:tc>
      </w:tr>
      <w:tr w:rsidR="001849A0" w:rsidRPr="00E575F4" w14:paraId="2CC44556" w14:textId="77777777" w:rsidTr="004F50B2">
        <w:tc>
          <w:tcPr>
            <w:tcW w:w="1838" w:type="dxa"/>
            <w:vMerge w:val="restart"/>
            <w:shd w:val="clear" w:color="auto" w:fill="FFFFFF" w:themeFill="background1"/>
          </w:tcPr>
          <w:p w14:paraId="76D08D1C" w14:textId="64C2A636" w:rsidR="001849A0" w:rsidRPr="00E575F4" w:rsidRDefault="001849A0" w:rsidP="00E575F4">
            <w:pPr>
              <w:rPr>
                <w:rFonts w:ascii="Times New Roman" w:hAnsi="Times New Roman" w:cs="Times New Roman"/>
                <w:color w:val="333333"/>
                <w:sz w:val="24"/>
                <w:szCs w:val="24"/>
                <w:shd w:val="clear" w:color="auto" w:fill="FFFFFF" w:themeFill="background1"/>
              </w:rPr>
            </w:pPr>
            <w:r w:rsidRPr="00E575F4">
              <w:rPr>
                <w:rFonts w:ascii="Times New Roman" w:hAnsi="Times New Roman" w:cs="Times New Roman"/>
                <w:color w:val="333333"/>
                <w:sz w:val="24"/>
                <w:szCs w:val="24"/>
              </w:rPr>
              <w:t>По возможности прогнозирования</w:t>
            </w:r>
          </w:p>
        </w:tc>
        <w:tc>
          <w:tcPr>
            <w:tcW w:w="1843" w:type="dxa"/>
            <w:shd w:val="clear" w:color="auto" w:fill="auto"/>
          </w:tcPr>
          <w:p w14:paraId="39C25A97" w14:textId="1A6F5ACF" w:rsidR="001849A0" w:rsidRPr="00E575F4" w:rsidRDefault="001849A0" w:rsidP="00E575F4">
            <w:pPr>
              <w:rPr>
                <w:rFonts w:ascii="Times New Roman" w:hAnsi="Times New Roman" w:cs="Times New Roman"/>
                <w:color w:val="333333"/>
                <w:sz w:val="24"/>
                <w:szCs w:val="24"/>
                <w:shd w:val="clear" w:color="auto" w:fill="FFFFFF" w:themeFill="background1"/>
              </w:rPr>
            </w:pPr>
            <w:r w:rsidRPr="00E575F4">
              <w:rPr>
                <w:rFonts w:ascii="Times New Roman" w:hAnsi="Times New Roman" w:cs="Times New Roman"/>
                <w:color w:val="333333"/>
                <w:sz w:val="24"/>
                <w:szCs w:val="24"/>
              </w:rPr>
              <w:t>Прогнозируемые</w:t>
            </w:r>
          </w:p>
          <w:p w14:paraId="37C6F39D" w14:textId="06681D0E" w:rsidR="001849A0" w:rsidRPr="00E575F4" w:rsidRDefault="001849A0" w:rsidP="00E575F4">
            <w:pPr>
              <w:rPr>
                <w:rFonts w:ascii="Times New Roman" w:hAnsi="Times New Roman" w:cs="Times New Roman"/>
                <w:color w:val="333333"/>
                <w:sz w:val="24"/>
                <w:szCs w:val="24"/>
                <w:shd w:val="clear" w:color="auto" w:fill="FFFFFF" w:themeFill="background1"/>
              </w:rPr>
            </w:pPr>
          </w:p>
        </w:tc>
        <w:tc>
          <w:tcPr>
            <w:tcW w:w="5663" w:type="dxa"/>
            <w:shd w:val="clear" w:color="auto" w:fill="auto"/>
          </w:tcPr>
          <w:p w14:paraId="667C9118" w14:textId="14B6BAD5" w:rsidR="001849A0" w:rsidRPr="00E575F4" w:rsidRDefault="001849A0" w:rsidP="00901F9A">
            <w:pPr>
              <w:rPr>
                <w:rFonts w:ascii="Times New Roman" w:hAnsi="Times New Roman" w:cs="Times New Roman"/>
                <w:color w:val="333333"/>
                <w:sz w:val="24"/>
                <w:szCs w:val="24"/>
                <w:shd w:val="clear" w:color="auto" w:fill="FFFFFF" w:themeFill="background1"/>
              </w:rPr>
            </w:pPr>
            <w:r w:rsidRPr="00E575F4">
              <w:rPr>
                <w:rFonts w:ascii="Times New Roman" w:hAnsi="Times New Roman" w:cs="Times New Roman"/>
                <w:color w:val="333333"/>
                <w:sz w:val="24"/>
                <w:szCs w:val="24"/>
              </w:rPr>
              <w:t>Возможно предсказать и просчитать результат.</w:t>
            </w:r>
          </w:p>
          <w:p w14:paraId="0226FCFE" w14:textId="21B3816F" w:rsidR="001849A0" w:rsidRPr="00E575F4" w:rsidRDefault="001849A0" w:rsidP="00901F9A">
            <w:pPr>
              <w:rPr>
                <w:rFonts w:ascii="Times New Roman" w:hAnsi="Times New Roman" w:cs="Times New Roman"/>
                <w:color w:val="333333"/>
                <w:sz w:val="24"/>
                <w:szCs w:val="24"/>
                <w:shd w:val="clear" w:color="auto" w:fill="FFFFFF" w:themeFill="background1"/>
              </w:rPr>
            </w:pPr>
          </w:p>
        </w:tc>
      </w:tr>
      <w:tr w:rsidR="001849A0" w:rsidRPr="00E575F4" w14:paraId="0B8A220B" w14:textId="77777777" w:rsidTr="004F50B2">
        <w:tc>
          <w:tcPr>
            <w:tcW w:w="1838" w:type="dxa"/>
            <w:vMerge/>
            <w:shd w:val="clear" w:color="auto" w:fill="FFFFFF" w:themeFill="background1"/>
          </w:tcPr>
          <w:p w14:paraId="6FC8BFB3" w14:textId="77777777" w:rsidR="001849A0" w:rsidRPr="00E575F4" w:rsidRDefault="001849A0" w:rsidP="00E575F4">
            <w:pPr>
              <w:rPr>
                <w:rFonts w:ascii="Times New Roman" w:hAnsi="Times New Roman" w:cs="Times New Roman"/>
                <w:color w:val="333333"/>
                <w:sz w:val="24"/>
                <w:szCs w:val="24"/>
              </w:rPr>
            </w:pPr>
          </w:p>
        </w:tc>
        <w:tc>
          <w:tcPr>
            <w:tcW w:w="1843" w:type="dxa"/>
            <w:shd w:val="clear" w:color="auto" w:fill="auto"/>
          </w:tcPr>
          <w:p w14:paraId="036F22FA" w14:textId="2CCD490A" w:rsidR="001849A0" w:rsidRPr="00E575F4" w:rsidRDefault="001849A0" w:rsidP="00E575F4">
            <w:pPr>
              <w:rPr>
                <w:rFonts w:ascii="Times New Roman" w:hAnsi="Times New Roman" w:cs="Times New Roman"/>
                <w:color w:val="333333"/>
                <w:sz w:val="24"/>
                <w:szCs w:val="24"/>
              </w:rPr>
            </w:pPr>
            <w:r w:rsidRPr="00E575F4">
              <w:rPr>
                <w:rFonts w:ascii="Times New Roman" w:hAnsi="Times New Roman" w:cs="Times New Roman"/>
                <w:color w:val="333333"/>
                <w:sz w:val="24"/>
                <w:szCs w:val="24"/>
              </w:rPr>
              <w:t>Непрогнозируемые</w:t>
            </w:r>
          </w:p>
        </w:tc>
        <w:tc>
          <w:tcPr>
            <w:tcW w:w="5663" w:type="dxa"/>
            <w:shd w:val="clear" w:color="auto" w:fill="auto"/>
            <w:vAlign w:val="center"/>
          </w:tcPr>
          <w:p w14:paraId="599D887E" w14:textId="4554C980" w:rsidR="001849A0" w:rsidRPr="00E575F4" w:rsidRDefault="001849A0" w:rsidP="00E575F4">
            <w:pPr>
              <w:rPr>
                <w:rFonts w:ascii="Times New Roman" w:hAnsi="Times New Roman" w:cs="Times New Roman"/>
                <w:color w:val="333333"/>
                <w:sz w:val="24"/>
                <w:szCs w:val="24"/>
              </w:rPr>
            </w:pPr>
            <w:r w:rsidRPr="00E575F4">
              <w:rPr>
                <w:rFonts w:ascii="Times New Roman" w:hAnsi="Times New Roman" w:cs="Times New Roman"/>
                <w:color w:val="333333"/>
                <w:sz w:val="24"/>
                <w:szCs w:val="24"/>
              </w:rPr>
              <w:t>Невозможно спрогнозировать, например форс-мажорные обстоятельства, природные явления и т. д.</w:t>
            </w:r>
          </w:p>
        </w:tc>
      </w:tr>
    </w:tbl>
    <w:p w14:paraId="5C9769FF" w14:textId="77777777" w:rsidR="002C7BC8" w:rsidRPr="00E575F4" w:rsidRDefault="002C7BC8" w:rsidP="00E575F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75F4">
        <w:rPr>
          <w:rFonts w:ascii="Times New Roman" w:eastAsia="Times New Roman" w:hAnsi="Times New Roman" w:cs="Times New Roman"/>
          <w:color w:val="000000"/>
          <w:sz w:val="28"/>
          <w:szCs w:val="28"/>
          <w:lang w:eastAsia="ru-RU"/>
        </w:rPr>
        <w:t xml:space="preserve"> </w:t>
      </w:r>
    </w:p>
    <w:p w14:paraId="7460745E" w14:textId="77777777" w:rsidR="001849A0" w:rsidRDefault="001849A0" w:rsidP="00901F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49A0">
        <w:rPr>
          <w:rFonts w:ascii="Times New Roman" w:eastAsia="Times New Roman" w:hAnsi="Times New Roman" w:cs="Times New Roman"/>
          <w:color w:val="000000"/>
          <w:sz w:val="28"/>
          <w:szCs w:val="28"/>
          <w:lang w:eastAsia="ru-RU"/>
        </w:rPr>
        <w:lastRenderedPageBreak/>
        <w:t>Классификация рисков очень обширна и разнообразна. Она может быть использована при разработке системы управления рисками на предприятии или в работе риск-менеджеров. Своевременное выявление и анализ рисков влияют на эффективность принятых мер, которые определяют не только прибыль компании, но и изменение её показателей.</w:t>
      </w:r>
    </w:p>
    <w:p w14:paraId="4FEEA31D" w14:textId="54E8BC5D" w:rsidR="001849A0" w:rsidRDefault="001849A0" w:rsidP="00E575F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49A0">
        <w:rPr>
          <w:rFonts w:ascii="Times New Roman" w:eastAsia="Times New Roman" w:hAnsi="Times New Roman" w:cs="Times New Roman"/>
          <w:color w:val="000000"/>
          <w:sz w:val="28"/>
          <w:szCs w:val="28"/>
          <w:lang w:eastAsia="ru-RU"/>
        </w:rPr>
        <w:t>В письме Центробанка РФ «О тип</w:t>
      </w:r>
      <w:r w:rsidR="008A6B51">
        <w:rPr>
          <w:rFonts w:ascii="Times New Roman" w:eastAsia="Times New Roman" w:hAnsi="Times New Roman" w:cs="Times New Roman"/>
          <w:color w:val="000000"/>
          <w:sz w:val="28"/>
          <w:szCs w:val="28"/>
          <w:lang w:eastAsia="ru-RU"/>
        </w:rPr>
        <w:t>ичных</w:t>
      </w:r>
      <w:r w:rsidRPr="001849A0">
        <w:rPr>
          <w:rFonts w:ascii="Times New Roman" w:eastAsia="Times New Roman" w:hAnsi="Times New Roman" w:cs="Times New Roman"/>
          <w:color w:val="000000"/>
          <w:sz w:val="28"/>
          <w:szCs w:val="28"/>
          <w:lang w:eastAsia="ru-RU"/>
        </w:rPr>
        <w:t xml:space="preserve"> банковских рисках» указаны основные риски, с которыми сталкиваются кредитные организации в своей работе</w:t>
      </w:r>
      <w:r w:rsidR="00EC6B73" w:rsidRPr="00EC6B73">
        <w:rPr>
          <w:rFonts w:ascii="Times New Roman" w:eastAsia="Times New Roman" w:hAnsi="Times New Roman" w:cs="Times New Roman"/>
          <w:color w:val="000000"/>
          <w:sz w:val="28"/>
          <w:szCs w:val="28"/>
          <w:lang w:eastAsia="ru-RU"/>
        </w:rPr>
        <w:t xml:space="preserve"> [3]</w:t>
      </w:r>
      <w:r w:rsidRPr="001849A0">
        <w:rPr>
          <w:rFonts w:ascii="Times New Roman" w:eastAsia="Times New Roman" w:hAnsi="Times New Roman" w:cs="Times New Roman"/>
          <w:color w:val="000000"/>
          <w:sz w:val="28"/>
          <w:szCs w:val="28"/>
          <w:lang w:eastAsia="ru-RU"/>
        </w:rPr>
        <w:t xml:space="preserve">. </w:t>
      </w:r>
    </w:p>
    <w:p w14:paraId="5620CA85" w14:textId="342A997D" w:rsidR="003C69B2" w:rsidRPr="003C69B2" w:rsidRDefault="008A6B51" w:rsidP="003C69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C69B2" w:rsidRPr="003C69B2">
        <w:rPr>
          <w:rFonts w:ascii="Times New Roman" w:eastAsia="Times New Roman" w:hAnsi="Times New Roman" w:cs="Times New Roman"/>
          <w:color w:val="000000"/>
          <w:sz w:val="28"/>
          <w:szCs w:val="28"/>
          <w:lang w:eastAsia="ru-RU"/>
        </w:rPr>
        <w:t>Кредитный риск — это вероятность возникновения у кредитора убытков в случае неспособности заёмщика погасить в срок имеющуюся задолженность по основному долгу и начисленным процентам</w:t>
      </w:r>
      <w:r>
        <w:rPr>
          <w:rFonts w:ascii="Times New Roman" w:eastAsia="Times New Roman" w:hAnsi="Times New Roman" w:cs="Times New Roman"/>
          <w:color w:val="000000"/>
          <w:sz w:val="28"/>
          <w:szCs w:val="28"/>
          <w:lang w:eastAsia="ru-RU"/>
        </w:rPr>
        <w:t xml:space="preserve">» </w:t>
      </w:r>
      <w:r w:rsidRPr="008A6B51">
        <w:rPr>
          <w:rFonts w:ascii="Times New Roman" w:eastAsia="Times New Roman" w:hAnsi="Times New Roman" w:cs="Times New Roman"/>
          <w:color w:val="000000"/>
          <w:sz w:val="28"/>
          <w:szCs w:val="28"/>
          <w:lang w:eastAsia="ru-RU"/>
        </w:rPr>
        <w:t>[3]</w:t>
      </w:r>
      <w:r w:rsidR="003C69B2" w:rsidRPr="003C69B2">
        <w:rPr>
          <w:rFonts w:ascii="Times New Roman" w:eastAsia="Times New Roman" w:hAnsi="Times New Roman" w:cs="Times New Roman"/>
          <w:color w:val="000000"/>
          <w:sz w:val="28"/>
          <w:szCs w:val="28"/>
          <w:lang w:eastAsia="ru-RU"/>
        </w:rPr>
        <w:t>.</w:t>
      </w:r>
    </w:p>
    <w:p w14:paraId="430631F3" w14:textId="32FB231B" w:rsidR="003C69B2" w:rsidRPr="003C69B2" w:rsidRDefault="003C69B2" w:rsidP="003C69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9B2">
        <w:rPr>
          <w:rFonts w:ascii="Times New Roman" w:eastAsia="Times New Roman" w:hAnsi="Times New Roman" w:cs="Times New Roman"/>
          <w:color w:val="000000"/>
          <w:sz w:val="28"/>
          <w:szCs w:val="28"/>
          <w:lang w:eastAsia="ru-RU"/>
        </w:rPr>
        <w:t>Кредитный риск может быть внешним (связан с финансовым состоянием должника и макроэкономической конъюнктурой) и внутренним (обусловлен условиями продукта и особенностями организации кредитного процесса). Он также может быть институциональным, связанным с риском неисполнения контрагентом условий договора, риском концентрации (слабая диверсификация портфеля) и страновым риском.</w:t>
      </w:r>
    </w:p>
    <w:p w14:paraId="1FCBF7CB" w14:textId="77777777" w:rsidR="003C69B2" w:rsidRDefault="003C69B2" w:rsidP="003C69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9B2">
        <w:rPr>
          <w:rFonts w:ascii="Times New Roman" w:eastAsia="Times New Roman" w:hAnsi="Times New Roman" w:cs="Times New Roman"/>
          <w:color w:val="000000"/>
          <w:sz w:val="28"/>
          <w:szCs w:val="28"/>
          <w:lang w:eastAsia="ru-RU"/>
        </w:rPr>
        <w:t>Кредитному риску подвержены все финансовые посредники, осуществляющие кредитные операции, включая банки, брокеров, НКО, МФО и другие организации. Заёмщики также имеют вероятность возникновения потерь в случае несвоевременного исполнения обязательств и применения штрафных санкций.</w:t>
      </w:r>
    </w:p>
    <w:p w14:paraId="6A39D3A6" w14:textId="77B2E7CB" w:rsidR="00BE55A0" w:rsidRPr="00E575F4" w:rsidRDefault="00FE4D82" w:rsidP="003C69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849A0" w:rsidRPr="001849A0">
        <w:rPr>
          <w:rFonts w:ascii="Times New Roman" w:eastAsia="Times New Roman" w:hAnsi="Times New Roman" w:cs="Times New Roman"/>
          <w:color w:val="000000"/>
          <w:sz w:val="28"/>
          <w:szCs w:val="28"/>
          <w:lang w:eastAsia="ru-RU"/>
        </w:rPr>
        <w:t xml:space="preserve">Участие связанных лиц и </w:t>
      </w:r>
      <w:proofErr w:type="spellStart"/>
      <w:r w:rsidR="001849A0" w:rsidRPr="001849A0">
        <w:rPr>
          <w:rFonts w:ascii="Times New Roman" w:eastAsia="Times New Roman" w:hAnsi="Times New Roman" w:cs="Times New Roman"/>
          <w:color w:val="000000"/>
          <w:sz w:val="28"/>
          <w:szCs w:val="28"/>
          <w:lang w:eastAsia="ru-RU"/>
        </w:rPr>
        <w:t>созаёмщиков</w:t>
      </w:r>
      <w:proofErr w:type="spellEnd"/>
      <w:r w:rsidR="001849A0" w:rsidRPr="001849A0">
        <w:rPr>
          <w:rFonts w:ascii="Times New Roman" w:eastAsia="Times New Roman" w:hAnsi="Times New Roman" w:cs="Times New Roman"/>
          <w:color w:val="000000"/>
          <w:sz w:val="28"/>
          <w:szCs w:val="28"/>
          <w:lang w:eastAsia="ru-RU"/>
        </w:rPr>
        <w:t xml:space="preserve"> в структуре сделки действительно снижает риск для кредитной организации, так как повышает шансы на своевременное погашение кредита. Когда заёмщики принадлежат к определённым секторам экономики или географическим областям, подверженным сходным экономическим воздействиям, это повышает уровень риска, так как неблагоприятные события в отрасли или регионе могут негативно повлиять на финансовое положение всех участников сделки</w:t>
      </w:r>
      <w:r>
        <w:rPr>
          <w:rFonts w:ascii="Times New Roman" w:eastAsia="Times New Roman" w:hAnsi="Times New Roman" w:cs="Times New Roman"/>
          <w:color w:val="000000"/>
          <w:sz w:val="28"/>
          <w:szCs w:val="28"/>
          <w:lang w:eastAsia="ru-RU"/>
        </w:rPr>
        <w:t>»</w:t>
      </w:r>
      <w:r w:rsidR="008C03CE" w:rsidRPr="00E575F4">
        <w:rPr>
          <w:rFonts w:ascii="Times New Roman" w:eastAsia="Times New Roman" w:hAnsi="Times New Roman" w:cs="Times New Roman"/>
          <w:color w:val="000000"/>
          <w:sz w:val="28"/>
          <w:szCs w:val="28"/>
          <w:lang w:eastAsia="ru-RU"/>
        </w:rPr>
        <w:t xml:space="preserve"> [</w:t>
      </w:r>
      <w:r w:rsidR="008A6B51" w:rsidRPr="008A6B51">
        <w:rPr>
          <w:rFonts w:ascii="Times New Roman" w:eastAsia="Times New Roman" w:hAnsi="Times New Roman" w:cs="Times New Roman"/>
          <w:color w:val="000000"/>
          <w:sz w:val="28"/>
          <w:szCs w:val="28"/>
          <w:lang w:eastAsia="ru-RU"/>
        </w:rPr>
        <w:t>12</w:t>
      </w:r>
      <w:r w:rsidR="008C03CE" w:rsidRPr="00E575F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14:paraId="0E13CEFE" w14:textId="6C49BFF1" w:rsidR="000726B0" w:rsidRDefault="00F82D8E" w:rsidP="000726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0726B0" w:rsidRPr="000726B0">
        <w:rPr>
          <w:rFonts w:ascii="Times New Roman" w:eastAsia="Times New Roman" w:hAnsi="Times New Roman" w:cs="Times New Roman"/>
          <w:color w:val="000000"/>
          <w:sz w:val="28"/>
          <w:szCs w:val="28"/>
          <w:lang w:eastAsia="ru-RU"/>
        </w:rPr>
        <w:t>Рыночный риск — это риск снижения стоимости активов из-за изменений рыночных факторов, таких как индексы рынков, процентные ставки и курсы валют. Существуют четыре основных вида рыночных рисков: фондовый, процентный, валютный и товарный риски. Для оценки и управления рыночными рисками используется методика VAR (Value-</w:t>
      </w:r>
      <w:proofErr w:type="spellStart"/>
      <w:r w:rsidR="000726B0" w:rsidRPr="000726B0">
        <w:rPr>
          <w:rFonts w:ascii="Times New Roman" w:eastAsia="Times New Roman" w:hAnsi="Times New Roman" w:cs="Times New Roman"/>
          <w:color w:val="000000"/>
          <w:sz w:val="28"/>
          <w:szCs w:val="28"/>
          <w:lang w:eastAsia="ru-RU"/>
        </w:rPr>
        <w:t>at</w:t>
      </w:r>
      <w:proofErr w:type="spellEnd"/>
      <w:r w:rsidR="000726B0" w:rsidRPr="000726B0">
        <w:rPr>
          <w:rFonts w:ascii="Times New Roman" w:eastAsia="Times New Roman" w:hAnsi="Times New Roman" w:cs="Times New Roman"/>
          <w:color w:val="000000"/>
          <w:sz w:val="28"/>
          <w:szCs w:val="28"/>
          <w:lang w:eastAsia="ru-RU"/>
        </w:rPr>
        <w:t>-Risk</w:t>
      </w:r>
      <w:proofErr w:type="gramStart"/>
      <w:r w:rsidR="000726B0" w:rsidRPr="000726B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8A6B51" w:rsidRPr="008A6B51">
        <w:rPr>
          <w:rFonts w:ascii="Times New Roman" w:eastAsia="Times New Roman" w:hAnsi="Times New Roman" w:cs="Times New Roman"/>
          <w:color w:val="000000"/>
          <w:sz w:val="28"/>
          <w:szCs w:val="28"/>
          <w:lang w:eastAsia="ru-RU"/>
        </w:rPr>
        <w:t>[</w:t>
      </w:r>
      <w:proofErr w:type="gramEnd"/>
      <w:r w:rsidR="008A6B51" w:rsidRPr="008A6B51">
        <w:rPr>
          <w:rFonts w:ascii="Times New Roman" w:eastAsia="Times New Roman" w:hAnsi="Times New Roman" w:cs="Times New Roman"/>
          <w:color w:val="000000"/>
          <w:sz w:val="28"/>
          <w:szCs w:val="28"/>
          <w:lang w:eastAsia="ru-RU"/>
        </w:rPr>
        <w:t>3]</w:t>
      </w:r>
      <w:r w:rsidR="000726B0" w:rsidRPr="000726B0">
        <w:rPr>
          <w:rFonts w:ascii="Times New Roman" w:eastAsia="Times New Roman" w:hAnsi="Times New Roman" w:cs="Times New Roman"/>
          <w:color w:val="000000"/>
          <w:sz w:val="28"/>
          <w:szCs w:val="28"/>
          <w:lang w:eastAsia="ru-RU"/>
        </w:rPr>
        <w:t>.</w:t>
      </w:r>
    </w:p>
    <w:p w14:paraId="2E44B0E8" w14:textId="1278EE40" w:rsidR="004F12C3" w:rsidRPr="004F12C3" w:rsidRDefault="00F82D8E" w:rsidP="004F12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F12C3" w:rsidRPr="004F12C3">
        <w:rPr>
          <w:rFonts w:ascii="Times New Roman" w:eastAsia="Times New Roman" w:hAnsi="Times New Roman" w:cs="Times New Roman"/>
          <w:color w:val="000000"/>
          <w:sz w:val="28"/>
          <w:szCs w:val="28"/>
          <w:lang w:eastAsia="ru-RU"/>
        </w:rPr>
        <w:t>Фондовый риск — это риск, связанный с инвестициями в акции и другие ценные бумаги. Он зависит от колебаний цен на акции и другие финансовые инструменты, а также от общей ситуации на фондовом рынке. Фондовый риск может быть высоким, средним или низким в зависимости от степени риска инвестиций</w:t>
      </w:r>
      <w:r>
        <w:rPr>
          <w:rFonts w:ascii="Times New Roman" w:eastAsia="Times New Roman" w:hAnsi="Times New Roman" w:cs="Times New Roman"/>
          <w:color w:val="000000"/>
          <w:sz w:val="28"/>
          <w:szCs w:val="28"/>
          <w:lang w:eastAsia="ru-RU"/>
        </w:rPr>
        <w:t>»</w:t>
      </w:r>
      <w:r w:rsidR="008A6B51" w:rsidRPr="008A6B51">
        <w:rPr>
          <w:rFonts w:ascii="Times New Roman" w:eastAsia="Times New Roman" w:hAnsi="Times New Roman" w:cs="Times New Roman"/>
          <w:color w:val="000000"/>
          <w:sz w:val="28"/>
          <w:szCs w:val="28"/>
          <w:lang w:eastAsia="ru-RU"/>
        </w:rPr>
        <w:t xml:space="preserve"> [3]</w:t>
      </w:r>
      <w:r w:rsidR="004F12C3" w:rsidRPr="004F12C3">
        <w:rPr>
          <w:rFonts w:ascii="Times New Roman" w:eastAsia="Times New Roman" w:hAnsi="Times New Roman" w:cs="Times New Roman"/>
          <w:color w:val="000000"/>
          <w:sz w:val="28"/>
          <w:szCs w:val="28"/>
          <w:lang w:eastAsia="ru-RU"/>
        </w:rPr>
        <w:t>.</w:t>
      </w:r>
    </w:p>
    <w:p w14:paraId="4974E9D2" w14:textId="122BEAB8" w:rsidR="008A6B51" w:rsidRPr="00F82D8E" w:rsidRDefault="00F82D8E" w:rsidP="004F12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F12C3" w:rsidRPr="004F12C3">
        <w:rPr>
          <w:rFonts w:ascii="Times New Roman" w:eastAsia="Times New Roman" w:hAnsi="Times New Roman" w:cs="Times New Roman"/>
          <w:color w:val="000000"/>
          <w:sz w:val="28"/>
          <w:szCs w:val="28"/>
          <w:lang w:eastAsia="ru-RU"/>
        </w:rPr>
        <w:t>Для снижения фондового риска инвесторы используют диверсификацию портфеля, выбирают активы с разным уровнем риска и придерживаются выбранной стратегии инвестирования</w:t>
      </w:r>
      <w:r>
        <w:rPr>
          <w:rFonts w:ascii="Times New Roman" w:eastAsia="Times New Roman" w:hAnsi="Times New Roman" w:cs="Times New Roman"/>
          <w:color w:val="000000"/>
          <w:sz w:val="28"/>
          <w:szCs w:val="28"/>
          <w:lang w:eastAsia="ru-RU"/>
        </w:rPr>
        <w:t xml:space="preserve">» </w:t>
      </w:r>
      <w:r w:rsidRPr="00F82D8E">
        <w:rPr>
          <w:rFonts w:ascii="Times New Roman" w:eastAsia="Times New Roman" w:hAnsi="Times New Roman" w:cs="Times New Roman"/>
          <w:color w:val="000000"/>
          <w:sz w:val="28"/>
          <w:szCs w:val="28"/>
          <w:lang w:eastAsia="ru-RU"/>
        </w:rPr>
        <w:t>[3]</w:t>
      </w:r>
      <w:r w:rsidR="004F12C3" w:rsidRPr="004F12C3">
        <w:rPr>
          <w:rFonts w:ascii="Times New Roman" w:eastAsia="Times New Roman" w:hAnsi="Times New Roman" w:cs="Times New Roman"/>
          <w:color w:val="000000"/>
          <w:sz w:val="28"/>
          <w:szCs w:val="28"/>
          <w:lang w:eastAsia="ru-RU"/>
        </w:rPr>
        <w:t>.</w:t>
      </w:r>
    </w:p>
    <w:p w14:paraId="09972333" w14:textId="7B546138" w:rsidR="001849A0" w:rsidRDefault="00F82D8E" w:rsidP="004F12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849A0" w:rsidRPr="001849A0">
        <w:rPr>
          <w:rFonts w:ascii="Times New Roman" w:eastAsia="Times New Roman" w:hAnsi="Times New Roman" w:cs="Times New Roman"/>
          <w:color w:val="000000"/>
          <w:sz w:val="28"/>
          <w:szCs w:val="28"/>
          <w:lang w:eastAsia="ru-RU"/>
        </w:rPr>
        <w:t>Валютный риск — это риск убытков, связанных с неблагоприятным изменением курсов иностранных валют и драгоценных металлов. Он возникает во внешнеторговых операциях (опасность валютных потерь из-за изменения курса валюты платежа) и в банковской сфере (риск убытков по открытым позициям в иностранных валютах и драгоценных металлах). Валютный риск зависит от колебаний валютных курсов, процентных ставок и инфляции</w:t>
      </w:r>
      <w:r>
        <w:rPr>
          <w:rFonts w:ascii="Times New Roman" w:eastAsia="Times New Roman" w:hAnsi="Times New Roman" w:cs="Times New Roman"/>
          <w:color w:val="000000"/>
          <w:sz w:val="28"/>
          <w:szCs w:val="28"/>
          <w:lang w:eastAsia="ru-RU"/>
        </w:rPr>
        <w:t>»</w:t>
      </w:r>
      <w:r w:rsidR="008A6B51" w:rsidRPr="008A6B51">
        <w:rPr>
          <w:rFonts w:ascii="Times New Roman" w:eastAsia="Times New Roman" w:hAnsi="Times New Roman" w:cs="Times New Roman"/>
          <w:color w:val="000000"/>
          <w:sz w:val="28"/>
          <w:szCs w:val="28"/>
          <w:lang w:eastAsia="ru-RU"/>
        </w:rPr>
        <w:t xml:space="preserve"> [3]</w:t>
      </w:r>
      <w:r w:rsidR="001849A0" w:rsidRPr="001849A0">
        <w:rPr>
          <w:rFonts w:ascii="Times New Roman" w:eastAsia="Times New Roman" w:hAnsi="Times New Roman" w:cs="Times New Roman"/>
          <w:color w:val="000000"/>
          <w:sz w:val="28"/>
          <w:szCs w:val="28"/>
          <w:lang w:eastAsia="ru-RU"/>
        </w:rPr>
        <w:t>.</w:t>
      </w:r>
    </w:p>
    <w:p w14:paraId="57D56950" w14:textId="240EB978" w:rsidR="00901FB4" w:rsidRPr="00901FB4" w:rsidRDefault="003D1E69" w:rsidP="00901FB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01FB4" w:rsidRPr="00901FB4">
        <w:rPr>
          <w:rFonts w:ascii="Times New Roman" w:eastAsia="Times New Roman" w:hAnsi="Times New Roman" w:cs="Times New Roman"/>
          <w:color w:val="000000"/>
          <w:sz w:val="28"/>
          <w:szCs w:val="28"/>
          <w:lang w:eastAsia="ru-RU"/>
        </w:rPr>
        <w:t>Процентный риск, или риск процентной ставки, — это риск возникновения финансовых потерь из-за неблагоприятных изменений процентных ставок. Он обусловлен несовпадением сроков погашения требований и обязательств, а также разной степенью изменения процентных ставок по ним</w:t>
      </w:r>
      <w:r>
        <w:rPr>
          <w:rFonts w:ascii="Times New Roman" w:eastAsia="Times New Roman" w:hAnsi="Times New Roman" w:cs="Times New Roman"/>
          <w:color w:val="000000"/>
          <w:sz w:val="28"/>
          <w:szCs w:val="28"/>
          <w:lang w:eastAsia="ru-RU"/>
        </w:rPr>
        <w:t>»</w:t>
      </w:r>
      <w:r w:rsidR="008A6B51" w:rsidRPr="008A6B51">
        <w:rPr>
          <w:rFonts w:ascii="Times New Roman" w:eastAsia="Times New Roman" w:hAnsi="Times New Roman" w:cs="Times New Roman"/>
          <w:color w:val="000000"/>
          <w:sz w:val="28"/>
          <w:szCs w:val="28"/>
          <w:lang w:eastAsia="ru-RU"/>
        </w:rPr>
        <w:t xml:space="preserve"> [3]</w:t>
      </w:r>
      <w:r w:rsidR="00901FB4" w:rsidRPr="00901FB4">
        <w:rPr>
          <w:rFonts w:ascii="Times New Roman" w:eastAsia="Times New Roman" w:hAnsi="Times New Roman" w:cs="Times New Roman"/>
          <w:color w:val="000000"/>
          <w:sz w:val="28"/>
          <w:szCs w:val="28"/>
          <w:lang w:eastAsia="ru-RU"/>
        </w:rPr>
        <w:t>.</w:t>
      </w:r>
    </w:p>
    <w:p w14:paraId="31360844" w14:textId="77777777" w:rsidR="00901FB4" w:rsidRPr="00901FB4" w:rsidRDefault="00901FB4" w:rsidP="00901FB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01FB4">
        <w:rPr>
          <w:rFonts w:ascii="Times New Roman" w:eastAsia="Times New Roman" w:hAnsi="Times New Roman" w:cs="Times New Roman"/>
          <w:color w:val="000000"/>
          <w:sz w:val="28"/>
          <w:szCs w:val="28"/>
          <w:lang w:eastAsia="ru-RU"/>
        </w:rPr>
        <w:t xml:space="preserve">Финансовые инструменты с фиксированной доходностью, такие как облигации с постоянным купоном, снижают свою рыночную стоимость при увеличении рыночных ставок доходности и повышают её при их снижении. </w:t>
      </w:r>
      <w:r w:rsidRPr="00901FB4">
        <w:rPr>
          <w:rFonts w:ascii="Times New Roman" w:eastAsia="Times New Roman" w:hAnsi="Times New Roman" w:cs="Times New Roman"/>
          <w:color w:val="000000"/>
          <w:sz w:val="28"/>
          <w:szCs w:val="28"/>
          <w:lang w:eastAsia="ru-RU"/>
        </w:rPr>
        <w:lastRenderedPageBreak/>
        <w:t>Это особенно заметно для облигаций с большим сроком погашения (их дюрация выше).</w:t>
      </w:r>
    </w:p>
    <w:p w14:paraId="00E7E941" w14:textId="77777777" w:rsidR="00901FB4" w:rsidRPr="00901FB4" w:rsidRDefault="00901FB4" w:rsidP="00901FB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01FB4">
        <w:rPr>
          <w:rFonts w:ascii="Times New Roman" w:eastAsia="Times New Roman" w:hAnsi="Times New Roman" w:cs="Times New Roman"/>
          <w:color w:val="000000"/>
          <w:sz w:val="28"/>
          <w:szCs w:val="28"/>
          <w:lang w:eastAsia="ru-RU"/>
        </w:rPr>
        <w:t>Инструменты с плавающей ставкой напрямую зависят от рыночных ставок, и их доходность растёт или падает вместе с ними, что отражается на доходах и расходах компании. Неопределённость в будущей ставке также порождает процентные риски, когда эмитент может пересмотреть процентные ставки в определённые сроки.</w:t>
      </w:r>
    </w:p>
    <w:p w14:paraId="5BEC2034" w14:textId="68E31FD9" w:rsidR="00901FB4" w:rsidRPr="00901FB4" w:rsidRDefault="00901FB4" w:rsidP="00901FB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01FB4">
        <w:rPr>
          <w:rFonts w:ascii="Times New Roman" w:eastAsia="Times New Roman" w:hAnsi="Times New Roman" w:cs="Times New Roman"/>
          <w:color w:val="000000"/>
          <w:sz w:val="28"/>
          <w:szCs w:val="28"/>
          <w:lang w:eastAsia="ru-RU"/>
        </w:rPr>
        <w:t>Процентный риск существует и для инструментов без рыночных котировок, таких как обычные кредиты и депозиты банков. Даже формальное отсутствие потерь в отчётности не исключает риск</w:t>
      </w:r>
      <w:r w:rsidR="008A6B51" w:rsidRPr="00FE4D82">
        <w:rPr>
          <w:rFonts w:ascii="Times New Roman" w:eastAsia="Times New Roman" w:hAnsi="Times New Roman" w:cs="Times New Roman"/>
          <w:color w:val="000000"/>
          <w:sz w:val="28"/>
          <w:szCs w:val="28"/>
          <w:lang w:eastAsia="ru-RU"/>
        </w:rPr>
        <w:t xml:space="preserve"> [17]</w:t>
      </w:r>
      <w:r w:rsidRPr="00901FB4">
        <w:rPr>
          <w:rFonts w:ascii="Times New Roman" w:eastAsia="Times New Roman" w:hAnsi="Times New Roman" w:cs="Times New Roman"/>
          <w:color w:val="000000"/>
          <w:sz w:val="28"/>
          <w:szCs w:val="28"/>
          <w:lang w:eastAsia="ru-RU"/>
        </w:rPr>
        <w:t>.</w:t>
      </w:r>
    </w:p>
    <w:p w14:paraId="0C9C5093" w14:textId="77777777" w:rsidR="00901FB4" w:rsidRPr="00901FB4" w:rsidRDefault="00901FB4" w:rsidP="00901FB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01FB4">
        <w:rPr>
          <w:rFonts w:ascii="Times New Roman" w:eastAsia="Times New Roman" w:hAnsi="Times New Roman" w:cs="Times New Roman"/>
          <w:color w:val="000000"/>
          <w:sz w:val="28"/>
          <w:szCs w:val="28"/>
          <w:lang w:eastAsia="ru-RU"/>
        </w:rPr>
        <w:t>При выдаче долгосрочного кредита по фиксированной ставке риск возникает при увеличении ставок кредитования на рынке, так как требования по кредиту с меньшей доходностью могут оказаться упущенной выгодой.</w:t>
      </w:r>
    </w:p>
    <w:p w14:paraId="01BDD697" w14:textId="63CBC2A2" w:rsidR="00C048D4" w:rsidRPr="00E575F4" w:rsidRDefault="00901FB4" w:rsidP="00901FB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01FB4">
        <w:rPr>
          <w:rFonts w:ascii="Times New Roman" w:eastAsia="Times New Roman" w:hAnsi="Times New Roman" w:cs="Times New Roman"/>
          <w:color w:val="000000"/>
          <w:sz w:val="28"/>
          <w:szCs w:val="28"/>
          <w:lang w:eastAsia="ru-RU"/>
        </w:rPr>
        <w:t xml:space="preserve">Анализ процентного риска учитывает общий сдвиг процентных ставок и изменение формы кривой </w:t>
      </w:r>
      <w:proofErr w:type="spellStart"/>
      <w:proofErr w:type="gramStart"/>
      <w:r w:rsidRPr="00901FB4">
        <w:rPr>
          <w:rFonts w:ascii="Times New Roman" w:eastAsia="Times New Roman" w:hAnsi="Times New Roman" w:cs="Times New Roman"/>
          <w:color w:val="000000"/>
          <w:sz w:val="28"/>
          <w:szCs w:val="28"/>
          <w:lang w:eastAsia="ru-RU"/>
        </w:rPr>
        <w:t>доходности.</w:t>
      </w:r>
      <w:r w:rsidR="00651562" w:rsidRPr="00651562">
        <w:rPr>
          <w:rFonts w:ascii="Times New Roman" w:eastAsia="Times New Roman" w:hAnsi="Times New Roman" w:cs="Times New Roman"/>
          <w:color w:val="000000"/>
          <w:sz w:val="28"/>
          <w:szCs w:val="28"/>
          <w:lang w:eastAsia="ru-RU"/>
        </w:rPr>
        <w:t>Риск</w:t>
      </w:r>
      <w:proofErr w:type="spellEnd"/>
      <w:proofErr w:type="gramEnd"/>
      <w:r w:rsidR="00651562" w:rsidRPr="00651562">
        <w:rPr>
          <w:rFonts w:ascii="Times New Roman" w:eastAsia="Times New Roman" w:hAnsi="Times New Roman" w:cs="Times New Roman"/>
          <w:color w:val="000000"/>
          <w:sz w:val="28"/>
          <w:szCs w:val="28"/>
          <w:lang w:eastAsia="ru-RU"/>
        </w:rPr>
        <w:t xml:space="preserve"> ликвидности — это финансовый риск, связанный с невозможностью быстрой реализации финансового актива, ценной бумаги или физического товара без существенных убытков. Этот риск возникает из-за неполноты рынков и информационной асимметрии. Риск ликвидности делится на два вида: риск рыночной ликвидности и риск балансовой ликвидности. Последствия риска включают увеличение вероятности финансового кризиса, сокращение спроса на облигации и другие финансовые инструменты, повышение трансакционных издержек и увеличение спреда</w:t>
      </w:r>
      <w:r w:rsidR="00C048D4" w:rsidRPr="00E575F4">
        <w:rPr>
          <w:rFonts w:ascii="Times New Roman" w:eastAsia="Times New Roman" w:hAnsi="Times New Roman" w:cs="Times New Roman"/>
          <w:color w:val="000000"/>
          <w:sz w:val="28"/>
          <w:szCs w:val="28"/>
          <w:lang w:eastAsia="ru-RU"/>
        </w:rPr>
        <w:t>.</w:t>
      </w:r>
    </w:p>
    <w:p w14:paraId="60B875B3" w14:textId="4AB73A78" w:rsidR="00651562" w:rsidRDefault="00F82D8E" w:rsidP="006515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51562" w:rsidRPr="00651562">
        <w:rPr>
          <w:rFonts w:ascii="Times New Roman" w:eastAsia="Times New Roman" w:hAnsi="Times New Roman" w:cs="Times New Roman"/>
          <w:color w:val="000000"/>
          <w:sz w:val="28"/>
          <w:szCs w:val="28"/>
          <w:lang w:eastAsia="ru-RU"/>
        </w:rPr>
        <w:t xml:space="preserve">Операционный риск — это нефинансовый (функциональный) риск, связанный с выполнением компанией бизнес-функций, включая риски мошенничества и внешних </w:t>
      </w:r>
      <w:proofErr w:type="gramStart"/>
      <w:r w:rsidR="00651562" w:rsidRPr="00651562">
        <w:rPr>
          <w:rFonts w:ascii="Times New Roman" w:eastAsia="Times New Roman" w:hAnsi="Times New Roman" w:cs="Times New Roman"/>
          <w:color w:val="000000"/>
          <w:sz w:val="28"/>
          <w:szCs w:val="28"/>
          <w:lang w:eastAsia="ru-RU"/>
        </w:rPr>
        <w:t>событий</w:t>
      </w:r>
      <w:r>
        <w:rPr>
          <w:rFonts w:ascii="Times New Roman" w:eastAsia="Times New Roman" w:hAnsi="Times New Roman" w:cs="Times New Roman"/>
          <w:color w:val="000000"/>
          <w:sz w:val="28"/>
          <w:szCs w:val="28"/>
          <w:lang w:eastAsia="ru-RU"/>
        </w:rPr>
        <w:t>»</w:t>
      </w:r>
      <w:r w:rsidR="008A6B51" w:rsidRPr="008A6B51">
        <w:rPr>
          <w:rFonts w:ascii="Times New Roman" w:eastAsia="Times New Roman" w:hAnsi="Times New Roman" w:cs="Times New Roman"/>
          <w:color w:val="000000"/>
          <w:sz w:val="28"/>
          <w:szCs w:val="28"/>
          <w:lang w:eastAsia="ru-RU"/>
        </w:rPr>
        <w:t>[</w:t>
      </w:r>
      <w:proofErr w:type="gramEnd"/>
      <w:r w:rsidR="008A6B51" w:rsidRPr="008A6B51">
        <w:rPr>
          <w:rFonts w:ascii="Times New Roman" w:eastAsia="Times New Roman" w:hAnsi="Times New Roman" w:cs="Times New Roman"/>
          <w:color w:val="000000"/>
          <w:sz w:val="28"/>
          <w:szCs w:val="28"/>
          <w:lang w:eastAsia="ru-RU"/>
        </w:rPr>
        <w:t>3]</w:t>
      </w:r>
      <w:r w:rsidR="00651562" w:rsidRPr="0065156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651562" w:rsidRPr="00651562">
        <w:rPr>
          <w:rFonts w:ascii="Times New Roman" w:eastAsia="Times New Roman" w:hAnsi="Times New Roman" w:cs="Times New Roman"/>
          <w:color w:val="000000"/>
          <w:sz w:val="28"/>
          <w:szCs w:val="28"/>
          <w:lang w:eastAsia="ru-RU"/>
        </w:rPr>
        <w:t xml:space="preserve">Он приводит к финансовым потерям в случае реализации. Операционный риск присущ всем банковским продуктам, направлениям деятельности, процессам и системам, и эффективное управление им является одним из основных элементов системы </w:t>
      </w:r>
      <w:r w:rsidR="00651562" w:rsidRPr="00651562">
        <w:rPr>
          <w:rFonts w:ascii="Times New Roman" w:eastAsia="Times New Roman" w:hAnsi="Times New Roman" w:cs="Times New Roman"/>
          <w:color w:val="000000"/>
          <w:sz w:val="28"/>
          <w:szCs w:val="28"/>
          <w:lang w:eastAsia="ru-RU"/>
        </w:rPr>
        <w:lastRenderedPageBreak/>
        <w:t xml:space="preserve">управления рисками </w:t>
      </w:r>
      <w:proofErr w:type="gramStart"/>
      <w:r w:rsidR="00651562" w:rsidRPr="00651562">
        <w:rPr>
          <w:rFonts w:ascii="Times New Roman" w:eastAsia="Times New Roman" w:hAnsi="Times New Roman" w:cs="Times New Roman"/>
          <w:color w:val="000000"/>
          <w:sz w:val="28"/>
          <w:szCs w:val="28"/>
          <w:lang w:eastAsia="ru-RU"/>
        </w:rPr>
        <w:t>банка</w:t>
      </w:r>
      <w:r>
        <w:rPr>
          <w:rFonts w:ascii="Times New Roman" w:eastAsia="Times New Roman" w:hAnsi="Times New Roman" w:cs="Times New Roman"/>
          <w:color w:val="000000"/>
          <w:sz w:val="28"/>
          <w:szCs w:val="28"/>
          <w:lang w:eastAsia="ru-RU"/>
        </w:rPr>
        <w:t>»</w:t>
      </w:r>
      <w:r w:rsidRPr="00F82D8E">
        <w:rPr>
          <w:rFonts w:ascii="Times New Roman" w:eastAsia="Times New Roman" w:hAnsi="Times New Roman" w:cs="Times New Roman"/>
          <w:color w:val="000000"/>
          <w:sz w:val="28"/>
          <w:szCs w:val="28"/>
          <w:lang w:eastAsia="ru-RU"/>
        </w:rPr>
        <w:t>[</w:t>
      </w:r>
      <w:proofErr w:type="gramEnd"/>
      <w:r w:rsidRPr="00F82D8E">
        <w:rPr>
          <w:rFonts w:ascii="Times New Roman" w:eastAsia="Times New Roman" w:hAnsi="Times New Roman" w:cs="Times New Roman"/>
          <w:color w:val="000000"/>
          <w:sz w:val="28"/>
          <w:szCs w:val="28"/>
          <w:lang w:eastAsia="ru-RU"/>
        </w:rPr>
        <w:t>3]</w:t>
      </w:r>
      <w:r w:rsidR="00651562" w:rsidRPr="00651562">
        <w:rPr>
          <w:rFonts w:ascii="Times New Roman" w:eastAsia="Times New Roman" w:hAnsi="Times New Roman" w:cs="Times New Roman"/>
          <w:color w:val="000000"/>
          <w:sz w:val="28"/>
          <w:szCs w:val="28"/>
          <w:lang w:eastAsia="ru-RU"/>
        </w:rPr>
        <w:t>.</w:t>
      </w:r>
      <w:r w:rsidR="00651562">
        <w:rPr>
          <w:rFonts w:ascii="Times New Roman" w:eastAsia="Times New Roman" w:hAnsi="Times New Roman" w:cs="Times New Roman"/>
          <w:color w:val="000000"/>
          <w:sz w:val="28"/>
          <w:szCs w:val="28"/>
          <w:lang w:eastAsia="ru-RU"/>
        </w:rPr>
        <w:t xml:space="preserve"> </w:t>
      </w:r>
      <w:r w:rsidR="00651562" w:rsidRPr="00651562">
        <w:rPr>
          <w:rFonts w:ascii="Times New Roman" w:eastAsia="Times New Roman" w:hAnsi="Times New Roman" w:cs="Times New Roman"/>
          <w:color w:val="000000"/>
          <w:sz w:val="28"/>
          <w:szCs w:val="28"/>
          <w:lang w:eastAsia="ru-RU"/>
        </w:rPr>
        <w:t>Основные факторы операционного риска связаны с действиями людей или организаций, направленных против интересов организации, несовершенством организационной структуры, порядков и процедур, сбоями в функционировании систем и оборудования, а также с внешними обстоятельствами, которые организация не может контролировать.</w:t>
      </w:r>
    </w:p>
    <w:bookmarkEnd w:id="0"/>
    <w:p w14:paraId="3B3BED88" w14:textId="0A533D0F" w:rsidR="00184432" w:rsidRPr="00184432" w:rsidRDefault="00184432" w:rsidP="00A2735F">
      <w:pPr>
        <w:pStyle w:val="a9"/>
        <w:keepNext/>
        <w:keepLines/>
        <w:tabs>
          <w:tab w:val="left" w:pos="709"/>
        </w:tabs>
        <w:spacing w:after="0" w:line="360" w:lineRule="auto"/>
        <w:ind w:left="709"/>
        <w:jc w:val="both"/>
        <w:rPr>
          <w:rFonts w:ascii="Times New Roman" w:eastAsia="Times New Roman" w:hAnsi="Times New Roman" w:cs="Times New Roman"/>
          <w:color w:val="000000"/>
          <w:sz w:val="28"/>
          <w:szCs w:val="28"/>
          <w:lang w:eastAsia="ru-RU"/>
        </w:rPr>
      </w:pPr>
    </w:p>
    <w:sectPr w:rsidR="00184432" w:rsidRPr="00184432" w:rsidSect="00EE091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6C42" w14:textId="77777777" w:rsidR="00AA3828" w:rsidRDefault="00AA3828" w:rsidP="00550DE6">
      <w:pPr>
        <w:spacing w:after="0" w:line="240" w:lineRule="auto"/>
      </w:pPr>
      <w:r>
        <w:separator/>
      </w:r>
    </w:p>
  </w:endnote>
  <w:endnote w:type="continuationSeparator" w:id="0">
    <w:p w14:paraId="45070C88" w14:textId="77777777" w:rsidR="00AA3828" w:rsidRDefault="00AA3828" w:rsidP="0055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282D" w14:textId="10ADCBF4" w:rsidR="003D69F6" w:rsidRDefault="003D69F6">
    <w:pPr>
      <w:pStyle w:val="af8"/>
    </w:pPr>
  </w:p>
  <w:p w14:paraId="3645F861" w14:textId="77777777" w:rsidR="003D69F6" w:rsidRDefault="003D69F6"/>
  <w:p w14:paraId="42EC7062" w14:textId="77777777" w:rsidR="003D69F6" w:rsidRDefault="003D69F6"/>
  <w:p w14:paraId="0BB7DAE1" w14:textId="77777777" w:rsidR="003D69F6" w:rsidRDefault="003D69F6"/>
  <w:p w14:paraId="51947FD4" w14:textId="77777777" w:rsidR="003D69F6" w:rsidRDefault="003D69F6"/>
  <w:p w14:paraId="515E1BA1" w14:textId="77777777" w:rsidR="003D69F6" w:rsidRDefault="003D69F6"/>
  <w:p w14:paraId="017C7615" w14:textId="77777777" w:rsidR="003D69F6" w:rsidRDefault="003D69F6"/>
  <w:p w14:paraId="420D06A6" w14:textId="77777777" w:rsidR="003D69F6" w:rsidRDefault="003D69F6"/>
  <w:p w14:paraId="6D9FF765" w14:textId="77777777" w:rsidR="003D69F6" w:rsidRDefault="003D69F6"/>
  <w:p w14:paraId="65EAB2FB" w14:textId="77777777" w:rsidR="003D69F6" w:rsidRDefault="003D69F6"/>
  <w:p w14:paraId="6E0AEC75" w14:textId="77777777" w:rsidR="003D69F6" w:rsidRDefault="003D69F6"/>
  <w:p w14:paraId="15020138" w14:textId="77777777" w:rsidR="003D69F6" w:rsidRDefault="003D69F6"/>
  <w:p w14:paraId="32BB1D0D" w14:textId="77777777" w:rsidR="003D69F6" w:rsidRDefault="003D69F6"/>
  <w:p w14:paraId="3C608788" w14:textId="77777777" w:rsidR="003D69F6" w:rsidRDefault="003D69F6"/>
  <w:p w14:paraId="21C3AB34" w14:textId="77777777" w:rsidR="003D69F6" w:rsidRDefault="003D69F6"/>
  <w:p w14:paraId="21A87038" w14:textId="77777777" w:rsidR="003D69F6" w:rsidRDefault="003D69F6"/>
  <w:p w14:paraId="1A493402" w14:textId="77777777" w:rsidR="003D69F6" w:rsidRDefault="003D69F6"/>
  <w:p w14:paraId="1F148616" w14:textId="77777777" w:rsidR="003D69F6" w:rsidRDefault="003D69F6"/>
  <w:p w14:paraId="2A7A228C" w14:textId="77777777" w:rsidR="003D69F6" w:rsidRDefault="003D69F6"/>
  <w:p w14:paraId="343C6B27" w14:textId="77777777" w:rsidR="003D69F6" w:rsidRDefault="003D69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777918"/>
      <w:docPartObj>
        <w:docPartGallery w:val="Page Numbers (Bottom of Page)"/>
        <w:docPartUnique/>
      </w:docPartObj>
    </w:sdtPr>
    <w:sdtEndPr/>
    <w:sdtContent>
      <w:p w14:paraId="2FED75D2" w14:textId="2CF8704F" w:rsidR="003D69F6" w:rsidRDefault="003D69F6">
        <w:pPr>
          <w:pStyle w:val="af8"/>
          <w:jc w:val="center"/>
        </w:pPr>
        <w:r>
          <w:fldChar w:fldCharType="begin"/>
        </w:r>
        <w:r>
          <w:instrText>PAGE   \* MERGEFORMAT</w:instrText>
        </w:r>
        <w:r>
          <w:fldChar w:fldCharType="separate"/>
        </w:r>
        <w:r w:rsidR="005B6019">
          <w:rPr>
            <w:noProof/>
          </w:rPr>
          <w:t>5</w:t>
        </w:r>
        <w:r>
          <w:fldChar w:fldCharType="end"/>
        </w:r>
      </w:p>
    </w:sdtContent>
  </w:sdt>
  <w:p w14:paraId="3D9D943F" w14:textId="77777777" w:rsidR="003D69F6" w:rsidRDefault="003D69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DBB7" w14:textId="77777777" w:rsidR="003D69F6" w:rsidRDefault="003D69F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E5CB" w14:textId="77777777" w:rsidR="00AA3828" w:rsidRDefault="00AA3828" w:rsidP="00550DE6">
      <w:pPr>
        <w:spacing w:after="0" w:line="240" w:lineRule="auto"/>
      </w:pPr>
      <w:r>
        <w:separator/>
      </w:r>
    </w:p>
  </w:footnote>
  <w:footnote w:type="continuationSeparator" w:id="0">
    <w:p w14:paraId="0BD6F32A" w14:textId="77777777" w:rsidR="00AA3828" w:rsidRDefault="00AA3828" w:rsidP="00550DE6">
      <w:pPr>
        <w:spacing w:after="0" w:line="240" w:lineRule="auto"/>
      </w:pPr>
      <w:r>
        <w:continuationSeparator/>
      </w:r>
    </w:p>
  </w:footnote>
  <w:footnote w:id="1">
    <w:p w14:paraId="3CFEA331" w14:textId="78E20A3B" w:rsidR="003D69F6" w:rsidRPr="00D8385C" w:rsidRDefault="003D69F6" w:rsidP="0095259B">
      <w:pPr>
        <w:pStyle w:val="a3"/>
        <w:rPr>
          <w:lang w:val="ru-RU"/>
        </w:rPr>
      </w:pPr>
      <w:r>
        <w:rPr>
          <w:rStyle w:val="a5"/>
        </w:rPr>
        <w:footnoteRef/>
      </w:r>
      <w:r>
        <w:t xml:space="preserve"> </w:t>
      </w:r>
      <w:r>
        <w:rPr>
          <w:lang w:val="ru-RU"/>
        </w:rPr>
        <w:t xml:space="preserve">Составлено автором по: </w:t>
      </w:r>
      <w:r w:rsidRPr="002D2006">
        <w:rPr>
          <w:color w:val="000000"/>
          <w:sz w:val="28"/>
          <w:szCs w:val="28"/>
          <w:lang w:val="ru-RU"/>
        </w:rPr>
        <w:t>[</w:t>
      </w:r>
      <w:r w:rsidR="008A6B51" w:rsidRPr="008A6B51">
        <w:rPr>
          <w:color w:val="000000"/>
          <w:sz w:val="28"/>
          <w:szCs w:val="28"/>
          <w:lang w:val="ru-RU"/>
        </w:rPr>
        <w:t>1</w:t>
      </w:r>
      <w:r w:rsidR="00852CA8" w:rsidRPr="00FE4D82">
        <w:rPr>
          <w:color w:val="000000"/>
          <w:sz w:val="28"/>
          <w:szCs w:val="28"/>
          <w:lang w:val="ru-RU"/>
        </w:rPr>
        <w:t>8</w:t>
      </w:r>
      <w:r w:rsidRPr="002D2006">
        <w:rPr>
          <w:color w:val="000000"/>
          <w:sz w:val="28"/>
          <w:szCs w:val="2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5BD0" w14:textId="44330A8F" w:rsidR="003D69F6" w:rsidRDefault="003D69F6">
    <w:pPr>
      <w:pStyle w:val="af6"/>
    </w:pPr>
  </w:p>
  <w:p w14:paraId="6E473421" w14:textId="77777777" w:rsidR="003D69F6" w:rsidRDefault="003D69F6"/>
  <w:p w14:paraId="107B03F4" w14:textId="77777777" w:rsidR="003D69F6" w:rsidRDefault="003D69F6"/>
  <w:p w14:paraId="21F4EB4F" w14:textId="77777777" w:rsidR="003D69F6" w:rsidRDefault="003D69F6"/>
  <w:p w14:paraId="4D473823" w14:textId="77777777" w:rsidR="003D69F6" w:rsidRDefault="003D69F6"/>
  <w:p w14:paraId="48CB4370" w14:textId="77777777" w:rsidR="003D69F6" w:rsidRDefault="003D69F6"/>
  <w:p w14:paraId="2E835AB0" w14:textId="77777777" w:rsidR="003D69F6" w:rsidRDefault="003D69F6"/>
  <w:p w14:paraId="64A5CADF" w14:textId="77777777" w:rsidR="003D69F6" w:rsidRDefault="003D69F6"/>
  <w:p w14:paraId="4E9E1D7A" w14:textId="77777777" w:rsidR="003D69F6" w:rsidRDefault="003D69F6"/>
  <w:p w14:paraId="0C4F0719" w14:textId="77777777" w:rsidR="003D69F6" w:rsidRDefault="003D69F6"/>
  <w:p w14:paraId="74609F14" w14:textId="77777777" w:rsidR="003D69F6" w:rsidRDefault="003D69F6"/>
  <w:p w14:paraId="37BA8862" w14:textId="77777777" w:rsidR="003D69F6" w:rsidRDefault="003D69F6"/>
  <w:p w14:paraId="66EB10AE" w14:textId="77777777" w:rsidR="003D69F6" w:rsidRDefault="003D69F6"/>
  <w:p w14:paraId="23AC3C16" w14:textId="77777777" w:rsidR="003D69F6" w:rsidRDefault="003D69F6"/>
  <w:p w14:paraId="44676080" w14:textId="77777777" w:rsidR="003D69F6" w:rsidRDefault="003D69F6"/>
  <w:p w14:paraId="49C24D7C" w14:textId="77777777" w:rsidR="003D69F6" w:rsidRDefault="003D69F6"/>
  <w:p w14:paraId="6443FD3E" w14:textId="77777777" w:rsidR="003D69F6" w:rsidRDefault="003D69F6"/>
  <w:p w14:paraId="61C1C495" w14:textId="77777777" w:rsidR="003D69F6" w:rsidRDefault="003D69F6"/>
  <w:p w14:paraId="07354528" w14:textId="77777777" w:rsidR="003D69F6" w:rsidRDefault="003D69F6"/>
  <w:p w14:paraId="18411949" w14:textId="77777777" w:rsidR="003D69F6" w:rsidRDefault="003D69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BAAB" w14:textId="77777777" w:rsidR="003D69F6" w:rsidRDefault="003D69F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5E27" w14:textId="77777777" w:rsidR="003D69F6" w:rsidRDefault="003D69F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BF2"/>
    <w:multiLevelType w:val="hybridMultilevel"/>
    <w:tmpl w:val="EF726DCE"/>
    <w:lvl w:ilvl="0" w:tplc="B70E0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5C5CBA"/>
    <w:multiLevelType w:val="multilevel"/>
    <w:tmpl w:val="4906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E6E47"/>
    <w:multiLevelType w:val="hybridMultilevel"/>
    <w:tmpl w:val="E030399C"/>
    <w:lvl w:ilvl="0" w:tplc="B70E04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8DE6EDA"/>
    <w:multiLevelType w:val="hybridMultilevel"/>
    <w:tmpl w:val="FD6482C6"/>
    <w:lvl w:ilvl="0" w:tplc="5BD435A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F93407"/>
    <w:multiLevelType w:val="hybridMultilevel"/>
    <w:tmpl w:val="4536918E"/>
    <w:lvl w:ilvl="0" w:tplc="B70E0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7716A1"/>
    <w:multiLevelType w:val="multilevel"/>
    <w:tmpl w:val="4906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4B2492"/>
    <w:multiLevelType w:val="hybridMultilevel"/>
    <w:tmpl w:val="55BEB3C0"/>
    <w:lvl w:ilvl="0" w:tplc="B70E0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F0528A"/>
    <w:multiLevelType w:val="hybridMultilevel"/>
    <w:tmpl w:val="6260628A"/>
    <w:lvl w:ilvl="0" w:tplc="B70E0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AF7564"/>
    <w:multiLevelType w:val="hybridMultilevel"/>
    <w:tmpl w:val="83BAE7CA"/>
    <w:lvl w:ilvl="0" w:tplc="5BD435A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546D7D"/>
    <w:multiLevelType w:val="multilevel"/>
    <w:tmpl w:val="4906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114362"/>
    <w:multiLevelType w:val="hybridMultilevel"/>
    <w:tmpl w:val="414C6D9C"/>
    <w:lvl w:ilvl="0" w:tplc="B70E04F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F61938"/>
    <w:multiLevelType w:val="multilevel"/>
    <w:tmpl w:val="6C903BCE"/>
    <w:lvl w:ilvl="0">
      <w:start w:val="2"/>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1DE050C7"/>
    <w:multiLevelType w:val="hybridMultilevel"/>
    <w:tmpl w:val="92CE94CC"/>
    <w:lvl w:ilvl="0" w:tplc="B70E0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BB33FC"/>
    <w:multiLevelType w:val="hybridMultilevel"/>
    <w:tmpl w:val="FF5E56AC"/>
    <w:lvl w:ilvl="0" w:tplc="B70E0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EBD674F"/>
    <w:multiLevelType w:val="hybridMultilevel"/>
    <w:tmpl w:val="39AE1EA2"/>
    <w:lvl w:ilvl="0" w:tplc="B70E0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192FCB"/>
    <w:multiLevelType w:val="hybridMultilevel"/>
    <w:tmpl w:val="79FC3782"/>
    <w:lvl w:ilvl="0" w:tplc="5BD435A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5DD3787"/>
    <w:multiLevelType w:val="multilevel"/>
    <w:tmpl w:val="4906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2C7C0B"/>
    <w:multiLevelType w:val="hybridMultilevel"/>
    <w:tmpl w:val="261ECE82"/>
    <w:lvl w:ilvl="0" w:tplc="76FAC5B4">
      <w:start w:val="1"/>
      <w:numFmt w:val="decimal"/>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CB4234"/>
    <w:multiLevelType w:val="multilevel"/>
    <w:tmpl w:val="11EA8D64"/>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2F185DCC"/>
    <w:multiLevelType w:val="hybridMultilevel"/>
    <w:tmpl w:val="5C4C509E"/>
    <w:lvl w:ilvl="0" w:tplc="5BD435A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6D1BFE"/>
    <w:multiLevelType w:val="hybridMultilevel"/>
    <w:tmpl w:val="1C043ACC"/>
    <w:lvl w:ilvl="0" w:tplc="5BD435A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2523AC"/>
    <w:multiLevelType w:val="hybridMultilevel"/>
    <w:tmpl w:val="7856072E"/>
    <w:lvl w:ilvl="0" w:tplc="5BD435A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803D47"/>
    <w:multiLevelType w:val="hybridMultilevel"/>
    <w:tmpl w:val="11322FDA"/>
    <w:lvl w:ilvl="0" w:tplc="B70E0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925B73"/>
    <w:multiLevelType w:val="multilevel"/>
    <w:tmpl w:val="4414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B240CF"/>
    <w:multiLevelType w:val="hybridMultilevel"/>
    <w:tmpl w:val="B7EA23D4"/>
    <w:lvl w:ilvl="0" w:tplc="B70E04F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15:restartNumberingAfterBreak="0">
    <w:nsid w:val="3D97155A"/>
    <w:multiLevelType w:val="hybridMultilevel"/>
    <w:tmpl w:val="99D292EA"/>
    <w:lvl w:ilvl="0" w:tplc="B70E0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3A6C48"/>
    <w:multiLevelType w:val="hybridMultilevel"/>
    <w:tmpl w:val="A7201E64"/>
    <w:lvl w:ilvl="0" w:tplc="5BD435A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FF60E16"/>
    <w:multiLevelType w:val="hybridMultilevel"/>
    <w:tmpl w:val="0C86B066"/>
    <w:lvl w:ilvl="0" w:tplc="B70E04F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1947CF4"/>
    <w:multiLevelType w:val="multilevel"/>
    <w:tmpl w:val="D888902C"/>
    <w:lvl w:ilvl="0">
      <w:start w:val="3"/>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15:restartNumberingAfterBreak="0">
    <w:nsid w:val="47C10262"/>
    <w:multiLevelType w:val="hybridMultilevel"/>
    <w:tmpl w:val="3432A882"/>
    <w:lvl w:ilvl="0" w:tplc="B70E0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11858DA"/>
    <w:multiLevelType w:val="hybridMultilevel"/>
    <w:tmpl w:val="B4E2D686"/>
    <w:lvl w:ilvl="0" w:tplc="5BD435A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2DC18D5"/>
    <w:multiLevelType w:val="hybridMultilevel"/>
    <w:tmpl w:val="DEE23196"/>
    <w:lvl w:ilvl="0" w:tplc="B70E0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970542"/>
    <w:multiLevelType w:val="hybridMultilevel"/>
    <w:tmpl w:val="B91CD7DC"/>
    <w:lvl w:ilvl="0" w:tplc="B70E0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C115289"/>
    <w:multiLevelType w:val="hybridMultilevel"/>
    <w:tmpl w:val="6EBC890E"/>
    <w:lvl w:ilvl="0" w:tplc="5BD435A8">
      <w:start w:val="1"/>
      <w:numFmt w:val="russianLower"/>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15:restartNumberingAfterBreak="0">
    <w:nsid w:val="62A1011F"/>
    <w:multiLevelType w:val="multilevel"/>
    <w:tmpl w:val="4906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83265C"/>
    <w:multiLevelType w:val="hybridMultilevel"/>
    <w:tmpl w:val="81504E28"/>
    <w:lvl w:ilvl="0" w:tplc="B70E0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B671D7B"/>
    <w:multiLevelType w:val="multilevel"/>
    <w:tmpl w:val="49C099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4754" w:hanging="360"/>
      </w:pPr>
      <w:rPr>
        <w:rFonts w:ascii="Symbol" w:hAnsi="Symbol" w:hint="default"/>
      </w:rPr>
    </w:lvl>
    <w:lvl w:ilvl="2">
      <w:numFmt w:val="bullet"/>
      <w:lvlText w:val=""/>
      <w:lvlJc w:val="left"/>
      <w:pPr>
        <w:ind w:left="2160" w:hanging="360"/>
      </w:pPr>
      <w:rPr>
        <w:rFonts w:ascii="Symbol" w:eastAsia="Times New Roman" w:hAnsi="Symbol"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7977A7"/>
    <w:multiLevelType w:val="hybridMultilevel"/>
    <w:tmpl w:val="D72C6D6C"/>
    <w:lvl w:ilvl="0" w:tplc="B70E0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E807C78"/>
    <w:multiLevelType w:val="hybridMultilevel"/>
    <w:tmpl w:val="C80E3C38"/>
    <w:lvl w:ilvl="0" w:tplc="B70E0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153A5A"/>
    <w:multiLevelType w:val="hybridMultilevel"/>
    <w:tmpl w:val="78D2B222"/>
    <w:lvl w:ilvl="0" w:tplc="5BD435A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24462D"/>
    <w:multiLevelType w:val="hybridMultilevel"/>
    <w:tmpl w:val="EB02721A"/>
    <w:lvl w:ilvl="0" w:tplc="5BD435A8">
      <w:start w:val="1"/>
      <w:numFmt w:val="russianLower"/>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B0A063B"/>
    <w:multiLevelType w:val="hybridMultilevel"/>
    <w:tmpl w:val="68F63E20"/>
    <w:lvl w:ilvl="0" w:tplc="5BD435A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681920"/>
    <w:multiLevelType w:val="hybridMultilevel"/>
    <w:tmpl w:val="1284CD28"/>
    <w:lvl w:ilvl="0" w:tplc="B70E0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D63582"/>
    <w:multiLevelType w:val="hybridMultilevel"/>
    <w:tmpl w:val="12E06AF8"/>
    <w:lvl w:ilvl="0" w:tplc="B70E0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0"/>
  </w:num>
  <w:num w:numId="3">
    <w:abstractNumId w:val="14"/>
  </w:num>
  <w:num w:numId="4">
    <w:abstractNumId w:val="22"/>
  </w:num>
  <w:num w:numId="5">
    <w:abstractNumId w:val="0"/>
  </w:num>
  <w:num w:numId="6">
    <w:abstractNumId w:val="29"/>
  </w:num>
  <w:num w:numId="7">
    <w:abstractNumId w:val="32"/>
  </w:num>
  <w:num w:numId="8">
    <w:abstractNumId w:val="35"/>
  </w:num>
  <w:num w:numId="9">
    <w:abstractNumId w:val="38"/>
  </w:num>
  <w:num w:numId="10">
    <w:abstractNumId w:val="25"/>
  </w:num>
  <w:num w:numId="11">
    <w:abstractNumId w:val="13"/>
  </w:num>
  <w:num w:numId="12">
    <w:abstractNumId w:val="43"/>
  </w:num>
  <w:num w:numId="13">
    <w:abstractNumId w:val="2"/>
  </w:num>
  <w:num w:numId="14">
    <w:abstractNumId w:val="36"/>
  </w:num>
  <w:num w:numId="15">
    <w:abstractNumId w:val="23"/>
  </w:num>
  <w:num w:numId="16">
    <w:abstractNumId w:val="9"/>
  </w:num>
  <w:num w:numId="17">
    <w:abstractNumId w:val="16"/>
  </w:num>
  <w:num w:numId="18">
    <w:abstractNumId w:val="34"/>
  </w:num>
  <w:num w:numId="19">
    <w:abstractNumId w:val="5"/>
  </w:num>
  <w:num w:numId="20">
    <w:abstractNumId w:val="1"/>
  </w:num>
  <w:num w:numId="21">
    <w:abstractNumId w:val="12"/>
  </w:num>
  <w:num w:numId="22">
    <w:abstractNumId w:val="31"/>
  </w:num>
  <w:num w:numId="23">
    <w:abstractNumId w:val="4"/>
  </w:num>
  <w:num w:numId="24">
    <w:abstractNumId w:val="19"/>
  </w:num>
  <w:num w:numId="25">
    <w:abstractNumId w:val="33"/>
  </w:num>
  <w:num w:numId="26">
    <w:abstractNumId w:val="26"/>
  </w:num>
  <w:num w:numId="27">
    <w:abstractNumId w:val="41"/>
  </w:num>
  <w:num w:numId="28">
    <w:abstractNumId w:val="39"/>
  </w:num>
  <w:num w:numId="29">
    <w:abstractNumId w:val="21"/>
  </w:num>
  <w:num w:numId="30">
    <w:abstractNumId w:val="24"/>
  </w:num>
  <w:num w:numId="31">
    <w:abstractNumId w:val="30"/>
  </w:num>
  <w:num w:numId="32">
    <w:abstractNumId w:val="15"/>
  </w:num>
  <w:num w:numId="33">
    <w:abstractNumId w:val="20"/>
  </w:num>
  <w:num w:numId="34">
    <w:abstractNumId w:val="8"/>
  </w:num>
  <w:num w:numId="35">
    <w:abstractNumId w:val="3"/>
  </w:num>
  <w:num w:numId="36">
    <w:abstractNumId w:val="40"/>
  </w:num>
  <w:num w:numId="37">
    <w:abstractNumId w:val="11"/>
  </w:num>
  <w:num w:numId="38">
    <w:abstractNumId w:val="28"/>
  </w:num>
  <w:num w:numId="39">
    <w:abstractNumId w:val="7"/>
  </w:num>
  <w:num w:numId="40">
    <w:abstractNumId w:val="6"/>
  </w:num>
  <w:num w:numId="41">
    <w:abstractNumId w:val="42"/>
  </w:num>
  <w:num w:numId="42">
    <w:abstractNumId w:val="37"/>
  </w:num>
  <w:num w:numId="43">
    <w:abstractNumId w:val="17"/>
  </w:num>
  <w:num w:numId="44">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4F"/>
    <w:rsid w:val="00003523"/>
    <w:rsid w:val="000035A2"/>
    <w:rsid w:val="00004A59"/>
    <w:rsid w:val="00006016"/>
    <w:rsid w:val="00006501"/>
    <w:rsid w:val="000066C4"/>
    <w:rsid w:val="000075AE"/>
    <w:rsid w:val="00007C9B"/>
    <w:rsid w:val="00011155"/>
    <w:rsid w:val="00011C9B"/>
    <w:rsid w:val="00013EDC"/>
    <w:rsid w:val="00014716"/>
    <w:rsid w:val="0002032A"/>
    <w:rsid w:val="000228DC"/>
    <w:rsid w:val="000240A3"/>
    <w:rsid w:val="000240AA"/>
    <w:rsid w:val="00024474"/>
    <w:rsid w:val="00026294"/>
    <w:rsid w:val="000326B5"/>
    <w:rsid w:val="00032D04"/>
    <w:rsid w:val="00036F90"/>
    <w:rsid w:val="00040083"/>
    <w:rsid w:val="00040103"/>
    <w:rsid w:val="0004019C"/>
    <w:rsid w:val="00042FD0"/>
    <w:rsid w:val="00043374"/>
    <w:rsid w:val="00044E55"/>
    <w:rsid w:val="00045156"/>
    <w:rsid w:val="000454B7"/>
    <w:rsid w:val="00046A53"/>
    <w:rsid w:val="00046A90"/>
    <w:rsid w:val="00047C5F"/>
    <w:rsid w:val="00050643"/>
    <w:rsid w:val="00050A88"/>
    <w:rsid w:val="000513CB"/>
    <w:rsid w:val="000542BF"/>
    <w:rsid w:val="000543B9"/>
    <w:rsid w:val="00054EA6"/>
    <w:rsid w:val="000568FC"/>
    <w:rsid w:val="00056B96"/>
    <w:rsid w:val="00057279"/>
    <w:rsid w:val="00060718"/>
    <w:rsid w:val="00061997"/>
    <w:rsid w:val="00061D69"/>
    <w:rsid w:val="000633C4"/>
    <w:rsid w:val="00064064"/>
    <w:rsid w:val="00064641"/>
    <w:rsid w:val="000706D5"/>
    <w:rsid w:val="0007126A"/>
    <w:rsid w:val="000716CB"/>
    <w:rsid w:val="000726B0"/>
    <w:rsid w:val="00075D8E"/>
    <w:rsid w:val="0007662A"/>
    <w:rsid w:val="000769F5"/>
    <w:rsid w:val="00076ECA"/>
    <w:rsid w:val="00077AE3"/>
    <w:rsid w:val="00081C74"/>
    <w:rsid w:val="00082011"/>
    <w:rsid w:val="00082049"/>
    <w:rsid w:val="00083093"/>
    <w:rsid w:val="000843E9"/>
    <w:rsid w:val="000853F2"/>
    <w:rsid w:val="0009386E"/>
    <w:rsid w:val="00093AC3"/>
    <w:rsid w:val="000972BE"/>
    <w:rsid w:val="000A2A84"/>
    <w:rsid w:val="000A4337"/>
    <w:rsid w:val="000A46E3"/>
    <w:rsid w:val="000A510A"/>
    <w:rsid w:val="000A7476"/>
    <w:rsid w:val="000B175E"/>
    <w:rsid w:val="000C2C7A"/>
    <w:rsid w:val="000C5664"/>
    <w:rsid w:val="000C615F"/>
    <w:rsid w:val="000D1F26"/>
    <w:rsid w:val="000D4D09"/>
    <w:rsid w:val="000D5A3C"/>
    <w:rsid w:val="000D6A96"/>
    <w:rsid w:val="000D71BB"/>
    <w:rsid w:val="000D7B50"/>
    <w:rsid w:val="000E03F9"/>
    <w:rsid w:val="000E1863"/>
    <w:rsid w:val="000E21D1"/>
    <w:rsid w:val="000E3090"/>
    <w:rsid w:val="000E3C63"/>
    <w:rsid w:val="000E4B5F"/>
    <w:rsid w:val="000F2346"/>
    <w:rsid w:val="000F5A78"/>
    <w:rsid w:val="000F6322"/>
    <w:rsid w:val="000F65E7"/>
    <w:rsid w:val="000F66FA"/>
    <w:rsid w:val="000F6D6D"/>
    <w:rsid w:val="000F77C6"/>
    <w:rsid w:val="0010166C"/>
    <w:rsid w:val="0010274D"/>
    <w:rsid w:val="00105B77"/>
    <w:rsid w:val="00105DD9"/>
    <w:rsid w:val="00111230"/>
    <w:rsid w:val="00120339"/>
    <w:rsid w:val="00122B19"/>
    <w:rsid w:val="00122DE6"/>
    <w:rsid w:val="001240EC"/>
    <w:rsid w:val="00124B57"/>
    <w:rsid w:val="00132CAE"/>
    <w:rsid w:val="00132DB8"/>
    <w:rsid w:val="00133EB5"/>
    <w:rsid w:val="00137356"/>
    <w:rsid w:val="001375E2"/>
    <w:rsid w:val="00140B9F"/>
    <w:rsid w:val="001414CB"/>
    <w:rsid w:val="001423E0"/>
    <w:rsid w:val="00143733"/>
    <w:rsid w:val="00144077"/>
    <w:rsid w:val="00144B93"/>
    <w:rsid w:val="001459DF"/>
    <w:rsid w:val="00150358"/>
    <w:rsid w:val="00156C8A"/>
    <w:rsid w:val="00163323"/>
    <w:rsid w:val="0016391D"/>
    <w:rsid w:val="00164241"/>
    <w:rsid w:val="00166939"/>
    <w:rsid w:val="0016752F"/>
    <w:rsid w:val="00171118"/>
    <w:rsid w:val="00171BA3"/>
    <w:rsid w:val="001725EE"/>
    <w:rsid w:val="0017295E"/>
    <w:rsid w:val="0017331F"/>
    <w:rsid w:val="0017338E"/>
    <w:rsid w:val="00173E95"/>
    <w:rsid w:val="00174A29"/>
    <w:rsid w:val="00175547"/>
    <w:rsid w:val="001758B9"/>
    <w:rsid w:val="00176171"/>
    <w:rsid w:val="00176FDB"/>
    <w:rsid w:val="00177579"/>
    <w:rsid w:val="0018015C"/>
    <w:rsid w:val="00180733"/>
    <w:rsid w:val="00180D74"/>
    <w:rsid w:val="0018349D"/>
    <w:rsid w:val="00184328"/>
    <w:rsid w:val="00184432"/>
    <w:rsid w:val="001849A0"/>
    <w:rsid w:val="00184E5D"/>
    <w:rsid w:val="00184F05"/>
    <w:rsid w:val="001864B9"/>
    <w:rsid w:val="001867CE"/>
    <w:rsid w:val="00190568"/>
    <w:rsid w:val="00194F12"/>
    <w:rsid w:val="00194F56"/>
    <w:rsid w:val="001A0D01"/>
    <w:rsid w:val="001A11CF"/>
    <w:rsid w:val="001A462C"/>
    <w:rsid w:val="001A6D0C"/>
    <w:rsid w:val="001A6F4C"/>
    <w:rsid w:val="001A7D1E"/>
    <w:rsid w:val="001B0269"/>
    <w:rsid w:val="001B16C5"/>
    <w:rsid w:val="001B2321"/>
    <w:rsid w:val="001B2425"/>
    <w:rsid w:val="001B446F"/>
    <w:rsid w:val="001C0892"/>
    <w:rsid w:val="001C0E16"/>
    <w:rsid w:val="001C26E4"/>
    <w:rsid w:val="001C33D7"/>
    <w:rsid w:val="001D1558"/>
    <w:rsid w:val="001D4D5E"/>
    <w:rsid w:val="001D6179"/>
    <w:rsid w:val="001E2AE1"/>
    <w:rsid w:val="001E7881"/>
    <w:rsid w:val="001E7BC8"/>
    <w:rsid w:val="001F0307"/>
    <w:rsid w:val="001F2A61"/>
    <w:rsid w:val="001F2F1E"/>
    <w:rsid w:val="001F4A39"/>
    <w:rsid w:val="001F693B"/>
    <w:rsid w:val="0020119D"/>
    <w:rsid w:val="00203666"/>
    <w:rsid w:val="00205299"/>
    <w:rsid w:val="00205D1A"/>
    <w:rsid w:val="00206442"/>
    <w:rsid w:val="00210EF9"/>
    <w:rsid w:val="002129CC"/>
    <w:rsid w:val="002138C4"/>
    <w:rsid w:val="00213E28"/>
    <w:rsid w:val="0021610C"/>
    <w:rsid w:val="002166B8"/>
    <w:rsid w:val="0022003B"/>
    <w:rsid w:val="00221A82"/>
    <w:rsid w:val="002222A7"/>
    <w:rsid w:val="0022372F"/>
    <w:rsid w:val="0022413F"/>
    <w:rsid w:val="00225751"/>
    <w:rsid w:val="00232E72"/>
    <w:rsid w:val="00234269"/>
    <w:rsid w:val="00235BE4"/>
    <w:rsid w:val="00240C8E"/>
    <w:rsid w:val="0025009C"/>
    <w:rsid w:val="00250F30"/>
    <w:rsid w:val="00252AE8"/>
    <w:rsid w:val="00253B80"/>
    <w:rsid w:val="002543C4"/>
    <w:rsid w:val="002543D7"/>
    <w:rsid w:val="00254AEE"/>
    <w:rsid w:val="00254E18"/>
    <w:rsid w:val="0025520B"/>
    <w:rsid w:val="00255527"/>
    <w:rsid w:val="0025764C"/>
    <w:rsid w:val="0026011D"/>
    <w:rsid w:val="00265625"/>
    <w:rsid w:val="0026665C"/>
    <w:rsid w:val="0027061B"/>
    <w:rsid w:val="002740CB"/>
    <w:rsid w:val="00275F20"/>
    <w:rsid w:val="002768B2"/>
    <w:rsid w:val="00281336"/>
    <w:rsid w:val="002821AE"/>
    <w:rsid w:val="00282308"/>
    <w:rsid w:val="00283072"/>
    <w:rsid w:val="00284322"/>
    <w:rsid w:val="002855CC"/>
    <w:rsid w:val="002879AA"/>
    <w:rsid w:val="0029045D"/>
    <w:rsid w:val="00293D84"/>
    <w:rsid w:val="0029431B"/>
    <w:rsid w:val="00294988"/>
    <w:rsid w:val="00294C86"/>
    <w:rsid w:val="0029516B"/>
    <w:rsid w:val="002960C1"/>
    <w:rsid w:val="00296B67"/>
    <w:rsid w:val="00297B23"/>
    <w:rsid w:val="002A2BDA"/>
    <w:rsid w:val="002A39C5"/>
    <w:rsid w:val="002A3F28"/>
    <w:rsid w:val="002A6FE2"/>
    <w:rsid w:val="002A71E3"/>
    <w:rsid w:val="002A7672"/>
    <w:rsid w:val="002A7797"/>
    <w:rsid w:val="002B7316"/>
    <w:rsid w:val="002B73BC"/>
    <w:rsid w:val="002C16DE"/>
    <w:rsid w:val="002C223B"/>
    <w:rsid w:val="002C4B98"/>
    <w:rsid w:val="002C6807"/>
    <w:rsid w:val="002C7BC8"/>
    <w:rsid w:val="002D11DD"/>
    <w:rsid w:val="002D1FDA"/>
    <w:rsid w:val="002D2006"/>
    <w:rsid w:val="002D28EA"/>
    <w:rsid w:val="002D324A"/>
    <w:rsid w:val="002D3753"/>
    <w:rsid w:val="002D379F"/>
    <w:rsid w:val="002D50DC"/>
    <w:rsid w:val="002D6C1B"/>
    <w:rsid w:val="002D7788"/>
    <w:rsid w:val="002E221D"/>
    <w:rsid w:val="002E3119"/>
    <w:rsid w:val="002E4BD0"/>
    <w:rsid w:val="002E55BD"/>
    <w:rsid w:val="002E585B"/>
    <w:rsid w:val="002E6BBE"/>
    <w:rsid w:val="002F341B"/>
    <w:rsid w:val="002F3640"/>
    <w:rsid w:val="002F4240"/>
    <w:rsid w:val="002F4443"/>
    <w:rsid w:val="002F522C"/>
    <w:rsid w:val="002F6050"/>
    <w:rsid w:val="002F6A99"/>
    <w:rsid w:val="002F7DF6"/>
    <w:rsid w:val="00301AC4"/>
    <w:rsid w:val="00302FDA"/>
    <w:rsid w:val="00304686"/>
    <w:rsid w:val="003118D1"/>
    <w:rsid w:val="003139B8"/>
    <w:rsid w:val="003175A4"/>
    <w:rsid w:val="00317963"/>
    <w:rsid w:val="00321AF2"/>
    <w:rsid w:val="0032276A"/>
    <w:rsid w:val="003236F1"/>
    <w:rsid w:val="00324A47"/>
    <w:rsid w:val="0032598F"/>
    <w:rsid w:val="00327634"/>
    <w:rsid w:val="00327968"/>
    <w:rsid w:val="00332B07"/>
    <w:rsid w:val="003353AE"/>
    <w:rsid w:val="00340A00"/>
    <w:rsid w:val="00344A4D"/>
    <w:rsid w:val="00344B0F"/>
    <w:rsid w:val="0034681B"/>
    <w:rsid w:val="00347920"/>
    <w:rsid w:val="003505E9"/>
    <w:rsid w:val="00351025"/>
    <w:rsid w:val="003544FB"/>
    <w:rsid w:val="00360588"/>
    <w:rsid w:val="00363E4B"/>
    <w:rsid w:val="00365641"/>
    <w:rsid w:val="00366DEC"/>
    <w:rsid w:val="003673F3"/>
    <w:rsid w:val="0037025C"/>
    <w:rsid w:val="003755E5"/>
    <w:rsid w:val="00381D2E"/>
    <w:rsid w:val="0038261C"/>
    <w:rsid w:val="00382CD6"/>
    <w:rsid w:val="00386212"/>
    <w:rsid w:val="00390E6C"/>
    <w:rsid w:val="00393495"/>
    <w:rsid w:val="003945E3"/>
    <w:rsid w:val="00395E7C"/>
    <w:rsid w:val="003A2CB4"/>
    <w:rsid w:val="003A43C8"/>
    <w:rsid w:val="003A5FC6"/>
    <w:rsid w:val="003B0776"/>
    <w:rsid w:val="003B5635"/>
    <w:rsid w:val="003B6A6C"/>
    <w:rsid w:val="003B7493"/>
    <w:rsid w:val="003C25D2"/>
    <w:rsid w:val="003C2D8E"/>
    <w:rsid w:val="003C32F7"/>
    <w:rsid w:val="003C69B2"/>
    <w:rsid w:val="003C6F70"/>
    <w:rsid w:val="003C7488"/>
    <w:rsid w:val="003C7E60"/>
    <w:rsid w:val="003D10F1"/>
    <w:rsid w:val="003D1753"/>
    <w:rsid w:val="003D1E69"/>
    <w:rsid w:val="003D47B2"/>
    <w:rsid w:val="003D4F96"/>
    <w:rsid w:val="003D69F6"/>
    <w:rsid w:val="003D6B33"/>
    <w:rsid w:val="003E467E"/>
    <w:rsid w:val="003E5394"/>
    <w:rsid w:val="003E593B"/>
    <w:rsid w:val="003E6B62"/>
    <w:rsid w:val="003E6E2E"/>
    <w:rsid w:val="003F02E9"/>
    <w:rsid w:val="003F0E58"/>
    <w:rsid w:val="003F3D8A"/>
    <w:rsid w:val="003F4A09"/>
    <w:rsid w:val="003F4B71"/>
    <w:rsid w:val="003F5809"/>
    <w:rsid w:val="003F634F"/>
    <w:rsid w:val="003F7390"/>
    <w:rsid w:val="00400F2C"/>
    <w:rsid w:val="004019BA"/>
    <w:rsid w:val="00402E42"/>
    <w:rsid w:val="00402ECB"/>
    <w:rsid w:val="004055A0"/>
    <w:rsid w:val="004065C8"/>
    <w:rsid w:val="004100FE"/>
    <w:rsid w:val="00410E15"/>
    <w:rsid w:val="00412453"/>
    <w:rsid w:val="0041277D"/>
    <w:rsid w:val="00413D7F"/>
    <w:rsid w:val="00415E7A"/>
    <w:rsid w:val="004165D9"/>
    <w:rsid w:val="0042061E"/>
    <w:rsid w:val="00420E0B"/>
    <w:rsid w:val="004237F3"/>
    <w:rsid w:val="004246EC"/>
    <w:rsid w:val="00426F93"/>
    <w:rsid w:val="00430383"/>
    <w:rsid w:val="0043228C"/>
    <w:rsid w:val="004336DC"/>
    <w:rsid w:val="00435294"/>
    <w:rsid w:val="004424AC"/>
    <w:rsid w:val="00442DD4"/>
    <w:rsid w:val="004438E6"/>
    <w:rsid w:val="00450855"/>
    <w:rsid w:val="00451EE5"/>
    <w:rsid w:val="004526D9"/>
    <w:rsid w:val="00452709"/>
    <w:rsid w:val="0046128E"/>
    <w:rsid w:val="00461A62"/>
    <w:rsid w:val="00461C64"/>
    <w:rsid w:val="004621F5"/>
    <w:rsid w:val="00462369"/>
    <w:rsid w:val="00462462"/>
    <w:rsid w:val="00462ABB"/>
    <w:rsid w:val="004640DF"/>
    <w:rsid w:val="00467935"/>
    <w:rsid w:val="00470530"/>
    <w:rsid w:val="00471B14"/>
    <w:rsid w:val="00473F18"/>
    <w:rsid w:val="004756C6"/>
    <w:rsid w:val="004764B8"/>
    <w:rsid w:val="00477398"/>
    <w:rsid w:val="00480A48"/>
    <w:rsid w:val="0048604C"/>
    <w:rsid w:val="004874E5"/>
    <w:rsid w:val="00490117"/>
    <w:rsid w:val="0049016A"/>
    <w:rsid w:val="0049333C"/>
    <w:rsid w:val="004966B7"/>
    <w:rsid w:val="00496DA4"/>
    <w:rsid w:val="004A0723"/>
    <w:rsid w:val="004A124C"/>
    <w:rsid w:val="004A3DD2"/>
    <w:rsid w:val="004B04C9"/>
    <w:rsid w:val="004B09C2"/>
    <w:rsid w:val="004B1741"/>
    <w:rsid w:val="004B36CA"/>
    <w:rsid w:val="004C1844"/>
    <w:rsid w:val="004C2269"/>
    <w:rsid w:val="004D2B06"/>
    <w:rsid w:val="004D61AC"/>
    <w:rsid w:val="004E0DA9"/>
    <w:rsid w:val="004E69B8"/>
    <w:rsid w:val="004F12C3"/>
    <w:rsid w:val="004F2344"/>
    <w:rsid w:val="004F2994"/>
    <w:rsid w:val="004F2AC1"/>
    <w:rsid w:val="004F45AA"/>
    <w:rsid w:val="004F50B2"/>
    <w:rsid w:val="004F7262"/>
    <w:rsid w:val="004F7C65"/>
    <w:rsid w:val="005012F9"/>
    <w:rsid w:val="00501C17"/>
    <w:rsid w:val="0050237F"/>
    <w:rsid w:val="00502EEC"/>
    <w:rsid w:val="00504F36"/>
    <w:rsid w:val="00505FA9"/>
    <w:rsid w:val="0051155B"/>
    <w:rsid w:val="00512DFB"/>
    <w:rsid w:val="00514158"/>
    <w:rsid w:val="00514A65"/>
    <w:rsid w:val="005152CA"/>
    <w:rsid w:val="0051681A"/>
    <w:rsid w:val="0051691B"/>
    <w:rsid w:val="00517CBD"/>
    <w:rsid w:val="005234B0"/>
    <w:rsid w:val="005243DE"/>
    <w:rsid w:val="00524692"/>
    <w:rsid w:val="00530096"/>
    <w:rsid w:val="0053161B"/>
    <w:rsid w:val="00531E3B"/>
    <w:rsid w:val="00532053"/>
    <w:rsid w:val="005342AD"/>
    <w:rsid w:val="005344F3"/>
    <w:rsid w:val="00536C3E"/>
    <w:rsid w:val="00537120"/>
    <w:rsid w:val="005406E5"/>
    <w:rsid w:val="00542E33"/>
    <w:rsid w:val="00543516"/>
    <w:rsid w:val="00543586"/>
    <w:rsid w:val="00544422"/>
    <w:rsid w:val="00544F9A"/>
    <w:rsid w:val="00550DE6"/>
    <w:rsid w:val="00552AE6"/>
    <w:rsid w:val="00553219"/>
    <w:rsid w:val="00553F3D"/>
    <w:rsid w:val="00557D2D"/>
    <w:rsid w:val="0056498F"/>
    <w:rsid w:val="00567473"/>
    <w:rsid w:val="005705F6"/>
    <w:rsid w:val="00576BDB"/>
    <w:rsid w:val="0058073C"/>
    <w:rsid w:val="00581CDE"/>
    <w:rsid w:val="00581CE8"/>
    <w:rsid w:val="00584E17"/>
    <w:rsid w:val="00587572"/>
    <w:rsid w:val="00590AC3"/>
    <w:rsid w:val="00592E90"/>
    <w:rsid w:val="0059487A"/>
    <w:rsid w:val="00594940"/>
    <w:rsid w:val="00594A78"/>
    <w:rsid w:val="00595912"/>
    <w:rsid w:val="00595C41"/>
    <w:rsid w:val="0059684A"/>
    <w:rsid w:val="00596D3D"/>
    <w:rsid w:val="005A1895"/>
    <w:rsid w:val="005A18A3"/>
    <w:rsid w:val="005A3D4B"/>
    <w:rsid w:val="005A79F3"/>
    <w:rsid w:val="005B0224"/>
    <w:rsid w:val="005B28AC"/>
    <w:rsid w:val="005B2FC9"/>
    <w:rsid w:val="005B6019"/>
    <w:rsid w:val="005B694F"/>
    <w:rsid w:val="005B77AB"/>
    <w:rsid w:val="005B7A40"/>
    <w:rsid w:val="005C0975"/>
    <w:rsid w:val="005C0C4C"/>
    <w:rsid w:val="005C21AB"/>
    <w:rsid w:val="005C709B"/>
    <w:rsid w:val="005D0729"/>
    <w:rsid w:val="005D4122"/>
    <w:rsid w:val="005D4660"/>
    <w:rsid w:val="005D47B6"/>
    <w:rsid w:val="005D4A11"/>
    <w:rsid w:val="005D79A6"/>
    <w:rsid w:val="005E0C70"/>
    <w:rsid w:val="005E454B"/>
    <w:rsid w:val="005E51E1"/>
    <w:rsid w:val="005F029D"/>
    <w:rsid w:val="005F0B83"/>
    <w:rsid w:val="005F147F"/>
    <w:rsid w:val="005F2380"/>
    <w:rsid w:val="005F4DD9"/>
    <w:rsid w:val="005F5436"/>
    <w:rsid w:val="005F6A6A"/>
    <w:rsid w:val="005F6DD1"/>
    <w:rsid w:val="00601E90"/>
    <w:rsid w:val="00602B28"/>
    <w:rsid w:val="00603591"/>
    <w:rsid w:val="00603886"/>
    <w:rsid w:val="00605EF7"/>
    <w:rsid w:val="0060672C"/>
    <w:rsid w:val="00607B45"/>
    <w:rsid w:val="00611085"/>
    <w:rsid w:val="00612A0D"/>
    <w:rsid w:val="00612D87"/>
    <w:rsid w:val="00612EAB"/>
    <w:rsid w:val="00616C0D"/>
    <w:rsid w:val="006176A5"/>
    <w:rsid w:val="0062001B"/>
    <w:rsid w:val="00620677"/>
    <w:rsid w:val="00620D9B"/>
    <w:rsid w:val="00621F89"/>
    <w:rsid w:val="006229CF"/>
    <w:rsid w:val="006231A0"/>
    <w:rsid w:val="00623656"/>
    <w:rsid w:val="006238CE"/>
    <w:rsid w:val="00623C46"/>
    <w:rsid w:val="00623EE7"/>
    <w:rsid w:val="00624759"/>
    <w:rsid w:val="006248DE"/>
    <w:rsid w:val="00626959"/>
    <w:rsid w:val="0063012C"/>
    <w:rsid w:val="00634E84"/>
    <w:rsid w:val="00641482"/>
    <w:rsid w:val="0064211B"/>
    <w:rsid w:val="0064377E"/>
    <w:rsid w:val="00644204"/>
    <w:rsid w:val="00651097"/>
    <w:rsid w:val="006512DD"/>
    <w:rsid w:val="00651562"/>
    <w:rsid w:val="006526DA"/>
    <w:rsid w:val="00653069"/>
    <w:rsid w:val="00654E79"/>
    <w:rsid w:val="00656C1E"/>
    <w:rsid w:val="006574FA"/>
    <w:rsid w:val="0066052B"/>
    <w:rsid w:val="006648C2"/>
    <w:rsid w:val="006656F0"/>
    <w:rsid w:val="006665B2"/>
    <w:rsid w:val="00666798"/>
    <w:rsid w:val="00670902"/>
    <w:rsid w:val="00672972"/>
    <w:rsid w:val="0067633C"/>
    <w:rsid w:val="00676C35"/>
    <w:rsid w:val="00680004"/>
    <w:rsid w:val="00681A67"/>
    <w:rsid w:val="0068203F"/>
    <w:rsid w:val="00682952"/>
    <w:rsid w:val="0068437B"/>
    <w:rsid w:val="00685A3A"/>
    <w:rsid w:val="00686C55"/>
    <w:rsid w:val="006912C8"/>
    <w:rsid w:val="0069298A"/>
    <w:rsid w:val="006936F9"/>
    <w:rsid w:val="006940B0"/>
    <w:rsid w:val="00694672"/>
    <w:rsid w:val="00694E91"/>
    <w:rsid w:val="00696996"/>
    <w:rsid w:val="00697FA8"/>
    <w:rsid w:val="006A1C4F"/>
    <w:rsid w:val="006A3D4F"/>
    <w:rsid w:val="006A4D24"/>
    <w:rsid w:val="006B4457"/>
    <w:rsid w:val="006B5669"/>
    <w:rsid w:val="006B6651"/>
    <w:rsid w:val="006B7038"/>
    <w:rsid w:val="006B7822"/>
    <w:rsid w:val="006C0AD7"/>
    <w:rsid w:val="006C2720"/>
    <w:rsid w:val="006C3493"/>
    <w:rsid w:val="006C4834"/>
    <w:rsid w:val="006C6A91"/>
    <w:rsid w:val="006C7716"/>
    <w:rsid w:val="006D02B7"/>
    <w:rsid w:val="006D0E9B"/>
    <w:rsid w:val="006D24A8"/>
    <w:rsid w:val="006D3FD6"/>
    <w:rsid w:val="006D68C2"/>
    <w:rsid w:val="006D7413"/>
    <w:rsid w:val="006E0AEE"/>
    <w:rsid w:val="006E35EC"/>
    <w:rsid w:val="006E41CC"/>
    <w:rsid w:val="006E69E0"/>
    <w:rsid w:val="006E790C"/>
    <w:rsid w:val="006E7C8B"/>
    <w:rsid w:val="006F0125"/>
    <w:rsid w:val="006F1F15"/>
    <w:rsid w:val="006F26B0"/>
    <w:rsid w:val="006F3300"/>
    <w:rsid w:val="00700EE2"/>
    <w:rsid w:val="00703875"/>
    <w:rsid w:val="007069F3"/>
    <w:rsid w:val="0070710A"/>
    <w:rsid w:val="00711C31"/>
    <w:rsid w:val="007125C7"/>
    <w:rsid w:val="00712E50"/>
    <w:rsid w:val="00712E7A"/>
    <w:rsid w:val="00713D88"/>
    <w:rsid w:val="00714B22"/>
    <w:rsid w:val="0071568C"/>
    <w:rsid w:val="007157AA"/>
    <w:rsid w:val="00717D5A"/>
    <w:rsid w:val="007230DA"/>
    <w:rsid w:val="007243C4"/>
    <w:rsid w:val="00726D54"/>
    <w:rsid w:val="007339A4"/>
    <w:rsid w:val="00734C44"/>
    <w:rsid w:val="00735180"/>
    <w:rsid w:val="007363BC"/>
    <w:rsid w:val="0074004A"/>
    <w:rsid w:val="007404A7"/>
    <w:rsid w:val="00740B00"/>
    <w:rsid w:val="007430CA"/>
    <w:rsid w:val="007432D0"/>
    <w:rsid w:val="00743C2C"/>
    <w:rsid w:val="007450E2"/>
    <w:rsid w:val="00745223"/>
    <w:rsid w:val="00750FDA"/>
    <w:rsid w:val="00757AF0"/>
    <w:rsid w:val="0076418A"/>
    <w:rsid w:val="007643D9"/>
    <w:rsid w:val="00764530"/>
    <w:rsid w:val="00772CE7"/>
    <w:rsid w:val="00775CE3"/>
    <w:rsid w:val="00776E88"/>
    <w:rsid w:val="007820B6"/>
    <w:rsid w:val="0078513B"/>
    <w:rsid w:val="00785CCC"/>
    <w:rsid w:val="00785E24"/>
    <w:rsid w:val="00786E1E"/>
    <w:rsid w:val="007954B5"/>
    <w:rsid w:val="00796921"/>
    <w:rsid w:val="007976F5"/>
    <w:rsid w:val="007A2BC1"/>
    <w:rsid w:val="007A4EEF"/>
    <w:rsid w:val="007A6D66"/>
    <w:rsid w:val="007A6EB1"/>
    <w:rsid w:val="007A76FC"/>
    <w:rsid w:val="007A7B3B"/>
    <w:rsid w:val="007A7CE5"/>
    <w:rsid w:val="007B0447"/>
    <w:rsid w:val="007B0C66"/>
    <w:rsid w:val="007B323A"/>
    <w:rsid w:val="007B39D2"/>
    <w:rsid w:val="007B5370"/>
    <w:rsid w:val="007B6B31"/>
    <w:rsid w:val="007C2672"/>
    <w:rsid w:val="007C41B1"/>
    <w:rsid w:val="007C46B6"/>
    <w:rsid w:val="007C4B33"/>
    <w:rsid w:val="007C5CFE"/>
    <w:rsid w:val="007C6169"/>
    <w:rsid w:val="007C694D"/>
    <w:rsid w:val="007C718F"/>
    <w:rsid w:val="007D2559"/>
    <w:rsid w:val="007D2C01"/>
    <w:rsid w:val="007D3417"/>
    <w:rsid w:val="007D48D8"/>
    <w:rsid w:val="007D4E7F"/>
    <w:rsid w:val="007D58F3"/>
    <w:rsid w:val="007D603E"/>
    <w:rsid w:val="007D7244"/>
    <w:rsid w:val="007E2934"/>
    <w:rsid w:val="007E4310"/>
    <w:rsid w:val="007E4A3F"/>
    <w:rsid w:val="007E5A85"/>
    <w:rsid w:val="007E61B4"/>
    <w:rsid w:val="007E61BA"/>
    <w:rsid w:val="007E7BDE"/>
    <w:rsid w:val="007F0070"/>
    <w:rsid w:val="007F139C"/>
    <w:rsid w:val="007F262F"/>
    <w:rsid w:val="007F2F5A"/>
    <w:rsid w:val="007F3AA6"/>
    <w:rsid w:val="007F4B5A"/>
    <w:rsid w:val="007F7296"/>
    <w:rsid w:val="007F758E"/>
    <w:rsid w:val="00800AFA"/>
    <w:rsid w:val="0080570C"/>
    <w:rsid w:val="00806F2B"/>
    <w:rsid w:val="00811047"/>
    <w:rsid w:val="008120D8"/>
    <w:rsid w:val="00812C11"/>
    <w:rsid w:val="0081701E"/>
    <w:rsid w:val="00817887"/>
    <w:rsid w:val="00820CC3"/>
    <w:rsid w:val="00821E16"/>
    <w:rsid w:val="008223EC"/>
    <w:rsid w:val="00822848"/>
    <w:rsid w:val="008252AF"/>
    <w:rsid w:val="00826527"/>
    <w:rsid w:val="00827778"/>
    <w:rsid w:val="008304D9"/>
    <w:rsid w:val="008316E0"/>
    <w:rsid w:val="00831E50"/>
    <w:rsid w:val="008335E8"/>
    <w:rsid w:val="00834016"/>
    <w:rsid w:val="00840DEB"/>
    <w:rsid w:val="00841CB0"/>
    <w:rsid w:val="00841E58"/>
    <w:rsid w:val="00842524"/>
    <w:rsid w:val="008427F7"/>
    <w:rsid w:val="00844E95"/>
    <w:rsid w:val="00845D63"/>
    <w:rsid w:val="00845F64"/>
    <w:rsid w:val="00846338"/>
    <w:rsid w:val="008471E9"/>
    <w:rsid w:val="00850546"/>
    <w:rsid w:val="00850C67"/>
    <w:rsid w:val="00850D0F"/>
    <w:rsid w:val="0085102D"/>
    <w:rsid w:val="008516D6"/>
    <w:rsid w:val="008525D1"/>
    <w:rsid w:val="00852CA8"/>
    <w:rsid w:val="00853E7D"/>
    <w:rsid w:val="00854950"/>
    <w:rsid w:val="008600AC"/>
    <w:rsid w:val="00862DC6"/>
    <w:rsid w:val="00864F2C"/>
    <w:rsid w:val="00865A4A"/>
    <w:rsid w:val="008666D3"/>
    <w:rsid w:val="00871FDF"/>
    <w:rsid w:val="00874A8D"/>
    <w:rsid w:val="00874C89"/>
    <w:rsid w:val="00875B9B"/>
    <w:rsid w:val="00876EA1"/>
    <w:rsid w:val="00881B28"/>
    <w:rsid w:val="00883529"/>
    <w:rsid w:val="00883BB2"/>
    <w:rsid w:val="00883CC8"/>
    <w:rsid w:val="00884168"/>
    <w:rsid w:val="008859C2"/>
    <w:rsid w:val="008870A5"/>
    <w:rsid w:val="008906A0"/>
    <w:rsid w:val="00895E38"/>
    <w:rsid w:val="00896193"/>
    <w:rsid w:val="008A1409"/>
    <w:rsid w:val="008A1DBB"/>
    <w:rsid w:val="008A45A8"/>
    <w:rsid w:val="008A571D"/>
    <w:rsid w:val="008A5F45"/>
    <w:rsid w:val="008A6B51"/>
    <w:rsid w:val="008A73C4"/>
    <w:rsid w:val="008B3885"/>
    <w:rsid w:val="008B3A23"/>
    <w:rsid w:val="008B3CD0"/>
    <w:rsid w:val="008B51AC"/>
    <w:rsid w:val="008B6CAC"/>
    <w:rsid w:val="008B707C"/>
    <w:rsid w:val="008C03CE"/>
    <w:rsid w:val="008C0851"/>
    <w:rsid w:val="008C0937"/>
    <w:rsid w:val="008C1279"/>
    <w:rsid w:val="008C227A"/>
    <w:rsid w:val="008C4A0D"/>
    <w:rsid w:val="008D3252"/>
    <w:rsid w:val="008D5743"/>
    <w:rsid w:val="008E0C3E"/>
    <w:rsid w:val="008E11C4"/>
    <w:rsid w:val="008E1B26"/>
    <w:rsid w:val="008E44E6"/>
    <w:rsid w:val="008E4C8E"/>
    <w:rsid w:val="008E6C48"/>
    <w:rsid w:val="008E70D0"/>
    <w:rsid w:val="008E7E1D"/>
    <w:rsid w:val="008F077B"/>
    <w:rsid w:val="008F2626"/>
    <w:rsid w:val="008F282A"/>
    <w:rsid w:val="008F54EC"/>
    <w:rsid w:val="008F59FC"/>
    <w:rsid w:val="008F5F40"/>
    <w:rsid w:val="008F6290"/>
    <w:rsid w:val="00901F9A"/>
    <w:rsid w:val="00901FB4"/>
    <w:rsid w:val="009027C3"/>
    <w:rsid w:val="0090399C"/>
    <w:rsid w:val="00904636"/>
    <w:rsid w:val="0090519C"/>
    <w:rsid w:val="00906E2E"/>
    <w:rsid w:val="0090798F"/>
    <w:rsid w:val="00907F62"/>
    <w:rsid w:val="00912AE5"/>
    <w:rsid w:val="00913584"/>
    <w:rsid w:val="0091632B"/>
    <w:rsid w:val="009172D6"/>
    <w:rsid w:val="0092188D"/>
    <w:rsid w:val="0092241B"/>
    <w:rsid w:val="0092389A"/>
    <w:rsid w:val="00923AC0"/>
    <w:rsid w:val="00923C87"/>
    <w:rsid w:val="00924344"/>
    <w:rsid w:val="0092473B"/>
    <w:rsid w:val="0092520A"/>
    <w:rsid w:val="009259C1"/>
    <w:rsid w:val="00926280"/>
    <w:rsid w:val="009264AF"/>
    <w:rsid w:val="00930443"/>
    <w:rsid w:val="00930E3B"/>
    <w:rsid w:val="009321D4"/>
    <w:rsid w:val="00934248"/>
    <w:rsid w:val="00934AE0"/>
    <w:rsid w:val="0094060D"/>
    <w:rsid w:val="00942065"/>
    <w:rsid w:val="009437B9"/>
    <w:rsid w:val="00943C52"/>
    <w:rsid w:val="00944E37"/>
    <w:rsid w:val="00945EDE"/>
    <w:rsid w:val="00946250"/>
    <w:rsid w:val="0095259B"/>
    <w:rsid w:val="00953AE3"/>
    <w:rsid w:val="0095527C"/>
    <w:rsid w:val="009612F6"/>
    <w:rsid w:val="0096215D"/>
    <w:rsid w:val="00963FC9"/>
    <w:rsid w:val="009726F4"/>
    <w:rsid w:val="00972762"/>
    <w:rsid w:val="009731D2"/>
    <w:rsid w:val="0097497E"/>
    <w:rsid w:val="00974CC6"/>
    <w:rsid w:val="0097648F"/>
    <w:rsid w:val="00977185"/>
    <w:rsid w:val="00982EC4"/>
    <w:rsid w:val="00985F11"/>
    <w:rsid w:val="00991308"/>
    <w:rsid w:val="009915C8"/>
    <w:rsid w:val="00992021"/>
    <w:rsid w:val="009927D3"/>
    <w:rsid w:val="0099380E"/>
    <w:rsid w:val="00996CDD"/>
    <w:rsid w:val="00996F68"/>
    <w:rsid w:val="009976E8"/>
    <w:rsid w:val="00997C51"/>
    <w:rsid w:val="009A04B9"/>
    <w:rsid w:val="009A1B31"/>
    <w:rsid w:val="009A2AC7"/>
    <w:rsid w:val="009A55F2"/>
    <w:rsid w:val="009A64AF"/>
    <w:rsid w:val="009A6990"/>
    <w:rsid w:val="009A7B2B"/>
    <w:rsid w:val="009A7C3E"/>
    <w:rsid w:val="009A7CCC"/>
    <w:rsid w:val="009B5985"/>
    <w:rsid w:val="009C08FA"/>
    <w:rsid w:val="009C2168"/>
    <w:rsid w:val="009C22CF"/>
    <w:rsid w:val="009C2933"/>
    <w:rsid w:val="009C64ED"/>
    <w:rsid w:val="009C7A7F"/>
    <w:rsid w:val="009D1D08"/>
    <w:rsid w:val="009D3E6D"/>
    <w:rsid w:val="009D5E3D"/>
    <w:rsid w:val="009D6CCF"/>
    <w:rsid w:val="009E10EE"/>
    <w:rsid w:val="009E2AB5"/>
    <w:rsid w:val="009F4264"/>
    <w:rsid w:val="009F4739"/>
    <w:rsid w:val="009F4791"/>
    <w:rsid w:val="009F4EBA"/>
    <w:rsid w:val="009F524D"/>
    <w:rsid w:val="009F5DF6"/>
    <w:rsid w:val="009F7696"/>
    <w:rsid w:val="00A00CF3"/>
    <w:rsid w:val="00A02DC9"/>
    <w:rsid w:val="00A04D26"/>
    <w:rsid w:val="00A07901"/>
    <w:rsid w:val="00A100C7"/>
    <w:rsid w:val="00A102B9"/>
    <w:rsid w:val="00A10EBD"/>
    <w:rsid w:val="00A120E2"/>
    <w:rsid w:val="00A12D22"/>
    <w:rsid w:val="00A12E33"/>
    <w:rsid w:val="00A13A41"/>
    <w:rsid w:val="00A13AD9"/>
    <w:rsid w:val="00A13B87"/>
    <w:rsid w:val="00A17457"/>
    <w:rsid w:val="00A20934"/>
    <w:rsid w:val="00A22DD7"/>
    <w:rsid w:val="00A2334C"/>
    <w:rsid w:val="00A240C7"/>
    <w:rsid w:val="00A25856"/>
    <w:rsid w:val="00A26FFD"/>
    <w:rsid w:val="00A2735F"/>
    <w:rsid w:val="00A309C2"/>
    <w:rsid w:val="00A4039A"/>
    <w:rsid w:val="00A43A6D"/>
    <w:rsid w:val="00A46BA4"/>
    <w:rsid w:val="00A54BFE"/>
    <w:rsid w:val="00A62C5A"/>
    <w:rsid w:val="00A632E8"/>
    <w:rsid w:val="00A63F4B"/>
    <w:rsid w:val="00A646E1"/>
    <w:rsid w:val="00A65AB6"/>
    <w:rsid w:val="00A70057"/>
    <w:rsid w:val="00A712B2"/>
    <w:rsid w:val="00A726A1"/>
    <w:rsid w:val="00A7667B"/>
    <w:rsid w:val="00A7668C"/>
    <w:rsid w:val="00A77F10"/>
    <w:rsid w:val="00A80A23"/>
    <w:rsid w:val="00A80CEC"/>
    <w:rsid w:val="00A83CC6"/>
    <w:rsid w:val="00A84687"/>
    <w:rsid w:val="00A84BFA"/>
    <w:rsid w:val="00A86362"/>
    <w:rsid w:val="00A9192B"/>
    <w:rsid w:val="00A93AEA"/>
    <w:rsid w:val="00A945E1"/>
    <w:rsid w:val="00A95163"/>
    <w:rsid w:val="00A951DA"/>
    <w:rsid w:val="00A95D1C"/>
    <w:rsid w:val="00A96354"/>
    <w:rsid w:val="00AA3464"/>
    <w:rsid w:val="00AA3828"/>
    <w:rsid w:val="00AA4259"/>
    <w:rsid w:val="00AA4440"/>
    <w:rsid w:val="00AA4CF4"/>
    <w:rsid w:val="00AA7025"/>
    <w:rsid w:val="00AA7EA3"/>
    <w:rsid w:val="00AB1097"/>
    <w:rsid w:val="00AB7503"/>
    <w:rsid w:val="00AC074D"/>
    <w:rsid w:val="00AC1995"/>
    <w:rsid w:val="00AC464D"/>
    <w:rsid w:val="00AC5E3C"/>
    <w:rsid w:val="00AC761B"/>
    <w:rsid w:val="00AC7FD7"/>
    <w:rsid w:val="00AD39F5"/>
    <w:rsid w:val="00AD43E7"/>
    <w:rsid w:val="00AD5170"/>
    <w:rsid w:val="00AD65FC"/>
    <w:rsid w:val="00AD76FF"/>
    <w:rsid w:val="00AE1175"/>
    <w:rsid w:val="00AE2FC0"/>
    <w:rsid w:val="00AE2FCF"/>
    <w:rsid w:val="00AE5C36"/>
    <w:rsid w:val="00AE6128"/>
    <w:rsid w:val="00AE6B5C"/>
    <w:rsid w:val="00AF050E"/>
    <w:rsid w:val="00AF06AA"/>
    <w:rsid w:val="00AF0841"/>
    <w:rsid w:val="00AF1387"/>
    <w:rsid w:val="00AF17DB"/>
    <w:rsid w:val="00AF1A3D"/>
    <w:rsid w:val="00AF1B14"/>
    <w:rsid w:val="00AF37B4"/>
    <w:rsid w:val="00AF3B34"/>
    <w:rsid w:val="00AF4849"/>
    <w:rsid w:val="00AF6073"/>
    <w:rsid w:val="00AF6294"/>
    <w:rsid w:val="00AF6F5B"/>
    <w:rsid w:val="00AF7297"/>
    <w:rsid w:val="00B005C2"/>
    <w:rsid w:val="00B03522"/>
    <w:rsid w:val="00B05CA1"/>
    <w:rsid w:val="00B063C1"/>
    <w:rsid w:val="00B10EBA"/>
    <w:rsid w:val="00B13A8B"/>
    <w:rsid w:val="00B13AE1"/>
    <w:rsid w:val="00B1522C"/>
    <w:rsid w:val="00B17D97"/>
    <w:rsid w:val="00B20CB3"/>
    <w:rsid w:val="00B23154"/>
    <w:rsid w:val="00B23AE7"/>
    <w:rsid w:val="00B25143"/>
    <w:rsid w:val="00B26F3D"/>
    <w:rsid w:val="00B27AA5"/>
    <w:rsid w:val="00B30069"/>
    <w:rsid w:val="00B3374F"/>
    <w:rsid w:val="00B33ED5"/>
    <w:rsid w:val="00B35441"/>
    <w:rsid w:val="00B42B26"/>
    <w:rsid w:val="00B4388F"/>
    <w:rsid w:val="00B43C0C"/>
    <w:rsid w:val="00B468DD"/>
    <w:rsid w:val="00B519C1"/>
    <w:rsid w:val="00B51A9D"/>
    <w:rsid w:val="00B55470"/>
    <w:rsid w:val="00B5680F"/>
    <w:rsid w:val="00B5697A"/>
    <w:rsid w:val="00B61D7B"/>
    <w:rsid w:val="00B62132"/>
    <w:rsid w:val="00B639C0"/>
    <w:rsid w:val="00B65BF2"/>
    <w:rsid w:val="00B67EE9"/>
    <w:rsid w:val="00B706F3"/>
    <w:rsid w:val="00B72C48"/>
    <w:rsid w:val="00B8077C"/>
    <w:rsid w:val="00B819E1"/>
    <w:rsid w:val="00B82065"/>
    <w:rsid w:val="00B84D55"/>
    <w:rsid w:val="00B85714"/>
    <w:rsid w:val="00B85F17"/>
    <w:rsid w:val="00B90CB8"/>
    <w:rsid w:val="00B912A3"/>
    <w:rsid w:val="00B91A7D"/>
    <w:rsid w:val="00B92375"/>
    <w:rsid w:val="00B9524B"/>
    <w:rsid w:val="00B96AF6"/>
    <w:rsid w:val="00BA0ACB"/>
    <w:rsid w:val="00BA397B"/>
    <w:rsid w:val="00BA6373"/>
    <w:rsid w:val="00BA6B65"/>
    <w:rsid w:val="00BA7E3C"/>
    <w:rsid w:val="00BB0135"/>
    <w:rsid w:val="00BB2316"/>
    <w:rsid w:val="00BB38EC"/>
    <w:rsid w:val="00BB3B8A"/>
    <w:rsid w:val="00BB62E6"/>
    <w:rsid w:val="00BB7776"/>
    <w:rsid w:val="00BC1458"/>
    <w:rsid w:val="00BC1F0A"/>
    <w:rsid w:val="00BC41A1"/>
    <w:rsid w:val="00BC50C6"/>
    <w:rsid w:val="00BC5844"/>
    <w:rsid w:val="00BC5F80"/>
    <w:rsid w:val="00BC72FE"/>
    <w:rsid w:val="00BD0903"/>
    <w:rsid w:val="00BD1DED"/>
    <w:rsid w:val="00BD3B48"/>
    <w:rsid w:val="00BD4225"/>
    <w:rsid w:val="00BE0002"/>
    <w:rsid w:val="00BE0220"/>
    <w:rsid w:val="00BE55A0"/>
    <w:rsid w:val="00BE73CD"/>
    <w:rsid w:val="00BE7414"/>
    <w:rsid w:val="00BE7484"/>
    <w:rsid w:val="00BF3C57"/>
    <w:rsid w:val="00BF6ADA"/>
    <w:rsid w:val="00BF71F2"/>
    <w:rsid w:val="00C01021"/>
    <w:rsid w:val="00C01635"/>
    <w:rsid w:val="00C01A2B"/>
    <w:rsid w:val="00C048D4"/>
    <w:rsid w:val="00C05404"/>
    <w:rsid w:val="00C057D6"/>
    <w:rsid w:val="00C05D85"/>
    <w:rsid w:val="00C064FC"/>
    <w:rsid w:val="00C0656E"/>
    <w:rsid w:val="00C10691"/>
    <w:rsid w:val="00C12006"/>
    <w:rsid w:val="00C136D6"/>
    <w:rsid w:val="00C136D9"/>
    <w:rsid w:val="00C17BB4"/>
    <w:rsid w:val="00C20004"/>
    <w:rsid w:val="00C211DF"/>
    <w:rsid w:val="00C23D0A"/>
    <w:rsid w:val="00C24210"/>
    <w:rsid w:val="00C2538B"/>
    <w:rsid w:val="00C278A5"/>
    <w:rsid w:val="00C33099"/>
    <w:rsid w:val="00C34C61"/>
    <w:rsid w:val="00C352F5"/>
    <w:rsid w:val="00C41E08"/>
    <w:rsid w:val="00C4203E"/>
    <w:rsid w:val="00C42362"/>
    <w:rsid w:val="00C42EC0"/>
    <w:rsid w:val="00C44D70"/>
    <w:rsid w:val="00C46793"/>
    <w:rsid w:val="00C47188"/>
    <w:rsid w:val="00C50A2E"/>
    <w:rsid w:val="00C50A3E"/>
    <w:rsid w:val="00C52727"/>
    <w:rsid w:val="00C53783"/>
    <w:rsid w:val="00C54888"/>
    <w:rsid w:val="00C55D39"/>
    <w:rsid w:val="00C55F32"/>
    <w:rsid w:val="00C5736E"/>
    <w:rsid w:val="00C574D5"/>
    <w:rsid w:val="00C61F68"/>
    <w:rsid w:val="00C640B9"/>
    <w:rsid w:val="00C64354"/>
    <w:rsid w:val="00C648E3"/>
    <w:rsid w:val="00C65666"/>
    <w:rsid w:val="00C67584"/>
    <w:rsid w:val="00C70780"/>
    <w:rsid w:val="00C72A49"/>
    <w:rsid w:val="00C740CE"/>
    <w:rsid w:val="00C74BDC"/>
    <w:rsid w:val="00C75067"/>
    <w:rsid w:val="00C76780"/>
    <w:rsid w:val="00C813D0"/>
    <w:rsid w:val="00C837C1"/>
    <w:rsid w:val="00C84B46"/>
    <w:rsid w:val="00C90838"/>
    <w:rsid w:val="00C90C00"/>
    <w:rsid w:val="00C90EF7"/>
    <w:rsid w:val="00C91331"/>
    <w:rsid w:val="00C91F5F"/>
    <w:rsid w:val="00C92444"/>
    <w:rsid w:val="00C94452"/>
    <w:rsid w:val="00CA07E4"/>
    <w:rsid w:val="00CA08E0"/>
    <w:rsid w:val="00CA137D"/>
    <w:rsid w:val="00CA240E"/>
    <w:rsid w:val="00CA4400"/>
    <w:rsid w:val="00CB3EFF"/>
    <w:rsid w:val="00CB4844"/>
    <w:rsid w:val="00CB54FF"/>
    <w:rsid w:val="00CB71B4"/>
    <w:rsid w:val="00CC0F77"/>
    <w:rsid w:val="00CC1E59"/>
    <w:rsid w:val="00CC30B5"/>
    <w:rsid w:val="00CC403C"/>
    <w:rsid w:val="00CC5D74"/>
    <w:rsid w:val="00CD2CA4"/>
    <w:rsid w:val="00CD45FA"/>
    <w:rsid w:val="00CD5097"/>
    <w:rsid w:val="00CD52D9"/>
    <w:rsid w:val="00CD7A92"/>
    <w:rsid w:val="00CE1204"/>
    <w:rsid w:val="00CE4431"/>
    <w:rsid w:val="00CE4FE2"/>
    <w:rsid w:val="00CE5AFB"/>
    <w:rsid w:val="00CE5F28"/>
    <w:rsid w:val="00CF017A"/>
    <w:rsid w:val="00CF4AFD"/>
    <w:rsid w:val="00CF75D3"/>
    <w:rsid w:val="00D00632"/>
    <w:rsid w:val="00D00DA8"/>
    <w:rsid w:val="00D015E5"/>
    <w:rsid w:val="00D029CB"/>
    <w:rsid w:val="00D04A66"/>
    <w:rsid w:val="00D0641C"/>
    <w:rsid w:val="00D07418"/>
    <w:rsid w:val="00D108A9"/>
    <w:rsid w:val="00D126DF"/>
    <w:rsid w:val="00D12D10"/>
    <w:rsid w:val="00D14601"/>
    <w:rsid w:val="00D16519"/>
    <w:rsid w:val="00D17EBA"/>
    <w:rsid w:val="00D20172"/>
    <w:rsid w:val="00D22426"/>
    <w:rsid w:val="00D22F12"/>
    <w:rsid w:val="00D24A05"/>
    <w:rsid w:val="00D26AFE"/>
    <w:rsid w:val="00D271D5"/>
    <w:rsid w:val="00D301BE"/>
    <w:rsid w:val="00D30A2A"/>
    <w:rsid w:val="00D30DBC"/>
    <w:rsid w:val="00D314AD"/>
    <w:rsid w:val="00D31CD1"/>
    <w:rsid w:val="00D34399"/>
    <w:rsid w:val="00D35C4F"/>
    <w:rsid w:val="00D41C64"/>
    <w:rsid w:val="00D45738"/>
    <w:rsid w:val="00D506D9"/>
    <w:rsid w:val="00D54373"/>
    <w:rsid w:val="00D54392"/>
    <w:rsid w:val="00D574D0"/>
    <w:rsid w:val="00D612EF"/>
    <w:rsid w:val="00D618F5"/>
    <w:rsid w:val="00D63D3F"/>
    <w:rsid w:val="00D66807"/>
    <w:rsid w:val="00D675FE"/>
    <w:rsid w:val="00D72DF4"/>
    <w:rsid w:val="00D74E26"/>
    <w:rsid w:val="00D75F55"/>
    <w:rsid w:val="00D76663"/>
    <w:rsid w:val="00D774CE"/>
    <w:rsid w:val="00D775C4"/>
    <w:rsid w:val="00D8385C"/>
    <w:rsid w:val="00D83B1E"/>
    <w:rsid w:val="00D84816"/>
    <w:rsid w:val="00D84EA5"/>
    <w:rsid w:val="00D85DD7"/>
    <w:rsid w:val="00D86C50"/>
    <w:rsid w:val="00D92B59"/>
    <w:rsid w:val="00D93F59"/>
    <w:rsid w:val="00D94183"/>
    <w:rsid w:val="00D968C6"/>
    <w:rsid w:val="00D96954"/>
    <w:rsid w:val="00D97CA2"/>
    <w:rsid w:val="00DA0023"/>
    <w:rsid w:val="00DA068E"/>
    <w:rsid w:val="00DA093F"/>
    <w:rsid w:val="00DA1BB4"/>
    <w:rsid w:val="00DA225E"/>
    <w:rsid w:val="00DA75D1"/>
    <w:rsid w:val="00DB0C90"/>
    <w:rsid w:val="00DB0EB0"/>
    <w:rsid w:val="00DB4304"/>
    <w:rsid w:val="00DB4C96"/>
    <w:rsid w:val="00DB5D16"/>
    <w:rsid w:val="00DC3EE6"/>
    <w:rsid w:val="00DC4E33"/>
    <w:rsid w:val="00DC6429"/>
    <w:rsid w:val="00DC7B85"/>
    <w:rsid w:val="00DD2AE6"/>
    <w:rsid w:val="00DD5B50"/>
    <w:rsid w:val="00DD78FA"/>
    <w:rsid w:val="00DE1DEF"/>
    <w:rsid w:val="00DE3250"/>
    <w:rsid w:val="00DE3524"/>
    <w:rsid w:val="00DE3BBF"/>
    <w:rsid w:val="00DE6152"/>
    <w:rsid w:val="00DE77C8"/>
    <w:rsid w:val="00DF024D"/>
    <w:rsid w:val="00DF22B5"/>
    <w:rsid w:val="00DF2E1A"/>
    <w:rsid w:val="00DF36DB"/>
    <w:rsid w:val="00DF3766"/>
    <w:rsid w:val="00DF640E"/>
    <w:rsid w:val="00DF7C0D"/>
    <w:rsid w:val="00DF7FC6"/>
    <w:rsid w:val="00E0796A"/>
    <w:rsid w:val="00E07A0A"/>
    <w:rsid w:val="00E1128D"/>
    <w:rsid w:val="00E11BC3"/>
    <w:rsid w:val="00E13B9B"/>
    <w:rsid w:val="00E2038B"/>
    <w:rsid w:val="00E209AC"/>
    <w:rsid w:val="00E20B0C"/>
    <w:rsid w:val="00E217F7"/>
    <w:rsid w:val="00E21CE3"/>
    <w:rsid w:val="00E26497"/>
    <w:rsid w:val="00E27ADA"/>
    <w:rsid w:val="00E27B67"/>
    <w:rsid w:val="00E304FA"/>
    <w:rsid w:val="00E315F6"/>
    <w:rsid w:val="00E31F34"/>
    <w:rsid w:val="00E32D70"/>
    <w:rsid w:val="00E32F74"/>
    <w:rsid w:val="00E35D38"/>
    <w:rsid w:val="00E40806"/>
    <w:rsid w:val="00E42092"/>
    <w:rsid w:val="00E44230"/>
    <w:rsid w:val="00E47DEB"/>
    <w:rsid w:val="00E507C2"/>
    <w:rsid w:val="00E53963"/>
    <w:rsid w:val="00E53D69"/>
    <w:rsid w:val="00E542DF"/>
    <w:rsid w:val="00E559E7"/>
    <w:rsid w:val="00E575F4"/>
    <w:rsid w:val="00E57BE7"/>
    <w:rsid w:val="00E615EC"/>
    <w:rsid w:val="00E7235D"/>
    <w:rsid w:val="00E73B0E"/>
    <w:rsid w:val="00E7666C"/>
    <w:rsid w:val="00E77BD0"/>
    <w:rsid w:val="00E876F5"/>
    <w:rsid w:val="00E92685"/>
    <w:rsid w:val="00E97714"/>
    <w:rsid w:val="00E97733"/>
    <w:rsid w:val="00EA162A"/>
    <w:rsid w:val="00EA2179"/>
    <w:rsid w:val="00EA5F61"/>
    <w:rsid w:val="00EA686C"/>
    <w:rsid w:val="00EA7DCC"/>
    <w:rsid w:val="00EB30D8"/>
    <w:rsid w:val="00EB3327"/>
    <w:rsid w:val="00EB778F"/>
    <w:rsid w:val="00EB7932"/>
    <w:rsid w:val="00EB7AFA"/>
    <w:rsid w:val="00EC00F2"/>
    <w:rsid w:val="00EC0C5B"/>
    <w:rsid w:val="00EC475C"/>
    <w:rsid w:val="00EC54D4"/>
    <w:rsid w:val="00EC5BB3"/>
    <w:rsid w:val="00EC6B73"/>
    <w:rsid w:val="00ED026D"/>
    <w:rsid w:val="00ED0E08"/>
    <w:rsid w:val="00ED2F10"/>
    <w:rsid w:val="00ED483A"/>
    <w:rsid w:val="00ED6BD2"/>
    <w:rsid w:val="00EE0917"/>
    <w:rsid w:val="00EE1162"/>
    <w:rsid w:val="00EE153C"/>
    <w:rsid w:val="00EE3CD5"/>
    <w:rsid w:val="00EE5AB3"/>
    <w:rsid w:val="00EF0918"/>
    <w:rsid w:val="00EF09DB"/>
    <w:rsid w:val="00EF0B7E"/>
    <w:rsid w:val="00EF0D71"/>
    <w:rsid w:val="00EF1099"/>
    <w:rsid w:val="00EF1D10"/>
    <w:rsid w:val="00EF2E74"/>
    <w:rsid w:val="00EF39F2"/>
    <w:rsid w:val="00EF53BF"/>
    <w:rsid w:val="00EF7AC5"/>
    <w:rsid w:val="00F01E43"/>
    <w:rsid w:val="00F04BEF"/>
    <w:rsid w:val="00F06F16"/>
    <w:rsid w:val="00F076B8"/>
    <w:rsid w:val="00F10C39"/>
    <w:rsid w:val="00F119A8"/>
    <w:rsid w:val="00F1272F"/>
    <w:rsid w:val="00F139EE"/>
    <w:rsid w:val="00F1478D"/>
    <w:rsid w:val="00F15279"/>
    <w:rsid w:val="00F15EEE"/>
    <w:rsid w:val="00F1749A"/>
    <w:rsid w:val="00F21F5F"/>
    <w:rsid w:val="00F2223D"/>
    <w:rsid w:val="00F239E2"/>
    <w:rsid w:val="00F25250"/>
    <w:rsid w:val="00F25BE9"/>
    <w:rsid w:val="00F26D02"/>
    <w:rsid w:val="00F26EDC"/>
    <w:rsid w:val="00F34DC1"/>
    <w:rsid w:val="00F352CF"/>
    <w:rsid w:val="00F35666"/>
    <w:rsid w:val="00F40EC8"/>
    <w:rsid w:val="00F413F0"/>
    <w:rsid w:val="00F427BE"/>
    <w:rsid w:val="00F43320"/>
    <w:rsid w:val="00F45399"/>
    <w:rsid w:val="00F468F8"/>
    <w:rsid w:val="00F511BC"/>
    <w:rsid w:val="00F51243"/>
    <w:rsid w:val="00F517EB"/>
    <w:rsid w:val="00F52AA8"/>
    <w:rsid w:val="00F52E6A"/>
    <w:rsid w:val="00F53862"/>
    <w:rsid w:val="00F5677B"/>
    <w:rsid w:val="00F572BE"/>
    <w:rsid w:val="00F63954"/>
    <w:rsid w:val="00F63F12"/>
    <w:rsid w:val="00F64677"/>
    <w:rsid w:val="00F64818"/>
    <w:rsid w:val="00F649CC"/>
    <w:rsid w:val="00F64BEA"/>
    <w:rsid w:val="00F65A93"/>
    <w:rsid w:val="00F662B3"/>
    <w:rsid w:val="00F67C7F"/>
    <w:rsid w:val="00F67E55"/>
    <w:rsid w:val="00F73BA8"/>
    <w:rsid w:val="00F73E75"/>
    <w:rsid w:val="00F8184D"/>
    <w:rsid w:val="00F81B74"/>
    <w:rsid w:val="00F82D8E"/>
    <w:rsid w:val="00F83372"/>
    <w:rsid w:val="00F83848"/>
    <w:rsid w:val="00F838F5"/>
    <w:rsid w:val="00F85ACA"/>
    <w:rsid w:val="00F907A7"/>
    <w:rsid w:val="00F91EBA"/>
    <w:rsid w:val="00F92BFF"/>
    <w:rsid w:val="00F9500B"/>
    <w:rsid w:val="00F95F11"/>
    <w:rsid w:val="00F9669D"/>
    <w:rsid w:val="00FA0426"/>
    <w:rsid w:val="00FA354A"/>
    <w:rsid w:val="00FA3933"/>
    <w:rsid w:val="00FA3FD2"/>
    <w:rsid w:val="00FA6B3D"/>
    <w:rsid w:val="00FA7008"/>
    <w:rsid w:val="00FB05CC"/>
    <w:rsid w:val="00FB2496"/>
    <w:rsid w:val="00FC0461"/>
    <w:rsid w:val="00FC1011"/>
    <w:rsid w:val="00FC3AD2"/>
    <w:rsid w:val="00FC74E8"/>
    <w:rsid w:val="00FC78CE"/>
    <w:rsid w:val="00FC7DCF"/>
    <w:rsid w:val="00FD45D4"/>
    <w:rsid w:val="00FD4F04"/>
    <w:rsid w:val="00FD503B"/>
    <w:rsid w:val="00FD52B3"/>
    <w:rsid w:val="00FD7C4B"/>
    <w:rsid w:val="00FE1A65"/>
    <w:rsid w:val="00FE2344"/>
    <w:rsid w:val="00FE42CA"/>
    <w:rsid w:val="00FE4D82"/>
    <w:rsid w:val="00FF07FD"/>
    <w:rsid w:val="00FF0986"/>
    <w:rsid w:val="00FF2A78"/>
    <w:rsid w:val="00FF53B4"/>
    <w:rsid w:val="00FF5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8A977"/>
  <w15:docId w15:val="{DF037DC8-CCBA-4ACC-A992-1F4E03F5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4D5"/>
  </w:style>
  <w:style w:type="paragraph" w:styleId="1">
    <w:name w:val="heading 1"/>
    <w:basedOn w:val="a"/>
    <w:link w:val="10"/>
    <w:uiPriority w:val="9"/>
    <w:qFormat/>
    <w:rsid w:val="00EE0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639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50A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901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FN,Table_Footnote_last,Текст сноски Знак1,Текст сноски Знак Знак,Текст сноски Знак1 Знак Знак,Текст сноски Знак Знак Знак Знак,Текст сноски Знак Знак Знак1 Знак Знак Знак,Зн"/>
    <w:basedOn w:val="a"/>
    <w:link w:val="a4"/>
    <w:uiPriority w:val="99"/>
    <w:unhideWhenUsed/>
    <w:rsid w:val="00550DE6"/>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aliases w:val="Текст сноски-FN Знак,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 Знак Знак1 Знак Знак Знак Знак,Зн Знак"/>
    <w:basedOn w:val="a0"/>
    <w:link w:val="a3"/>
    <w:uiPriority w:val="99"/>
    <w:rsid w:val="00550DE6"/>
    <w:rPr>
      <w:rFonts w:ascii="Times New Roman" w:eastAsia="Times New Roman" w:hAnsi="Times New Roman" w:cs="Times New Roman"/>
      <w:sz w:val="20"/>
      <w:szCs w:val="20"/>
      <w:lang w:val="x-none" w:eastAsia="ru-RU"/>
    </w:rPr>
  </w:style>
  <w:style w:type="character" w:styleId="a5">
    <w:name w:val="footnote reference"/>
    <w:uiPriority w:val="99"/>
    <w:unhideWhenUsed/>
    <w:rsid w:val="00550DE6"/>
    <w:rPr>
      <w:vertAlign w:val="superscript"/>
    </w:rPr>
  </w:style>
  <w:style w:type="table" w:styleId="a6">
    <w:name w:val="Table Grid"/>
    <w:basedOn w:val="a1"/>
    <w:uiPriority w:val="59"/>
    <w:rsid w:val="0075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90E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90E6C"/>
    <w:rPr>
      <w:rFonts w:ascii="Segoe UI" w:hAnsi="Segoe UI" w:cs="Segoe UI"/>
      <w:sz w:val="18"/>
      <w:szCs w:val="18"/>
    </w:rPr>
  </w:style>
  <w:style w:type="paragraph" w:styleId="a9">
    <w:name w:val="List Paragraph"/>
    <w:basedOn w:val="a"/>
    <w:link w:val="aa"/>
    <w:uiPriority w:val="34"/>
    <w:qFormat/>
    <w:rsid w:val="00F26D02"/>
    <w:pPr>
      <w:ind w:left="720"/>
      <w:contextualSpacing/>
    </w:pPr>
  </w:style>
  <w:style w:type="character" w:styleId="ab">
    <w:name w:val="annotation reference"/>
    <w:basedOn w:val="a0"/>
    <w:uiPriority w:val="99"/>
    <w:semiHidden/>
    <w:unhideWhenUsed/>
    <w:rsid w:val="00E13B9B"/>
    <w:rPr>
      <w:sz w:val="16"/>
      <w:szCs w:val="16"/>
    </w:rPr>
  </w:style>
  <w:style w:type="paragraph" w:styleId="ac">
    <w:name w:val="annotation text"/>
    <w:basedOn w:val="a"/>
    <w:link w:val="ad"/>
    <w:uiPriority w:val="99"/>
    <w:semiHidden/>
    <w:unhideWhenUsed/>
    <w:rsid w:val="00E13B9B"/>
    <w:pPr>
      <w:spacing w:after="200" w:line="240" w:lineRule="auto"/>
    </w:pPr>
    <w:rPr>
      <w:rFonts w:eastAsiaTheme="minorEastAsia"/>
      <w:sz w:val="20"/>
      <w:szCs w:val="20"/>
      <w:lang w:val="en-US"/>
    </w:rPr>
  </w:style>
  <w:style w:type="character" w:customStyle="1" w:styleId="ad">
    <w:name w:val="Текст примечания Знак"/>
    <w:basedOn w:val="a0"/>
    <w:link w:val="ac"/>
    <w:uiPriority w:val="99"/>
    <w:semiHidden/>
    <w:rsid w:val="00E13B9B"/>
    <w:rPr>
      <w:rFonts w:eastAsiaTheme="minorEastAsia"/>
      <w:sz w:val="20"/>
      <w:szCs w:val="20"/>
      <w:lang w:val="en-US"/>
    </w:rPr>
  </w:style>
  <w:style w:type="paragraph" w:styleId="ae">
    <w:name w:val="annotation subject"/>
    <w:basedOn w:val="ac"/>
    <w:next w:val="ac"/>
    <w:link w:val="af"/>
    <w:uiPriority w:val="99"/>
    <w:semiHidden/>
    <w:unhideWhenUsed/>
    <w:rsid w:val="00612A0D"/>
    <w:pPr>
      <w:spacing w:after="160"/>
    </w:pPr>
    <w:rPr>
      <w:rFonts w:eastAsiaTheme="minorHAnsi"/>
      <w:b/>
      <w:bCs/>
      <w:lang w:val="ru-RU"/>
    </w:rPr>
  </w:style>
  <w:style w:type="character" w:customStyle="1" w:styleId="af">
    <w:name w:val="Тема примечания Знак"/>
    <w:basedOn w:val="ad"/>
    <w:link w:val="ae"/>
    <w:uiPriority w:val="99"/>
    <w:semiHidden/>
    <w:rsid w:val="00612A0D"/>
    <w:rPr>
      <w:rFonts w:eastAsiaTheme="minorEastAsia"/>
      <w:b/>
      <w:bCs/>
      <w:sz w:val="20"/>
      <w:szCs w:val="20"/>
      <w:lang w:val="en-US"/>
    </w:rPr>
  </w:style>
  <w:style w:type="character" w:styleId="af0">
    <w:name w:val="Hyperlink"/>
    <w:basedOn w:val="a0"/>
    <w:uiPriority w:val="99"/>
    <w:unhideWhenUsed/>
    <w:rsid w:val="00F907A7"/>
    <w:rPr>
      <w:color w:val="0563C1" w:themeColor="hyperlink"/>
      <w:u w:val="single"/>
    </w:rPr>
  </w:style>
  <w:style w:type="table" w:customStyle="1" w:styleId="11">
    <w:name w:val="Сетка таблицы1"/>
    <w:basedOn w:val="a1"/>
    <w:next w:val="a6"/>
    <w:uiPriority w:val="59"/>
    <w:rsid w:val="00786E1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Привязка сноски"/>
    <w:rsid w:val="007C2672"/>
    <w:rPr>
      <w:vertAlign w:val="superscript"/>
    </w:rPr>
  </w:style>
  <w:style w:type="character" w:customStyle="1" w:styleId="FootnoteCharacters">
    <w:name w:val="Footnote Characters"/>
    <w:basedOn w:val="a0"/>
    <w:uiPriority w:val="99"/>
    <w:unhideWhenUsed/>
    <w:qFormat/>
    <w:rsid w:val="007C2672"/>
    <w:rPr>
      <w:vertAlign w:val="superscript"/>
    </w:rPr>
  </w:style>
  <w:style w:type="character" w:customStyle="1" w:styleId="af2">
    <w:name w:val="Символ сноски"/>
    <w:qFormat/>
    <w:rsid w:val="007C2672"/>
  </w:style>
  <w:style w:type="paragraph" w:customStyle="1" w:styleId="af3">
    <w:name w:val="Город (приложение)"/>
    <w:basedOn w:val="a"/>
    <w:qFormat/>
    <w:rsid w:val="007C2672"/>
    <w:pPr>
      <w:spacing w:after="0" w:line="360" w:lineRule="auto"/>
      <w:ind w:firstLine="709"/>
      <w:jc w:val="both"/>
    </w:pPr>
    <w:rPr>
      <w:rFonts w:ascii="Times New Roman" w:eastAsia="Times New Roman" w:hAnsi="Times New Roman" w:cs="Times New Roman"/>
      <w:sz w:val="28"/>
      <w:szCs w:val="24"/>
      <w:lang w:eastAsia="ru-RU"/>
    </w:rPr>
  </w:style>
  <w:style w:type="paragraph" w:styleId="af4">
    <w:name w:val="Body Text"/>
    <w:basedOn w:val="a"/>
    <w:link w:val="af5"/>
    <w:unhideWhenUsed/>
    <w:qFormat/>
    <w:rsid w:val="007C2672"/>
    <w:pPr>
      <w:spacing w:before="240" w:after="0" w:line="240" w:lineRule="auto"/>
      <w:jc w:val="both"/>
    </w:pPr>
    <w:rPr>
      <w:rFonts w:ascii="Times New Roman" w:eastAsia="Times New Roman" w:hAnsi="Times New Roman" w:cs="Times New Roman"/>
      <w:sz w:val="28"/>
      <w:szCs w:val="20"/>
      <w:lang w:val="x-none" w:eastAsia="ru-RU"/>
    </w:rPr>
  </w:style>
  <w:style w:type="character" w:customStyle="1" w:styleId="af5">
    <w:name w:val="Основной текст Знак"/>
    <w:basedOn w:val="a0"/>
    <w:link w:val="af4"/>
    <w:rsid w:val="007C2672"/>
    <w:rPr>
      <w:rFonts w:ascii="Times New Roman" w:eastAsia="Times New Roman" w:hAnsi="Times New Roman" w:cs="Times New Roman"/>
      <w:sz w:val="28"/>
      <w:szCs w:val="20"/>
      <w:lang w:val="x-none" w:eastAsia="ru-RU"/>
    </w:rPr>
  </w:style>
  <w:style w:type="paragraph" w:styleId="af6">
    <w:name w:val="header"/>
    <w:basedOn w:val="a"/>
    <w:link w:val="af7"/>
    <w:uiPriority w:val="99"/>
    <w:unhideWhenUsed/>
    <w:rsid w:val="007C2672"/>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7C2672"/>
  </w:style>
  <w:style w:type="paragraph" w:styleId="af8">
    <w:name w:val="footer"/>
    <w:basedOn w:val="a"/>
    <w:link w:val="af9"/>
    <w:uiPriority w:val="99"/>
    <w:unhideWhenUsed/>
    <w:rsid w:val="007C2672"/>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7C2672"/>
  </w:style>
  <w:style w:type="character" w:customStyle="1" w:styleId="-">
    <w:name w:val="Интернет-ссылка"/>
    <w:basedOn w:val="a0"/>
    <w:uiPriority w:val="99"/>
    <w:unhideWhenUsed/>
    <w:rsid w:val="00410E15"/>
    <w:rPr>
      <w:color w:val="0563C1" w:themeColor="hyperlink"/>
      <w:u w:val="single"/>
    </w:rPr>
  </w:style>
  <w:style w:type="table" w:customStyle="1" w:styleId="110">
    <w:name w:val="Сетка таблицы11"/>
    <w:basedOn w:val="a1"/>
    <w:uiPriority w:val="39"/>
    <w:rsid w:val="00D0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D0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D0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39"/>
    <w:rsid w:val="002D6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semiHidden/>
    <w:unhideWhenUsed/>
    <w:rsid w:val="0010166C"/>
    <w:pPr>
      <w:spacing w:after="120" w:line="480" w:lineRule="auto"/>
      <w:ind w:left="283"/>
    </w:pPr>
  </w:style>
  <w:style w:type="character" w:customStyle="1" w:styleId="23">
    <w:name w:val="Основной текст с отступом 2 Знак"/>
    <w:basedOn w:val="a0"/>
    <w:link w:val="22"/>
    <w:uiPriority w:val="99"/>
    <w:semiHidden/>
    <w:rsid w:val="0010166C"/>
  </w:style>
  <w:style w:type="paragraph" w:styleId="afa">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Знак Знак Знак"/>
    <w:basedOn w:val="a"/>
    <w:link w:val="afb"/>
    <w:uiPriority w:val="99"/>
    <w:unhideWhenUsed/>
    <w:qFormat/>
    <w:rsid w:val="0010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basedOn w:val="a0"/>
    <w:link w:val="afa"/>
    <w:uiPriority w:val="99"/>
    <w:rsid w:val="0010166C"/>
    <w:rPr>
      <w:rFonts w:ascii="Times New Roman" w:eastAsia="Times New Roman" w:hAnsi="Times New Roman" w:cs="Times New Roman"/>
      <w:sz w:val="24"/>
      <w:szCs w:val="24"/>
      <w:lang w:eastAsia="ru-RU"/>
    </w:rPr>
  </w:style>
  <w:style w:type="paragraph" w:styleId="afc">
    <w:name w:val="No Spacing"/>
    <w:uiPriority w:val="1"/>
    <w:qFormat/>
    <w:rsid w:val="00C648E3"/>
    <w:pPr>
      <w:spacing w:after="0" w:line="240" w:lineRule="auto"/>
    </w:pPr>
  </w:style>
  <w:style w:type="character" w:styleId="afd">
    <w:name w:val="Strong"/>
    <w:uiPriority w:val="22"/>
    <w:qFormat/>
    <w:rsid w:val="0004019C"/>
    <w:rPr>
      <w:b/>
      <w:bCs/>
    </w:rPr>
  </w:style>
  <w:style w:type="character" w:customStyle="1" w:styleId="10">
    <w:name w:val="Заголовок 1 Знак"/>
    <w:basedOn w:val="a0"/>
    <w:link w:val="1"/>
    <w:uiPriority w:val="9"/>
    <w:qFormat/>
    <w:rsid w:val="00EE0917"/>
    <w:rPr>
      <w:rFonts w:asciiTheme="majorHAnsi" w:eastAsiaTheme="majorEastAsia" w:hAnsiTheme="majorHAnsi" w:cstheme="majorBidi"/>
      <w:color w:val="2E74B5" w:themeColor="accent1" w:themeShade="BF"/>
      <w:sz w:val="32"/>
      <w:szCs w:val="32"/>
    </w:rPr>
  </w:style>
  <w:style w:type="character" w:customStyle="1" w:styleId="24">
    <w:name w:val="Основной текст (2)_"/>
    <w:link w:val="25"/>
    <w:qFormat/>
    <w:rsid w:val="00EE0917"/>
    <w:rPr>
      <w:rFonts w:ascii="Times New Roman" w:eastAsia="Times New Roman" w:hAnsi="Times New Roman"/>
      <w:sz w:val="26"/>
      <w:szCs w:val="26"/>
      <w:shd w:val="clear" w:color="auto" w:fill="FFFFFF"/>
    </w:rPr>
  </w:style>
  <w:style w:type="paragraph" w:customStyle="1" w:styleId="25">
    <w:name w:val="Основной текст (2)"/>
    <w:basedOn w:val="a"/>
    <w:link w:val="24"/>
    <w:qFormat/>
    <w:rsid w:val="00EE0917"/>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qFormat/>
    <w:rsid w:val="00EE0917"/>
    <w:rPr>
      <w:rFonts w:ascii="Times New Roman" w:eastAsia="Times New Roman" w:hAnsi="Times New Roman" w:cs="Times New Roman"/>
      <w:b w:val="0"/>
      <w:bCs w:val="0"/>
      <w:i w:val="0"/>
      <w:iCs w:val="0"/>
      <w:smallCaps w:val="0"/>
      <w:strike w:val="0"/>
      <w:sz w:val="26"/>
      <w:szCs w:val="26"/>
      <w:u w:val="none"/>
    </w:rPr>
  </w:style>
  <w:style w:type="paragraph" w:customStyle="1" w:styleId="afe">
    <w:name w:val="Главы"/>
    <w:basedOn w:val="a"/>
    <w:qFormat/>
    <w:rsid w:val="00EE0917"/>
    <w:pPr>
      <w:spacing w:after="0" w:line="360" w:lineRule="auto"/>
      <w:ind w:firstLine="709"/>
      <w:jc w:val="center"/>
    </w:pPr>
    <w:rPr>
      <w:rFonts w:ascii="Times New Roman" w:eastAsia="Times New Roman" w:hAnsi="Times New Roman" w:cs="Times New Roman"/>
      <w:sz w:val="28"/>
      <w:szCs w:val="24"/>
      <w:lang w:eastAsia="ru-RU"/>
    </w:rPr>
  </w:style>
  <w:style w:type="paragraph" w:customStyle="1" w:styleId="12">
    <w:name w:val="Название1"/>
    <w:basedOn w:val="a"/>
    <w:rsid w:val="00EE0917"/>
    <w:pPr>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aa">
    <w:name w:val="Абзац списка Знак"/>
    <w:link w:val="a9"/>
    <w:uiPriority w:val="34"/>
    <w:rsid w:val="00234269"/>
  </w:style>
  <w:style w:type="paragraph" w:customStyle="1" w:styleId="13">
    <w:name w:val="Заголовок1"/>
    <w:basedOn w:val="a"/>
    <w:rsid w:val="00F51243"/>
    <w:pPr>
      <w:spacing w:after="0" w:line="240" w:lineRule="auto"/>
      <w:jc w:val="center"/>
    </w:pPr>
    <w:rPr>
      <w:rFonts w:ascii="Times New Roman" w:eastAsia="Times New Roman" w:hAnsi="Times New Roman" w:cs="Times New Roman"/>
      <w:b/>
      <w:snapToGrid w:val="0"/>
      <w:sz w:val="28"/>
      <w:szCs w:val="20"/>
      <w:lang w:eastAsia="ru-RU"/>
    </w:rPr>
  </w:style>
  <w:style w:type="paragraph" w:styleId="32">
    <w:name w:val="Body Text Indent 3"/>
    <w:basedOn w:val="a"/>
    <w:link w:val="33"/>
    <w:rsid w:val="001459DF"/>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1459DF"/>
    <w:rPr>
      <w:rFonts w:ascii="Times New Roman" w:eastAsia="Times New Roman" w:hAnsi="Times New Roman" w:cs="Times New Roman"/>
      <w:sz w:val="16"/>
      <w:szCs w:val="16"/>
      <w:lang w:eastAsia="ru-RU"/>
    </w:rPr>
  </w:style>
  <w:style w:type="paragraph" w:customStyle="1" w:styleId="310">
    <w:name w:val="Основной текст 31"/>
    <w:basedOn w:val="a"/>
    <w:rsid w:val="00A04D26"/>
    <w:pPr>
      <w:suppressAutoHyphens/>
      <w:spacing w:after="0" w:line="360" w:lineRule="auto"/>
      <w:jc w:val="center"/>
    </w:pPr>
    <w:rPr>
      <w:rFonts w:ascii="Times New Roman" w:eastAsia="Times New Roman" w:hAnsi="Times New Roman" w:cs="Times New Roman"/>
      <w:sz w:val="28"/>
      <w:szCs w:val="24"/>
      <w:lang w:eastAsia="ar-SA"/>
    </w:rPr>
  </w:style>
  <w:style w:type="character" w:customStyle="1" w:styleId="14">
    <w:name w:val="Неразрешенное упоминание1"/>
    <w:basedOn w:val="a0"/>
    <w:uiPriority w:val="99"/>
    <w:semiHidden/>
    <w:unhideWhenUsed/>
    <w:rsid w:val="00D126DF"/>
    <w:rPr>
      <w:color w:val="605E5C"/>
      <w:shd w:val="clear" w:color="auto" w:fill="E1DFDD"/>
    </w:rPr>
  </w:style>
  <w:style w:type="character" w:customStyle="1" w:styleId="26">
    <w:name w:val="Неразрешенное упоминание2"/>
    <w:basedOn w:val="a0"/>
    <w:uiPriority w:val="99"/>
    <w:semiHidden/>
    <w:unhideWhenUsed/>
    <w:rsid w:val="00C50A2E"/>
    <w:rPr>
      <w:color w:val="605E5C"/>
      <w:shd w:val="clear" w:color="auto" w:fill="E1DFDD"/>
    </w:rPr>
  </w:style>
  <w:style w:type="character" w:customStyle="1" w:styleId="30">
    <w:name w:val="Заголовок 3 Знак"/>
    <w:basedOn w:val="a0"/>
    <w:link w:val="3"/>
    <w:uiPriority w:val="9"/>
    <w:semiHidden/>
    <w:rsid w:val="00C50A2E"/>
    <w:rPr>
      <w:rFonts w:asciiTheme="majorHAnsi" w:eastAsiaTheme="majorEastAsia" w:hAnsiTheme="majorHAnsi" w:cstheme="majorBidi"/>
      <w:color w:val="1F4D78" w:themeColor="accent1" w:themeShade="7F"/>
      <w:sz w:val="24"/>
      <w:szCs w:val="24"/>
    </w:rPr>
  </w:style>
  <w:style w:type="paragraph" w:styleId="aff">
    <w:name w:val="Plain Text"/>
    <w:basedOn w:val="a"/>
    <w:link w:val="aff0"/>
    <w:rsid w:val="007A7B3B"/>
    <w:pPr>
      <w:spacing w:after="0" w:line="240" w:lineRule="auto"/>
    </w:pPr>
    <w:rPr>
      <w:rFonts w:ascii="Courier New" w:eastAsia="Times New Roman" w:hAnsi="Courier New" w:cs="Times New Roman"/>
      <w:sz w:val="20"/>
      <w:szCs w:val="20"/>
    </w:rPr>
  </w:style>
  <w:style w:type="character" w:customStyle="1" w:styleId="aff0">
    <w:name w:val="Текст Знак"/>
    <w:basedOn w:val="a0"/>
    <w:link w:val="aff"/>
    <w:rsid w:val="007A7B3B"/>
    <w:rPr>
      <w:rFonts w:ascii="Courier New" w:eastAsia="Times New Roman" w:hAnsi="Courier New" w:cs="Times New Roman"/>
      <w:sz w:val="20"/>
      <w:szCs w:val="20"/>
    </w:rPr>
  </w:style>
  <w:style w:type="paragraph" w:styleId="aff1">
    <w:name w:val="TOC Heading"/>
    <w:basedOn w:val="1"/>
    <w:next w:val="a"/>
    <w:uiPriority w:val="39"/>
    <w:unhideWhenUsed/>
    <w:qFormat/>
    <w:rsid w:val="00D775C4"/>
    <w:pPr>
      <w:outlineLvl w:val="9"/>
    </w:pPr>
    <w:rPr>
      <w:lang w:eastAsia="ru-RU"/>
    </w:rPr>
  </w:style>
  <w:style w:type="paragraph" w:styleId="15">
    <w:name w:val="toc 1"/>
    <w:basedOn w:val="a"/>
    <w:next w:val="a"/>
    <w:autoRedefine/>
    <w:uiPriority w:val="39"/>
    <w:unhideWhenUsed/>
    <w:rsid w:val="00294C86"/>
    <w:pPr>
      <w:tabs>
        <w:tab w:val="left" w:pos="440"/>
        <w:tab w:val="right" w:leader="dot" w:pos="9344"/>
      </w:tabs>
      <w:spacing w:after="0" w:line="360" w:lineRule="auto"/>
    </w:pPr>
    <w:rPr>
      <w:rFonts w:ascii="Times New Roman" w:hAnsi="Times New Roman" w:cs="Times New Roman"/>
      <w:noProof/>
      <w:sz w:val="28"/>
      <w:szCs w:val="28"/>
    </w:rPr>
  </w:style>
  <w:style w:type="paragraph" w:styleId="aff2">
    <w:name w:val="endnote text"/>
    <w:basedOn w:val="a"/>
    <w:link w:val="aff3"/>
    <w:uiPriority w:val="99"/>
    <w:semiHidden/>
    <w:unhideWhenUsed/>
    <w:rsid w:val="0066052B"/>
    <w:pPr>
      <w:spacing w:after="0" w:line="240" w:lineRule="auto"/>
    </w:pPr>
    <w:rPr>
      <w:sz w:val="20"/>
      <w:szCs w:val="20"/>
    </w:rPr>
  </w:style>
  <w:style w:type="character" w:customStyle="1" w:styleId="aff3">
    <w:name w:val="Текст концевой сноски Знак"/>
    <w:basedOn w:val="a0"/>
    <w:link w:val="aff2"/>
    <w:uiPriority w:val="99"/>
    <w:semiHidden/>
    <w:rsid w:val="0066052B"/>
    <w:rPr>
      <w:sz w:val="20"/>
      <w:szCs w:val="20"/>
    </w:rPr>
  </w:style>
  <w:style w:type="character" w:styleId="aff4">
    <w:name w:val="endnote reference"/>
    <w:basedOn w:val="a0"/>
    <w:uiPriority w:val="99"/>
    <w:semiHidden/>
    <w:unhideWhenUsed/>
    <w:rsid w:val="0066052B"/>
    <w:rPr>
      <w:vertAlign w:val="superscript"/>
    </w:rPr>
  </w:style>
  <w:style w:type="character" w:customStyle="1" w:styleId="aff5">
    <w:name w:val="Текст таблицы Знак"/>
    <w:link w:val="aff6"/>
    <w:locked/>
    <w:rsid w:val="006D7413"/>
    <w:rPr>
      <w:rFonts w:ascii="Times New Roman" w:eastAsia="Times New Roman" w:hAnsi="Times New Roman" w:cs="Times New Roman"/>
      <w:sz w:val="18"/>
      <w:szCs w:val="24"/>
    </w:rPr>
  </w:style>
  <w:style w:type="paragraph" w:customStyle="1" w:styleId="aff6">
    <w:name w:val="Текст таблицы"/>
    <w:basedOn w:val="a"/>
    <w:link w:val="aff5"/>
    <w:rsid w:val="006D7413"/>
    <w:pPr>
      <w:overflowPunct w:val="0"/>
      <w:autoSpaceDE w:val="0"/>
      <w:autoSpaceDN w:val="0"/>
      <w:adjustRightInd w:val="0"/>
      <w:spacing w:after="0" w:line="240" w:lineRule="auto"/>
    </w:pPr>
    <w:rPr>
      <w:rFonts w:ascii="Times New Roman" w:eastAsia="Times New Roman" w:hAnsi="Times New Roman" w:cs="Times New Roman"/>
      <w:sz w:val="18"/>
      <w:szCs w:val="24"/>
    </w:rPr>
  </w:style>
  <w:style w:type="paragraph" w:customStyle="1" w:styleId="aff7">
    <w:name w:val="Дисциплина (приложение)"/>
    <w:basedOn w:val="a"/>
    <w:qFormat/>
    <w:rsid w:val="006D7413"/>
    <w:pPr>
      <w:spacing w:before="200" w:after="480" w:line="240" w:lineRule="auto"/>
      <w:jc w:val="center"/>
    </w:pPr>
    <w:rPr>
      <w:rFonts w:ascii="Times New Roman" w:eastAsia="Times New Roman" w:hAnsi="Times New Roman" w:cs="Times New Roman"/>
      <w:szCs w:val="24"/>
      <w:lang w:eastAsia="ru-RU"/>
    </w:rPr>
  </w:style>
  <w:style w:type="character" w:customStyle="1" w:styleId="34">
    <w:name w:val="Неразрешенное упоминание3"/>
    <w:basedOn w:val="a0"/>
    <w:uiPriority w:val="99"/>
    <w:semiHidden/>
    <w:unhideWhenUsed/>
    <w:rsid w:val="0025764C"/>
    <w:rPr>
      <w:color w:val="605E5C"/>
      <w:shd w:val="clear" w:color="auto" w:fill="E1DFDD"/>
    </w:rPr>
  </w:style>
  <w:style w:type="character" w:styleId="aff8">
    <w:name w:val="Placeholder Text"/>
    <w:basedOn w:val="a0"/>
    <w:uiPriority w:val="99"/>
    <w:semiHidden/>
    <w:rsid w:val="000E21D1"/>
    <w:rPr>
      <w:color w:val="666666"/>
    </w:rPr>
  </w:style>
  <w:style w:type="table" w:customStyle="1" w:styleId="TableNormal">
    <w:name w:val="Table Normal"/>
    <w:uiPriority w:val="2"/>
    <w:semiHidden/>
    <w:unhideWhenUsed/>
    <w:qFormat/>
    <w:rsid w:val="002D1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11DD"/>
    <w:pPr>
      <w:widowControl w:val="0"/>
      <w:autoSpaceDE w:val="0"/>
      <w:autoSpaceDN w:val="0"/>
      <w:spacing w:after="0" w:line="268" w:lineRule="exact"/>
      <w:ind w:left="110"/>
    </w:pPr>
    <w:rPr>
      <w:rFonts w:ascii="Times New Roman" w:eastAsia="Times New Roman" w:hAnsi="Times New Roman" w:cs="Times New Roman"/>
    </w:rPr>
  </w:style>
  <w:style w:type="character" w:customStyle="1" w:styleId="20">
    <w:name w:val="Заголовок 2 Знак"/>
    <w:basedOn w:val="a0"/>
    <w:link w:val="2"/>
    <w:uiPriority w:val="9"/>
    <w:semiHidden/>
    <w:rsid w:val="00F6395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490117"/>
    <w:rPr>
      <w:rFonts w:asciiTheme="majorHAnsi" w:eastAsiaTheme="majorEastAsia" w:hAnsiTheme="majorHAnsi" w:cstheme="majorBidi"/>
      <w:i/>
      <w:iCs/>
      <w:color w:val="2E74B5" w:themeColor="accent1" w:themeShade="BF"/>
    </w:rPr>
  </w:style>
  <w:style w:type="paragraph" w:customStyle="1" w:styleId="aff9">
    <w:name w:val="Содержимое врезки"/>
    <w:basedOn w:val="a"/>
    <w:qFormat/>
    <w:rsid w:val="009726F4"/>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226">
      <w:bodyDiv w:val="1"/>
      <w:marLeft w:val="0"/>
      <w:marRight w:val="0"/>
      <w:marTop w:val="0"/>
      <w:marBottom w:val="0"/>
      <w:divBdr>
        <w:top w:val="none" w:sz="0" w:space="0" w:color="auto"/>
        <w:left w:val="none" w:sz="0" w:space="0" w:color="auto"/>
        <w:bottom w:val="none" w:sz="0" w:space="0" w:color="auto"/>
        <w:right w:val="none" w:sz="0" w:space="0" w:color="auto"/>
      </w:divBdr>
    </w:div>
    <w:div w:id="31347668">
      <w:bodyDiv w:val="1"/>
      <w:marLeft w:val="0"/>
      <w:marRight w:val="0"/>
      <w:marTop w:val="0"/>
      <w:marBottom w:val="0"/>
      <w:divBdr>
        <w:top w:val="none" w:sz="0" w:space="0" w:color="auto"/>
        <w:left w:val="none" w:sz="0" w:space="0" w:color="auto"/>
        <w:bottom w:val="none" w:sz="0" w:space="0" w:color="auto"/>
        <w:right w:val="none" w:sz="0" w:space="0" w:color="auto"/>
      </w:divBdr>
    </w:div>
    <w:div w:id="40591236">
      <w:bodyDiv w:val="1"/>
      <w:marLeft w:val="0"/>
      <w:marRight w:val="0"/>
      <w:marTop w:val="0"/>
      <w:marBottom w:val="0"/>
      <w:divBdr>
        <w:top w:val="none" w:sz="0" w:space="0" w:color="auto"/>
        <w:left w:val="none" w:sz="0" w:space="0" w:color="auto"/>
        <w:bottom w:val="none" w:sz="0" w:space="0" w:color="auto"/>
        <w:right w:val="none" w:sz="0" w:space="0" w:color="auto"/>
      </w:divBdr>
    </w:div>
    <w:div w:id="71245986">
      <w:bodyDiv w:val="1"/>
      <w:marLeft w:val="0"/>
      <w:marRight w:val="0"/>
      <w:marTop w:val="0"/>
      <w:marBottom w:val="0"/>
      <w:divBdr>
        <w:top w:val="none" w:sz="0" w:space="0" w:color="auto"/>
        <w:left w:val="none" w:sz="0" w:space="0" w:color="auto"/>
        <w:bottom w:val="none" w:sz="0" w:space="0" w:color="auto"/>
        <w:right w:val="none" w:sz="0" w:space="0" w:color="auto"/>
      </w:divBdr>
    </w:div>
    <w:div w:id="76709496">
      <w:bodyDiv w:val="1"/>
      <w:marLeft w:val="0"/>
      <w:marRight w:val="0"/>
      <w:marTop w:val="0"/>
      <w:marBottom w:val="0"/>
      <w:divBdr>
        <w:top w:val="none" w:sz="0" w:space="0" w:color="auto"/>
        <w:left w:val="none" w:sz="0" w:space="0" w:color="auto"/>
        <w:bottom w:val="none" w:sz="0" w:space="0" w:color="auto"/>
        <w:right w:val="none" w:sz="0" w:space="0" w:color="auto"/>
      </w:divBdr>
    </w:div>
    <w:div w:id="81265546">
      <w:bodyDiv w:val="1"/>
      <w:marLeft w:val="0"/>
      <w:marRight w:val="0"/>
      <w:marTop w:val="0"/>
      <w:marBottom w:val="0"/>
      <w:divBdr>
        <w:top w:val="none" w:sz="0" w:space="0" w:color="auto"/>
        <w:left w:val="none" w:sz="0" w:space="0" w:color="auto"/>
        <w:bottom w:val="none" w:sz="0" w:space="0" w:color="auto"/>
        <w:right w:val="none" w:sz="0" w:space="0" w:color="auto"/>
      </w:divBdr>
    </w:div>
    <w:div w:id="88814949">
      <w:bodyDiv w:val="1"/>
      <w:marLeft w:val="0"/>
      <w:marRight w:val="0"/>
      <w:marTop w:val="0"/>
      <w:marBottom w:val="0"/>
      <w:divBdr>
        <w:top w:val="none" w:sz="0" w:space="0" w:color="auto"/>
        <w:left w:val="none" w:sz="0" w:space="0" w:color="auto"/>
        <w:bottom w:val="none" w:sz="0" w:space="0" w:color="auto"/>
        <w:right w:val="none" w:sz="0" w:space="0" w:color="auto"/>
      </w:divBdr>
    </w:div>
    <w:div w:id="133647981">
      <w:bodyDiv w:val="1"/>
      <w:marLeft w:val="0"/>
      <w:marRight w:val="0"/>
      <w:marTop w:val="0"/>
      <w:marBottom w:val="0"/>
      <w:divBdr>
        <w:top w:val="none" w:sz="0" w:space="0" w:color="auto"/>
        <w:left w:val="none" w:sz="0" w:space="0" w:color="auto"/>
        <w:bottom w:val="none" w:sz="0" w:space="0" w:color="auto"/>
        <w:right w:val="none" w:sz="0" w:space="0" w:color="auto"/>
      </w:divBdr>
    </w:div>
    <w:div w:id="149446206">
      <w:bodyDiv w:val="1"/>
      <w:marLeft w:val="0"/>
      <w:marRight w:val="0"/>
      <w:marTop w:val="0"/>
      <w:marBottom w:val="0"/>
      <w:divBdr>
        <w:top w:val="none" w:sz="0" w:space="0" w:color="auto"/>
        <w:left w:val="none" w:sz="0" w:space="0" w:color="auto"/>
        <w:bottom w:val="none" w:sz="0" w:space="0" w:color="auto"/>
        <w:right w:val="none" w:sz="0" w:space="0" w:color="auto"/>
      </w:divBdr>
    </w:div>
    <w:div w:id="209388628">
      <w:bodyDiv w:val="1"/>
      <w:marLeft w:val="0"/>
      <w:marRight w:val="0"/>
      <w:marTop w:val="0"/>
      <w:marBottom w:val="0"/>
      <w:divBdr>
        <w:top w:val="none" w:sz="0" w:space="0" w:color="auto"/>
        <w:left w:val="none" w:sz="0" w:space="0" w:color="auto"/>
        <w:bottom w:val="none" w:sz="0" w:space="0" w:color="auto"/>
        <w:right w:val="none" w:sz="0" w:space="0" w:color="auto"/>
      </w:divBdr>
    </w:div>
    <w:div w:id="226965391">
      <w:bodyDiv w:val="1"/>
      <w:marLeft w:val="0"/>
      <w:marRight w:val="0"/>
      <w:marTop w:val="0"/>
      <w:marBottom w:val="0"/>
      <w:divBdr>
        <w:top w:val="none" w:sz="0" w:space="0" w:color="auto"/>
        <w:left w:val="none" w:sz="0" w:space="0" w:color="auto"/>
        <w:bottom w:val="none" w:sz="0" w:space="0" w:color="auto"/>
        <w:right w:val="none" w:sz="0" w:space="0" w:color="auto"/>
      </w:divBdr>
    </w:div>
    <w:div w:id="233785496">
      <w:bodyDiv w:val="1"/>
      <w:marLeft w:val="0"/>
      <w:marRight w:val="0"/>
      <w:marTop w:val="0"/>
      <w:marBottom w:val="0"/>
      <w:divBdr>
        <w:top w:val="none" w:sz="0" w:space="0" w:color="auto"/>
        <w:left w:val="none" w:sz="0" w:space="0" w:color="auto"/>
        <w:bottom w:val="none" w:sz="0" w:space="0" w:color="auto"/>
        <w:right w:val="none" w:sz="0" w:space="0" w:color="auto"/>
      </w:divBdr>
    </w:div>
    <w:div w:id="264119615">
      <w:bodyDiv w:val="1"/>
      <w:marLeft w:val="0"/>
      <w:marRight w:val="0"/>
      <w:marTop w:val="0"/>
      <w:marBottom w:val="0"/>
      <w:divBdr>
        <w:top w:val="none" w:sz="0" w:space="0" w:color="auto"/>
        <w:left w:val="none" w:sz="0" w:space="0" w:color="auto"/>
        <w:bottom w:val="none" w:sz="0" w:space="0" w:color="auto"/>
        <w:right w:val="none" w:sz="0" w:space="0" w:color="auto"/>
      </w:divBdr>
    </w:div>
    <w:div w:id="286162009">
      <w:bodyDiv w:val="1"/>
      <w:marLeft w:val="0"/>
      <w:marRight w:val="0"/>
      <w:marTop w:val="0"/>
      <w:marBottom w:val="0"/>
      <w:divBdr>
        <w:top w:val="none" w:sz="0" w:space="0" w:color="auto"/>
        <w:left w:val="none" w:sz="0" w:space="0" w:color="auto"/>
        <w:bottom w:val="none" w:sz="0" w:space="0" w:color="auto"/>
        <w:right w:val="none" w:sz="0" w:space="0" w:color="auto"/>
      </w:divBdr>
    </w:div>
    <w:div w:id="289291264">
      <w:bodyDiv w:val="1"/>
      <w:marLeft w:val="0"/>
      <w:marRight w:val="0"/>
      <w:marTop w:val="0"/>
      <w:marBottom w:val="0"/>
      <w:divBdr>
        <w:top w:val="none" w:sz="0" w:space="0" w:color="auto"/>
        <w:left w:val="none" w:sz="0" w:space="0" w:color="auto"/>
        <w:bottom w:val="none" w:sz="0" w:space="0" w:color="auto"/>
        <w:right w:val="none" w:sz="0" w:space="0" w:color="auto"/>
      </w:divBdr>
    </w:div>
    <w:div w:id="302932022">
      <w:bodyDiv w:val="1"/>
      <w:marLeft w:val="0"/>
      <w:marRight w:val="0"/>
      <w:marTop w:val="0"/>
      <w:marBottom w:val="0"/>
      <w:divBdr>
        <w:top w:val="none" w:sz="0" w:space="0" w:color="auto"/>
        <w:left w:val="none" w:sz="0" w:space="0" w:color="auto"/>
        <w:bottom w:val="none" w:sz="0" w:space="0" w:color="auto"/>
        <w:right w:val="none" w:sz="0" w:space="0" w:color="auto"/>
      </w:divBdr>
    </w:div>
    <w:div w:id="303896601">
      <w:bodyDiv w:val="1"/>
      <w:marLeft w:val="0"/>
      <w:marRight w:val="0"/>
      <w:marTop w:val="0"/>
      <w:marBottom w:val="0"/>
      <w:divBdr>
        <w:top w:val="none" w:sz="0" w:space="0" w:color="auto"/>
        <w:left w:val="none" w:sz="0" w:space="0" w:color="auto"/>
        <w:bottom w:val="none" w:sz="0" w:space="0" w:color="auto"/>
        <w:right w:val="none" w:sz="0" w:space="0" w:color="auto"/>
      </w:divBdr>
    </w:div>
    <w:div w:id="345178427">
      <w:bodyDiv w:val="1"/>
      <w:marLeft w:val="0"/>
      <w:marRight w:val="0"/>
      <w:marTop w:val="0"/>
      <w:marBottom w:val="0"/>
      <w:divBdr>
        <w:top w:val="none" w:sz="0" w:space="0" w:color="auto"/>
        <w:left w:val="none" w:sz="0" w:space="0" w:color="auto"/>
        <w:bottom w:val="none" w:sz="0" w:space="0" w:color="auto"/>
        <w:right w:val="none" w:sz="0" w:space="0" w:color="auto"/>
      </w:divBdr>
    </w:div>
    <w:div w:id="355498930">
      <w:bodyDiv w:val="1"/>
      <w:marLeft w:val="0"/>
      <w:marRight w:val="0"/>
      <w:marTop w:val="0"/>
      <w:marBottom w:val="0"/>
      <w:divBdr>
        <w:top w:val="none" w:sz="0" w:space="0" w:color="auto"/>
        <w:left w:val="none" w:sz="0" w:space="0" w:color="auto"/>
        <w:bottom w:val="none" w:sz="0" w:space="0" w:color="auto"/>
        <w:right w:val="none" w:sz="0" w:space="0" w:color="auto"/>
      </w:divBdr>
      <w:divsChild>
        <w:div w:id="891385130">
          <w:marLeft w:val="0"/>
          <w:marRight w:val="0"/>
          <w:marTop w:val="0"/>
          <w:marBottom w:val="0"/>
          <w:divBdr>
            <w:top w:val="none" w:sz="0" w:space="0" w:color="auto"/>
            <w:left w:val="none" w:sz="0" w:space="0" w:color="auto"/>
            <w:bottom w:val="none" w:sz="0" w:space="0" w:color="auto"/>
            <w:right w:val="none" w:sz="0" w:space="0" w:color="auto"/>
          </w:divBdr>
        </w:div>
        <w:div w:id="980965688">
          <w:marLeft w:val="0"/>
          <w:marRight w:val="0"/>
          <w:marTop w:val="0"/>
          <w:marBottom w:val="0"/>
          <w:divBdr>
            <w:top w:val="none" w:sz="0" w:space="0" w:color="auto"/>
            <w:left w:val="none" w:sz="0" w:space="0" w:color="auto"/>
            <w:bottom w:val="none" w:sz="0" w:space="0" w:color="auto"/>
            <w:right w:val="none" w:sz="0" w:space="0" w:color="auto"/>
          </w:divBdr>
        </w:div>
        <w:div w:id="1293318785">
          <w:marLeft w:val="0"/>
          <w:marRight w:val="0"/>
          <w:marTop w:val="0"/>
          <w:marBottom w:val="0"/>
          <w:divBdr>
            <w:top w:val="none" w:sz="0" w:space="0" w:color="auto"/>
            <w:left w:val="none" w:sz="0" w:space="0" w:color="auto"/>
            <w:bottom w:val="none" w:sz="0" w:space="0" w:color="auto"/>
            <w:right w:val="none" w:sz="0" w:space="0" w:color="auto"/>
          </w:divBdr>
        </w:div>
        <w:div w:id="1552766625">
          <w:marLeft w:val="0"/>
          <w:marRight w:val="0"/>
          <w:marTop w:val="0"/>
          <w:marBottom w:val="0"/>
          <w:divBdr>
            <w:top w:val="none" w:sz="0" w:space="0" w:color="auto"/>
            <w:left w:val="none" w:sz="0" w:space="0" w:color="auto"/>
            <w:bottom w:val="none" w:sz="0" w:space="0" w:color="auto"/>
            <w:right w:val="none" w:sz="0" w:space="0" w:color="auto"/>
          </w:divBdr>
        </w:div>
        <w:div w:id="1675035022">
          <w:marLeft w:val="0"/>
          <w:marRight w:val="0"/>
          <w:marTop w:val="0"/>
          <w:marBottom w:val="0"/>
          <w:divBdr>
            <w:top w:val="none" w:sz="0" w:space="0" w:color="auto"/>
            <w:left w:val="none" w:sz="0" w:space="0" w:color="auto"/>
            <w:bottom w:val="none" w:sz="0" w:space="0" w:color="auto"/>
            <w:right w:val="none" w:sz="0" w:space="0" w:color="auto"/>
          </w:divBdr>
        </w:div>
        <w:div w:id="1993825506">
          <w:marLeft w:val="0"/>
          <w:marRight w:val="0"/>
          <w:marTop w:val="0"/>
          <w:marBottom w:val="0"/>
          <w:divBdr>
            <w:top w:val="none" w:sz="0" w:space="0" w:color="auto"/>
            <w:left w:val="none" w:sz="0" w:space="0" w:color="auto"/>
            <w:bottom w:val="none" w:sz="0" w:space="0" w:color="auto"/>
            <w:right w:val="none" w:sz="0" w:space="0" w:color="auto"/>
          </w:divBdr>
        </w:div>
      </w:divsChild>
    </w:div>
    <w:div w:id="362053057">
      <w:bodyDiv w:val="1"/>
      <w:marLeft w:val="0"/>
      <w:marRight w:val="0"/>
      <w:marTop w:val="0"/>
      <w:marBottom w:val="0"/>
      <w:divBdr>
        <w:top w:val="none" w:sz="0" w:space="0" w:color="auto"/>
        <w:left w:val="none" w:sz="0" w:space="0" w:color="auto"/>
        <w:bottom w:val="none" w:sz="0" w:space="0" w:color="auto"/>
        <w:right w:val="none" w:sz="0" w:space="0" w:color="auto"/>
      </w:divBdr>
    </w:div>
    <w:div w:id="385879877">
      <w:bodyDiv w:val="1"/>
      <w:marLeft w:val="0"/>
      <w:marRight w:val="0"/>
      <w:marTop w:val="0"/>
      <w:marBottom w:val="0"/>
      <w:divBdr>
        <w:top w:val="none" w:sz="0" w:space="0" w:color="auto"/>
        <w:left w:val="none" w:sz="0" w:space="0" w:color="auto"/>
        <w:bottom w:val="none" w:sz="0" w:space="0" w:color="auto"/>
        <w:right w:val="none" w:sz="0" w:space="0" w:color="auto"/>
      </w:divBdr>
    </w:div>
    <w:div w:id="400063352">
      <w:bodyDiv w:val="1"/>
      <w:marLeft w:val="0"/>
      <w:marRight w:val="0"/>
      <w:marTop w:val="0"/>
      <w:marBottom w:val="0"/>
      <w:divBdr>
        <w:top w:val="none" w:sz="0" w:space="0" w:color="auto"/>
        <w:left w:val="none" w:sz="0" w:space="0" w:color="auto"/>
        <w:bottom w:val="none" w:sz="0" w:space="0" w:color="auto"/>
        <w:right w:val="none" w:sz="0" w:space="0" w:color="auto"/>
      </w:divBdr>
    </w:div>
    <w:div w:id="402989295">
      <w:bodyDiv w:val="1"/>
      <w:marLeft w:val="0"/>
      <w:marRight w:val="0"/>
      <w:marTop w:val="0"/>
      <w:marBottom w:val="0"/>
      <w:divBdr>
        <w:top w:val="none" w:sz="0" w:space="0" w:color="auto"/>
        <w:left w:val="none" w:sz="0" w:space="0" w:color="auto"/>
        <w:bottom w:val="none" w:sz="0" w:space="0" w:color="auto"/>
        <w:right w:val="none" w:sz="0" w:space="0" w:color="auto"/>
      </w:divBdr>
    </w:div>
    <w:div w:id="410784544">
      <w:bodyDiv w:val="1"/>
      <w:marLeft w:val="0"/>
      <w:marRight w:val="0"/>
      <w:marTop w:val="0"/>
      <w:marBottom w:val="0"/>
      <w:divBdr>
        <w:top w:val="none" w:sz="0" w:space="0" w:color="auto"/>
        <w:left w:val="none" w:sz="0" w:space="0" w:color="auto"/>
        <w:bottom w:val="none" w:sz="0" w:space="0" w:color="auto"/>
        <w:right w:val="none" w:sz="0" w:space="0" w:color="auto"/>
      </w:divBdr>
    </w:div>
    <w:div w:id="424111157">
      <w:bodyDiv w:val="1"/>
      <w:marLeft w:val="0"/>
      <w:marRight w:val="0"/>
      <w:marTop w:val="0"/>
      <w:marBottom w:val="0"/>
      <w:divBdr>
        <w:top w:val="none" w:sz="0" w:space="0" w:color="auto"/>
        <w:left w:val="none" w:sz="0" w:space="0" w:color="auto"/>
        <w:bottom w:val="none" w:sz="0" w:space="0" w:color="auto"/>
        <w:right w:val="none" w:sz="0" w:space="0" w:color="auto"/>
      </w:divBdr>
    </w:div>
    <w:div w:id="434061329">
      <w:bodyDiv w:val="1"/>
      <w:marLeft w:val="0"/>
      <w:marRight w:val="0"/>
      <w:marTop w:val="0"/>
      <w:marBottom w:val="0"/>
      <w:divBdr>
        <w:top w:val="none" w:sz="0" w:space="0" w:color="auto"/>
        <w:left w:val="none" w:sz="0" w:space="0" w:color="auto"/>
        <w:bottom w:val="none" w:sz="0" w:space="0" w:color="auto"/>
        <w:right w:val="none" w:sz="0" w:space="0" w:color="auto"/>
      </w:divBdr>
    </w:div>
    <w:div w:id="456294071">
      <w:bodyDiv w:val="1"/>
      <w:marLeft w:val="0"/>
      <w:marRight w:val="0"/>
      <w:marTop w:val="0"/>
      <w:marBottom w:val="0"/>
      <w:divBdr>
        <w:top w:val="none" w:sz="0" w:space="0" w:color="auto"/>
        <w:left w:val="none" w:sz="0" w:space="0" w:color="auto"/>
        <w:bottom w:val="none" w:sz="0" w:space="0" w:color="auto"/>
        <w:right w:val="none" w:sz="0" w:space="0" w:color="auto"/>
      </w:divBdr>
    </w:div>
    <w:div w:id="468591313">
      <w:bodyDiv w:val="1"/>
      <w:marLeft w:val="0"/>
      <w:marRight w:val="0"/>
      <w:marTop w:val="0"/>
      <w:marBottom w:val="0"/>
      <w:divBdr>
        <w:top w:val="none" w:sz="0" w:space="0" w:color="auto"/>
        <w:left w:val="none" w:sz="0" w:space="0" w:color="auto"/>
        <w:bottom w:val="none" w:sz="0" w:space="0" w:color="auto"/>
        <w:right w:val="none" w:sz="0" w:space="0" w:color="auto"/>
      </w:divBdr>
    </w:div>
    <w:div w:id="472334306">
      <w:bodyDiv w:val="1"/>
      <w:marLeft w:val="0"/>
      <w:marRight w:val="0"/>
      <w:marTop w:val="0"/>
      <w:marBottom w:val="0"/>
      <w:divBdr>
        <w:top w:val="none" w:sz="0" w:space="0" w:color="auto"/>
        <w:left w:val="none" w:sz="0" w:space="0" w:color="auto"/>
        <w:bottom w:val="none" w:sz="0" w:space="0" w:color="auto"/>
        <w:right w:val="none" w:sz="0" w:space="0" w:color="auto"/>
      </w:divBdr>
    </w:div>
    <w:div w:id="484972598">
      <w:bodyDiv w:val="1"/>
      <w:marLeft w:val="0"/>
      <w:marRight w:val="0"/>
      <w:marTop w:val="0"/>
      <w:marBottom w:val="0"/>
      <w:divBdr>
        <w:top w:val="none" w:sz="0" w:space="0" w:color="auto"/>
        <w:left w:val="none" w:sz="0" w:space="0" w:color="auto"/>
        <w:bottom w:val="none" w:sz="0" w:space="0" w:color="auto"/>
        <w:right w:val="none" w:sz="0" w:space="0" w:color="auto"/>
      </w:divBdr>
    </w:div>
    <w:div w:id="518786321">
      <w:bodyDiv w:val="1"/>
      <w:marLeft w:val="0"/>
      <w:marRight w:val="0"/>
      <w:marTop w:val="0"/>
      <w:marBottom w:val="0"/>
      <w:divBdr>
        <w:top w:val="none" w:sz="0" w:space="0" w:color="auto"/>
        <w:left w:val="none" w:sz="0" w:space="0" w:color="auto"/>
        <w:bottom w:val="none" w:sz="0" w:space="0" w:color="auto"/>
        <w:right w:val="none" w:sz="0" w:space="0" w:color="auto"/>
      </w:divBdr>
    </w:div>
    <w:div w:id="527715224">
      <w:bodyDiv w:val="1"/>
      <w:marLeft w:val="0"/>
      <w:marRight w:val="0"/>
      <w:marTop w:val="0"/>
      <w:marBottom w:val="0"/>
      <w:divBdr>
        <w:top w:val="none" w:sz="0" w:space="0" w:color="auto"/>
        <w:left w:val="none" w:sz="0" w:space="0" w:color="auto"/>
        <w:bottom w:val="none" w:sz="0" w:space="0" w:color="auto"/>
        <w:right w:val="none" w:sz="0" w:space="0" w:color="auto"/>
      </w:divBdr>
    </w:div>
    <w:div w:id="530922981">
      <w:bodyDiv w:val="1"/>
      <w:marLeft w:val="0"/>
      <w:marRight w:val="0"/>
      <w:marTop w:val="0"/>
      <w:marBottom w:val="0"/>
      <w:divBdr>
        <w:top w:val="none" w:sz="0" w:space="0" w:color="auto"/>
        <w:left w:val="none" w:sz="0" w:space="0" w:color="auto"/>
        <w:bottom w:val="none" w:sz="0" w:space="0" w:color="auto"/>
        <w:right w:val="none" w:sz="0" w:space="0" w:color="auto"/>
      </w:divBdr>
    </w:div>
    <w:div w:id="570044668">
      <w:bodyDiv w:val="1"/>
      <w:marLeft w:val="0"/>
      <w:marRight w:val="0"/>
      <w:marTop w:val="0"/>
      <w:marBottom w:val="0"/>
      <w:divBdr>
        <w:top w:val="none" w:sz="0" w:space="0" w:color="auto"/>
        <w:left w:val="none" w:sz="0" w:space="0" w:color="auto"/>
        <w:bottom w:val="none" w:sz="0" w:space="0" w:color="auto"/>
        <w:right w:val="none" w:sz="0" w:space="0" w:color="auto"/>
      </w:divBdr>
    </w:div>
    <w:div w:id="614021882">
      <w:bodyDiv w:val="1"/>
      <w:marLeft w:val="0"/>
      <w:marRight w:val="0"/>
      <w:marTop w:val="0"/>
      <w:marBottom w:val="0"/>
      <w:divBdr>
        <w:top w:val="none" w:sz="0" w:space="0" w:color="auto"/>
        <w:left w:val="none" w:sz="0" w:space="0" w:color="auto"/>
        <w:bottom w:val="none" w:sz="0" w:space="0" w:color="auto"/>
        <w:right w:val="none" w:sz="0" w:space="0" w:color="auto"/>
      </w:divBdr>
    </w:div>
    <w:div w:id="616066454">
      <w:bodyDiv w:val="1"/>
      <w:marLeft w:val="0"/>
      <w:marRight w:val="0"/>
      <w:marTop w:val="0"/>
      <w:marBottom w:val="0"/>
      <w:divBdr>
        <w:top w:val="none" w:sz="0" w:space="0" w:color="auto"/>
        <w:left w:val="none" w:sz="0" w:space="0" w:color="auto"/>
        <w:bottom w:val="none" w:sz="0" w:space="0" w:color="auto"/>
        <w:right w:val="none" w:sz="0" w:space="0" w:color="auto"/>
      </w:divBdr>
    </w:div>
    <w:div w:id="653875272">
      <w:bodyDiv w:val="1"/>
      <w:marLeft w:val="0"/>
      <w:marRight w:val="0"/>
      <w:marTop w:val="0"/>
      <w:marBottom w:val="0"/>
      <w:divBdr>
        <w:top w:val="none" w:sz="0" w:space="0" w:color="auto"/>
        <w:left w:val="none" w:sz="0" w:space="0" w:color="auto"/>
        <w:bottom w:val="none" w:sz="0" w:space="0" w:color="auto"/>
        <w:right w:val="none" w:sz="0" w:space="0" w:color="auto"/>
      </w:divBdr>
      <w:divsChild>
        <w:div w:id="1282305326">
          <w:marLeft w:val="360"/>
          <w:marRight w:val="0"/>
          <w:marTop w:val="200"/>
          <w:marBottom w:val="0"/>
          <w:divBdr>
            <w:top w:val="none" w:sz="0" w:space="0" w:color="auto"/>
            <w:left w:val="none" w:sz="0" w:space="0" w:color="auto"/>
            <w:bottom w:val="none" w:sz="0" w:space="0" w:color="auto"/>
            <w:right w:val="none" w:sz="0" w:space="0" w:color="auto"/>
          </w:divBdr>
        </w:div>
      </w:divsChild>
    </w:div>
    <w:div w:id="677777507">
      <w:bodyDiv w:val="1"/>
      <w:marLeft w:val="0"/>
      <w:marRight w:val="0"/>
      <w:marTop w:val="0"/>
      <w:marBottom w:val="0"/>
      <w:divBdr>
        <w:top w:val="none" w:sz="0" w:space="0" w:color="auto"/>
        <w:left w:val="none" w:sz="0" w:space="0" w:color="auto"/>
        <w:bottom w:val="none" w:sz="0" w:space="0" w:color="auto"/>
        <w:right w:val="none" w:sz="0" w:space="0" w:color="auto"/>
      </w:divBdr>
    </w:div>
    <w:div w:id="708146036">
      <w:bodyDiv w:val="1"/>
      <w:marLeft w:val="0"/>
      <w:marRight w:val="0"/>
      <w:marTop w:val="0"/>
      <w:marBottom w:val="0"/>
      <w:divBdr>
        <w:top w:val="none" w:sz="0" w:space="0" w:color="auto"/>
        <w:left w:val="none" w:sz="0" w:space="0" w:color="auto"/>
        <w:bottom w:val="none" w:sz="0" w:space="0" w:color="auto"/>
        <w:right w:val="none" w:sz="0" w:space="0" w:color="auto"/>
      </w:divBdr>
    </w:div>
    <w:div w:id="718165553">
      <w:bodyDiv w:val="1"/>
      <w:marLeft w:val="0"/>
      <w:marRight w:val="0"/>
      <w:marTop w:val="0"/>
      <w:marBottom w:val="0"/>
      <w:divBdr>
        <w:top w:val="none" w:sz="0" w:space="0" w:color="auto"/>
        <w:left w:val="none" w:sz="0" w:space="0" w:color="auto"/>
        <w:bottom w:val="none" w:sz="0" w:space="0" w:color="auto"/>
        <w:right w:val="none" w:sz="0" w:space="0" w:color="auto"/>
      </w:divBdr>
    </w:div>
    <w:div w:id="725838797">
      <w:bodyDiv w:val="1"/>
      <w:marLeft w:val="0"/>
      <w:marRight w:val="0"/>
      <w:marTop w:val="0"/>
      <w:marBottom w:val="0"/>
      <w:divBdr>
        <w:top w:val="none" w:sz="0" w:space="0" w:color="auto"/>
        <w:left w:val="none" w:sz="0" w:space="0" w:color="auto"/>
        <w:bottom w:val="none" w:sz="0" w:space="0" w:color="auto"/>
        <w:right w:val="none" w:sz="0" w:space="0" w:color="auto"/>
      </w:divBdr>
    </w:div>
    <w:div w:id="754131747">
      <w:bodyDiv w:val="1"/>
      <w:marLeft w:val="0"/>
      <w:marRight w:val="0"/>
      <w:marTop w:val="0"/>
      <w:marBottom w:val="0"/>
      <w:divBdr>
        <w:top w:val="none" w:sz="0" w:space="0" w:color="auto"/>
        <w:left w:val="none" w:sz="0" w:space="0" w:color="auto"/>
        <w:bottom w:val="none" w:sz="0" w:space="0" w:color="auto"/>
        <w:right w:val="none" w:sz="0" w:space="0" w:color="auto"/>
      </w:divBdr>
    </w:div>
    <w:div w:id="758912908">
      <w:bodyDiv w:val="1"/>
      <w:marLeft w:val="0"/>
      <w:marRight w:val="0"/>
      <w:marTop w:val="0"/>
      <w:marBottom w:val="0"/>
      <w:divBdr>
        <w:top w:val="none" w:sz="0" w:space="0" w:color="auto"/>
        <w:left w:val="none" w:sz="0" w:space="0" w:color="auto"/>
        <w:bottom w:val="none" w:sz="0" w:space="0" w:color="auto"/>
        <w:right w:val="none" w:sz="0" w:space="0" w:color="auto"/>
      </w:divBdr>
    </w:div>
    <w:div w:id="783964436">
      <w:bodyDiv w:val="1"/>
      <w:marLeft w:val="0"/>
      <w:marRight w:val="0"/>
      <w:marTop w:val="0"/>
      <w:marBottom w:val="0"/>
      <w:divBdr>
        <w:top w:val="none" w:sz="0" w:space="0" w:color="auto"/>
        <w:left w:val="none" w:sz="0" w:space="0" w:color="auto"/>
        <w:bottom w:val="none" w:sz="0" w:space="0" w:color="auto"/>
        <w:right w:val="none" w:sz="0" w:space="0" w:color="auto"/>
      </w:divBdr>
    </w:div>
    <w:div w:id="830565040">
      <w:bodyDiv w:val="1"/>
      <w:marLeft w:val="0"/>
      <w:marRight w:val="0"/>
      <w:marTop w:val="0"/>
      <w:marBottom w:val="0"/>
      <w:divBdr>
        <w:top w:val="none" w:sz="0" w:space="0" w:color="auto"/>
        <w:left w:val="none" w:sz="0" w:space="0" w:color="auto"/>
        <w:bottom w:val="none" w:sz="0" w:space="0" w:color="auto"/>
        <w:right w:val="none" w:sz="0" w:space="0" w:color="auto"/>
      </w:divBdr>
    </w:div>
    <w:div w:id="870415869">
      <w:bodyDiv w:val="1"/>
      <w:marLeft w:val="0"/>
      <w:marRight w:val="0"/>
      <w:marTop w:val="0"/>
      <w:marBottom w:val="0"/>
      <w:divBdr>
        <w:top w:val="none" w:sz="0" w:space="0" w:color="auto"/>
        <w:left w:val="none" w:sz="0" w:space="0" w:color="auto"/>
        <w:bottom w:val="none" w:sz="0" w:space="0" w:color="auto"/>
        <w:right w:val="none" w:sz="0" w:space="0" w:color="auto"/>
      </w:divBdr>
    </w:div>
    <w:div w:id="892544073">
      <w:bodyDiv w:val="1"/>
      <w:marLeft w:val="0"/>
      <w:marRight w:val="0"/>
      <w:marTop w:val="0"/>
      <w:marBottom w:val="0"/>
      <w:divBdr>
        <w:top w:val="none" w:sz="0" w:space="0" w:color="auto"/>
        <w:left w:val="none" w:sz="0" w:space="0" w:color="auto"/>
        <w:bottom w:val="none" w:sz="0" w:space="0" w:color="auto"/>
        <w:right w:val="none" w:sz="0" w:space="0" w:color="auto"/>
      </w:divBdr>
    </w:div>
    <w:div w:id="899101093">
      <w:bodyDiv w:val="1"/>
      <w:marLeft w:val="0"/>
      <w:marRight w:val="0"/>
      <w:marTop w:val="0"/>
      <w:marBottom w:val="0"/>
      <w:divBdr>
        <w:top w:val="none" w:sz="0" w:space="0" w:color="auto"/>
        <w:left w:val="none" w:sz="0" w:space="0" w:color="auto"/>
        <w:bottom w:val="none" w:sz="0" w:space="0" w:color="auto"/>
        <w:right w:val="none" w:sz="0" w:space="0" w:color="auto"/>
      </w:divBdr>
    </w:div>
    <w:div w:id="914634522">
      <w:bodyDiv w:val="1"/>
      <w:marLeft w:val="0"/>
      <w:marRight w:val="0"/>
      <w:marTop w:val="0"/>
      <w:marBottom w:val="0"/>
      <w:divBdr>
        <w:top w:val="none" w:sz="0" w:space="0" w:color="auto"/>
        <w:left w:val="none" w:sz="0" w:space="0" w:color="auto"/>
        <w:bottom w:val="none" w:sz="0" w:space="0" w:color="auto"/>
        <w:right w:val="none" w:sz="0" w:space="0" w:color="auto"/>
      </w:divBdr>
    </w:div>
    <w:div w:id="998263686">
      <w:bodyDiv w:val="1"/>
      <w:marLeft w:val="0"/>
      <w:marRight w:val="0"/>
      <w:marTop w:val="0"/>
      <w:marBottom w:val="0"/>
      <w:divBdr>
        <w:top w:val="none" w:sz="0" w:space="0" w:color="auto"/>
        <w:left w:val="none" w:sz="0" w:space="0" w:color="auto"/>
        <w:bottom w:val="none" w:sz="0" w:space="0" w:color="auto"/>
        <w:right w:val="none" w:sz="0" w:space="0" w:color="auto"/>
      </w:divBdr>
    </w:div>
    <w:div w:id="1007168638">
      <w:bodyDiv w:val="1"/>
      <w:marLeft w:val="0"/>
      <w:marRight w:val="0"/>
      <w:marTop w:val="0"/>
      <w:marBottom w:val="0"/>
      <w:divBdr>
        <w:top w:val="none" w:sz="0" w:space="0" w:color="auto"/>
        <w:left w:val="none" w:sz="0" w:space="0" w:color="auto"/>
        <w:bottom w:val="none" w:sz="0" w:space="0" w:color="auto"/>
        <w:right w:val="none" w:sz="0" w:space="0" w:color="auto"/>
      </w:divBdr>
    </w:div>
    <w:div w:id="1033263193">
      <w:bodyDiv w:val="1"/>
      <w:marLeft w:val="0"/>
      <w:marRight w:val="0"/>
      <w:marTop w:val="0"/>
      <w:marBottom w:val="0"/>
      <w:divBdr>
        <w:top w:val="none" w:sz="0" w:space="0" w:color="auto"/>
        <w:left w:val="none" w:sz="0" w:space="0" w:color="auto"/>
        <w:bottom w:val="none" w:sz="0" w:space="0" w:color="auto"/>
        <w:right w:val="none" w:sz="0" w:space="0" w:color="auto"/>
      </w:divBdr>
    </w:div>
    <w:div w:id="1063722406">
      <w:bodyDiv w:val="1"/>
      <w:marLeft w:val="0"/>
      <w:marRight w:val="0"/>
      <w:marTop w:val="0"/>
      <w:marBottom w:val="0"/>
      <w:divBdr>
        <w:top w:val="none" w:sz="0" w:space="0" w:color="auto"/>
        <w:left w:val="none" w:sz="0" w:space="0" w:color="auto"/>
        <w:bottom w:val="none" w:sz="0" w:space="0" w:color="auto"/>
        <w:right w:val="none" w:sz="0" w:space="0" w:color="auto"/>
      </w:divBdr>
    </w:div>
    <w:div w:id="1079987648">
      <w:bodyDiv w:val="1"/>
      <w:marLeft w:val="0"/>
      <w:marRight w:val="0"/>
      <w:marTop w:val="0"/>
      <w:marBottom w:val="0"/>
      <w:divBdr>
        <w:top w:val="none" w:sz="0" w:space="0" w:color="auto"/>
        <w:left w:val="none" w:sz="0" w:space="0" w:color="auto"/>
        <w:bottom w:val="none" w:sz="0" w:space="0" w:color="auto"/>
        <w:right w:val="none" w:sz="0" w:space="0" w:color="auto"/>
      </w:divBdr>
    </w:div>
    <w:div w:id="1092777327">
      <w:bodyDiv w:val="1"/>
      <w:marLeft w:val="0"/>
      <w:marRight w:val="0"/>
      <w:marTop w:val="0"/>
      <w:marBottom w:val="0"/>
      <w:divBdr>
        <w:top w:val="none" w:sz="0" w:space="0" w:color="auto"/>
        <w:left w:val="none" w:sz="0" w:space="0" w:color="auto"/>
        <w:bottom w:val="none" w:sz="0" w:space="0" w:color="auto"/>
        <w:right w:val="none" w:sz="0" w:space="0" w:color="auto"/>
      </w:divBdr>
    </w:div>
    <w:div w:id="1113136585">
      <w:bodyDiv w:val="1"/>
      <w:marLeft w:val="0"/>
      <w:marRight w:val="0"/>
      <w:marTop w:val="0"/>
      <w:marBottom w:val="0"/>
      <w:divBdr>
        <w:top w:val="none" w:sz="0" w:space="0" w:color="auto"/>
        <w:left w:val="none" w:sz="0" w:space="0" w:color="auto"/>
        <w:bottom w:val="none" w:sz="0" w:space="0" w:color="auto"/>
        <w:right w:val="none" w:sz="0" w:space="0" w:color="auto"/>
      </w:divBdr>
    </w:div>
    <w:div w:id="1126779279">
      <w:bodyDiv w:val="1"/>
      <w:marLeft w:val="0"/>
      <w:marRight w:val="0"/>
      <w:marTop w:val="0"/>
      <w:marBottom w:val="0"/>
      <w:divBdr>
        <w:top w:val="none" w:sz="0" w:space="0" w:color="auto"/>
        <w:left w:val="none" w:sz="0" w:space="0" w:color="auto"/>
        <w:bottom w:val="none" w:sz="0" w:space="0" w:color="auto"/>
        <w:right w:val="none" w:sz="0" w:space="0" w:color="auto"/>
      </w:divBdr>
    </w:div>
    <w:div w:id="1136294058">
      <w:bodyDiv w:val="1"/>
      <w:marLeft w:val="0"/>
      <w:marRight w:val="0"/>
      <w:marTop w:val="0"/>
      <w:marBottom w:val="0"/>
      <w:divBdr>
        <w:top w:val="none" w:sz="0" w:space="0" w:color="auto"/>
        <w:left w:val="none" w:sz="0" w:space="0" w:color="auto"/>
        <w:bottom w:val="none" w:sz="0" w:space="0" w:color="auto"/>
        <w:right w:val="none" w:sz="0" w:space="0" w:color="auto"/>
      </w:divBdr>
    </w:div>
    <w:div w:id="1152597479">
      <w:bodyDiv w:val="1"/>
      <w:marLeft w:val="0"/>
      <w:marRight w:val="0"/>
      <w:marTop w:val="0"/>
      <w:marBottom w:val="0"/>
      <w:divBdr>
        <w:top w:val="none" w:sz="0" w:space="0" w:color="auto"/>
        <w:left w:val="none" w:sz="0" w:space="0" w:color="auto"/>
        <w:bottom w:val="none" w:sz="0" w:space="0" w:color="auto"/>
        <w:right w:val="none" w:sz="0" w:space="0" w:color="auto"/>
      </w:divBdr>
    </w:div>
    <w:div w:id="1157455958">
      <w:bodyDiv w:val="1"/>
      <w:marLeft w:val="0"/>
      <w:marRight w:val="0"/>
      <w:marTop w:val="0"/>
      <w:marBottom w:val="0"/>
      <w:divBdr>
        <w:top w:val="none" w:sz="0" w:space="0" w:color="auto"/>
        <w:left w:val="none" w:sz="0" w:space="0" w:color="auto"/>
        <w:bottom w:val="none" w:sz="0" w:space="0" w:color="auto"/>
        <w:right w:val="none" w:sz="0" w:space="0" w:color="auto"/>
      </w:divBdr>
    </w:div>
    <w:div w:id="1187403142">
      <w:bodyDiv w:val="1"/>
      <w:marLeft w:val="0"/>
      <w:marRight w:val="0"/>
      <w:marTop w:val="0"/>
      <w:marBottom w:val="0"/>
      <w:divBdr>
        <w:top w:val="none" w:sz="0" w:space="0" w:color="auto"/>
        <w:left w:val="none" w:sz="0" w:space="0" w:color="auto"/>
        <w:bottom w:val="none" w:sz="0" w:space="0" w:color="auto"/>
        <w:right w:val="none" w:sz="0" w:space="0" w:color="auto"/>
      </w:divBdr>
    </w:div>
    <w:div w:id="1198661114">
      <w:bodyDiv w:val="1"/>
      <w:marLeft w:val="0"/>
      <w:marRight w:val="0"/>
      <w:marTop w:val="0"/>
      <w:marBottom w:val="0"/>
      <w:divBdr>
        <w:top w:val="none" w:sz="0" w:space="0" w:color="auto"/>
        <w:left w:val="none" w:sz="0" w:space="0" w:color="auto"/>
        <w:bottom w:val="none" w:sz="0" w:space="0" w:color="auto"/>
        <w:right w:val="none" w:sz="0" w:space="0" w:color="auto"/>
      </w:divBdr>
    </w:div>
    <w:div w:id="1216697853">
      <w:bodyDiv w:val="1"/>
      <w:marLeft w:val="0"/>
      <w:marRight w:val="0"/>
      <w:marTop w:val="0"/>
      <w:marBottom w:val="0"/>
      <w:divBdr>
        <w:top w:val="none" w:sz="0" w:space="0" w:color="auto"/>
        <w:left w:val="none" w:sz="0" w:space="0" w:color="auto"/>
        <w:bottom w:val="none" w:sz="0" w:space="0" w:color="auto"/>
        <w:right w:val="none" w:sz="0" w:space="0" w:color="auto"/>
      </w:divBdr>
    </w:div>
    <w:div w:id="1232498465">
      <w:bodyDiv w:val="1"/>
      <w:marLeft w:val="0"/>
      <w:marRight w:val="0"/>
      <w:marTop w:val="0"/>
      <w:marBottom w:val="0"/>
      <w:divBdr>
        <w:top w:val="none" w:sz="0" w:space="0" w:color="auto"/>
        <w:left w:val="none" w:sz="0" w:space="0" w:color="auto"/>
        <w:bottom w:val="none" w:sz="0" w:space="0" w:color="auto"/>
        <w:right w:val="none" w:sz="0" w:space="0" w:color="auto"/>
      </w:divBdr>
    </w:div>
    <w:div w:id="1238129868">
      <w:bodyDiv w:val="1"/>
      <w:marLeft w:val="0"/>
      <w:marRight w:val="0"/>
      <w:marTop w:val="0"/>
      <w:marBottom w:val="0"/>
      <w:divBdr>
        <w:top w:val="none" w:sz="0" w:space="0" w:color="auto"/>
        <w:left w:val="none" w:sz="0" w:space="0" w:color="auto"/>
        <w:bottom w:val="none" w:sz="0" w:space="0" w:color="auto"/>
        <w:right w:val="none" w:sz="0" w:space="0" w:color="auto"/>
      </w:divBdr>
    </w:div>
    <w:div w:id="1264724077">
      <w:bodyDiv w:val="1"/>
      <w:marLeft w:val="0"/>
      <w:marRight w:val="0"/>
      <w:marTop w:val="0"/>
      <w:marBottom w:val="0"/>
      <w:divBdr>
        <w:top w:val="none" w:sz="0" w:space="0" w:color="auto"/>
        <w:left w:val="none" w:sz="0" w:space="0" w:color="auto"/>
        <w:bottom w:val="none" w:sz="0" w:space="0" w:color="auto"/>
        <w:right w:val="none" w:sz="0" w:space="0" w:color="auto"/>
      </w:divBdr>
    </w:div>
    <w:div w:id="1333994385">
      <w:bodyDiv w:val="1"/>
      <w:marLeft w:val="0"/>
      <w:marRight w:val="0"/>
      <w:marTop w:val="0"/>
      <w:marBottom w:val="0"/>
      <w:divBdr>
        <w:top w:val="none" w:sz="0" w:space="0" w:color="auto"/>
        <w:left w:val="none" w:sz="0" w:space="0" w:color="auto"/>
        <w:bottom w:val="none" w:sz="0" w:space="0" w:color="auto"/>
        <w:right w:val="none" w:sz="0" w:space="0" w:color="auto"/>
      </w:divBdr>
    </w:div>
    <w:div w:id="1361201122">
      <w:bodyDiv w:val="1"/>
      <w:marLeft w:val="0"/>
      <w:marRight w:val="0"/>
      <w:marTop w:val="0"/>
      <w:marBottom w:val="0"/>
      <w:divBdr>
        <w:top w:val="none" w:sz="0" w:space="0" w:color="auto"/>
        <w:left w:val="none" w:sz="0" w:space="0" w:color="auto"/>
        <w:bottom w:val="none" w:sz="0" w:space="0" w:color="auto"/>
        <w:right w:val="none" w:sz="0" w:space="0" w:color="auto"/>
      </w:divBdr>
    </w:div>
    <w:div w:id="1362701770">
      <w:bodyDiv w:val="1"/>
      <w:marLeft w:val="0"/>
      <w:marRight w:val="0"/>
      <w:marTop w:val="0"/>
      <w:marBottom w:val="0"/>
      <w:divBdr>
        <w:top w:val="none" w:sz="0" w:space="0" w:color="auto"/>
        <w:left w:val="none" w:sz="0" w:space="0" w:color="auto"/>
        <w:bottom w:val="none" w:sz="0" w:space="0" w:color="auto"/>
        <w:right w:val="none" w:sz="0" w:space="0" w:color="auto"/>
      </w:divBdr>
      <w:divsChild>
        <w:div w:id="185871166">
          <w:marLeft w:val="0"/>
          <w:marRight w:val="0"/>
          <w:marTop w:val="0"/>
          <w:marBottom w:val="0"/>
          <w:divBdr>
            <w:top w:val="single" w:sz="2" w:space="0" w:color="E3E3E3"/>
            <w:left w:val="single" w:sz="2" w:space="0" w:color="E3E3E3"/>
            <w:bottom w:val="single" w:sz="2" w:space="0" w:color="E3E3E3"/>
            <w:right w:val="single" w:sz="2" w:space="0" w:color="E3E3E3"/>
          </w:divBdr>
          <w:divsChild>
            <w:div w:id="700058421">
              <w:marLeft w:val="0"/>
              <w:marRight w:val="0"/>
              <w:marTop w:val="100"/>
              <w:marBottom w:val="100"/>
              <w:divBdr>
                <w:top w:val="single" w:sz="2" w:space="0" w:color="E3E3E3"/>
                <w:left w:val="single" w:sz="2" w:space="0" w:color="E3E3E3"/>
                <w:bottom w:val="single" w:sz="2" w:space="0" w:color="E3E3E3"/>
                <w:right w:val="single" w:sz="2" w:space="0" w:color="E3E3E3"/>
              </w:divBdr>
              <w:divsChild>
                <w:div w:id="322785313">
                  <w:marLeft w:val="0"/>
                  <w:marRight w:val="0"/>
                  <w:marTop w:val="0"/>
                  <w:marBottom w:val="0"/>
                  <w:divBdr>
                    <w:top w:val="single" w:sz="2" w:space="0" w:color="E3E3E3"/>
                    <w:left w:val="single" w:sz="2" w:space="0" w:color="E3E3E3"/>
                    <w:bottom w:val="single" w:sz="2" w:space="0" w:color="E3E3E3"/>
                    <w:right w:val="single" w:sz="2" w:space="0" w:color="E3E3E3"/>
                  </w:divBdr>
                  <w:divsChild>
                    <w:div w:id="1344936763">
                      <w:marLeft w:val="0"/>
                      <w:marRight w:val="0"/>
                      <w:marTop w:val="0"/>
                      <w:marBottom w:val="0"/>
                      <w:divBdr>
                        <w:top w:val="single" w:sz="2" w:space="0" w:color="E3E3E3"/>
                        <w:left w:val="single" w:sz="2" w:space="0" w:color="E3E3E3"/>
                        <w:bottom w:val="single" w:sz="2" w:space="0" w:color="E3E3E3"/>
                        <w:right w:val="single" w:sz="2" w:space="0" w:color="E3E3E3"/>
                      </w:divBdr>
                      <w:divsChild>
                        <w:div w:id="1442801093">
                          <w:marLeft w:val="0"/>
                          <w:marRight w:val="0"/>
                          <w:marTop w:val="0"/>
                          <w:marBottom w:val="0"/>
                          <w:divBdr>
                            <w:top w:val="single" w:sz="2" w:space="0" w:color="E3E3E3"/>
                            <w:left w:val="single" w:sz="2" w:space="0" w:color="E3E3E3"/>
                            <w:bottom w:val="single" w:sz="2" w:space="0" w:color="E3E3E3"/>
                            <w:right w:val="single" w:sz="2" w:space="0" w:color="E3E3E3"/>
                          </w:divBdr>
                          <w:divsChild>
                            <w:div w:id="1864249233">
                              <w:marLeft w:val="0"/>
                              <w:marRight w:val="0"/>
                              <w:marTop w:val="0"/>
                              <w:marBottom w:val="0"/>
                              <w:divBdr>
                                <w:top w:val="single" w:sz="2" w:space="0" w:color="E3E3E3"/>
                                <w:left w:val="single" w:sz="2" w:space="0" w:color="E3E3E3"/>
                                <w:bottom w:val="single" w:sz="2" w:space="0" w:color="E3E3E3"/>
                                <w:right w:val="single" w:sz="2" w:space="0" w:color="E3E3E3"/>
                              </w:divBdr>
                              <w:divsChild>
                                <w:div w:id="570895366">
                                  <w:marLeft w:val="0"/>
                                  <w:marRight w:val="0"/>
                                  <w:marTop w:val="0"/>
                                  <w:marBottom w:val="0"/>
                                  <w:divBdr>
                                    <w:top w:val="single" w:sz="2" w:space="0" w:color="E3E3E3"/>
                                    <w:left w:val="single" w:sz="2" w:space="0" w:color="E3E3E3"/>
                                    <w:bottom w:val="single" w:sz="2" w:space="0" w:color="E3E3E3"/>
                                    <w:right w:val="single" w:sz="2" w:space="0" w:color="E3E3E3"/>
                                  </w:divBdr>
                                  <w:divsChild>
                                    <w:div w:id="1039161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3801085">
                      <w:marLeft w:val="0"/>
                      <w:marRight w:val="0"/>
                      <w:marTop w:val="0"/>
                      <w:marBottom w:val="0"/>
                      <w:divBdr>
                        <w:top w:val="single" w:sz="2" w:space="0" w:color="E3E3E3"/>
                        <w:left w:val="single" w:sz="2" w:space="0" w:color="E3E3E3"/>
                        <w:bottom w:val="single" w:sz="2" w:space="0" w:color="E3E3E3"/>
                        <w:right w:val="single" w:sz="2" w:space="0" w:color="E3E3E3"/>
                      </w:divBdr>
                      <w:divsChild>
                        <w:div w:id="943224783">
                          <w:marLeft w:val="0"/>
                          <w:marRight w:val="0"/>
                          <w:marTop w:val="0"/>
                          <w:marBottom w:val="0"/>
                          <w:divBdr>
                            <w:top w:val="single" w:sz="2" w:space="0" w:color="E3E3E3"/>
                            <w:left w:val="single" w:sz="2" w:space="0" w:color="E3E3E3"/>
                            <w:bottom w:val="single" w:sz="2" w:space="0" w:color="E3E3E3"/>
                            <w:right w:val="single" w:sz="2" w:space="0" w:color="E3E3E3"/>
                          </w:divBdr>
                          <w:divsChild>
                            <w:div w:id="192769840">
                              <w:marLeft w:val="0"/>
                              <w:marRight w:val="0"/>
                              <w:marTop w:val="0"/>
                              <w:marBottom w:val="0"/>
                              <w:divBdr>
                                <w:top w:val="single" w:sz="2" w:space="0" w:color="E3E3E3"/>
                                <w:left w:val="single" w:sz="2" w:space="0" w:color="E3E3E3"/>
                                <w:bottom w:val="single" w:sz="2" w:space="0" w:color="E3E3E3"/>
                                <w:right w:val="single" w:sz="2" w:space="0" w:color="E3E3E3"/>
                              </w:divBdr>
                              <w:divsChild>
                                <w:div w:id="1044018771">
                                  <w:marLeft w:val="0"/>
                                  <w:marRight w:val="0"/>
                                  <w:marTop w:val="0"/>
                                  <w:marBottom w:val="0"/>
                                  <w:divBdr>
                                    <w:top w:val="single" w:sz="2" w:space="0" w:color="E3E3E3"/>
                                    <w:left w:val="single" w:sz="2" w:space="0" w:color="E3E3E3"/>
                                    <w:bottom w:val="single" w:sz="2" w:space="0" w:color="E3E3E3"/>
                                    <w:right w:val="single" w:sz="2" w:space="0" w:color="E3E3E3"/>
                                  </w:divBdr>
                                  <w:divsChild>
                                    <w:div w:id="548300465">
                                      <w:marLeft w:val="0"/>
                                      <w:marRight w:val="0"/>
                                      <w:marTop w:val="0"/>
                                      <w:marBottom w:val="0"/>
                                      <w:divBdr>
                                        <w:top w:val="single" w:sz="2" w:space="2" w:color="E3E3E3"/>
                                        <w:left w:val="single" w:sz="2" w:space="0" w:color="E3E3E3"/>
                                        <w:bottom w:val="single" w:sz="2" w:space="0" w:color="E3E3E3"/>
                                        <w:right w:val="single" w:sz="2" w:space="0" w:color="E3E3E3"/>
                                      </w:divBdr>
                                      <w:divsChild>
                                        <w:div w:id="630133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55560793">
          <w:marLeft w:val="0"/>
          <w:marRight w:val="0"/>
          <w:marTop w:val="0"/>
          <w:marBottom w:val="0"/>
          <w:divBdr>
            <w:top w:val="single" w:sz="2" w:space="0" w:color="E3E3E3"/>
            <w:left w:val="single" w:sz="2" w:space="0" w:color="E3E3E3"/>
            <w:bottom w:val="single" w:sz="2" w:space="0" w:color="E3E3E3"/>
            <w:right w:val="single" w:sz="2" w:space="0" w:color="E3E3E3"/>
          </w:divBdr>
          <w:divsChild>
            <w:div w:id="342516817">
              <w:marLeft w:val="0"/>
              <w:marRight w:val="0"/>
              <w:marTop w:val="100"/>
              <w:marBottom w:val="100"/>
              <w:divBdr>
                <w:top w:val="single" w:sz="2" w:space="0" w:color="E3E3E3"/>
                <w:left w:val="single" w:sz="2" w:space="0" w:color="E3E3E3"/>
                <w:bottom w:val="single" w:sz="2" w:space="0" w:color="E3E3E3"/>
                <w:right w:val="single" w:sz="2" w:space="0" w:color="E3E3E3"/>
              </w:divBdr>
              <w:divsChild>
                <w:div w:id="842667073">
                  <w:marLeft w:val="0"/>
                  <w:marRight w:val="0"/>
                  <w:marTop w:val="0"/>
                  <w:marBottom w:val="0"/>
                  <w:divBdr>
                    <w:top w:val="single" w:sz="2" w:space="0" w:color="E3E3E3"/>
                    <w:left w:val="single" w:sz="2" w:space="0" w:color="E3E3E3"/>
                    <w:bottom w:val="single" w:sz="2" w:space="0" w:color="E3E3E3"/>
                    <w:right w:val="single" w:sz="2" w:space="0" w:color="E3E3E3"/>
                  </w:divBdr>
                  <w:divsChild>
                    <w:div w:id="1080979592">
                      <w:marLeft w:val="0"/>
                      <w:marRight w:val="0"/>
                      <w:marTop w:val="0"/>
                      <w:marBottom w:val="0"/>
                      <w:divBdr>
                        <w:top w:val="single" w:sz="2" w:space="0" w:color="E3E3E3"/>
                        <w:left w:val="single" w:sz="2" w:space="0" w:color="E3E3E3"/>
                        <w:bottom w:val="single" w:sz="2" w:space="0" w:color="E3E3E3"/>
                        <w:right w:val="single" w:sz="2" w:space="0" w:color="E3E3E3"/>
                      </w:divBdr>
                      <w:divsChild>
                        <w:div w:id="1058279680">
                          <w:marLeft w:val="0"/>
                          <w:marRight w:val="0"/>
                          <w:marTop w:val="0"/>
                          <w:marBottom w:val="0"/>
                          <w:divBdr>
                            <w:top w:val="single" w:sz="2" w:space="0" w:color="E3E3E3"/>
                            <w:left w:val="single" w:sz="2" w:space="0" w:color="E3E3E3"/>
                            <w:bottom w:val="single" w:sz="2" w:space="0" w:color="E3E3E3"/>
                            <w:right w:val="single" w:sz="2" w:space="0" w:color="E3E3E3"/>
                          </w:divBdr>
                          <w:divsChild>
                            <w:div w:id="824127459">
                              <w:marLeft w:val="0"/>
                              <w:marRight w:val="0"/>
                              <w:marTop w:val="0"/>
                              <w:marBottom w:val="0"/>
                              <w:divBdr>
                                <w:top w:val="single" w:sz="2" w:space="0" w:color="E3E3E3"/>
                                <w:left w:val="single" w:sz="2" w:space="0" w:color="E3E3E3"/>
                                <w:bottom w:val="single" w:sz="2" w:space="0" w:color="E3E3E3"/>
                                <w:right w:val="single" w:sz="2" w:space="0" w:color="E3E3E3"/>
                              </w:divBdr>
                              <w:divsChild>
                                <w:div w:id="1214924012">
                                  <w:marLeft w:val="0"/>
                                  <w:marRight w:val="0"/>
                                  <w:marTop w:val="0"/>
                                  <w:marBottom w:val="0"/>
                                  <w:divBdr>
                                    <w:top w:val="single" w:sz="2" w:space="0" w:color="E3E3E3"/>
                                    <w:left w:val="single" w:sz="2" w:space="0" w:color="E3E3E3"/>
                                    <w:bottom w:val="single" w:sz="2" w:space="0" w:color="E3E3E3"/>
                                    <w:right w:val="single" w:sz="2" w:space="0" w:color="E3E3E3"/>
                                  </w:divBdr>
                                  <w:divsChild>
                                    <w:div w:id="766401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29544600">
                      <w:marLeft w:val="0"/>
                      <w:marRight w:val="0"/>
                      <w:marTop w:val="0"/>
                      <w:marBottom w:val="0"/>
                      <w:divBdr>
                        <w:top w:val="single" w:sz="2" w:space="0" w:color="E3E3E3"/>
                        <w:left w:val="single" w:sz="2" w:space="0" w:color="E3E3E3"/>
                        <w:bottom w:val="single" w:sz="2" w:space="0" w:color="E3E3E3"/>
                        <w:right w:val="single" w:sz="2" w:space="0" w:color="E3E3E3"/>
                      </w:divBdr>
                      <w:divsChild>
                        <w:div w:id="2107383752">
                          <w:marLeft w:val="0"/>
                          <w:marRight w:val="0"/>
                          <w:marTop w:val="0"/>
                          <w:marBottom w:val="0"/>
                          <w:divBdr>
                            <w:top w:val="single" w:sz="2" w:space="0" w:color="E3E3E3"/>
                            <w:left w:val="single" w:sz="2" w:space="0" w:color="E3E3E3"/>
                            <w:bottom w:val="single" w:sz="2" w:space="0" w:color="E3E3E3"/>
                            <w:right w:val="single" w:sz="2" w:space="0" w:color="E3E3E3"/>
                          </w:divBdr>
                          <w:divsChild>
                            <w:div w:id="1238898119">
                              <w:marLeft w:val="0"/>
                              <w:marRight w:val="0"/>
                              <w:marTop w:val="0"/>
                              <w:marBottom w:val="0"/>
                              <w:divBdr>
                                <w:top w:val="single" w:sz="2" w:space="0" w:color="E3E3E3"/>
                                <w:left w:val="single" w:sz="2" w:space="0" w:color="E3E3E3"/>
                                <w:bottom w:val="single" w:sz="2" w:space="0" w:color="E3E3E3"/>
                                <w:right w:val="single" w:sz="2" w:space="0" w:color="E3E3E3"/>
                              </w:divBdr>
                              <w:divsChild>
                                <w:div w:id="1145511496">
                                  <w:marLeft w:val="0"/>
                                  <w:marRight w:val="0"/>
                                  <w:marTop w:val="0"/>
                                  <w:marBottom w:val="0"/>
                                  <w:divBdr>
                                    <w:top w:val="single" w:sz="2" w:space="0" w:color="E3E3E3"/>
                                    <w:left w:val="single" w:sz="2" w:space="0" w:color="E3E3E3"/>
                                    <w:bottom w:val="single" w:sz="2" w:space="0" w:color="E3E3E3"/>
                                    <w:right w:val="single" w:sz="2" w:space="0" w:color="E3E3E3"/>
                                  </w:divBdr>
                                  <w:divsChild>
                                    <w:div w:id="474490617">
                                      <w:marLeft w:val="0"/>
                                      <w:marRight w:val="0"/>
                                      <w:marTop w:val="0"/>
                                      <w:marBottom w:val="0"/>
                                      <w:divBdr>
                                        <w:top w:val="single" w:sz="2" w:space="2" w:color="E3E3E3"/>
                                        <w:left w:val="single" w:sz="2" w:space="0" w:color="E3E3E3"/>
                                        <w:bottom w:val="single" w:sz="2" w:space="0" w:color="E3E3E3"/>
                                        <w:right w:val="single" w:sz="2" w:space="0" w:color="E3E3E3"/>
                                      </w:divBdr>
                                      <w:divsChild>
                                        <w:div w:id="10718474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72435571">
          <w:marLeft w:val="0"/>
          <w:marRight w:val="0"/>
          <w:marTop w:val="0"/>
          <w:marBottom w:val="0"/>
          <w:divBdr>
            <w:top w:val="single" w:sz="2" w:space="0" w:color="E3E3E3"/>
            <w:left w:val="single" w:sz="2" w:space="0" w:color="E3E3E3"/>
            <w:bottom w:val="single" w:sz="2" w:space="0" w:color="E3E3E3"/>
            <w:right w:val="single" w:sz="2" w:space="0" w:color="E3E3E3"/>
          </w:divBdr>
          <w:divsChild>
            <w:div w:id="2038844155">
              <w:marLeft w:val="0"/>
              <w:marRight w:val="0"/>
              <w:marTop w:val="100"/>
              <w:marBottom w:val="100"/>
              <w:divBdr>
                <w:top w:val="single" w:sz="2" w:space="0" w:color="E3E3E3"/>
                <w:left w:val="single" w:sz="2" w:space="0" w:color="E3E3E3"/>
                <w:bottom w:val="single" w:sz="2" w:space="0" w:color="E3E3E3"/>
                <w:right w:val="single" w:sz="2" w:space="0" w:color="E3E3E3"/>
              </w:divBdr>
              <w:divsChild>
                <w:div w:id="936016154">
                  <w:marLeft w:val="0"/>
                  <w:marRight w:val="0"/>
                  <w:marTop w:val="0"/>
                  <w:marBottom w:val="0"/>
                  <w:divBdr>
                    <w:top w:val="single" w:sz="2" w:space="0" w:color="E3E3E3"/>
                    <w:left w:val="single" w:sz="2" w:space="0" w:color="E3E3E3"/>
                    <w:bottom w:val="single" w:sz="2" w:space="0" w:color="E3E3E3"/>
                    <w:right w:val="single" w:sz="2" w:space="0" w:color="E3E3E3"/>
                  </w:divBdr>
                  <w:divsChild>
                    <w:div w:id="37975537">
                      <w:marLeft w:val="0"/>
                      <w:marRight w:val="0"/>
                      <w:marTop w:val="0"/>
                      <w:marBottom w:val="0"/>
                      <w:divBdr>
                        <w:top w:val="single" w:sz="2" w:space="0" w:color="E3E3E3"/>
                        <w:left w:val="single" w:sz="2" w:space="0" w:color="E3E3E3"/>
                        <w:bottom w:val="single" w:sz="2" w:space="0" w:color="E3E3E3"/>
                        <w:right w:val="single" w:sz="2" w:space="0" w:color="E3E3E3"/>
                      </w:divBdr>
                      <w:divsChild>
                        <w:div w:id="1409496708">
                          <w:marLeft w:val="0"/>
                          <w:marRight w:val="0"/>
                          <w:marTop w:val="0"/>
                          <w:marBottom w:val="0"/>
                          <w:divBdr>
                            <w:top w:val="single" w:sz="2" w:space="0" w:color="E3E3E3"/>
                            <w:left w:val="single" w:sz="2" w:space="0" w:color="E3E3E3"/>
                            <w:bottom w:val="single" w:sz="2" w:space="0" w:color="E3E3E3"/>
                            <w:right w:val="single" w:sz="2" w:space="0" w:color="E3E3E3"/>
                          </w:divBdr>
                          <w:divsChild>
                            <w:div w:id="1424650030">
                              <w:marLeft w:val="0"/>
                              <w:marRight w:val="0"/>
                              <w:marTop w:val="0"/>
                              <w:marBottom w:val="0"/>
                              <w:divBdr>
                                <w:top w:val="single" w:sz="2" w:space="0" w:color="E3E3E3"/>
                                <w:left w:val="single" w:sz="2" w:space="0" w:color="E3E3E3"/>
                                <w:bottom w:val="single" w:sz="2" w:space="0" w:color="E3E3E3"/>
                                <w:right w:val="single" w:sz="2" w:space="0" w:color="E3E3E3"/>
                              </w:divBdr>
                              <w:divsChild>
                                <w:div w:id="673266954">
                                  <w:marLeft w:val="0"/>
                                  <w:marRight w:val="0"/>
                                  <w:marTop w:val="0"/>
                                  <w:marBottom w:val="0"/>
                                  <w:divBdr>
                                    <w:top w:val="single" w:sz="2" w:space="0" w:color="E3E3E3"/>
                                    <w:left w:val="single" w:sz="2" w:space="0" w:color="E3E3E3"/>
                                    <w:bottom w:val="single" w:sz="2" w:space="0" w:color="E3E3E3"/>
                                    <w:right w:val="single" w:sz="2" w:space="0" w:color="E3E3E3"/>
                                  </w:divBdr>
                                  <w:divsChild>
                                    <w:div w:id="1488784256">
                                      <w:marLeft w:val="0"/>
                                      <w:marRight w:val="0"/>
                                      <w:marTop w:val="0"/>
                                      <w:marBottom w:val="0"/>
                                      <w:divBdr>
                                        <w:top w:val="single" w:sz="2" w:space="0" w:color="E3E3E3"/>
                                        <w:left w:val="single" w:sz="2" w:space="0" w:color="E3E3E3"/>
                                        <w:bottom w:val="single" w:sz="2" w:space="0" w:color="E3E3E3"/>
                                        <w:right w:val="single" w:sz="2" w:space="0" w:color="E3E3E3"/>
                                      </w:divBdr>
                                      <w:divsChild>
                                        <w:div w:id="14952991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31800637">
          <w:marLeft w:val="0"/>
          <w:marRight w:val="0"/>
          <w:marTop w:val="0"/>
          <w:marBottom w:val="0"/>
          <w:divBdr>
            <w:top w:val="single" w:sz="2" w:space="0" w:color="E3E3E3"/>
            <w:left w:val="single" w:sz="2" w:space="0" w:color="E3E3E3"/>
            <w:bottom w:val="single" w:sz="2" w:space="0" w:color="E3E3E3"/>
            <w:right w:val="single" w:sz="2" w:space="0" w:color="E3E3E3"/>
          </w:divBdr>
          <w:divsChild>
            <w:div w:id="704520493">
              <w:marLeft w:val="0"/>
              <w:marRight w:val="0"/>
              <w:marTop w:val="0"/>
              <w:marBottom w:val="0"/>
              <w:divBdr>
                <w:top w:val="single" w:sz="2" w:space="0" w:color="E3E3E3"/>
                <w:left w:val="single" w:sz="2" w:space="0" w:color="E3E3E3"/>
                <w:bottom w:val="single" w:sz="2" w:space="0" w:color="E3E3E3"/>
                <w:right w:val="single" w:sz="2" w:space="0" w:color="E3E3E3"/>
              </w:divBdr>
              <w:divsChild>
                <w:div w:id="211305114">
                  <w:marLeft w:val="0"/>
                  <w:marRight w:val="0"/>
                  <w:marTop w:val="0"/>
                  <w:marBottom w:val="0"/>
                  <w:divBdr>
                    <w:top w:val="single" w:sz="2" w:space="0" w:color="E3E3E3"/>
                    <w:left w:val="single" w:sz="2" w:space="0" w:color="E3E3E3"/>
                    <w:bottom w:val="single" w:sz="2" w:space="0" w:color="E3E3E3"/>
                    <w:right w:val="single" w:sz="2" w:space="0" w:color="E3E3E3"/>
                  </w:divBdr>
                  <w:divsChild>
                    <w:div w:id="1115901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28301468">
          <w:marLeft w:val="0"/>
          <w:marRight w:val="0"/>
          <w:marTop w:val="0"/>
          <w:marBottom w:val="0"/>
          <w:divBdr>
            <w:top w:val="single" w:sz="2" w:space="0" w:color="E3E3E3"/>
            <w:left w:val="single" w:sz="2" w:space="0" w:color="E3E3E3"/>
            <w:bottom w:val="single" w:sz="2" w:space="0" w:color="E3E3E3"/>
            <w:right w:val="single" w:sz="2" w:space="0" w:color="E3E3E3"/>
          </w:divBdr>
          <w:divsChild>
            <w:div w:id="199634776">
              <w:marLeft w:val="0"/>
              <w:marRight w:val="0"/>
              <w:marTop w:val="100"/>
              <w:marBottom w:val="100"/>
              <w:divBdr>
                <w:top w:val="single" w:sz="2" w:space="0" w:color="E3E3E3"/>
                <w:left w:val="single" w:sz="2" w:space="0" w:color="E3E3E3"/>
                <w:bottom w:val="single" w:sz="2" w:space="0" w:color="E3E3E3"/>
                <w:right w:val="single" w:sz="2" w:space="0" w:color="E3E3E3"/>
              </w:divBdr>
              <w:divsChild>
                <w:div w:id="2138572120">
                  <w:marLeft w:val="0"/>
                  <w:marRight w:val="0"/>
                  <w:marTop w:val="0"/>
                  <w:marBottom w:val="0"/>
                  <w:divBdr>
                    <w:top w:val="single" w:sz="2" w:space="0" w:color="E3E3E3"/>
                    <w:left w:val="single" w:sz="2" w:space="0" w:color="E3E3E3"/>
                    <w:bottom w:val="single" w:sz="2" w:space="0" w:color="E3E3E3"/>
                    <w:right w:val="single" w:sz="2" w:space="0" w:color="E3E3E3"/>
                  </w:divBdr>
                  <w:divsChild>
                    <w:div w:id="1814130435">
                      <w:marLeft w:val="0"/>
                      <w:marRight w:val="0"/>
                      <w:marTop w:val="0"/>
                      <w:marBottom w:val="0"/>
                      <w:divBdr>
                        <w:top w:val="single" w:sz="2" w:space="0" w:color="E3E3E3"/>
                        <w:left w:val="single" w:sz="2" w:space="0" w:color="E3E3E3"/>
                        <w:bottom w:val="single" w:sz="2" w:space="0" w:color="E3E3E3"/>
                        <w:right w:val="single" w:sz="2" w:space="0" w:color="E3E3E3"/>
                      </w:divBdr>
                      <w:divsChild>
                        <w:div w:id="253902104">
                          <w:marLeft w:val="0"/>
                          <w:marRight w:val="0"/>
                          <w:marTop w:val="0"/>
                          <w:marBottom w:val="0"/>
                          <w:divBdr>
                            <w:top w:val="single" w:sz="2" w:space="0" w:color="E3E3E3"/>
                            <w:left w:val="single" w:sz="2" w:space="0" w:color="E3E3E3"/>
                            <w:bottom w:val="single" w:sz="2" w:space="0" w:color="E3E3E3"/>
                            <w:right w:val="single" w:sz="2" w:space="0" w:color="E3E3E3"/>
                          </w:divBdr>
                          <w:divsChild>
                            <w:div w:id="1811442052">
                              <w:marLeft w:val="0"/>
                              <w:marRight w:val="0"/>
                              <w:marTop w:val="0"/>
                              <w:marBottom w:val="0"/>
                              <w:divBdr>
                                <w:top w:val="single" w:sz="2" w:space="0" w:color="E3E3E3"/>
                                <w:left w:val="single" w:sz="2" w:space="0" w:color="E3E3E3"/>
                                <w:bottom w:val="single" w:sz="2" w:space="0" w:color="E3E3E3"/>
                                <w:right w:val="single" w:sz="2" w:space="0" w:color="E3E3E3"/>
                              </w:divBdr>
                              <w:divsChild>
                                <w:div w:id="1586105868">
                                  <w:marLeft w:val="0"/>
                                  <w:marRight w:val="0"/>
                                  <w:marTop w:val="0"/>
                                  <w:marBottom w:val="0"/>
                                  <w:divBdr>
                                    <w:top w:val="single" w:sz="2" w:space="0" w:color="E3E3E3"/>
                                    <w:left w:val="single" w:sz="2" w:space="0" w:color="E3E3E3"/>
                                    <w:bottom w:val="single" w:sz="2" w:space="0" w:color="E3E3E3"/>
                                    <w:right w:val="single" w:sz="2" w:space="0" w:color="E3E3E3"/>
                                  </w:divBdr>
                                  <w:divsChild>
                                    <w:div w:id="904298057">
                                      <w:marLeft w:val="0"/>
                                      <w:marRight w:val="0"/>
                                      <w:marTop w:val="0"/>
                                      <w:marBottom w:val="0"/>
                                      <w:divBdr>
                                        <w:top w:val="single" w:sz="2" w:space="0" w:color="E3E3E3"/>
                                        <w:left w:val="single" w:sz="2" w:space="0" w:color="E3E3E3"/>
                                        <w:bottom w:val="single" w:sz="2" w:space="0" w:color="E3E3E3"/>
                                        <w:right w:val="single" w:sz="2" w:space="0" w:color="E3E3E3"/>
                                      </w:divBdr>
                                      <w:divsChild>
                                        <w:div w:id="956256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48808703">
          <w:marLeft w:val="0"/>
          <w:marRight w:val="0"/>
          <w:marTop w:val="0"/>
          <w:marBottom w:val="0"/>
          <w:divBdr>
            <w:top w:val="single" w:sz="2" w:space="0" w:color="E3E3E3"/>
            <w:left w:val="single" w:sz="2" w:space="0" w:color="E3E3E3"/>
            <w:bottom w:val="single" w:sz="2" w:space="0" w:color="E3E3E3"/>
            <w:right w:val="single" w:sz="2" w:space="0" w:color="E3E3E3"/>
          </w:divBdr>
          <w:divsChild>
            <w:div w:id="1117329054">
              <w:marLeft w:val="0"/>
              <w:marRight w:val="0"/>
              <w:marTop w:val="100"/>
              <w:marBottom w:val="100"/>
              <w:divBdr>
                <w:top w:val="single" w:sz="2" w:space="0" w:color="E3E3E3"/>
                <w:left w:val="single" w:sz="2" w:space="0" w:color="E3E3E3"/>
                <w:bottom w:val="single" w:sz="2" w:space="0" w:color="E3E3E3"/>
                <w:right w:val="single" w:sz="2" w:space="0" w:color="E3E3E3"/>
              </w:divBdr>
              <w:divsChild>
                <w:div w:id="707097940">
                  <w:marLeft w:val="0"/>
                  <w:marRight w:val="0"/>
                  <w:marTop w:val="0"/>
                  <w:marBottom w:val="0"/>
                  <w:divBdr>
                    <w:top w:val="single" w:sz="2" w:space="0" w:color="E3E3E3"/>
                    <w:left w:val="single" w:sz="2" w:space="0" w:color="E3E3E3"/>
                    <w:bottom w:val="single" w:sz="2" w:space="0" w:color="E3E3E3"/>
                    <w:right w:val="single" w:sz="2" w:space="0" w:color="E3E3E3"/>
                  </w:divBdr>
                  <w:divsChild>
                    <w:div w:id="744883348">
                      <w:marLeft w:val="0"/>
                      <w:marRight w:val="0"/>
                      <w:marTop w:val="0"/>
                      <w:marBottom w:val="0"/>
                      <w:divBdr>
                        <w:top w:val="single" w:sz="2" w:space="0" w:color="E3E3E3"/>
                        <w:left w:val="single" w:sz="2" w:space="0" w:color="E3E3E3"/>
                        <w:bottom w:val="single" w:sz="2" w:space="0" w:color="E3E3E3"/>
                        <w:right w:val="single" w:sz="2" w:space="0" w:color="E3E3E3"/>
                      </w:divBdr>
                      <w:divsChild>
                        <w:div w:id="761801699">
                          <w:marLeft w:val="0"/>
                          <w:marRight w:val="0"/>
                          <w:marTop w:val="0"/>
                          <w:marBottom w:val="0"/>
                          <w:divBdr>
                            <w:top w:val="single" w:sz="2" w:space="0" w:color="E3E3E3"/>
                            <w:left w:val="single" w:sz="2" w:space="0" w:color="E3E3E3"/>
                            <w:bottom w:val="single" w:sz="2" w:space="0" w:color="E3E3E3"/>
                            <w:right w:val="single" w:sz="2" w:space="0" w:color="E3E3E3"/>
                          </w:divBdr>
                          <w:divsChild>
                            <w:div w:id="126751066">
                              <w:marLeft w:val="0"/>
                              <w:marRight w:val="0"/>
                              <w:marTop w:val="0"/>
                              <w:marBottom w:val="0"/>
                              <w:divBdr>
                                <w:top w:val="single" w:sz="2" w:space="0" w:color="E3E3E3"/>
                                <w:left w:val="single" w:sz="2" w:space="0" w:color="E3E3E3"/>
                                <w:bottom w:val="single" w:sz="2" w:space="0" w:color="E3E3E3"/>
                                <w:right w:val="single" w:sz="2" w:space="0" w:color="E3E3E3"/>
                              </w:divBdr>
                              <w:divsChild>
                                <w:div w:id="354380584">
                                  <w:marLeft w:val="0"/>
                                  <w:marRight w:val="0"/>
                                  <w:marTop w:val="0"/>
                                  <w:marBottom w:val="0"/>
                                  <w:divBdr>
                                    <w:top w:val="single" w:sz="2" w:space="0" w:color="E3E3E3"/>
                                    <w:left w:val="single" w:sz="2" w:space="0" w:color="E3E3E3"/>
                                    <w:bottom w:val="single" w:sz="2" w:space="0" w:color="E3E3E3"/>
                                    <w:right w:val="single" w:sz="2" w:space="0" w:color="E3E3E3"/>
                                  </w:divBdr>
                                  <w:divsChild>
                                    <w:div w:id="386537858">
                                      <w:marLeft w:val="0"/>
                                      <w:marRight w:val="0"/>
                                      <w:marTop w:val="0"/>
                                      <w:marBottom w:val="0"/>
                                      <w:divBdr>
                                        <w:top w:val="single" w:sz="2" w:space="0" w:color="E3E3E3"/>
                                        <w:left w:val="single" w:sz="2" w:space="0" w:color="E3E3E3"/>
                                        <w:bottom w:val="single" w:sz="2" w:space="0" w:color="E3E3E3"/>
                                        <w:right w:val="single" w:sz="2" w:space="0" w:color="E3E3E3"/>
                                      </w:divBdr>
                                      <w:divsChild>
                                        <w:div w:id="1380476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98699748">
          <w:marLeft w:val="0"/>
          <w:marRight w:val="0"/>
          <w:marTop w:val="0"/>
          <w:marBottom w:val="0"/>
          <w:divBdr>
            <w:top w:val="single" w:sz="2" w:space="0" w:color="E3E3E3"/>
            <w:left w:val="single" w:sz="2" w:space="0" w:color="E3E3E3"/>
            <w:bottom w:val="single" w:sz="2" w:space="0" w:color="E3E3E3"/>
            <w:right w:val="single" w:sz="2" w:space="0" w:color="E3E3E3"/>
          </w:divBdr>
          <w:divsChild>
            <w:div w:id="1104038536">
              <w:marLeft w:val="0"/>
              <w:marRight w:val="0"/>
              <w:marTop w:val="100"/>
              <w:marBottom w:val="100"/>
              <w:divBdr>
                <w:top w:val="single" w:sz="2" w:space="0" w:color="E3E3E3"/>
                <w:left w:val="single" w:sz="2" w:space="0" w:color="E3E3E3"/>
                <w:bottom w:val="single" w:sz="2" w:space="0" w:color="E3E3E3"/>
                <w:right w:val="single" w:sz="2" w:space="0" w:color="E3E3E3"/>
              </w:divBdr>
              <w:divsChild>
                <w:div w:id="877428716">
                  <w:marLeft w:val="0"/>
                  <w:marRight w:val="0"/>
                  <w:marTop w:val="0"/>
                  <w:marBottom w:val="0"/>
                  <w:divBdr>
                    <w:top w:val="single" w:sz="2" w:space="0" w:color="E3E3E3"/>
                    <w:left w:val="single" w:sz="2" w:space="0" w:color="E3E3E3"/>
                    <w:bottom w:val="single" w:sz="2" w:space="0" w:color="E3E3E3"/>
                    <w:right w:val="single" w:sz="2" w:space="0" w:color="E3E3E3"/>
                  </w:divBdr>
                  <w:divsChild>
                    <w:div w:id="168520569">
                      <w:marLeft w:val="0"/>
                      <w:marRight w:val="0"/>
                      <w:marTop w:val="0"/>
                      <w:marBottom w:val="0"/>
                      <w:divBdr>
                        <w:top w:val="single" w:sz="2" w:space="0" w:color="E3E3E3"/>
                        <w:left w:val="single" w:sz="2" w:space="0" w:color="E3E3E3"/>
                        <w:bottom w:val="single" w:sz="2" w:space="0" w:color="E3E3E3"/>
                        <w:right w:val="single" w:sz="2" w:space="0" w:color="E3E3E3"/>
                      </w:divBdr>
                      <w:divsChild>
                        <w:div w:id="1494680410">
                          <w:marLeft w:val="0"/>
                          <w:marRight w:val="0"/>
                          <w:marTop w:val="0"/>
                          <w:marBottom w:val="0"/>
                          <w:divBdr>
                            <w:top w:val="single" w:sz="2" w:space="0" w:color="E3E3E3"/>
                            <w:left w:val="single" w:sz="2" w:space="0" w:color="E3E3E3"/>
                            <w:bottom w:val="single" w:sz="2" w:space="0" w:color="E3E3E3"/>
                            <w:right w:val="single" w:sz="2" w:space="0" w:color="E3E3E3"/>
                          </w:divBdr>
                          <w:divsChild>
                            <w:div w:id="1479959668">
                              <w:marLeft w:val="0"/>
                              <w:marRight w:val="0"/>
                              <w:marTop w:val="0"/>
                              <w:marBottom w:val="0"/>
                              <w:divBdr>
                                <w:top w:val="single" w:sz="2" w:space="0" w:color="E3E3E3"/>
                                <w:left w:val="single" w:sz="2" w:space="0" w:color="E3E3E3"/>
                                <w:bottom w:val="single" w:sz="2" w:space="0" w:color="E3E3E3"/>
                                <w:right w:val="single" w:sz="2" w:space="0" w:color="E3E3E3"/>
                              </w:divBdr>
                              <w:divsChild>
                                <w:div w:id="1164589709">
                                  <w:marLeft w:val="0"/>
                                  <w:marRight w:val="0"/>
                                  <w:marTop w:val="0"/>
                                  <w:marBottom w:val="0"/>
                                  <w:divBdr>
                                    <w:top w:val="single" w:sz="2" w:space="0" w:color="E3E3E3"/>
                                    <w:left w:val="single" w:sz="2" w:space="0" w:color="E3E3E3"/>
                                    <w:bottom w:val="single" w:sz="2" w:space="0" w:color="E3E3E3"/>
                                    <w:right w:val="single" w:sz="2" w:space="0" w:color="E3E3E3"/>
                                  </w:divBdr>
                                  <w:divsChild>
                                    <w:div w:id="12744340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6654529">
                      <w:marLeft w:val="0"/>
                      <w:marRight w:val="0"/>
                      <w:marTop w:val="0"/>
                      <w:marBottom w:val="0"/>
                      <w:divBdr>
                        <w:top w:val="single" w:sz="2" w:space="0" w:color="E3E3E3"/>
                        <w:left w:val="single" w:sz="2" w:space="0" w:color="E3E3E3"/>
                        <w:bottom w:val="single" w:sz="2" w:space="0" w:color="E3E3E3"/>
                        <w:right w:val="single" w:sz="2" w:space="0" w:color="E3E3E3"/>
                      </w:divBdr>
                      <w:divsChild>
                        <w:div w:id="1661033821">
                          <w:marLeft w:val="0"/>
                          <w:marRight w:val="0"/>
                          <w:marTop w:val="0"/>
                          <w:marBottom w:val="0"/>
                          <w:divBdr>
                            <w:top w:val="single" w:sz="2" w:space="0" w:color="E3E3E3"/>
                            <w:left w:val="single" w:sz="2" w:space="0" w:color="E3E3E3"/>
                            <w:bottom w:val="single" w:sz="2" w:space="0" w:color="E3E3E3"/>
                            <w:right w:val="single" w:sz="2" w:space="0" w:color="E3E3E3"/>
                          </w:divBdr>
                          <w:divsChild>
                            <w:div w:id="1836651020">
                              <w:marLeft w:val="0"/>
                              <w:marRight w:val="0"/>
                              <w:marTop w:val="0"/>
                              <w:marBottom w:val="0"/>
                              <w:divBdr>
                                <w:top w:val="single" w:sz="2" w:space="0" w:color="E3E3E3"/>
                                <w:left w:val="single" w:sz="2" w:space="0" w:color="E3E3E3"/>
                                <w:bottom w:val="single" w:sz="2" w:space="0" w:color="E3E3E3"/>
                                <w:right w:val="single" w:sz="2" w:space="0" w:color="E3E3E3"/>
                              </w:divBdr>
                              <w:divsChild>
                                <w:div w:id="428044832">
                                  <w:marLeft w:val="0"/>
                                  <w:marRight w:val="0"/>
                                  <w:marTop w:val="0"/>
                                  <w:marBottom w:val="0"/>
                                  <w:divBdr>
                                    <w:top w:val="single" w:sz="2" w:space="0" w:color="E3E3E3"/>
                                    <w:left w:val="single" w:sz="2" w:space="0" w:color="E3E3E3"/>
                                    <w:bottom w:val="single" w:sz="2" w:space="0" w:color="E3E3E3"/>
                                    <w:right w:val="single" w:sz="2" w:space="0" w:color="E3E3E3"/>
                                  </w:divBdr>
                                  <w:divsChild>
                                    <w:div w:id="18363893">
                                      <w:marLeft w:val="0"/>
                                      <w:marRight w:val="0"/>
                                      <w:marTop w:val="0"/>
                                      <w:marBottom w:val="0"/>
                                      <w:divBdr>
                                        <w:top w:val="single" w:sz="2" w:space="2" w:color="E3E3E3"/>
                                        <w:left w:val="single" w:sz="2" w:space="0" w:color="E3E3E3"/>
                                        <w:bottom w:val="single" w:sz="2" w:space="0" w:color="E3E3E3"/>
                                        <w:right w:val="single" w:sz="2" w:space="0" w:color="E3E3E3"/>
                                      </w:divBdr>
                                      <w:divsChild>
                                        <w:div w:id="6698708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32073187">
          <w:marLeft w:val="0"/>
          <w:marRight w:val="0"/>
          <w:marTop w:val="0"/>
          <w:marBottom w:val="0"/>
          <w:divBdr>
            <w:top w:val="single" w:sz="2" w:space="0" w:color="E3E3E3"/>
            <w:left w:val="single" w:sz="2" w:space="0" w:color="E3E3E3"/>
            <w:bottom w:val="single" w:sz="2" w:space="0" w:color="E3E3E3"/>
            <w:right w:val="single" w:sz="2" w:space="0" w:color="E3E3E3"/>
          </w:divBdr>
          <w:divsChild>
            <w:div w:id="338233908">
              <w:marLeft w:val="0"/>
              <w:marRight w:val="0"/>
              <w:marTop w:val="100"/>
              <w:marBottom w:val="100"/>
              <w:divBdr>
                <w:top w:val="single" w:sz="2" w:space="0" w:color="E3E3E3"/>
                <w:left w:val="single" w:sz="2" w:space="0" w:color="E3E3E3"/>
                <w:bottom w:val="single" w:sz="2" w:space="0" w:color="E3E3E3"/>
                <w:right w:val="single" w:sz="2" w:space="0" w:color="E3E3E3"/>
              </w:divBdr>
              <w:divsChild>
                <w:div w:id="1169446521">
                  <w:marLeft w:val="0"/>
                  <w:marRight w:val="0"/>
                  <w:marTop w:val="0"/>
                  <w:marBottom w:val="0"/>
                  <w:divBdr>
                    <w:top w:val="single" w:sz="2" w:space="0" w:color="E3E3E3"/>
                    <w:left w:val="single" w:sz="2" w:space="0" w:color="E3E3E3"/>
                    <w:bottom w:val="single" w:sz="2" w:space="0" w:color="E3E3E3"/>
                    <w:right w:val="single" w:sz="2" w:space="0" w:color="E3E3E3"/>
                  </w:divBdr>
                  <w:divsChild>
                    <w:div w:id="871764451">
                      <w:marLeft w:val="0"/>
                      <w:marRight w:val="0"/>
                      <w:marTop w:val="0"/>
                      <w:marBottom w:val="0"/>
                      <w:divBdr>
                        <w:top w:val="single" w:sz="2" w:space="0" w:color="E3E3E3"/>
                        <w:left w:val="single" w:sz="2" w:space="0" w:color="E3E3E3"/>
                        <w:bottom w:val="single" w:sz="2" w:space="0" w:color="E3E3E3"/>
                        <w:right w:val="single" w:sz="2" w:space="0" w:color="E3E3E3"/>
                      </w:divBdr>
                      <w:divsChild>
                        <w:div w:id="1620796284">
                          <w:marLeft w:val="0"/>
                          <w:marRight w:val="0"/>
                          <w:marTop w:val="0"/>
                          <w:marBottom w:val="0"/>
                          <w:divBdr>
                            <w:top w:val="single" w:sz="2" w:space="0" w:color="E3E3E3"/>
                            <w:left w:val="single" w:sz="2" w:space="0" w:color="E3E3E3"/>
                            <w:bottom w:val="single" w:sz="2" w:space="0" w:color="E3E3E3"/>
                            <w:right w:val="single" w:sz="2" w:space="0" w:color="E3E3E3"/>
                          </w:divBdr>
                          <w:divsChild>
                            <w:div w:id="2070640674">
                              <w:marLeft w:val="0"/>
                              <w:marRight w:val="0"/>
                              <w:marTop w:val="0"/>
                              <w:marBottom w:val="0"/>
                              <w:divBdr>
                                <w:top w:val="single" w:sz="2" w:space="0" w:color="E3E3E3"/>
                                <w:left w:val="single" w:sz="2" w:space="0" w:color="E3E3E3"/>
                                <w:bottom w:val="single" w:sz="2" w:space="0" w:color="E3E3E3"/>
                                <w:right w:val="single" w:sz="2" w:space="0" w:color="E3E3E3"/>
                              </w:divBdr>
                              <w:divsChild>
                                <w:div w:id="1216552545">
                                  <w:marLeft w:val="0"/>
                                  <w:marRight w:val="0"/>
                                  <w:marTop w:val="0"/>
                                  <w:marBottom w:val="0"/>
                                  <w:divBdr>
                                    <w:top w:val="single" w:sz="2" w:space="0" w:color="E3E3E3"/>
                                    <w:left w:val="single" w:sz="2" w:space="0" w:color="E3E3E3"/>
                                    <w:bottom w:val="single" w:sz="2" w:space="0" w:color="E3E3E3"/>
                                    <w:right w:val="single" w:sz="2" w:space="0" w:color="E3E3E3"/>
                                  </w:divBdr>
                                  <w:divsChild>
                                    <w:div w:id="17994903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5570408">
                      <w:marLeft w:val="0"/>
                      <w:marRight w:val="0"/>
                      <w:marTop w:val="0"/>
                      <w:marBottom w:val="0"/>
                      <w:divBdr>
                        <w:top w:val="single" w:sz="2" w:space="0" w:color="E3E3E3"/>
                        <w:left w:val="single" w:sz="2" w:space="0" w:color="E3E3E3"/>
                        <w:bottom w:val="single" w:sz="2" w:space="0" w:color="E3E3E3"/>
                        <w:right w:val="single" w:sz="2" w:space="0" w:color="E3E3E3"/>
                      </w:divBdr>
                      <w:divsChild>
                        <w:div w:id="1653485444">
                          <w:marLeft w:val="0"/>
                          <w:marRight w:val="0"/>
                          <w:marTop w:val="0"/>
                          <w:marBottom w:val="0"/>
                          <w:divBdr>
                            <w:top w:val="single" w:sz="2" w:space="0" w:color="E3E3E3"/>
                            <w:left w:val="single" w:sz="2" w:space="0" w:color="E3E3E3"/>
                            <w:bottom w:val="single" w:sz="2" w:space="0" w:color="E3E3E3"/>
                            <w:right w:val="single" w:sz="2" w:space="0" w:color="E3E3E3"/>
                          </w:divBdr>
                          <w:divsChild>
                            <w:div w:id="10421574">
                              <w:marLeft w:val="0"/>
                              <w:marRight w:val="0"/>
                              <w:marTop w:val="0"/>
                              <w:marBottom w:val="0"/>
                              <w:divBdr>
                                <w:top w:val="single" w:sz="2" w:space="0" w:color="E3E3E3"/>
                                <w:left w:val="single" w:sz="2" w:space="0" w:color="E3E3E3"/>
                                <w:bottom w:val="single" w:sz="2" w:space="0" w:color="E3E3E3"/>
                                <w:right w:val="single" w:sz="2" w:space="0" w:color="E3E3E3"/>
                              </w:divBdr>
                              <w:divsChild>
                                <w:div w:id="365831354">
                                  <w:marLeft w:val="0"/>
                                  <w:marRight w:val="0"/>
                                  <w:marTop w:val="0"/>
                                  <w:marBottom w:val="0"/>
                                  <w:divBdr>
                                    <w:top w:val="single" w:sz="2" w:space="0" w:color="E3E3E3"/>
                                    <w:left w:val="single" w:sz="2" w:space="0" w:color="E3E3E3"/>
                                    <w:bottom w:val="single" w:sz="2" w:space="0" w:color="E3E3E3"/>
                                    <w:right w:val="single" w:sz="2" w:space="0" w:color="E3E3E3"/>
                                  </w:divBdr>
                                  <w:divsChild>
                                    <w:div w:id="1772623484">
                                      <w:marLeft w:val="0"/>
                                      <w:marRight w:val="0"/>
                                      <w:marTop w:val="0"/>
                                      <w:marBottom w:val="0"/>
                                      <w:divBdr>
                                        <w:top w:val="single" w:sz="2" w:space="2" w:color="E3E3E3"/>
                                        <w:left w:val="single" w:sz="2" w:space="0" w:color="E3E3E3"/>
                                        <w:bottom w:val="single" w:sz="2" w:space="0" w:color="E3E3E3"/>
                                        <w:right w:val="single" w:sz="2" w:space="0" w:color="E3E3E3"/>
                                      </w:divBdr>
                                      <w:divsChild>
                                        <w:div w:id="15427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85965194">
          <w:marLeft w:val="0"/>
          <w:marRight w:val="0"/>
          <w:marTop w:val="0"/>
          <w:marBottom w:val="0"/>
          <w:divBdr>
            <w:top w:val="single" w:sz="2" w:space="0" w:color="E3E3E3"/>
            <w:left w:val="single" w:sz="2" w:space="0" w:color="E3E3E3"/>
            <w:bottom w:val="single" w:sz="2" w:space="0" w:color="E3E3E3"/>
            <w:right w:val="single" w:sz="2" w:space="0" w:color="E3E3E3"/>
          </w:divBdr>
          <w:divsChild>
            <w:div w:id="1090009579">
              <w:marLeft w:val="0"/>
              <w:marRight w:val="0"/>
              <w:marTop w:val="100"/>
              <w:marBottom w:val="100"/>
              <w:divBdr>
                <w:top w:val="single" w:sz="2" w:space="0" w:color="E3E3E3"/>
                <w:left w:val="single" w:sz="2" w:space="0" w:color="E3E3E3"/>
                <w:bottom w:val="single" w:sz="2" w:space="0" w:color="E3E3E3"/>
                <w:right w:val="single" w:sz="2" w:space="0" w:color="E3E3E3"/>
              </w:divBdr>
              <w:divsChild>
                <w:div w:id="1043796554">
                  <w:marLeft w:val="0"/>
                  <w:marRight w:val="0"/>
                  <w:marTop w:val="0"/>
                  <w:marBottom w:val="0"/>
                  <w:divBdr>
                    <w:top w:val="single" w:sz="2" w:space="0" w:color="E3E3E3"/>
                    <w:left w:val="single" w:sz="2" w:space="0" w:color="E3E3E3"/>
                    <w:bottom w:val="single" w:sz="2" w:space="0" w:color="E3E3E3"/>
                    <w:right w:val="single" w:sz="2" w:space="0" w:color="E3E3E3"/>
                  </w:divBdr>
                  <w:divsChild>
                    <w:div w:id="1513957280">
                      <w:marLeft w:val="0"/>
                      <w:marRight w:val="0"/>
                      <w:marTop w:val="0"/>
                      <w:marBottom w:val="0"/>
                      <w:divBdr>
                        <w:top w:val="single" w:sz="2" w:space="0" w:color="E3E3E3"/>
                        <w:left w:val="single" w:sz="2" w:space="0" w:color="E3E3E3"/>
                        <w:bottom w:val="single" w:sz="2" w:space="0" w:color="E3E3E3"/>
                        <w:right w:val="single" w:sz="2" w:space="0" w:color="E3E3E3"/>
                      </w:divBdr>
                      <w:divsChild>
                        <w:div w:id="1115707831">
                          <w:marLeft w:val="0"/>
                          <w:marRight w:val="0"/>
                          <w:marTop w:val="0"/>
                          <w:marBottom w:val="0"/>
                          <w:divBdr>
                            <w:top w:val="single" w:sz="2" w:space="0" w:color="E3E3E3"/>
                            <w:left w:val="single" w:sz="2" w:space="0" w:color="E3E3E3"/>
                            <w:bottom w:val="single" w:sz="2" w:space="0" w:color="E3E3E3"/>
                            <w:right w:val="single" w:sz="2" w:space="0" w:color="E3E3E3"/>
                          </w:divBdr>
                          <w:divsChild>
                            <w:div w:id="1025135006">
                              <w:marLeft w:val="0"/>
                              <w:marRight w:val="0"/>
                              <w:marTop w:val="0"/>
                              <w:marBottom w:val="0"/>
                              <w:divBdr>
                                <w:top w:val="single" w:sz="2" w:space="0" w:color="E3E3E3"/>
                                <w:left w:val="single" w:sz="2" w:space="0" w:color="E3E3E3"/>
                                <w:bottom w:val="single" w:sz="2" w:space="0" w:color="E3E3E3"/>
                                <w:right w:val="single" w:sz="2" w:space="0" w:color="E3E3E3"/>
                              </w:divBdr>
                              <w:divsChild>
                                <w:div w:id="827404293">
                                  <w:marLeft w:val="0"/>
                                  <w:marRight w:val="0"/>
                                  <w:marTop w:val="0"/>
                                  <w:marBottom w:val="0"/>
                                  <w:divBdr>
                                    <w:top w:val="single" w:sz="2" w:space="0" w:color="E3E3E3"/>
                                    <w:left w:val="single" w:sz="2" w:space="0" w:color="E3E3E3"/>
                                    <w:bottom w:val="single" w:sz="2" w:space="0" w:color="E3E3E3"/>
                                    <w:right w:val="single" w:sz="2" w:space="0" w:color="E3E3E3"/>
                                  </w:divBdr>
                                  <w:divsChild>
                                    <w:div w:id="972829420">
                                      <w:marLeft w:val="0"/>
                                      <w:marRight w:val="0"/>
                                      <w:marTop w:val="0"/>
                                      <w:marBottom w:val="0"/>
                                      <w:divBdr>
                                        <w:top w:val="single" w:sz="2" w:space="0" w:color="E3E3E3"/>
                                        <w:left w:val="single" w:sz="2" w:space="0" w:color="E3E3E3"/>
                                        <w:bottom w:val="single" w:sz="2" w:space="0" w:color="E3E3E3"/>
                                        <w:right w:val="single" w:sz="2" w:space="0" w:color="E3E3E3"/>
                                      </w:divBdr>
                                      <w:divsChild>
                                        <w:div w:id="1019191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84253676">
      <w:bodyDiv w:val="1"/>
      <w:marLeft w:val="0"/>
      <w:marRight w:val="0"/>
      <w:marTop w:val="0"/>
      <w:marBottom w:val="0"/>
      <w:divBdr>
        <w:top w:val="none" w:sz="0" w:space="0" w:color="auto"/>
        <w:left w:val="none" w:sz="0" w:space="0" w:color="auto"/>
        <w:bottom w:val="none" w:sz="0" w:space="0" w:color="auto"/>
        <w:right w:val="none" w:sz="0" w:space="0" w:color="auto"/>
      </w:divBdr>
    </w:div>
    <w:div w:id="1389913055">
      <w:bodyDiv w:val="1"/>
      <w:marLeft w:val="0"/>
      <w:marRight w:val="0"/>
      <w:marTop w:val="0"/>
      <w:marBottom w:val="0"/>
      <w:divBdr>
        <w:top w:val="none" w:sz="0" w:space="0" w:color="auto"/>
        <w:left w:val="none" w:sz="0" w:space="0" w:color="auto"/>
        <w:bottom w:val="none" w:sz="0" w:space="0" w:color="auto"/>
        <w:right w:val="none" w:sz="0" w:space="0" w:color="auto"/>
      </w:divBdr>
    </w:div>
    <w:div w:id="1392271925">
      <w:bodyDiv w:val="1"/>
      <w:marLeft w:val="0"/>
      <w:marRight w:val="0"/>
      <w:marTop w:val="0"/>
      <w:marBottom w:val="0"/>
      <w:divBdr>
        <w:top w:val="none" w:sz="0" w:space="0" w:color="auto"/>
        <w:left w:val="none" w:sz="0" w:space="0" w:color="auto"/>
        <w:bottom w:val="none" w:sz="0" w:space="0" w:color="auto"/>
        <w:right w:val="none" w:sz="0" w:space="0" w:color="auto"/>
      </w:divBdr>
    </w:div>
    <w:div w:id="1413510507">
      <w:bodyDiv w:val="1"/>
      <w:marLeft w:val="0"/>
      <w:marRight w:val="0"/>
      <w:marTop w:val="0"/>
      <w:marBottom w:val="0"/>
      <w:divBdr>
        <w:top w:val="none" w:sz="0" w:space="0" w:color="auto"/>
        <w:left w:val="none" w:sz="0" w:space="0" w:color="auto"/>
        <w:bottom w:val="none" w:sz="0" w:space="0" w:color="auto"/>
        <w:right w:val="none" w:sz="0" w:space="0" w:color="auto"/>
      </w:divBdr>
    </w:div>
    <w:div w:id="1422990575">
      <w:bodyDiv w:val="1"/>
      <w:marLeft w:val="0"/>
      <w:marRight w:val="0"/>
      <w:marTop w:val="0"/>
      <w:marBottom w:val="0"/>
      <w:divBdr>
        <w:top w:val="none" w:sz="0" w:space="0" w:color="auto"/>
        <w:left w:val="none" w:sz="0" w:space="0" w:color="auto"/>
        <w:bottom w:val="none" w:sz="0" w:space="0" w:color="auto"/>
        <w:right w:val="none" w:sz="0" w:space="0" w:color="auto"/>
      </w:divBdr>
    </w:div>
    <w:div w:id="1424257517">
      <w:bodyDiv w:val="1"/>
      <w:marLeft w:val="0"/>
      <w:marRight w:val="0"/>
      <w:marTop w:val="0"/>
      <w:marBottom w:val="0"/>
      <w:divBdr>
        <w:top w:val="none" w:sz="0" w:space="0" w:color="auto"/>
        <w:left w:val="none" w:sz="0" w:space="0" w:color="auto"/>
        <w:bottom w:val="none" w:sz="0" w:space="0" w:color="auto"/>
        <w:right w:val="none" w:sz="0" w:space="0" w:color="auto"/>
      </w:divBdr>
    </w:div>
    <w:div w:id="1426346760">
      <w:bodyDiv w:val="1"/>
      <w:marLeft w:val="0"/>
      <w:marRight w:val="0"/>
      <w:marTop w:val="0"/>
      <w:marBottom w:val="0"/>
      <w:divBdr>
        <w:top w:val="none" w:sz="0" w:space="0" w:color="auto"/>
        <w:left w:val="none" w:sz="0" w:space="0" w:color="auto"/>
        <w:bottom w:val="none" w:sz="0" w:space="0" w:color="auto"/>
        <w:right w:val="none" w:sz="0" w:space="0" w:color="auto"/>
      </w:divBdr>
    </w:div>
    <w:div w:id="1437403632">
      <w:bodyDiv w:val="1"/>
      <w:marLeft w:val="0"/>
      <w:marRight w:val="0"/>
      <w:marTop w:val="0"/>
      <w:marBottom w:val="0"/>
      <w:divBdr>
        <w:top w:val="none" w:sz="0" w:space="0" w:color="auto"/>
        <w:left w:val="none" w:sz="0" w:space="0" w:color="auto"/>
        <w:bottom w:val="none" w:sz="0" w:space="0" w:color="auto"/>
        <w:right w:val="none" w:sz="0" w:space="0" w:color="auto"/>
      </w:divBdr>
    </w:div>
    <w:div w:id="1439443025">
      <w:bodyDiv w:val="1"/>
      <w:marLeft w:val="0"/>
      <w:marRight w:val="0"/>
      <w:marTop w:val="0"/>
      <w:marBottom w:val="0"/>
      <w:divBdr>
        <w:top w:val="none" w:sz="0" w:space="0" w:color="auto"/>
        <w:left w:val="none" w:sz="0" w:space="0" w:color="auto"/>
        <w:bottom w:val="none" w:sz="0" w:space="0" w:color="auto"/>
        <w:right w:val="none" w:sz="0" w:space="0" w:color="auto"/>
      </w:divBdr>
    </w:div>
    <w:div w:id="1483430968">
      <w:bodyDiv w:val="1"/>
      <w:marLeft w:val="0"/>
      <w:marRight w:val="0"/>
      <w:marTop w:val="0"/>
      <w:marBottom w:val="0"/>
      <w:divBdr>
        <w:top w:val="none" w:sz="0" w:space="0" w:color="auto"/>
        <w:left w:val="none" w:sz="0" w:space="0" w:color="auto"/>
        <w:bottom w:val="none" w:sz="0" w:space="0" w:color="auto"/>
        <w:right w:val="none" w:sz="0" w:space="0" w:color="auto"/>
      </w:divBdr>
    </w:div>
    <w:div w:id="1535532853">
      <w:bodyDiv w:val="1"/>
      <w:marLeft w:val="0"/>
      <w:marRight w:val="0"/>
      <w:marTop w:val="0"/>
      <w:marBottom w:val="0"/>
      <w:divBdr>
        <w:top w:val="none" w:sz="0" w:space="0" w:color="auto"/>
        <w:left w:val="none" w:sz="0" w:space="0" w:color="auto"/>
        <w:bottom w:val="none" w:sz="0" w:space="0" w:color="auto"/>
        <w:right w:val="none" w:sz="0" w:space="0" w:color="auto"/>
      </w:divBdr>
    </w:div>
    <w:div w:id="1537540184">
      <w:bodyDiv w:val="1"/>
      <w:marLeft w:val="0"/>
      <w:marRight w:val="0"/>
      <w:marTop w:val="0"/>
      <w:marBottom w:val="0"/>
      <w:divBdr>
        <w:top w:val="none" w:sz="0" w:space="0" w:color="auto"/>
        <w:left w:val="none" w:sz="0" w:space="0" w:color="auto"/>
        <w:bottom w:val="none" w:sz="0" w:space="0" w:color="auto"/>
        <w:right w:val="none" w:sz="0" w:space="0" w:color="auto"/>
      </w:divBdr>
    </w:div>
    <w:div w:id="1546718112">
      <w:bodyDiv w:val="1"/>
      <w:marLeft w:val="0"/>
      <w:marRight w:val="0"/>
      <w:marTop w:val="0"/>
      <w:marBottom w:val="0"/>
      <w:divBdr>
        <w:top w:val="none" w:sz="0" w:space="0" w:color="auto"/>
        <w:left w:val="none" w:sz="0" w:space="0" w:color="auto"/>
        <w:bottom w:val="none" w:sz="0" w:space="0" w:color="auto"/>
        <w:right w:val="none" w:sz="0" w:space="0" w:color="auto"/>
      </w:divBdr>
    </w:div>
    <w:div w:id="1548836449">
      <w:bodyDiv w:val="1"/>
      <w:marLeft w:val="0"/>
      <w:marRight w:val="0"/>
      <w:marTop w:val="0"/>
      <w:marBottom w:val="0"/>
      <w:divBdr>
        <w:top w:val="none" w:sz="0" w:space="0" w:color="auto"/>
        <w:left w:val="none" w:sz="0" w:space="0" w:color="auto"/>
        <w:bottom w:val="none" w:sz="0" w:space="0" w:color="auto"/>
        <w:right w:val="none" w:sz="0" w:space="0" w:color="auto"/>
      </w:divBdr>
    </w:div>
    <w:div w:id="1561987427">
      <w:bodyDiv w:val="1"/>
      <w:marLeft w:val="0"/>
      <w:marRight w:val="0"/>
      <w:marTop w:val="0"/>
      <w:marBottom w:val="0"/>
      <w:divBdr>
        <w:top w:val="none" w:sz="0" w:space="0" w:color="auto"/>
        <w:left w:val="none" w:sz="0" w:space="0" w:color="auto"/>
        <w:bottom w:val="none" w:sz="0" w:space="0" w:color="auto"/>
        <w:right w:val="none" w:sz="0" w:space="0" w:color="auto"/>
      </w:divBdr>
    </w:div>
    <w:div w:id="1573081537">
      <w:bodyDiv w:val="1"/>
      <w:marLeft w:val="0"/>
      <w:marRight w:val="0"/>
      <w:marTop w:val="0"/>
      <w:marBottom w:val="0"/>
      <w:divBdr>
        <w:top w:val="none" w:sz="0" w:space="0" w:color="auto"/>
        <w:left w:val="none" w:sz="0" w:space="0" w:color="auto"/>
        <w:bottom w:val="none" w:sz="0" w:space="0" w:color="auto"/>
        <w:right w:val="none" w:sz="0" w:space="0" w:color="auto"/>
      </w:divBdr>
    </w:div>
    <w:div w:id="1573152742">
      <w:bodyDiv w:val="1"/>
      <w:marLeft w:val="0"/>
      <w:marRight w:val="0"/>
      <w:marTop w:val="0"/>
      <w:marBottom w:val="0"/>
      <w:divBdr>
        <w:top w:val="none" w:sz="0" w:space="0" w:color="auto"/>
        <w:left w:val="none" w:sz="0" w:space="0" w:color="auto"/>
        <w:bottom w:val="none" w:sz="0" w:space="0" w:color="auto"/>
        <w:right w:val="none" w:sz="0" w:space="0" w:color="auto"/>
      </w:divBdr>
      <w:divsChild>
        <w:div w:id="371266225">
          <w:marLeft w:val="0"/>
          <w:marRight w:val="0"/>
          <w:marTop w:val="0"/>
          <w:marBottom w:val="0"/>
          <w:divBdr>
            <w:top w:val="none" w:sz="0" w:space="0" w:color="auto"/>
            <w:left w:val="none" w:sz="0" w:space="0" w:color="auto"/>
            <w:bottom w:val="none" w:sz="0" w:space="0" w:color="auto"/>
            <w:right w:val="none" w:sz="0" w:space="0" w:color="auto"/>
          </w:divBdr>
          <w:divsChild>
            <w:div w:id="187061604">
              <w:marLeft w:val="0"/>
              <w:marRight w:val="0"/>
              <w:marTop w:val="0"/>
              <w:marBottom w:val="0"/>
              <w:divBdr>
                <w:top w:val="none" w:sz="0" w:space="0" w:color="auto"/>
                <w:left w:val="none" w:sz="0" w:space="0" w:color="auto"/>
                <w:bottom w:val="none" w:sz="0" w:space="0" w:color="auto"/>
                <w:right w:val="none" w:sz="0" w:space="0" w:color="auto"/>
              </w:divBdr>
              <w:divsChild>
                <w:div w:id="407458522">
                  <w:marLeft w:val="0"/>
                  <w:marRight w:val="0"/>
                  <w:marTop w:val="0"/>
                  <w:marBottom w:val="0"/>
                  <w:divBdr>
                    <w:top w:val="none" w:sz="0" w:space="0" w:color="auto"/>
                    <w:left w:val="none" w:sz="0" w:space="0" w:color="auto"/>
                    <w:bottom w:val="none" w:sz="0" w:space="0" w:color="auto"/>
                    <w:right w:val="none" w:sz="0" w:space="0" w:color="auto"/>
                  </w:divBdr>
                </w:div>
              </w:divsChild>
            </w:div>
            <w:div w:id="18475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1185">
      <w:bodyDiv w:val="1"/>
      <w:marLeft w:val="0"/>
      <w:marRight w:val="0"/>
      <w:marTop w:val="0"/>
      <w:marBottom w:val="0"/>
      <w:divBdr>
        <w:top w:val="none" w:sz="0" w:space="0" w:color="auto"/>
        <w:left w:val="none" w:sz="0" w:space="0" w:color="auto"/>
        <w:bottom w:val="none" w:sz="0" w:space="0" w:color="auto"/>
        <w:right w:val="none" w:sz="0" w:space="0" w:color="auto"/>
      </w:divBdr>
    </w:div>
    <w:div w:id="1610894194">
      <w:bodyDiv w:val="1"/>
      <w:marLeft w:val="0"/>
      <w:marRight w:val="0"/>
      <w:marTop w:val="0"/>
      <w:marBottom w:val="0"/>
      <w:divBdr>
        <w:top w:val="none" w:sz="0" w:space="0" w:color="auto"/>
        <w:left w:val="none" w:sz="0" w:space="0" w:color="auto"/>
        <w:bottom w:val="none" w:sz="0" w:space="0" w:color="auto"/>
        <w:right w:val="none" w:sz="0" w:space="0" w:color="auto"/>
      </w:divBdr>
    </w:div>
    <w:div w:id="1612471107">
      <w:bodyDiv w:val="1"/>
      <w:marLeft w:val="0"/>
      <w:marRight w:val="0"/>
      <w:marTop w:val="0"/>
      <w:marBottom w:val="0"/>
      <w:divBdr>
        <w:top w:val="none" w:sz="0" w:space="0" w:color="auto"/>
        <w:left w:val="none" w:sz="0" w:space="0" w:color="auto"/>
        <w:bottom w:val="none" w:sz="0" w:space="0" w:color="auto"/>
        <w:right w:val="none" w:sz="0" w:space="0" w:color="auto"/>
      </w:divBdr>
    </w:div>
    <w:div w:id="1634942426">
      <w:bodyDiv w:val="1"/>
      <w:marLeft w:val="0"/>
      <w:marRight w:val="0"/>
      <w:marTop w:val="0"/>
      <w:marBottom w:val="0"/>
      <w:divBdr>
        <w:top w:val="none" w:sz="0" w:space="0" w:color="auto"/>
        <w:left w:val="none" w:sz="0" w:space="0" w:color="auto"/>
        <w:bottom w:val="none" w:sz="0" w:space="0" w:color="auto"/>
        <w:right w:val="none" w:sz="0" w:space="0" w:color="auto"/>
      </w:divBdr>
    </w:div>
    <w:div w:id="1685589024">
      <w:bodyDiv w:val="1"/>
      <w:marLeft w:val="0"/>
      <w:marRight w:val="0"/>
      <w:marTop w:val="0"/>
      <w:marBottom w:val="0"/>
      <w:divBdr>
        <w:top w:val="none" w:sz="0" w:space="0" w:color="auto"/>
        <w:left w:val="none" w:sz="0" w:space="0" w:color="auto"/>
        <w:bottom w:val="none" w:sz="0" w:space="0" w:color="auto"/>
        <w:right w:val="none" w:sz="0" w:space="0" w:color="auto"/>
      </w:divBdr>
    </w:div>
    <w:div w:id="1694574825">
      <w:bodyDiv w:val="1"/>
      <w:marLeft w:val="0"/>
      <w:marRight w:val="0"/>
      <w:marTop w:val="0"/>
      <w:marBottom w:val="0"/>
      <w:divBdr>
        <w:top w:val="none" w:sz="0" w:space="0" w:color="auto"/>
        <w:left w:val="none" w:sz="0" w:space="0" w:color="auto"/>
        <w:bottom w:val="none" w:sz="0" w:space="0" w:color="auto"/>
        <w:right w:val="none" w:sz="0" w:space="0" w:color="auto"/>
      </w:divBdr>
    </w:div>
    <w:div w:id="1731422307">
      <w:bodyDiv w:val="1"/>
      <w:marLeft w:val="0"/>
      <w:marRight w:val="0"/>
      <w:marTop w:val="0"/>
      <w:marBottom w:val="0"/>
      <w:divBdr>
        <w:top w:val="none" w:sz="0" w:space="0" w:color="auto"/>
        <w:left w:val="none" w:sz="0" w:space="0" w:color="auto"/>
        <w:bottom w:val="none" w:sz="0" w:space="0" w:color="auto"/>
        <w:right w:val="none" w:sz="0" w:space="0" w:color="auto"/>
      </w:divBdr>
    </w:div>
    <w:div w:id="1733386492">
      <w:bodyDiv w:val="1"/>
      <w:marLeft w:val="0"/>
      <w:marRight w:val="0"/>
      <w:marTop w:val="0"/>
      <w:marBottom w:val="0"/>
      <w:divBdr>
        <w:top w:val="none" w:sz="0" w:space="0" w:color="auto"/>
        <w:left w:val="none" w:sz="0" w:space="0" w:color="auto"/>
        <w:bottom w:val="none" w:sz="0" w:space="0" w:color="auto"/>
        <w:right w:val="none" w:sz="0" w:space="0" w:color="auto"/>
      </w:divBdr>
    </w:div>
    <w:div w:id="1766148242">
      <w:bodyDiv w:val="1"/>
      <w:marLeft w:val="0"/>
      <w:marRight w:val="0"/>
      <w:marTop w:val="0"/>
      <w:marBottom w:val="0"/>
      <w:divBdr>
        <w:top w:val="none" w:sz="0" w:space="0" w:color="auto"/>
        <w:left w:val="none" w:sz="0" w:space="0" w:color="auto"/>
        <w:bottom w:val="none" w:sz="0" w:space="0" w:color="auto"/>
        <w:right w:val="none" w:sz="0" w:space="0" w:color="auto"/>
      </w:divBdr>
    </w:div>
    <w:div w:id="1812744578">
      <w:bodyDiv w:val="1"/>
      <w:marLeft w:val="0"/>
      <w:marRight w:val="0"/>
      <w:marTop w:val="0"/>
      <w:marBottom w:val="0"/>
      <w:divBdr>
        <w:top w:val="none" w:sz="0" w:space="0" w:color="auto"/>
        <w:left w:val="none" w:sz="0" w:space="0" w:color="auto"/>
        <w:bottom w:val="none" w:sz="0" w:space="0" w:color="auto"/>
        <w:right w:val="none" w:sz="0" w:space="0" w:color="auto"/>
      </w:divBdr>
    </w:div>
    <w:div w:id="1824160705">
      <w:bodyDiv w:val="1"/>
      <w:marLeft w:val="0"/>
      <w:marRight w:val="0"/>
      <w:marTop w:val="0"/>
      <w:marBottom w:val="0"/>
      <w:divBdr>
        <w:top w:val="none" w:sz="0" w:space="0" w:color="auto"/>
        <w:left w:val="none" w:sz="0" w:space="0" w:color="auto"/>
        <w:bottom w:val="none" w:sz="0" w:space="0" w:color="auto"/>
        <w:right w:val="none" w:sz="0" w:space="0" w:color="auto"/>
      </w:divBdr>
    </w:div>
    <w:div w:id="1879733364">
      <w:bodyDiv w:val="1"/>
      <w:marLeft w:val="0"/>
      <w:marRight w:val="0"/>
      <w:marTop w:val="0"/>
      <w:marBottom w:val="0"/>
      <w:divBdr>
        <w:top w:val="none" w:sz="0" w:space="0" w:color="auto"/>
        <w:left w:val="none" w:sz="0" w:space="0" w:color="auto"/>
        <w:bottom w:val="none" w:sz="0" w:space="0" w:color="auto"/>
        <w:right w:val="none" w:sz="0" w:space="0" w:color="auto"/>
      </w:divBdr>
    </w:div>
    <w:div w:id="1901287026">
      <w:bodyDiv w:val="1"/>
      <w:marLeft w:val="0"/>
      <w:marRight w:val="0"/>
      <w:marTop w:val="0"/>
      <w:marBottom w:val="0"/>
      <w:divBdr>
        <w:top w:val="none" w:sz="0" w:space="0" w:color="auto"/>
        <w:left w:val="none" w:sz="0" w:space="0" w:color="auto"/>
        <w:bottom w:val="none" w:sz="0" w:space="0" w:color="auto"/>
        <w:right w:val="none" w:sz="0" w:space="0" w:color="auto"/>
      </w:divBdr>
    </w:div>
    <w:div w:id="1965697604">
      <w:bodyDiv w:val="1"/>
      <w:marLeft w:val="0"/>
      <w:marRight w:val="0"/>
      <w:marTop w:val="0"/>
      <w:marBottom w:val="0"/>
      <w:divBdr>
        <w:top w:val="none" w:sz="0" w:space="0" w:color="auto"/>
        <w:left w:val="none" w:sz="0" w:space="0" w:color="auto"/>
        <w:bottom w:val="none" w:sz="0" w:space="0" w:color="auto"/>
        <w:right w:val="none" w:sz="0" w:space="0" w:color="auto"/>
      </w:divBdr>
    </w:div>
    <w:div w:id="1990205771">
      <w:bodyDiv w:val="1"/>
      <w:marLeft w:val="0"/>
      <w:marRight w:val="0"/>
      <w:marTop w:val="0"/>
      <w:marBottom w:val="0"/>
      <w:divBdr>
        <w:top w:val="none" w:sz="0" w:space="0" w:color="auto"/>
        <w:left w:val="none" w:sz="0" w:space="0" w:color="auto"/>
        <w:bottom w:val="none" w:sz="0" w:space="0" w:color="auto"/>
        <w:right w:val="none" w:sz="0" w:space="0" w:color="auto"/>
      </w:divBdr>
    </w:div>
    <w:div w:id="1996185364">
      <w:bodyDiv w:val="1"/>
      <w:marLeft w:val="0"/>
      <w:marRight w:val="0"/>
      <w:marTop w:val="0"/>
      <w:marBottom w:val="0"/>
      <w:divBdr>
        <w:top w:val="none" w:sz="0" w:space="0" w:color="auto"/>
        <w:left w:val="none" w:sz="0" w:space="0" w:color="auto"/>
        <w:bottom w:val="none" w:sz="0" w:space="0" w:color="auto"/>
        <w:right w:val="none" w:sz="0" w:space="0" w:color="auto"/>
      </w:divBdr>
    </w:div>
    <w:div w:id="2020962762">
      <w:bodyDiv w:val="1"/>
      <w:marLeft w:val="0"/>
      <w:marRight w:val="0"/>
      <w:marTop w:val="0"/>
      <w:marBottom w:val="0"/>
      <w:divBdr>
        <w:top w:val="none" w:sz="0" w:space="0" w:color="auto"/>
        <w:left w:val="none" w:sz="0" w:space="0" w:color="auto"/>
        <w:bottom w:val="none" w:sz="0" w:space="0" w:color="auto"/>
        <w:right w:val="none" w:sz="0" w:space="0" w:color="auto"/>
      </w:divBdr>
    </w:div>
    <w:div w:id="2025355968">
      <w:bodyDiv w:val="1"/>
      <w:marLeft w:val="0"/>
      <w:marRight w:val="0"/>
      <w:marTop w:val="0"/>
      <w:marBottom w:val="0"/>
      <w:divBdr>
        <w:top w:val="none" w:sz="0" w:space="0" w:color="auto"/>
        <w:left w:val="none" w:sz="0" w:space="0" w:color="auto"/>
        <w:bottom w:val="none" w:sz="0" w:space="0" w:color="auto"/>
        <w:right w:val="none" w:sz="0" w:space="0" w:color="auto"/>
      </w:divBdr>
    </w:div>
    <w:div w:id="2032683996">
      <w:bodyDiv w:val="1"/>
      <w:marLeft w:val="0"/>
      <w:marRight w:val="0"/>
      <w:marTop w:val="0"/>
      <w:marBottom w:val="0"/>
      <w:divBdr>
        <w:top w:val="none" w:sz="0" w:space="0" w:color="auto"/>
        <w:left w:val="none" w:sz="0" w:space="0" w:color="auto"/>
        <w:bottom w:val="none" w:sz="0" w:space="0" w:color="auto"/>
        <w:right w:val="none" w:sz="0" w:space="0" w:color="auto"/>
      </w:divBdr>
      <w:divsChild>
        <w:div w:id="144246091">
          <w:marLeft w:val="0"/>
          <w:marRight w:val="0"/>
          <w:marTop w:val="0"/>
          <w:marBottom w:val="0"/>
          <w:divBdr>
            <w:top w:val="none" w:sz="0" w:space="0" w:color="auto"/>
            <w:left w:val="none" w:sz="0" w:space="0" w:color="auto"/>
            <w:bottom w:val="none" w:sz="0" w:space="0" w:color="auto"/>
            <w:right w:val="none" w:sz="0" w:space="0" w:color="auto"/>
          </w:divBdr>
        </w:div>
        <w:div w:id="447824216">
          <w:marLeft w:val="0"/>
          <w:marRight w:val="0"/>
          <w:marTop w:val="0"/>
          <w:marBottom w:val="0"/>
          <w:divBdr>
            <w:top w:val="none" w:sz="0" w:space="0" w:color="auto"/>
            <w:left w:val="none" w:sz="0" w:space="0" w:color="auto"/>
            <w:bottom w:val="none" w:sz="0" w:space="0" w:color="auto"/>
            <w:right w:val="none" w:sz="0" w:space="0" w:color="auto"/>
          </w:divBdr>
        </w:div>
        <w:div w:id="626745112">
          <w:marLeft w:val="0"/>
          <w:marRight w:val="0"/>
          <w:marTop w:val="0"/>
          <w:marBottom w:val="0"/>
          <w:divBdr>
            <w:top w:val="none" w:sz="0" w:space="0" w:color="auto"/>
            <w:left w:val="none" w:sz="0" w:space="0" w:color="auto"/>
            <w:bottom w:val="none" w:sz="0" w:space="0" w:color="auto"/>
            <w:right w:val="none" w:sz="0" w:space="0" w:color="auto"/>
          </w:divBdr>
        </w:div>
        <w:div w:id="827670777">
          <w:marLeft w:val="0"/>
          <w:marRight w:val="0"/>
          <w:marTop w:val="0"/>
          <w:marBottom w:val="0"/>
          <w:divBdr>
            <w:top w:val="none" w:sz="0" w:space="0" w:color="auto"/>
            <w:left w:val="none" w:sz="0" w:space="0" w:color="auto"/>
            <w:bottom w:val="none" w:sz="0" w:space="0" w:color="auto"/>
            <w:right w:val="none" w:sz="0" w:space="0" w:color="auto"/>
          </w:divBdr>
        </w:div>
        <w:div w:id="1499879603">
          <w:marLeft w:val="0"/>
          <w:marRight w:val="0"/>
          <w:marTop w:val="0"/>
          <w:marBottom w:val="0"/>
          <w:divBdr>
            <w:top w:val="none" w:sz="0" w:space="0" w:color="auto"/>
            <w:left w:val="none" w:sz="0" w:space="0" w:color="auto"/>
            <w:bottom w:val="none" w:sz="0" w:space="0" w:color="auto"/>
            <w:right w:val="none" w:sz="0" w:space="0" w:color="auto"/>
          </w:divBdr>
        </w:div>
        <w:div w:id="1544707719">
          <w:marLeft w:val="0"/>
          <w:marRight w:val="0"/>
          <w:marTop w:val="0"/>
          <w:marBottom w:val="0"/>
          <w:divBdr>
            <w:top w:val="none" w:sz="0" w:space="0" w:color="auto"/>
            <w:left w:val="none" w:sz="0" w:space="0" w:color="auto"/>
            <w:bottom w:val="none" w:sz="0" w:space="0" w:color="auto"/>
            <w:right w:val="none" w:sz="0" w:space="0" w:color="auto"/>
          </w:divBdr>
        </w:div>
      </w:divsChild>
    </w:div>
    <w:div w:id="2062291535">
      <w:bodyDiv w:val="1"/>
      <w:marLeft w:val="0"/>
      <w:marRight w:val="0"/>
      <w:marTop w:val="0"/>
      <w:marBottom w:val="0"/>
      <w:divBdr>
        <w:top w:val="none" w:sz="0" w:space="0" w:color="auto"/>
        <w:left w:val="none" w:sz="0" w:space="0" w:color="auto"/>
        <w:bottom w:val="none" w:sz="0" w:space="0" w:color="auto"/>
        <w:right w:val="none" w:sz="0" w:space="0" w:color="auto"/>
      </w:divBdr>
    </w:div>
    <w:div w:id="2073577655">
      <w:bodyDiv w:val="1"/>
      <w:marLeft w:val="0"/>
      <w:marRight w:val="0"/>
      <w:marTop w:val="0"/>
      <w:marBottom w:val="0"/>
      <w:divBdr>
        <w:top w:val="none" w:sz="0" w:space="0" w:color="auto"/>
        <w:left w:val="none" w:sz="0" w:space="0" w:color="auto"/>
        <w:bottom w:val="none" w:sz="0" w:space="0" w:color="auto"/>
        <w:right w:val="none" w:sz="0" w:space="0" w:color="auto"/>
      </w:divBdr>
    </w:div>
    <w:div w:id="2108885005">
      <w:bodyDiv w:val="1"/>
      <w:marLeft w:val="0"/>
      <w:marRight w:val="0"/>
      <w:marTop w:val="0"/>
      <w:marBottom w:val="0"/>
      <w:divBdr>
        <w:top w:val="none" w:sz="0" w:space="0" w:color="auto"/>
        <w:left w:val="none" w:sz="0" w:space="0" w:color="auto"/>
        <w:bottom w:val="none" w:sz="0" w:space="0" w:color="auto"/>
        <w:right w:val="none" w:sz="0" w:space="0" w:color="auto"/>
      </w:divBdr>
    </w:div>
    <w:div w:id="2117869263">
      <w:bodyDiv w:val="1"/>
      <w:marLeft w:val="0"/>
      <w:marRight w:val="0"/>
      <w:marTop w:val="0"/>
      <w:marBottom w:val="0"/>
      <w:divBdr>
        <w:top w:val="none" w:sz="0" w:space="0" w:color="auto"/>
        <w:left w:val="none" w:sz="0" w:space="0" w:color="auto"/>
        <w:bottom w:val="none" w:sz="0" w:space="0" w:color="auto"/>
        <w:right w:val="none" w:sz="0" w:space="0" w:color="auto"/>
      </w:divBdr>
    </w:div>
    <w:div w:id="2134865714">
      <w:bodyDiv w:val="1"/>
      <w:marLeft w:val="0"/>
      <w:marRight w:val="0"/>
      <w:marTop w:val="0"/>
      <w:marBottom w:val="0"/>
      <w:divBdr>
        <w:top w:val="none" w:sz="0" w:space="0" w:color="auto"/>
        <w:left w:val="none" w:sz="0" w:space="0" w:color="auto"/>
        <w:bottom w:val="none" w:sz="0" w:space="0" w:color="auto"/>
        <w:right w:val="none" w:sz="0" w:space="0" w:color="auto"/>
      </w:divBdr>
    </w:div>
    <w:div w:id="2143617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B1719-EDF8-497C-BD3B-A1C444FE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2806</Words>
  <Characters>15996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Александра Сергеевна</dc:creator>
  <cp:keywords/>
  <dc:description/>
  <cp:lastModifiedBy>Ivan V.</cp:lastModifiedBy>
  <cp:revision>7</cp:revision>
  <cp:lastPrinted>2022-06-06T18:25:00Z</cp:lastPrinted>
  <dcterms:created xsi:type="dcterms:W3CDTF">2024-06-22T15:04:00Z</dcterms:created>
  <dcterms:modified xsi:type="dcterms:W3CDTF">2025-01-19T04:41:00Z</dcterms:modified>
</cp:coreProperties>
</file>