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-93944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C903AC" w14:textId="34E86B54" w:rsidR="008A2234" w:rsidRDefault="00BD596F" w:rsidP="008A2234">
          <w:pPr>
            <w:pStyle w:val="ad"/>
            <w:pageBreakBefore/>
            <w:spacing w:before="360" w:after="360" w:line="480" w:lineRule="auto"/>
            <w:jc w:val="center"/>
          </w:pPr>
          <w:r>
            <w:rPr>
              <w:rFonts w:ascii="Times New Roman" w:hAnsi="Times New Roman"/>
              <w:caps/>
              <w:color w:val="auto"/>
              <w:sz w:val="28"/>
            </w:rPr>
            <w:t>Содержание</w:t>
          </w:r>
        </w:p>
        <w:p w14:paraId="179E9AC7" w14:textId="77777777" w:rsidR="00D70938" w:rsidRDefault="008A2234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131153" w:history="1">
            <w:r w:rsidR="00D70938" w:rsidRPr="00393F23">
              <w:rPr>
                <w:rStyle w:val="a5"/>
                <w:rFonts w:eastAsia="Microsoft Sans Serif"/>
                <w:noProof/>
                <w:lang w:bidi="ru-RU"/>
              </w:rPr>
              <w:t>Введение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_Toc137131153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4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3AA48E1A" w14:textId="77777777" w:rsidR="00D70938" w:rsidRDefault="00641141" w:rsidP="00D70938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54" w:history="1">
            <w:r w:rsidR="00D70938" w:rsidRPr="00393F23">
              <w:rPr>
                <w:rStyle w:val="a5"/>
                <w:noProof/>
              </w:rPr>
              <w:t>1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Теоретические аспекты международной выставочной деятельности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_Toc137131154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55EC42B3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55" w:history="1">
            <w:r w:rsidR="00D70938" w:rsidRPr="00393F23">
              <w:rPr>
                <w:rStyle w:val="a5"/>
                <w:noProof/>
              </w:rPr>
              <w:t>1.1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Понятие, функции и виды международных торгово-промышленных выставок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_Toc137131155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63C7C343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56" w:history="1">
            <w:r w:rsidR="00D70938" w:rsidRPr="00393F23">
              <w:rPr>
                <w:rStyle w:val="a5"/>
                <w:noProof/>
              </w:rPr>
              <w:t>1.2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Этапы управления международной выставочной деятельностью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_Toc137131156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15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019AD34F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57" w:history="1">
            <w:r w:rsidR="00D70938" w:rsidRPr="00393F23">
              <w:rPr>
                <w:rStyle w:val="a5"/>
                <w:noProof/>
              </w:rPr>
              <w:t>1.3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Показатели эффективности выставочной деятельности как инструмента продвижения предприятия на зарубежные рынки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_Toc137131157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23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2BA93BBE" w14:textId="77777777" w:rsidR="00D70938" w:rsidRDefault="00641141" w:rsidP="00D70938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58" w:history="1">
            <w:r w:rsidR="00D70938" w:rsidRPr="00393F23">
              <w:rPr>
                <w:rStyle w:val="a5"/>
                <w:noProof/>
              </w:rPr>
              <w:t>2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Анализ организации международных торгово-промышленных выставок с позиции экспонента и его организатора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_Toc137131158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31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1665AACA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59" w:history="1">
            <w:r w:rsidR="00D70938" w:rsidRPr="00393F23">
              <w:rPr>
                <w:rStyle w:val="a5"/>
                <w:noProof/>
              </w:rPr>
              <w:t>2.1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Анализ деятельности Свердловского областного фонда поддержки предпринимательства по участию компаний-экспортеров в международных выставках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_Toc137131159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31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5555C04A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0" w:history="1">
            <w:r w:rsidR="00D70938" w:rsidRPr="00393F23">
              <w:rPr>
                <w:rStyle w:val="a5"/>
                <w:noProof/>
              </w:rPr>
              <w:t>2.2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Анализ участия АО «Свердловский инструментальный завод» в международных торгово-промышленных выставках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_Toc137131160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36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55BEC237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1" w:history="1">
            <w:r w:rsidR="00D70938" w:rsidRPr="00393F23">
              <w:rPr>
                <w:rStyle w:val="a5"/>
                <w:noProof/>
              </w:rPr>
              <w:t>2.3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Стратегии развития международной выставочной деятельности АО «Свердловский инструментальный завод» для продвижения продукции за рубежом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_Toc137131161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40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122DACB9" w14:textId="77777777" w:rsidR="00D70938" w:rsidRDefault="00641141" w:rsidP="00D70938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2" w:history="1">
            <w:r w:rsidR="00D70938" w:rsidRPr="00393F23">
              <w:rPr>
                <w:rStyle w:val="a5"/>
                <w:noProof/>
              </w:rPr>
              <w:t>3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Рекомендации по продвижению и участию в международной выставке АО «Свердловский инструментальный завод» в Республике Узбекистан при поддержке Свердловского областного</w:t>
            </w:r>
            <w:r w:rsidR="00BD596F">
              <w:rPr>
                <w:rStyle w:val="a5"/>
                <w:noProof/>
              </w:rPr>
              <w:t xml:space="preserve"> </w:t>
            </w:r>
            <w:r w:rsidR="00D70938" w:rsidRPr="00393F23">
              <w:rPr>
                <w:rStyle w:val="a5"/>
                <w:noProof/>
              </w:rPr>
              <w:t>фонда поддержки предпринимательства</w:t>
            </w:r>
            <w:r w:rsidR="00D70938">
              <w:rPr>
                <w:rStyle w:val="a5"/>
                <w:noProof/>
              </w:rPr>
              <w:t>.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_Toc137131162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54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7D47E888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3" w:history="1">
            <w:r w:rsidR="00D70938" w:rsidRPr="00393F23">
              <w:rPr>
                <w:rStyle w:val="a5"/>
                <w:noProof/>
              </w:rPr>
              <w:t>3.1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>Разработка проекта участия АО «Свердловский инструментальный завод» в международной выставке в Узбекистане при финансовой поддержке Свердловского областного фонда поддержки предпринимательства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_Toc137131163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54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4AB09381" w14:textId="77777777" w:rsidR="00D70938" w:rsidRDefault="00641141" w:rsidP="00D70938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4" w:history="1">
            <w:r w:rsidR="00D70938" w:rsidRPr="00393F23">
              <w:rPr>
                <w:rStyle w:val="a5"/>
                <w:noProof/>
              </w:rPr>
              <w:t>3.2</w:t>
            </w:r>
            <w:r w:rsidR="00D709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70938" w:rsidRPr="00393F23">
              <w:rPr>
                <w:rStyle w:val="a5"/>
                <w:noProof/>
              </w:rPr>
              <w:t xml:space="preserve">Оценка эффективности участия АО «Свердловский инструментальный завод» в выставке </w:t>
            </w:r>
            <w:r w:rsidR="00D70938" w:rsidRPr="00393F23">
              <w:rPr>
                <w:rStyle w:val="a5"/>
                <w:noProof/>
                <w:lang w:val="en-US"/>
              </w:rPr>
              <w:t>UzBuild</w:t>
            </w:r>
            <w:r w:rsidR="00D70938" w:rsidRPr="00393F23">
              <w:rPr>
                <w:rStyle w:val="a5"/>
                <w:noProof/>
              </w:rPr>
              <w:t xml:space="preserve"> 2024 как стратегии продвижения в Республике Узбекистан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_Toc137131164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64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73179D7E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5" w:history="1">
            <w:r w:rsidR="00D70938" w:rsidRPr="00393F23">
              <w:rPr>
                <w:rStyle w:val="a5"/>
                <w:noProof/>
              </w:rPr>
              <w:t>Заключение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_Toc137131165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71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6C01DE9C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6" w:history="1">
            <w:r w:rsidR="00D70938" w:rsidRPr="00393F23">
              <w:rPr>
                <w:rStyle w:val="a5"/>
                <w:noProof/>
              </w:rPr>
              <w:t>Список использованных источников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_Toc137131166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74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1EC5FFFC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7" w:history="1">
            <w:r w:rsidR="00D70938" w:rsidRPr="00393F23">
              <w:rPr>
                <w:rStyle w:val="a5"/>
                <w:noProof/>
              </w:rPr>
              <w:t xml:space="preserve">Приложение А  Стоимость участия в выставке </w:t>
            </w:r>
            <w:r w:rsidR="00D70938" w:rsidRPr="00393F23">
              <w:rPr>
                <w:rStyle w:val="a5"/>
                <w:noProof/>
                <w:lang w:val="en-US"/>
              </w:rPr>
              <w:t>UzStroyExpo</w:t>
            </w:r>
            <w:r w:rsidR="00D70938" w:rsidRPr="00393F23">
              <w:rPr>
                <w:rStyle w:val="a5"/>
                <w:noProof/>
              </w:rPr>
              <w:t xml:space="preserve"> 2023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_Toc137131167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82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2CFA1D05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8" w:history="1">
            <w:r w:rsidR="00D70938" w:rsidRPr="00393F23">
              <w:rPr>
                <w:rStyle w:val="a5"/>
                <w:noProof/>
              </w:rPr>
              <w:t xml:space="preserve">Приложение Б  Стоимость публикации в каталоге </w:t>
            </w:r>
            <w:r w:rsidR="00D70938" w:rsidRPr="00393F23">
              <w:rPr>
                <w:rStyle w:val="a5"/>
                <w:noProof/>
                <w:lang w:val="en-US"/>
              </w:rPr>
              <w:t>ExpoDaily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_Toc137131168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83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123824AE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69" w:history="1">
            <w:r w:rsidR="00D70938" w:rsidRPr="00393F23">
              <w:rPr>
                <w:rStyle w:val="a5"/>
                <w:noProof/>
              </w:rPr>
              <w:t xml:space="preserve">Приложение В  Стоимость участия в выставке </w:t>
            </w:r>
            <w:r w:rsidR="00D70938" w:rsidRPr="00393F23">
              <w:rPr>
                <w:rStyle w:val="a5"/>
                <w:noProof/>
                <w:lang w:val="en-US"/>
              </w:rPr>
              <w:t>UzBuild</w:t>
            </w:r>
            <w:r w:rsidR="00D70938" w:rsidRPr="00393F23">
              <w:rPr>
                <w:rStyle w:val="a5"/>
                <w:noProof/>
              </w:rPr>
              <w:t xml:space="preserve"> 2024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_Toc137131169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84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0EE3F537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70" w:history="1">
            <w:r w:rsidR="00D70938" w:rsidRPr="00393F23">
              <w:rPr>
                <w:rStyle w:val="a5"/>
                <w:noProof/>
              </w:rPr>
              <w:t xml:space="preserve">Приложение Г  Дерево целей по подготовке к участию ООО «СИЗ» в выставке </w:t>
            </w:r>
            <w:r w:rsidR="00D70938" w:rsidRPr="00393F23">
              <w:rPr>
                <w:rStyle w:val="a5"/>
                <w:noProof/>
                <w:lang w:val="en-US"/>
              </w:rPr>
              <w:t>UzBuild</w:t>
            </w:r>
            <w:r w:rsidR="00D70938" w:rsidRPr="00393F23">
              <w:rPr>
                <w:rStyle w:val="a5"/>
                <w:noProof/>
              </w:rPr>
              <w:t xml:space="preserve"> 2024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_Toc137131170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85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5A42F5D4" w14:textId="77777777" w:rsidR="00D70938" w:rsidRDefault="00641141" w:rsidP="00D7093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131171" w:history="1">
            <w:r w:rsidR="00D70938" w:rsidRPr="00393F23">
              <w:rPr>
                <w:rStyle w:val="a5"/>
                <w:noProof/>
              </w:rPr>
              <w:t xml:space="preserve">Приложение Д  График подготовки компании ООО «СИЗ» к выставке </w:t>
            </w:r>
            <w:r w:rsidR="00D70938" w:rsidRPr="00393F23">
              <w:rPr>
                <w:rStyle w:val="a5"/>
                <w:noProof/>
                <w:lang w:val="en-US"/>
              </w:rPr>
              <w:t>UzBuild</w:t>
            </w:r>
            <w:r w:rsidR="00D70938" w:rsidRPr="00393F23">
              <w:rPr>
                <w:rStyle w:val="a5"/>
                <w:noProof/>
              </w:rPr>
              <w:t xml:space="preserve"> 2024 по диаграмме Ганта</w:t>
            </w:r>
            <w:r w:rsidR="00D70938">
              <w:rPr>
                <w:noProof/>
                <w:webHidden/>
              </w:rPr>
              <w:tab/>
            </w:r>
            <w:r w:rsidR="00D70938">
              <w:rPr>
                <w:noProof/>
                <w:webHidden/>
              </w:rPr>
              <w:fldChar w:fldCharType="begin"/>
            </w:r>
            <w:r w:rsidR="00D70938">
              <w:rPr>
                <w:noProof/>
                <w:webHidden/>
              </w:rPr>
              <w:instrText xml:space="preserve"> PAGEREF _Toc137131171 \h </w:instrText>
            </w:r>
            <w:r w:rsidR="00D70938">
              <w:rPr>
                <w:noProof/>
                <w:webHidden/>
              </w:rPr>
            </w:r>
            <w:r w:rsidR="00D70938">
              <w:rPr>
                <w:noProof/>
                <w:webHidden/>
              </w:rPr>
              <w:fldChar w:fldCharType="separate"/>
            </w:r>
            <w:r w:rsidR="00D70938">
              <w:rPr>
                <w:noProof/>
                <w:webHidden/>
              </w:rPr>
              <w:t>86</w:t>
            </w:r>
            <w:r w:rsidR="00D70938">
              <w:rPr>
                <w:noProof/>
                <w:webHidden/>
              </w:rPr>
              <w:fldChar w:fldCharType="end"/>
            </w:r>
          </w:hyperlink>
        </w:p>
        <w:p w14:paraId="55DD9E5B" w14:textId="77777777" w:rsidR="00140A12" w:rsidRPr="00140A12" w:rsidRDefault="008A2234" w:rsidP="00140A12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3210E8D1" w14:textId="77777777" w:rsidR="00140A12" w:rsidRDefault="00140A12" w:rsidP="00140A12">
      <w:pPr>
        <w:rPr>
          <w:rFonts w:eastAsia="Microsoft Sans Serif"/>
          <w:szCs w:val="28"/>
          <w:lang w:bidi="ru-RU"/>
        </w:rPr>
      </w:pPr>
    </w:p>
    <w:p w14:paraId="4DC07902" w14:textId="77777777" w:rsidR="001A5AF0" w:rsidRPr="00140A12" w:rsidRDefault="001A5AF0" w:rsidP="00140A12">
      <w:pPr>
        <w:rPr>
          <w:rFonts w:eastAsia="Microsoft Sans Serif"/>
          <w:szCs w:val="28"/>
          <w:lang w:bidi="ru-RU"/>
        </w:rPr>
        <w:sectPr w:rsidR="001A5AF0" w:rsidRPr="00140A12" w:rsidSect="004B45C9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6BEF2ED2" w14:textId="77777777" w:rsidR="00851AE1" w:rsidRPr="00851AE1" w:rsidRDefault="00970242" w:rsidP="00851AE1">
      <w:pPr>
        <w:pStyle w:val="1"/>
        <w:rPr>
          <w:rFonts w:eastAsia="Microsoft Sans Serif"/>
          <w:lang w:bidi="ru-RU"/>
        </w:rPr>
      </w:pPr>
      <w:bookmarkStart w:id="0" w:name="_Toc137131153"/>
      <w:r>
        <w:rPr>
          <w:rFonts w:eastAsia="Microsoft Sans Serif"/>
          <w:lang w:bidi="ru-RU"/>
        </w:rPr>
        <w:lastRenderedPageBreak/>
        <w:t>Введение</w:t>
      </w:r>
      <w:bookmarkEnd w:id="0"/>
    </w:p>
    <w:p w14:paraId="51E41A1C" w14:textId="77777777" w:rsidR="007F2FE3" w:rsidRDefault="00970242" w:rsidP="007F2FE3">
      <w:r w:rsidRPr="0055311E">
        <w:t xml:space="preserve">Известно, что </w:t>
      </w:r>
      <w:r>
        <w:t>выставочная деятельность имеет большое значение в развитии бизнеса разной направленности в странах с рыночной экономикой. На международном уровне выставочная</w:t>
      </w:r>
      <w:r w:rsidRPr="00DC7853">
        <w:t xml:space="preserve"> деятельность может поспособствовать</w:t>
      </w:r>
      <w:r>
        <w:t xml:space="preserve"> в продвижении компаний к их выходу на зарубежные рынки. Для проведения верной стратегии в управлении международной выставочной деятельности необходимо хорошо овладеть теоретическим аспектом каса</w:t>
      </w:r>
      <w:r w:rsidR="00C36D1C">
        <w:t>емо данной сферы.</w:t>
      </w:r>
    </w:p>
    <w:p w14:paraId="36CA8CB3" w14:textId="77777777" w:rsidR="00970242" w:rsidRPr="00DF58A1" w:rsidRDefault="00970242" w:rsidP="007F2FE3">
      <w:r>
        <w:t>В данной выпускной квалификационной работе основное внимание уделяется непосредственно разработке плана участия промышленного предприятия в</w:t>
      </w:r>
      <w:r w:rsidR="00222A35">
        <w:t xml:space="preserve"> международной выставке как эффективного способа в его выходе на международные рынки.</w:t>
      </w:r>
      <w:r>
        <w:t xml:space="preserve"> </w:t>
      </w:r>
      <w:r w:rsidR="00222A35">
        <w:t>Приведены как основные теоретические аспекты, способствующие помощи предприятию в данном вопросе, так и использованы основные инструменты в практической ча</w:t>
      </w:r>
      <w:r w:rsidR="00C36D1C">
        <w:t xml:space="preserve">сти работы. Выбрано было </w:t>
      </w:r>
      <w:r w:rsidR="00222A35">
        <w:t xml:space="preserve">промышленное предприятие по причине того, что в настоящее время </w:t>
      </w:r>
      <w:r w:rsidR="00C36D1C">
        <w:t xml:space="preserve">данная сфера </w:t>
      </w:r>
      <w:r>
        <w:t>оказывает большое влияние на экономики мира и постоянно развивается</w:t>
      </w:r>
      <w:r w:rsidR="00222A35">
        <w:t>.</w:t>
      </w:r>
      <w:r>
        <w:t xml:space="preserve"> </w:t>
      </w:r>
      <w:r w:rsidR="00222A35">
        <w:t>Для предприятий данной отрасли</w:t>
      </w:r>
      <w:r>
        <w:t xml:space="preserve"> участие в выставках может стать хорошим способом достойно продемонстрировать свою продукцию потенциальным потребителям и партнерам, а также изучить рынок </w:t>
      </w:r>
      <w:r w:rsidRPr="00DF58A1">
        <w:t>[</w:t>
      </w:r>
      <w:r w:rsidR="00B029A8">
        <w:fldChar w:fldCharType="begin"/>
      </w:r>
      <w:r w:rsidR="00B029A8">
        <w:instrText xml:space="preserve"> REF _Ref136257573 \r \h </w:instrText>
      </w:r>
      <w:r w:rsidR="00B029A8">
        <w:fldChar w:fldCharType="separate"/>
      </w:r>
      <w:r w:rsidR="002452FB">
        <w:t>8</w:t>
      </w:r>
      <w:r w:rsidR="00B029A8">
        <w:fldChar w:fldCharType="end"/>
      </w:r>
      <w:r w:rsidRPr="00DF58A1">
        <w:t>]</w:t>
      </w:r>
      <w:r>
        <w:t>.</w:t>
      </w:r>
    </w:p>
    <w:p w14:paraId="1384716B" w14:textId="77777777" w:rsidR="00970242" w:rsidRDefault="00C36D1C" w:rsidP="00970242">
      <w:r>
        <w:t xml:space="preserve">Основной целью написания данной </w:t>
      </w:r>
      <w:r w:rsidR="00970242">
        <w:t xml:space="preserve">работы является </w:t>
      </w:r>
      <w:r w:rsidR="00D70938">
        <w:t>разработка</w:t>
      </w:r>
      <w:r w:rsidR="00222A35">
        <w:t xml:space="preserve"> стратегии продвижения предприятия АО «Свердловский инструментальный завод» на зарубежные рынки путем организации его участия в выставочной деятельности при </w:t>
      </w:r>
      <w:r w:rsidR="006A0424">
        <w:t>содействии</w:t>
      </w:r>
      <w:r w:rsidR="00222A35">
        <w:t xml:space="preserve"> Свердловского областного фонда поддержки предпринимательства</w:t>
      </w:r>
      <w:r w:rsidR="00970242">
        <w:t>. Для ее осуществления были выделены следующие задачи:</w:t>
      </w:r>
    </w:p>
    <w:p w14:paraId="5AFFC6CC" w14:textId="77777777" w:rsidR="00970242" w:rsidRDefault="00970242" w:rsidP="00970242">
      <w:pPr>
        <w:pStyle w:val="a3"/>
        <w:numPr>
          <w:ilvl w:val="0"/>
          <w:numId w:val="1"/>
        </w:numPr>
        <w:ind w:left="0" w:firstLine="786"/>
      </w:pPr>
      <w:r>
        <w:t>определить основные те</w:t>
      </w:r>
      <w:r w:rsidR="00222A35">
        <w:t>оретические аспекты</w:t>
      </w:r>
      <w:r>
        <w:t xml:space="preserve"> междуна</w:t>
      </w:r>
      <w:r w:rsidR="00222A35">
        <w:t>родной выставочной деятельности</w:t>
      </w:r>
      <w:r>
        <w:t>;</w:t>
      </w:r>
    </w:p>
    <w:p w14:paraId="217A7167" w14:textId="77777777" w:rsidR="006A0424" w:rsidRDefault="006A0424" w:rsidP="00BE15AC">
      <w:pPr>
        <w:pStyle w:val="a3"/>
        <w:numPr>
          <w:ilvl w:val="0"/>
          <w:numId w:val="1"/>
        </w:numPr>
        <w:ind w:left="0" w:firstLine="786"/>
      </w:pPr>
      <w:r>
        <w:lastRenderedPageBreak/>
        <w:t xml:space="preserve">проанализировать международную выставочную деятельность </w:t>
      </w:r>
      <w:r w:rsidR="00D70938">
        <w:t>Свердловского областного фонда поддержки предпринимательства</w:t>
      </w:r>
      <w:r w:rsidR="00BE15AC">
        <w:t xml:space="preserve"> и </w:t>
      </w:r>
      <w:r>
        <w:t xml:space="preserve">оценить участие АО </w:t>
      </w:r>
      <w:r w:rsidR="00D70938">
        <w:t xml:space="preserve">«Свердловский инструментальный завод» </w:t>
      </w:r>
      <w:r>
        <w:t>в международных торгово-промышленных выставках;</w:t>
      </w:r>
    </w:p>
    <w:p w14:paraId="715D4878" w14:textId="77777777" w:rsidR="006A0424" w:rsidRDefault="006A0424" w:rsidP="00970242">
      <w:pPr>
        <w:pStyle w:val="a3"/>
        <w:numPr>
          <w:ilvl w:val="0"/>
          <w:numId w:val="2"/>
        </w:numPr>
        <w:ind w:left="0" w:firstLine="851"/>
      </w:pPr>
      <w:r>
        <w:t xml:space="preserve">разработать проект участия АО </w:t>
      </w:r>
      <w:r w:rsidR="00D70938">
        <w:t>«Свердловский инструментальный завод»</w:t>
      </w:r>
      <w:r>
        <w:t xml:space="preserve"> в международной торгово-промышленной выставке при поддержке </w:t>
      </w:r>
      <w:r w:rsidR="00D70938">
        <w:t>Свердловского областного фонда поддержки предпринимательства</w:t>
      </w:r>
      <w:r w:rsidR="00BE15AC">
        <w:t xml:space="preserve"> и оценить его эффективность</w:t>
      </w:r>
      <w:r>
        <w:t>;</w:t>
      </w:r>
    </w:p>
    <w:p w14:paraId="22B20B72" w14:textId="77777777" w:rsidR="006A0424" w:rsidRPr="008D1098" w:rsidRDefault="006A0424" w:rsidP="00970242">
      <w:pPr>
        <w:pStyle w:val="a3"/>
        <w:numPr>
          <w:ilvl w:val="0"/>
          <w:numId w:val="2"/>
        </w:numPr>
        <w:ind w:left="0" w:firstLine="851"/>
      </w:pPr>
      <w:r w:rsidRPr="008D1098">
        <w:t xml:space="preserve">предложить рекомендации по </w:t>
      </w:r>
      <w:r w:rsidR="00BE15AC">
        <w:t>продвижению и участию</w:t>
      </w:r>
      <w:r w:rsidR="008D1098" w:rsidRPr="008D1098">
        <w:t xml:space="preserve"> АО «Свердловский инструментальный завод» в международной выставочной деятельности</w:t>
      </w:r>
      <w:r w:rsidR="00BE15AC">
        <w:t xml:space="preserve"> с помощью поддержки </w:t>
      </w:r>
      <w:r w:rsidR="00D70938">
        <w:t>Свердловского областного фонда поддержки предпринимательства</w:t>
      </w:r>
      <w:r w:rsidR="00BE15AC">
        <w:t xml:space="preserve"> на примере участия в международной промышленной выставке </w:t>
      </w:r>
      <w:proofErr w:type="spellStart"/>
      <w:r w:rsidR="00BE15AC">
        <w:rPr>
          <w:lang w:val="en-US"/>
        </w:rPr>
        <w:t>UzBuild</w:t>
      </w:r>
      <w:proofErr w:type="spellEnd"/>
      <w:r w:rsidR="00BE15AC" w:rsidRPr="00BE15AC">
        <w:t xml:space="preserve"> </w:t>
      </w:r>
      <w:r w:rsidR="00BE15AC">
        <w:t>2024.</w:t>
      </w:r>
    </w:p>
    <w:p w14:paraId="236DE4F7" w14:textId="77777777" w:rsidR="00970242" w:rsidRDefault="00970242" w:rsidP="00970242">
      <w:r w:rsidRPr="00AE401A">
        <w:t>Объектом в пре</w:t>
      </w:r>
      <w:r w:rsidR="00B76182">
        <w:t>дставленной выпускной квалификационной</w:t>
      </w:r>
      <w:r w:rsidRPr="00AE401A">
        <w:t xml:space="preserve"> работе является </w:t>
      </w:r>
      <w:r w:rsidR="00063D36">
        <w:t xml:space="preserve">международная выставочная деятельность </w:t>
      </w:r>
      <w:r w:rsidR="00B76182">
        <w:t>АО «Свердловский инструментальный завод»</w:t>
      </w:r>
      <w:r>
        <w:t xml:space="preserve">. </w:t>
      </w:r>
    </w:p>
    <w:p w14:paraId="49F59552" w14:textId="77777777" w:rsidR="00970242" w:rsidRDefault="00970242" w:rsidP="00970242">
      <w:r>
        <w:t xml:space="preserve">Предметом данной работы является </w:t>
      </w:r>
      <w:r w:rsidR="00063D36">
        <w:t xml:space="preserve">определение стратегии выхода </w:t>
      </w:r>
      <w:r w:rsidR="00063D36" w:rsidRPr="00063D36">
        <w:t>компании на зарубежные рынки путем участия в международной выставке.</w:t>
      </w:r>
    </w:p>
    <w:sectPr w:rsidR="00970242" w:rsidSect="008F15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7447" w14:textId="77777777" w:rsidR="00641141" w:rsidRDefault="00641141" w:rsidP="001A5AF0">
      <w:pPr>
        <w:spacing w:line="240" w:lineRule="auto"/>
      </w:pPr>
      <w:r>
        <w:separator/>
      </w:r>
    </w:p>
  </w:endnote>
  <w:endnote w:type="continuationSeparator" w:id="0">
    <w:p w14:paraId="16D469F6" w14:textId="77777777" w:rsidR="00641141" w:rsidRDefault="00641141" w:rsidP="001A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8F31" w14:textId="77777777" w:rsidR="00140A12" w:rsidRDefault="00140A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B21C" w14:textId="77777777" w:rsidR="00641141" w:rsidRDefault="00641141" w:rsidP="001A5AF0">
      <w:pPr>
        <w:spacing w:line="240" w:lineRule="auto"/>
      </w:pPr>
      <w:r>
        <w:separator/>
      </w:r>
    </w:p>
  </w:footnote>
  <w:footnote w:type="continuationSeparator" w:id="0">
    <w:p w14:paraId="39BEAB4C" w14:textId="77777777" w:rsidR="00641141" w:rsidRDefault="00641141" w:rsidP="001A5A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D13"/>
    <w:multiLevelType w:val="hybridMultilevel"/>
    <w:tmpl w:val="87EABB62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A55F7"/>
    <w:multiLevelType w:val="hybridMultilevel"/>
    <w:tmpl w:val="4C581EE4"/>
    <w:lvl w:ilvl="0" w:tplc="6F7EB41C">
      <w:start w:val="1"/>
      <w:numFmt w:val="decimal"/>
      <w:pStyle w:val="3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92"/>
    <w:multiLevelType w:val="hybridMultilevel"/>
    <w:tmpl w:val="92E24C94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F63949"/>
    <w:multiLevelType w:val="hybridMultilevel"/>
    <w:tmpl w:val="8B966962"/>
    <w:lvl w:ilvl="0" w:tplc="51687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0B247E"/>
    <w:multiLevelType w:val="hybridMultilevel"/>
    <w:tmpl w:val="5B344F5C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426BD"/>
    <w:multiLevelType w:val="hybridMultilevel"/>
    <w:tmpl w:val="813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2FF6"/>
    <w:multiLevelType w:val="hybridMultilevel"/>
    <w:tmpl w:val="47922EC0"/>
    <w:lvl w:ilvl="0" w:tplc="EC481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C3336"/>
    <w:multiLevelType w:val="hybridMultilevel"/>
    <w:tmpl w:val="93BAE5CC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071792"/>
    <w:multiLevelType w:val="hybridMultilevel"/>
    <w:tmpl w:val="D9E60EA6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2F7B10"/>
    <w:multiLevelType w:val="hybridMultilevel"/>
    <w:tmpl w:val="E5D82934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3F75A7"/>
    <w:multiLevelType w:val="hybridMultilevel"/>
    <w:tmpl w:val="CC265606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3E43FB"/>
    <w:multiLevelType w:val="hybridMultilevel"/>
    <w:tmpl w:val="65B67644"/>
    <w:lvl w:ilvl="0" w:tplc="0054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83F6C"/>
    <w:multiLevelType w:val="hybridMultilevel"/>
    <w:tmpl w:val="CA5475B6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0D0850"/>
    <w:multiLevelType w:val="hybridMultilevel"/>
    <w:tmpl w:val="9F38B0AC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FE66FB"/>
    <w:multiLevelType w:val="hybridMultilevel"/>
    <w:tmpl w:val="C9868D2C"/>
    <w:lvl w:ilvl="0" w:tplc="3DBCA966">
      <w:start w:val="1"/>
      <w:numFmt w:val="bullet"/>
      <w:lvlText w:val="–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53DD0D29"/>
    <w:multiLevelType w:val="multilevel"/>
    <w:tmpl w:val="3822D528"/>
    <w:lvl w:ilvl="0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DC92F4C"/>
    <w:multiLevelType w:val="hybridMultilevel"/>
    <w:tmpl w:val="7D3E3608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7D1318"/>
    <w:multiLevelType w:val="hybridMultilevel"/>
    <w:tmpl w:val="4600C35E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872D2B"/>
    <w:multiLevelType w:val="hybridMultilevel"/>
    <w:tmpl w:val="31224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748A4"/>
    <w:multiLevelType w:val="hybridMultilevel"/>
    <w:tmpl w:val="14F8E2E8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71046C"/>
    <w:multiLevelType w:val="hybridMultilevel"/>
    <w:tmpl w:val="8392F6BA"/>
    <w:lvl w:ilvl="0" w:tplc="A8D448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9474C"/>
    <w:multiLevelType w:val="multilevel"/>
    <w:tmpl w:val="D88630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E15212"/>
    <w:multiLevelType w:val="hybridMultilevel"/>
    <w:tmpl w:val="7534C8FC"/>
    <w:lvl w:ilvl="0" w:tplc="3DBCA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5"/>
  </w:num>
  <w:num w:numId="5">
    <w:abstractNumId w:val="1"/>
  </w:num>
  <w:num w:numId="6">
    <w:abstractNumId w:val="18"/>
  </w:num>
  <w:num w:numId="7">
    <w:abstractNumId w:val="7"/>
  </w:num>
  <w:num w:numId="8">
    <w:abstractNumId w:val="13"/>
  </w:num>
  <w:num w:numId="9">
    <w:abstractNumId w:val="19"/>
  </w:num>
  <w:num w:numId="10">
    <w:abstractNumId w:val="6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21"/>
  </w:num>
  <w:num w:numId="17">
    <w:abstractNumId w:val="14"/>
  </w:num>
  <w:num w:numId="18">
    <w:abstractNumId w:val="5"/>
  </w:num>
  <w:num w:numId="19">
    <w:abstractNumId w:val="3"/>
  </w:num>
  <w:num w:numId="20">
    <w:abstractNumId w:val="8"/>
  </w:num>
  <w:num w:numId="21">
    <w:abstractNumId w:val="22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45424"/>
    <w:rsid w:val="000474BF"/>
    <w:rsid w:val="00063D36"/>
    <w:rsid w:val="0007592F"/>
    <w:rsid w:val="000774C3"/>
    <w:rsid w:val="00084572"/>
    <w:rsid w:val="00084EA2"/>
    <w:rsid w:val="0008573F"/>
    <w:rsid w:val="000921B6"/>
    <w:rsid w:val="0009297D"/>
    <w:rsid w:val="000A27EF"/>
    <w:rsid w:val="000B3BE7"/>
    <w:rsid w:val="000C1115"/>
    <w:rsid w:val="000C358D"/>
    <w:rsid w:val="000D0532"/>
    <w:rsid w:val="001008E8"/>
    <w:rsid w:val="00112A3F"/>
    <w:rsid w:val="00127F16"/>
    <w:rsid w:val="00137E9E"/>
    <w:rsid w:val="00140A12"/>
    <w:rsid w:val="001424C7"/>
    <w:rsid w:val="00147694"/>
    <w:rsid w:val="00173661"/>
    <w:rsid w:val="00182162"/>
    <w:rsid w:val="00182909"/>
    <w:rsid w:val="001A5AF0"/>
    <w:rsid w:val="001A6E62"/>
    <w:rsid w:val="001C2C5B"/>
    <w:rsid w:val="001F10A0"/>
    <w:rsid w:val="001F639B"/>
    <w:rsid w:val="00202FEA"/>
    <w:rsid w:val="002040F2"/>
    <w:rsid w:val="002043F5"/>
    <w:rsid w:val="0020762E"/>
    <w:rsid w:val="002076FB"/>
    <w:rsid w:val="00211DF9"/>
    <w:rsid w:val="002224C8"/>
    <w:rsid w:val="00222A35"/>
    <w:rsid w:val="0023791B"/>
    <w:rsid w:val="00237D68"/>
    <w:rsid w:val="00240CA2"/>
    <w:rsid w:val="002452FB"/>
    <w:rsid w:val="002500D7"/>
    <w:rsid w:val="00264F73"/>
    <w:rsid w:val="00276344"/>
    <w:rsid w:val="00281B48"/>
    <w:rsid w:val="002B0558"/>
    <w:rsid w:val="002C4045"/>
    <w:rsid w:val="002D271A"/>
    <w:rsid w:val="002D65E5"/>
    <w:rsid w:val="002D7981"/>
    <w:rsid w:val="002E2975"/>
    <w:rsid w:val="002F127B"/>
    <w:rsid w:val="00301521"/>
    <w:rsid w:val="00303F93"/>
    <w:rsid w:val="00307880"/>
    <w:rsid w:val="003323BA"/>
    <w:rsid w:val="003433B9"/>
    <w:rsid w:val="003445FA"/>
    <w:rsid w:val="003474C3"/>
    <w:rsid w:val="00367CB0"/>
    <w:rsid w:val="00383794"/>
    <w:rsid w:val="00392919"/>
    <w:rsid w:val="003A0369"/>
    <w:rsid w:val="003A4968"/>
    <w:rsid w:val="003A4D0A"/>
    <w:rsid w:val="003C3A24"/>
    <w:rsid w:val="003C5CB7"/>
    <w:rsid w:val="003D3639"/>
    <w:rsid w:val="003E63DD"/>
    <w:rsid w:val="003F4B52"/>
    <w:rsid w:val="003F7BDB"/>
    <w:rsid w:val="0042300E"/>
    <w:rsid w:val="00430197"/>
    <w:rsid w:val="00443CF3"/>
    <w:rsid w:val="004449D4"/>
    <w:rsid w:val="00456D49"/>
    <w:rsid w:val="00466C9C"/>
    <w:rsid w:val="00477E89"/>
    <w:rsid w:val="004851A5"/>
    <w:rsid w:val="00486705"/>
    <w:rsid w:val="004A5A02"/>
    <w:rsid w:val="004B45C9"/>
    <w:rsid w:val="004D2038"/>
    <w:rsid w:val="004E14ED"/>
    <w:rsid w:val="004F2C6E"/>
    <w:rsid w:val="00515C4C"/>
    <w:rsid w:val="0051741F"/>
    <w:rsid w:val="0053444D"/>
    <w:rsid w:val="00537B10"/>
    <w:rsid w:val="00562264"/>
    <w:rsid w:val="00572389"/>
    <w:rsid w:val="00573472"/>
    <w:rsid w:val="00587F6B"/>
    <w:rsid w:val="00592047"/>
    <w:rsid w:val="005A1A39"/>
    <w:rsid w:val="005A4397"/>
    <w:rsid w:val="005A6036"/>
    <w:rsid w:val="005B050C"/>
    <w:rsid w:val="005D00B4"/>
    <w:rsid w:val="00616B2B"/>
    <w:rsid w:val="00620F3A"/>
    <w:rsid w:val="00627242"/>
    <w:rsid w:val="006358D0"/>
    <w:rsid w:val="00641141"/>
    <w:rsid w:val="00655B24"/>
    <w:rsid w:val="006573FD"/>
    <w:rsid w:val="006600AF"/>
    <w:rsid w:val="00663268"/>
    <w:rsid w:val="00672A19"/>
    <w:rsid w:val="00674682"/>
    <w:rsid w:val="00693BF6"/>
    <w:rsid w:val="006A0424"/>
    <w:rsid w:val="006C0125"/>
    <w:rsid w:val="006D549A"/>
    <w:rsid w:val="006F6DA6"/>
    <w:rsid w:val="00705BFA"/>
    <w:rsid w:val="00710313"/>
    <w:rsid w:val="007246D1"/>
    <w:rsid w:val="00727D98"/>
    <w:rsid w:val="0073371F"/>
    <w:rsid w:val="00746CFC"/>
    <w:rsid w:val="00771352"/>
    <w:rsid w:val="0079331C"/>
    <w:rsid w:val="007933A5"/>
    <w:rsid w:val="007C4BDE"/>
    <w:rsid w:val="007C53B0"/>
    <w:rsid w:val="007D2CB9"/>
    <w:rsid w:val="007D3556"/>
    <w:rsid w:val="007D54A1"/>
    <w:rsid w:val="007D6156"/>
    <w:rsid w:val="007F2FE3"/>
    <w:rsid w:val="00814EFB"/>
    <w:rsid w:val="00851AE1"/>
    <w:rsid w:val="00866CF2"/>
    <w:rsid w:val="008676F8"/>
    <w:rsid w:val="00874FE1"/>
    <w:rsid w:val="008A2234"/>
    <w:rsid w:val="008B6AC5"/>
    <w:rsid w:val="008C5C5C"/>
    <w:rsid w:val="008D1098"/>
    <w:rsid w:val="008E4222"/>
    <w:rsid w:val="008F15F8"/>
    <w:rsid w:val="00912E72"/>
    <w:rsid w:val="0092575B"/>
    <w:rsid w:val="00944E9F"/>
    <w:rsid w:val="00965755"/>
    <w:rsid w:val="00970242"/>
    <w:rsid w:val="00997B9F"/>
    <w:rsid w:val="009A532D"/>
    <w:rsid w:val="009B2F0C"/>
    <w:rsid w:val="009B3CBC"/>
    <w:rsid w:val="009D7974"/>
    <w:rsid w:val="009E0B0C"/>
    <w:rsid w:val="009F6A16"/>
    <w:rsid w:val="00A0363D"/>
    <w:rsid w:val="00A04DE8"/>
    <w:rsid w:val="00A12A79"/>
    <w:rsid w:val="00A16A9C"/>
    <w:rsid w:val="00A316AB"/>
    <w:rsid w:val="00A33009"/>
    <w:rsid w:val="00A52511"/>
    <w:rsid w:val="00A5544E"/>
    <w:rsid w:val="00A578E3"/>
    <w:rsid w:val="00A61C09"/>
    <w:rsid w:val="00A76484"/>
    <w:rsid w:val="00A8328B"/>
    <w:rsid w:val="00A83579"/>
    <w:rsid w:val="00A843F9"/>
    <w:rsid w:val="00A86871"/>
    <w:rsid w:val="00A91E1A"/>
    <w:rsid w:val="00A9576D"/>
    <w:rsid w:val="00AB16AB"/>
    <w:rsid w:val="00AC6DEE"/>
    <w:rsid w:val="00AF59D0"/>
    <w:rsid w:val="00B029A8"/>
    <w:rsid w:val="00B10244"/>
    <w:rsid w:val="00B51348"/>
    <w:rsid w:val="00B5434E"/>
    <w:rsid w:val="00B76182"/>
    <w:rsid w:val="00B908C2"/>
    <w:rsid w:val="00B93C6F"/>
    <w:rsid w:val="00BA4ED2"/>
    <w:rsid w:val="00BC11EC"/>
    <w:rsid w:val="00BC5031"/>
    <w:rsid w:val="00BD2AD6"/>
    <w:rsid w:val="00BD596F"/>
    <w:rsid w:val="00BE15AC"/>
    <w:rsid w:val="00BE2572"/>
    <w:rsid w:val="00BE2A33"/>
    <w:rsid w:val="00BE3AF7"/>
    <w:rsid w:val="00BE402F"/>
    <w:rsid w:val="00BE69A6"/>
    <w:rsid w:val="00BF3342"/>
    <w:rsid w:val="00BF6FF4"/>
    <w:rsid w:val="00BF7125"/>
    <w:rsid w:val="00C07687"/>
    <w:rsid w:val="00C12569"/>
    <w:rsid w:val="00C15395"/>
    <w:rsid w:val="00C259A9"/>
    <w:rsid w:val="00C31EAB"/>
    <w:rsid w:val="00C33057"/>
    <w:rsid w:val="00C33DD8"/>
    <w:rsid w:val="00C36D1C"/>
    <w:rsid w:val="00C55AF9"/>
    <w:rsid w:val="00C72263"/>
    <w:rsid w:val="00C759CE"/>
    <w:rsid w:val="00CA6418"/>
    <w:rsid w:val="00CA7138"/>
    <w:rsid w:val="00CC1321"/>
    <w:rsid w:val="00CC3403"/>
    <w:rsid w:val="00CD4526"/>
    <w:rsid w:val="00CD7CB3"/>
    <w:rsid w:val="00CE26A3"/>
    <w:rsid w:val="00CE6527"/>
    <w:rsid w:val="00D07C79"/>
    <w:rsid w:val="00D10E07"/>
    <w:rsid w:val="00D172D8"/>
    <w:rsid w:val="00D32D46"/>
    <w:rsid w:val="00D432A4"/>
    <w:rsid w:val="00D47296"/>
    <w:rsid w:val="00D61028"/>
    <w:rsid w:val="00D70938"/>
    <w:rsid w:val="00D75D9C"/>
    <w:rsid w:val="00D75E7B"/>
    <w:rsid w:val="00D906FA"/>
    <w:rsid w:val="00D92388"/>
    <w:rsid w:val="00DC6272"/>
    <w:rsid w:val="00DD6751"/>
    <w:rsid w:val="00DD71FD"/>
    <w:rsid w:val="00DE4F07"/>
    <w:rsid w:val="00DF162B"/>
    <w:rsid w:val="00DF23DA"/>
    <w:rsid w:val="00E05357"/>
    <w:rsid w:val="00E14CA5"/>
    <w:rsid w:val="00E25779"/>
    <w:rsid w:val="00E36FB1"/>
    <w:rsid w:val="00E548C6"/>
    <w:rsid w:val="00E705C3"/>
    <w:rsid w:val="00E70B52"/>
    <w:rsid w:val="00E95427"/>
    <w:rsid w:val="00EA3D30"/>
    <w:rsid w:val="00ED6F2D"/>
    <w:rsid w:val="00EE4165"/>
    <w:rsid w:val="00EE6C0D"/>
    <w:rsid w:val="00EF1BBD"/>
    <w:rsid w:val="00EF4075"/>
    <w:rsid w:val="00F071DA"/>
    <w:rsid w:val="00F175B0"/>
    <w:rsid w:val="00F21CA0"/>
    <w:rsid w:val="00F63BB6"/>
    <w:rsid w:val="00F860B7"/>
    <w:rsid w:val="00F946FE"/>
    <w:rsid w:val="00FA298A"/>
    <w:rsid w:val="00FB38F5"/>
    <w:rsid w:val="00FB7046"/>
    <w:rsid w:val="00FC7FD5"/>
    <w:rsid w:val="00FD19D8"/>
    <w:rsid w:val="00FD2525"/>
    <w:rsid w:val="00FD6195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5AAD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138"/>
    <w:pPr>
      <w:keepNext/>
      <w:keepLines/>
      <w:pageBreakBefore/>
      <w:spacing w:before="360" w:after="360" w:line="480" w:lineRule="auto"/>
      <w:ind w:firstLine="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CC3403"/>
    <w:pPr>
      <w:numPr>
        <w:numId w:val="4"/>
      </w:numPr>
      <w:spacing w:line="360" w:lineRule="auto"/>
      <w:ind w:left="0" w:firstLine="0"/>
      <w:outlineLvl w:val="1"/>
    </w:pPr>
    <w:rPr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CC3403"/>
    <w:pPr>
      <w:pageBreakBefore w:val="0"/>
      <w:numPr>
        <w:numId w:val="5"/>
      </w:numPr>
      <w:ind w:left="0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674682"/>
    <w:rPr>
      <w:rFonts w:ascii="Times New Roman" w:eastAsia="Times New Roman" w:hAnsi="Times New Roman"/>
      <w:sz w:val="28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74682"/>
    <w:pPr>
      <w:shd w:val="clear" w:color="auto" w:fill="FFFFFF"/>
    </w:pPr>
    <w:rPr>
      <w:rFonts w:cstheme="minorBidi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CA7138"/>
    <w:rPr>
      <w:rFonts w:ascii="Times New Roman" w:eastAsiaTheme="majorEastAsia" w:hAnsi="Times New Roman" w:cstheme="majorBidi"/>
      <w:caps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970242"/>
    <w:pPr>
      <w:ind w:left="720"/>
      <w:contextualSpacing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CC3403"/>
    <w:rPr>
      <w:rFonts w:ascii="Times New Roman" w:eastAsiaTheme="majorEastAsia" w:hAnsi="Times New Roman" w:cstheme="majorBidi"/>
      <w:cap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403"/>
    <w:rPr>
      <w:rFonts w:ascii="Times New Roman" w:eastAsiaTheme="majorEastAsia" w:hAnsi="Times New Roman" w:cstheme="majorBidi"/>
      <w:caps/>
      <w:sz w:val="28"/>
      <w:szCs w:val="26"/>
      <w:lang w:eastAsia="ru-RU"/>
    </w:rPr>
  </w:style>
  <w:style w:type="table" w:styleId="a4">
    <w:name w:val="Table Grid"/>
    <w:basedOn w:val="a1"/>
    <w:uiPriority w:val="39"/>
    <w:rsid w:val="0008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4572"/>
    <w:rPr>
      <w:color w:val="0563C1" w:themeColor="hyperlink"/>
      <w:u w:val="single"/>
    </w:rPr>
  </w:style>
  <w:style w:type="paragraph" w:customStyle="1" w:styleId="MDPI23heading3">
    <w:name w:val="MDPI_2.3_heading3"/>
    <w:basedOn w:val="a"/>
    <w:qFormat/>
    <w:rsid w:val="00674682"/>
    <w:pPr>
      <w:adjustRightInd w:val="0"/>
      <w:snapToGrid w:val="0"/>
      <w:spacing w:before="240" w:after="120" w:line="260" w:lineRule="atLeast"/>
      <w:outlineLvl w:val="2"/>
    </w:pPr>
    <w:rPr>
      <w:rFonts w:ascii="Palatino Linotype" w:hAnsi="Palatino Linotype"/>
      <w:snapToGrid w:val="0"/>
      <w:color w:val="000000"/>
      <w:sz w:val="20"/>
      <w:szCs w:val="20"/>
      <w:lang w:val="en-US" w:eastAsia="de-DE" w:bidi="en-US"/>
    </w:rPr>
  </w:style>
  <w:style w:type="paragraph" w:customStyle="1" w:styleId="text">
    <w:name w:val="text"/>
    <w:basedOn w:val="a"/>
    <w:rsid w:val="00112A3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markedcontent">
    <w:name w:val="markedcontent"/>
    <w:basedOn w:val="a0"/>
    <w:rsid w:val="00FB7046"/>
  </w:style>
  <w:style w:type="paragraph" w:styleId="a6">
    <w:name w:val="header"/>
    <w:basedOn w:val="a"/>
    <w:link w:val="a7"/>
    <w:uiPriority w:val="99"/>
    <w:unhideWhenUsed/>
    <w:rsid w:val="001A5A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A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37E9E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37E9E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7E9E"/>
    <w:rPr>
      <w:vertAlign w:val="superscript"/>
    </w:rPr>
  </w:style>
  <w:style w:type="paragraph" w:styleId="ad">
    <w:name w:val="TOC Heading"/>
    <w:basedOn w:val="1"/>
    <w:next w:val="a"/>
    <w:uiPriority w:val="39"/>
    <w:unhideWhenUsed/>
    <w:qFormat/>
    <w:rsid w:val="008A2234"/>
    <w:pPr>
      <w:pageBreakBefore w:val="0"/>
      <w:spacing w:before="240" w:after="0"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8A223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A2234"/>
    <w:pPr>
      <w:tabs>
        <w:tab w:val="left" w:pos="567"/>
        <w:tab w:val="right" w:leader="dot" w:pos="10195"/>
      </w:tabs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8A2234"/>
    <w:pPr>
      <w:tabs>
        <w:tab w:val="left" w:pos="567"/>
        <w:tab w:val="right" w:leader="dot" w:pos="10195"/>
      </w:tabs>
      <w:ind w:firstLine="0"/>
    </w:pPr>
  </w:style>
  <w:style w:type="character" w:styleId="ae">
    <w:name w:val="FollowedHyperlink"/>
    <w:basedOn w:val="a0"/>
    <w:uiPriority w:val="99"/>
    <w:semiHidden/>
    <w:unhideWhenUsed/>
    <w:rsid w:val="00C31EAB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9A532D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F591-1F5C-4EBD-BC9D-7EA22FE7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8137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63</cp:revision>
  <dcterms:created xsi:type="dcterms:W3CDTF">2022-05-31T13:38:00Z</dcterms:created>
  <dcterms:modified xsi:type="dcterms:W3CDTF">2025-01-28T06:53:00Z</dcterms:modified>
</cp:coreProperties>
</file>