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20732473"/>
        <w:docPartObj>
          <w:docPartGallery w:val="Table of Contents"/>
          <w:docPartUnique/>
        </w:docPartObj>
      </w:sdtPr>
      <w:sdtEndPr/>
      <w:sdtContent>
        <w:p w14:paraId="1F688E3B" w14:textId="1A9F55A8" w:rsidR="00FC669A" w:rsidRDefault="00D225F0">
          <w:pPr>
            <w:pStyle w:val="3"/>
            <w:tabs>
              <w:tab w:val="left" w:leader="dot" w:pos="9825"/>
            </w:tabs>
            <w:spacing w:line="362" w:lineRule="auto"/>
          </w:pPr>
          <w:r>
            <w:rPr>
              <w:spacing w:val="-2"/>
            </w:rPr>
            <w:t>СОДЕРЖАНИЕ</w:t>
          </w:r>
          <w:r>
            <w:rPr>
              <w:spacing w:val="80"/>
              <w:w w:val="150"/>
            </w:rPr>
            <w:t xml:space="preserve">              </w:t>
          </w: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9253FA2" w14:textId="77777777" w:rsidR="00FC669A" w:rsidRDefault="00D45D1C">
          <w:pPr>
            <w:pStyle w:val="10"/>
            <w:tabs>
              <w:tab w:val="left" w:leader="dot" w:pos="9825"/>
            </w:tabs>
            <w:spacing w:line="317" w:lineRule="exact"/>
          </w:pPr>
          <w:hyperlink w:anchor="_bookmark1" w:history="1">
            <w:r w:rsidR="00D225F0">
              <w:t>Глава</w:t>
            </w:r>
            <w:r w:rsidR="00D225F0">
              <w:rPr>
                <w:spacing w:val="-9"/>
              </w:rPr>
              <w:t xml:space="preserve"> </w:t>
            </w:r>
            <w:r w:rsidR="00D225F0">
              <w:t>1.</w:t>
            </w:r>
            <w:r w:rsidR="00D225F0">
              <w:rPr>
                <w:spacing w:val="-7"/>
              </w:rPr>
              <w:t xml:space="preserve"> </w:t>
            </w:r>
            <w:r w:rsidR="00D225F0">
              <w:t>Теоретические</w:t>
            </w:r>
            <w:r w:rsidR="00D225F0">
              <w:rPr>
                <w:spacing w:val="-9"/>
              </w:rPr>
              <w:t xml:space="preserve"> </w:t>
            </w:r>
            <w:r w:rsidR="00D225F0">
              <w:t>основы</w:t>
            </w:r>
            <w:r w:rsidR="00D225F0">
              <w:rPr>
                <w:spacing w:val="-6"/>
              </w:rPr>
              <w:t xml:space="preserve"> </w:t>
            </w:r>
            <w:r w:rsidR="00D225F0">
              <w:t>международного</w:t>
            </w:r>
            <w:r w:rsidR="00D225F0">
              <w:rPr>
                <w:spacing w:val="-6"/>
              </w:rPr>
              <w:t xml:space="preserve"> </w:t>
            </w:r>
            <w:r w:rsidR="00D225F0">
              <w:t>уголовного</w:t>
            </w:r>
            <w:r w:rsidR="00D225F0">
              <w:rPr>
                <w:spacing w:val="-6"/>
              </w:rPr>
              <w:t xml:space="preserve"> </w:t>
            </w:r>
            <w:r w:rsidR="00D225F0">
              <w:rPr>
                <w:spacing w:val="-2"/>
              </w:rPr>
              <w:t>права</w:t>
            </w:r>
            <w:r w:rsidR="00D225F0">
              <w:tab/>
            </w:r>
            <w:r w:rsidR="00D225F0">
              <w:rPr>
                <w:spacing w:val="-10"/>
              </w:rPr>
              <w:t>7</w:t>
            </w:r>
          </w:hyperlink>
        </w:p>
        <w:p w14:paraId="7506E74A" w14:textId="77777777" w:rsidR="00FC669A" w:rsidRDefault="00D45D1C">
          <w:pPr>
            <w:pStyle w:val="10"/>
            <w:numPr>
              <w:ilvl w:val="1"/>
              <w:numId w:val="19"/>
            </w:numPr>
            <w:tabs>
              <w:tab w:val="left" w:pos="690"/>
              <w:tab w:val="left" w:leader="dot" w:pos="9825"/>
            </w:tabs>
            <w:spacing w:before="161"/>
            <w:ind w:hanging="352"/>
          </w:pPr>
          <w:hyperlink w:anchor="_bookmark2" w:history="1">
            <w:r w:rsidR="00D225F0">
              <w:t>Понятие</w:t>
            </w:r>
            <w:r w:rsidR="00D225F0">
              <w:rPr>
                <w:spacing w:val="-10"/>
              </w:rPr>
              <w:t xml:space="preserve"> </w:t>
            </w:r>
            <w:r w:rsidR="00D225F0">
              <w:t>и</w:t>
            </w:r>
            <w:r w:rsidR="00D225F0">
              <w:rPr>
                <w:spacing w:val="-6"/>
              </w:rPr>
              <w:t xml:space="preserve"> </w:t>
            </w:r>
            <w:r w:rsidR="00D225F0">
              <w:t>принципы</w:t>
            </w:r>
            <w:r w:rsidR="00D225F0">
              <w:rPr>
                <w:spacing w:val="-7"/>
              </w:rPr>
              <w:t xml:space="preserve"> </w:t>
            </w:r>
            <w:r w:rsidR="00D225F0">
              <w:t>международного</w:t>
            </w:r>
            <w:r w:rsidR="00D225F0">
              <w:rPr>
                <w:spacing w:val="-6"/>
              </w:rPr>
              <w:t xml:space="preserve"> </w:t>
            </w:r>
            <w:r w:rsidR="00D225F0">
              <w:t>уголовного</w:t>
            </w:r>
            <w:r w:rsidR="00D225F0">
              <w:rPr>
                <w:spacing w:val="-8"/>
              </w:rPr>
              <w:t xml:space="preserve"> </w:t>
            </w:r>
            <w:r w:rsidR="00D225F0">
              <w:rPr>
                <w:spacing w:val="-2"/>
              </w:rPr>
              <w:t>права</w:t>
            </w:r>
            <w:r w:rsidR="00D225F0">
              <w:tab/>
            </w:r>
            <w:r w:rsidR="00D225F0">
              <w:rPr>
                <w:spacing w:val="-10"/>
              </w:rPr>
              <w:t>7</w:t>
            </w:r>
          </w:hyperlink>
        </w:p>
        <w:p w14:paraId="24E3FFFD" w14:textId="77777777" w:rsidR="00FC669A" w:rsidRDefault="00D45D1C">
          <w:pPr>
            <w:pStyle w:val="10"/>
            <w:numPr>
              <w:ilvl w:val="1"/>
              <w:numId w:val="19"/>
            </w:numPr>
            <w:tabs>
              <w:tab w:val="left" w:pos="759"/>
              <w:tab w:val="left" w:leader="dot" w:pos="9683"/>
            </w:tabs>
            <w:spacing w:before="160"/>
            <w:ind w:left="759" w:hanging="421"/>
          </w:pPr>
          <w:hyperlink w:anchor="_bookmark25" w:history="1">
            <w:r w:rsidR="00D225F0">
              <w:t>Источники</w:t>
            </w:r>
            <w:r w:rsidR="00D225F0">
              <w:rPr>
                <w:spacing w:val="-10"/>
              </w:rPr>
              <w:t xml:space="preserve"> </w:t>
            </w:r>
            <w:r w:rsidR="00D225F0">
              <w:t>международного</w:t>
            </w:r>
            <w:r w:rsidR="00D225F0">
              <w:rPr>
                <w:spacing w:val="-9"/>
              </w:rPr>
              <w:t xml:space="preserve"> </w:t>
            </w:r>
            <w:r w:rsidR="00D225F0">
              <w:t>уголовного</w:t>
            </w:r>
            <w:r w:rsidR="00D225F0">
              <w:rPr>
                <w:spacing w:val="-10"/>
              </w:rPr>
              <w:t xml:space="preserve"> </w:t>
            </w:r>
            <w:r w:rsidR="00D225F0">
              <w:rPr>
                <w:spacing w:val="-2"/>
              </w:rPr>
              <w:t>права</w:t>
            </w:r>
            <w:r w:rsidR="00D225F0">
              <w:tab/>
            </w:r>
            <w:r w:rsidR="00D225F0">
              <w:rPr>
                <w:spacing w:val="-5"/>
              </w:rPr>
              <w:t>19</w:t>
            </w:r>
          </w:hyperlink>
        </w:p>
        <w:p w14:paraId="59E05B5C" w14:textId="77777777" w:rsidR="00FC669A" w:rsidRDefault="00D45D1C">
          <w:pPr>
            <w:pStyle w:val="10"/>
            <w:tabs>
              <w:tab w:val="left" w:leader="dot" w:pos="9683"/>
            </w:tabs>
            <w:spacing w:before="163" w:line="360" w:lineRule="auto"/>
            <w:ind w:right="127"/>
          </w:pPr>
          <w:hyperlink w:anchor="_bookmark32" w:history="1">
            <w:r w:rsidR="00D225F0">
              <w:t>Глава</w:t>
            </w:r>
            <w:r w:rsidR="00D225F0">
              <w:rPr>
                <w:spacing w:val="80"/>
              </w:rPr>
              <w:t xml:space="preserve"> </w:t>
            </w:r>
            <w:r w:rsidR="00D225F0">
              <w:t>2.</w:t>
            </w:r>
            <w:r w:rsidR="00D225F0">
              <w:rPr>
                <w:spacing w:val="80"/>
              </w:rPr>
              <w:t xml:space="preserve"> </w:t>
            </w:r>
            <w:r w:rsidR="00D225F0">
              <w:t>Международные</w:t>
            </w:r>
            <w:r w:rsidR="00D225F0">
              <w:rPr>
                <w:spacing w:val="80"/>
              </w:rPr>
              <w:t xml:space="preserve"> </w:t>
            </w:r>
            <w:r w:rsidR="00D225F0">
              <w:t>преступления</w:t>
            </w:r>
            <w:r w:rsidR="00D225F0">
              <w:rPr>
                <w:spacing w:val="80"/>
              </w:rPr>
              <w:t xml:space="preserve"> </w:t>
            </w:r>
            <w:r w:rsidR="00D225F0">
              <w:t>и</w:t>
            </w:r>
            <w:r w:rsidR="00D225F0">
              <w:rPr>
                <w:spacing w:val="80"/>
              </w:rPr>
              <w:t xml:space="preserve"> </w:t>
            </w:r>
            <w:r w:rsidR="00D225F0">
              <w:t>наказания</w:t>
            </w:r>
            <w:r w:rsidR="00D225F0">
              <w:rPr>
                <w:spacing w:val="80"/>
              </w:rPr>
              <w:t xml:space="preserve"> </w:t>
            </w:r>
            <w:r w:rsidR="00D225F0">
              <w:t>за</w:t>
            </w:r>
            <w:r w:rsidR="00D225F0">
              <w:rPr>
                <w:spacing w:val="80"/>
              </w:rPr>
              <w:t xml:space="preserve"> </w:t>
            </w:r>
            <w:r w:rsidR="00D225F0">
              <w:t>их</w:t>
            </w:r>
            <w:r w:rsidR="00D225F0">
              <w:rPr>
                <w:spacing w:val="80"/>
              </w:rPr>
              <w:t xml:space="preserve"> </w:t>
            </w:r>
            <w:r w:rsidR="00D225F0">
              <w:t>совершение</w:t>
            </w:r>
            <w:r w:rsidR="00D225F0">
              <w:rPr>
                <w:spacing w:val="80"/>
              </w:rPr>
              <w:t xml:space="preserve"> </w:t>
            </w:r>
            <w:r w:rsidR="00D225F0">
              <w:t>в</w:t>
            </w:r>
          </w:hyperlink>
          <w:r w:rsidR="00D225F0">
            <w:rPr>
              <w:spacing w:val="80"/>
            </w:rPr>
            <w:t xml:space="preserve"> </w:t>
          </w:r>
          <w:hyperlink w:anchor="_bookmark32" w:history="1">
            <w:r w:rsidR="00D225F0">
              <w:t>различных</w:t>
            </w:r>
            <w:r w:rsidR="00D225F0">
              <w:rPr>
                <w:spacing w:val="-7"/>
              </w:rPr>
              <w:t xml:space="preserve"> </w:t>
            </w:r>
            <w:r w:rsidR="00D225F0">
              <w:t>странах</w:t>
            </w:r>
            <w:r w:rsidR="00D225F0">
              <w:rPr>
                <w:spacing w:val="-6"/>
              </w:rPr>
              <w:t xml:space="preserve"> </w:t>
            </w:r>
            <w:r w:rsidR="00D225F0">
              <w:rPr>
                <w:spacing w:val="-4"/>
              </w:rPr>
              <w:t>мира</w:t>
            </w:r>
            <w:r w:rsidR="00D225F0">
              <w:tab/>
            </w:r>
            <w:r w:rsidR="00D225F0">
              <w:rPr>
                <w:spacing w:val="-5"/>
              </w:rPr>
              <w:t>27</w:t>
            </w:r>
          </w:hyperlink>
        </w:p>
        <w:p w14:paraId="0F1DB915" w14:textId="77777777" w:rsidR="00FC669A" w:rsidRDefault="00D45D1C">
          <w:pPr>
            <w:pStyle w:val="10"/>
            <w:numPr>
              <w:ilvl w:val="1"/>
              <w:numId w:val="18"/>
            </w:numPr>
            <w:tabs>
              <w:tab w:val="left" w:pos="995"/>
              <w:tab w:val="left" w:leader="dot" w:pos="9683"/>
            </w:tabs>
            <w:spacing w:line="360" w:lineRule="auto"/>
            <w:ind w:right="126" w:firstLine="0"/>
          </w:pPr>
          <w:hyperlink w:anchor="_bookmark33" w:history="1">
            <w:proofErr w:type="gramStart"/>
            <w:r w:rsidR="00D225F0">
              <w:t>Преступления</w:t>
            </w:r>
            <w:r w:rsidR="00D225F0">
              <w:rPr>
                <w:spacing w:val="79"/>
              </w:rPr>
              <w:t xml:space="preserve">  </w:t>
            </w:r>
            <w:r w:rsidR="00D225F0">
              <w:t>против</w:t>
            </w:r>
            <w:proofErr w:type="gramEnd"/>
            <w:r w:rsidR="00D225F0">
              <w:rPr>
                <w:spacing w:val="80"/>
              </w:rPr>
              <w:t xml:space="preserve">  </w:t>
            </w:r>
            <w:r w:rsidR="00D225F0">
              <w:t>личности</w:t>
            </w:r>
            <w:r w:rsidR="00D225F0">
              <w:rPr>
                <w:spacing w:val="79"/>
              </w:rPr>
              <w:t xml:space="preserve">  </w:t>
            </w:r>
            <w:r w:rsidR="00D225F0">
              <w:t>по</w:t>
            </w:r>
            <w:r w:rsidR="00D225F0">
              <w:rPr>
                <w:spacing w:val="79"/>
              </w:rPr>
              <w:t xml:space="preserve">  </w:t>
            </w:r>
            <w:r w:rsidR="00D225F0">
              <w:t>уголовному</w:t>
            </w:r>
            <w:r w:rsidR="00D225F0">
              <w:rPr>
                <w:spacing w:val="78"/>
              </w:rPr>
              <w:t xml:space="preserve">  </w:t>
            </w:r>
            <w:r w:rsidR="00D225F0">
              <w:t>законодательству</w:t>
            </w:r>
          </w:hyperlink>
          <w:r w:rsidR="00D225F0">
            <w:t xml:space="preserve"> </w:t>
          </w:r>
          <w:hyperlink w:anchor="_bookmark33" w:history="1">
            <w:r w:rsidR="00D225F0">
              <w:t>зарубежных стран</w:t>
            </w:r>
            <w:r w:rsidR="00D225F0">
              <w:tab/>
            </w:r>
            <w:r w:rsidR="00D225F0">
              <w:rPr>
                <w:spacing w:val="-6"/>
              </w:rPr>
              <w:t>27</w:t>
            </w:r>
          </w:hyperlink>
        </w:p>
        <w:p w14:paraId="02521A3F" w14:textId="77777777" w:rsidR="00FC669A" w:rsidRDefault="00D45D1C">
          <w:pPr>
            <w:pStyle w:val="10"/>
            <w:numPr>
              <w:ilvl w:val="1"/>
              <w:numId w:val="18"/>
            </w:numPr>
            <w:tabs>
              <w:tab w:val="left" w:pos="762"/>
            </w:tabs>
            <w:ind w:left="762" w:hanging="424"/>
          </w:pPr>
          <w:hyperlink w:anchor="_bookmark55" w:history="1">
            <w:r w:rsidR="00D225F0">
              <w:t>Преступления</w:t>
            </w:r>
            <w:r w:rsidR="00D225F0">
              <w:rPr>
                <w:spacing w:val="-9"/>
              </w:rPr>
              <w:t xml:space="preserve"> </w:t>
            </w:r>
            <w:r w:rsidR="00D225F0">
              <w:t>против</w:t>
            </w:r>
            <w:r w:rsidR="00D225F0">
              <w:rPr>
                <w:spacing w:val="-5"/>
              </w:rPr>
              <w:t xml:space="preserve"> </w:t>
            </w:r>
            <w:r w:rsidR="00D225F0">
              <w:t>общественного</w:t>
            </w:r>
            <w:r w:rsidR="00D225F0">
              <w:rPr>
                <w:spacing w:val="-3"/>
              </w:rPr>
              <w:t xml:space="preserve"> </w:t>
            </w:r>
            <w:r w:rsidR="00D225F0">
              <w:t>порядка</w:t>
            </w:r>
            <w:r w:rsidR="00D225F0">
              <w:rPr>
                <w:spacing w:val="-5"/>
              </w:rPr>
              <w:t xml:space="preserve"> </w:t>
            </w:r>
            <w:r w:rsidR="00D225F0">
              <w:t>и</w:t>
            </w:r>
            <w:r w:rsidR="00D225F0">
              <w:rPr>
                <w:spacing w:val="-3"/>
              </w:rPr>
              <w:t xml:space="preserve"> </w:t>
            </w:r>
            <w:r w:rsidR="00D225F0">
              <w:t>общественной</w:t>
            </w:r>
            <w:r w:rsidR="00D225F0">
              <w:rPr>
                <w:spacing w:val="-6"/>
              </w:rPr>
              <w:t xml:space="preserve"> </w:t>
            </w:r>
            <w:r w:rsidR="00D225F0">
              <w:rPr>
                <w:spacing w:val="-2"/>
              </w:rPr>
              <w:t>безопасности</w:t>
            </w:r>
          </w:hyperlink>
        </w:p>
        <w:p w14:paraId="22C59E88" w14:textId="77777777" w:rsidR="00FC669A" w:rsidRDefault="00D45D1C">
          <w:pPr>
            <w:pStyle w:val="20"/>
            <w:tabs>
              <w:tab w:val="left" w:leader="dot" w:pos="9683"/>
            </w:tabs>
          </w:pPr>
          <w:hyperlink w:anchor="_bookmark55" w:history="1">
            <w:r w:rsidR="00D225F0">
              <w:rPr>
                <w:spacing w:val="-10"/>
              </w:rPr>
              <w:t>.</w:t>
            </w:r>
            <w:r w:rsidR="00D225F0">
              <w:tab/>
            </w:r>
            <w:r w:rsidR="00D225F0">
              <w:rPr>
                <w:spacing w:val="-5"/>
              </w:rPr>
              <w:t>40</w:t>
            </w:r>
          </w:hyperlink>
        </w:p>
        <w:p w14:paraId="125F915E" w14:textId="77777777" w:rsidR="00FC669A" w:rsidRDefault="00D45D1C">
          <w:pPr>
            <w:pStyle w:val="10"/>
            <w:numPr>
              <w:ilvl w:val="1"/>
              <w:numId w:val="18"/>
            </w:numPr>
            <w:tabs>
              <w:tab w:val="left" w:pos="690"/>
              <w:tab w:val="left" w:pos="2682"/>
              <w:tab w:val="left" w:leader="dot" w:pos="9683"/>
            </w:tabs>
            <w:spacing w:before="161" w:line="360" w:lineRule="auto"/>
            <w:ind w:right="131" w:firstLine="0"/>
          </w:pPr>
          <w:hyperlink w:anchor="_bookmark68" w:history="1">
            <w:r w:rsidR="00D225F0">
              <w:rPr>
                <w:spacing w:val="-2"/>
              </w:rPr>
              <w:t>Преступления</w:t>
            </w:r>
            <w:r w:rsidR="00D225F0">
              <w:tab/>
            </w:r>
            <w:proofErr w:type="gramStart"/>
            <w:r w:rsidR="00D225F0">
              <w:t>в</w:t>
            </w:r>
            <w:r w:rsidR="00D225F0">
              <w:rPr>
                <w:spacing w:val="77"/>
              </w:rPr>
              <w:t xml:space="preserve">  </w:t>
            </w:r>
            <w:r w:rsidR="00D225F0">
              <w:t>сфере</w:t>
            </w:r>
            <w:proofErr w:type="gramEnd"/>
            <w:r w:rsidR="00D225F0">
              <w:rPr>
                <w:spacing w:val="77"/>
              </w:rPr>
              <w:t xml:space="preserve">  </w:t>
            </w:r>
            <w:r w:rsidR="00D225F0">
              <w:t>экономики</w:t>
            </w:r>
            <w:r w:rsidR="00D225F0">
              <w:rPr>
                <w:spacing w:val="77"/>
              </w:rPr>
              <w:t xml:space="preserve">  </w:t>
            </w:r>
            <w:r w:rsidR="00D225F0">
              <w:t>по</w:t>
            </w:r>
            <w:r w:rsidR="00D225F0">
              <w:rPr>
                <w:spacing w:val="76"/>
              </w:rPr>
              <w:t xml:space="preserve">  </w:t>
            </w:r>
            <w:r w:rsidR="00D225F0">
              <w:t>нормам</w:t>
            </w:r>
            <w:r w:rsidR="00D225F0">
              <w:rPr>
                <w:spacing w:val="76"/>
              </w:rPr>
              <w:t xml:space="preserve">  </w:t>
            </w:r>
            <w:r w:rsidR="00D225F0">
              <w:t>международного</w:t>
            </w:r>
            <w:r w:rsidR="00D225F0">
              <w:rPr>
                <w:spacing w:val="76"/>
              </w:rPr>
              <w:t xml:space="preserve">  </w:t>
            </w:r>
            <w:r w:rsidR="00D225F0">
              <w:t>и</w:t>
            </w:r>
          </w:hyperlink>
          <w:r w:rsidR="00D225F0">
            <w:t xml:space="preserve"> </w:t>
          </w:r>
          <w:hyperlink w:anchor="_bookmark68" w:history="1">
            <w:r w:rsidR="00D225F0">
              <w:t>национального</w:t>
            </w:r>
            <w:r w:rsidR="00D225F0">
              <w:rPr>
                <w:spacing w:val="-11"/>
              </w:rPr>
              <w:t xml:space="preserve"> </w:t>
            </w:r>
            <w:r w:rsidR="00D225F0">
              <w:rPr>
                <w:spacing w:val="-4"/>
              </w:rPr>
              <w:t>права</w:t>
            </w:r>
            <w:r w:rsidR="00D225F0">
              <w:tab/>
            </w:r>
            <w:r w:rsidR="00D225F0">
              <w:rPr>
                <w:spacing w:val="-5"/>
              </w:rPr>
              <w:t>53</w:t>
            </w:r>
          </w:hyperlink>
        </w:p>
        <w:p w14:paraId="775871FA" w14:textId="77777777" w:rsidR="00FC669A" w:rsidRDefault="00D45D1C">
          <w:pPr>
            <w:pStyle w:val="10"/>
            <w:numPr>
              <w:ilvl w:val="1"/>
              <w:numId w:val="18"/>
            </w:numPr>
            <w:tabs>
              <w:tab w:val="left" w:pos="807"/>
              <w:tab w:val="left" w:leader="dot" w:pos="9683"/>
            </w:tabs>
            <w:spacing w:before="1" w:line="360" w:lineRule="auto"/>
            <w:ind w:right="129" w:firstLine="0"/>
          </w:pPr>
          <w:hyperlink w:anchor="_bookmark83" w:history="1">
            <w:r w:rsidR="00D225F0">
              <w:t>Проект</w:t>
            </w:r>
            <w:r w:rsidR="00D225F0">
              <w:rPr>
                <w:spacing w:val="40"/>
              </w:rPr>
              <w:t xml:space="preserve"> </w:t>
            </w:r>
            <w:r w:rsidR="00D225F0">
              <w:t>Статута</w:t>
            </w:r>
            <w:r w:rsidR="00D225F0">
              <w:rPr>
                <w:spacing w:val="40"/>
              </w:rPr>
              <w:t xml:space="preserve"> </w:t>
            </w:r>
            <w:r w:rsidR="00D225F0">
              <w:t>нового</w:t>
            </w:r>
            <w:r w:rsidR="00D225F0">
              <w:rPr>
                <w:spacing w:val="40"/>
              </w:rPr>
              <w:t xml:space="preserve"> </w:t>
            </w:r>
            <w:r w:rsidR="00D225F0">
              <w:t>Международного</w:t>
            </w:r>
            <w:r w:rsidR="00D225F0">
              <w:rPr>
                <w:spacing w:val="40"/>
              </w:rPr>
              <w:t xml:space="preserve"> </w:t>
            </w:r>
            <w:r w:rsidR="00D225F0">
              <w:t>уголовного</w:t>
            </w:r>
            <w:r w:rsidR="00D225F0">
              <w:rPr>
                <w:spacing w:val="40"/>
              </w:rPr>
              <w:t xml:space="preserve"> </w:t>
            </w:r>
            <w:r w:rsidR="00D225F0">
              <w:t>суда</w:t>
            </w:r>
            <w:r w:rsidR="00D225F0">
              <w:rPr>
                <w:spacing w:val="40"/>
              </w:rPr>
              <w:t xml:space="preserve"> </w:t>
            </w:r>
            <w:r w:rsidR="00D225F0">
              <w:t>и</w:t>
            </w:r>
            <w:r w:rsidR="00D225F0">
              <w:rPr>
                <w:spacing w:val="40"/>
              </w:rPr>
              <w:t xml:space="preserve"> </w:t>
            </w:r>
            <w:r w:rsidR="00D225F0">
              <w:t>Конвенции</w:t>
            </w:r>
            <w:r w:rsidR="00D225F0">
              <w:rPr>
                <w:spacing w:val="40"/>
              </w:rPr>
              <w:t xml:space="preserve"> </w:t>
            </w:r>
            <w:r w:rsidR="00D225F0">
              <w:t>о</w:t>
            </w:r>
          </w:hyperlink>
          <w:r w:rsidR="00D225F0">
            <w:t xml:space="preserve"> </w:t>
          </w:r>
          <w:hyperlink w:anchor="_bookmark83" w:history="1">
            <w:r w:rsidR="00D225F0">
              <w:t>международных</w:t>
            </w:r>
            <w:r w:rsidR="00D225F0">
              <w:rPr>
                <w:spacing w:val="-11"/>
              </w:rPr>
              <w:t xml:space="preserve"> </w:t>
            </w:r>
            <w:r w:rsidR="00D225F0">
              <w:rPr>
                <w:spacing w:val="-2"/>
              </w:rPr>
              <w:t>киберпреступлениях</w:t>
            </w:r>
            <w:r w:rsidR="00D225F0">
              <w:tab/>
            </w:r>
            <w:r w:rsidR="00D225F0">
              <w:rPr>
                <w:spacing w:val="-5"/>
              </w:rPr>
              <w:t>64</w:t>
            </w:r>
          </w:hyperlink>
        </w:p>
        <w:p w14:paraId="171971D1" w14:textId="77777777" w:rsidR="00FC669A" w:rsidRDefault="00D45D1C">
          <w:pPr>
            <w:pStyle w:val="10"/>
            <w:tabs>
              <w:tab w:val="left" w:leader="dot" w:pos="9683"/>
            </w:tabs>
            <w:spacing w:line="321" w:lineRule="exact"/>
          </w:pPr>
          <w:hyperlink w:anchor="_bookmark91" w:history="1">
            <w:r w:rsidR="00D225F0">
              <w:rPr>
                <w:spacing w:val="-2"/>
              </w:rPr>
              <w:t>ЗАКЛЮЧЕНИЕ</w:t>
            </w:r>
            <w:r w:rsidR="00D225F0">
              <w:tab/>
            </w:r>
            <w:r w:rsidR="00D225F0">
              <w:rPr>
                <w:spacing w:val="-5"/>
              </w:rPr>
              <w:t>83</w:t>
            </w:r>
          </w:hyperlink>
        </w:p>
        <w:p w14:paraId="46302B47" w14:textId="77777777" w:rsidR="00FC669A" w:rsidRDefault="00D45D1C">
          <w:pPr>
            <w:pStyle w:val="10"/>
            <w:tabs>
              <w:tab w:val="left" w:leader="dot" w:pos="9684"/>
            </w:tabs>
            <w:spacing w:before="160"/>
          </w:pPr>
          <w:hyperlink w:anchor="_bookmark92" w:history="1">
            <w:r w:rsidR="00D225F0">
              <w:t>СПИСОК</w:t>
            </w:r>
            <w:r w:rsidR="00D225F0">
              <w:rPr>
                <w:spacing w:val="-16"/>
              </w:rPr>
              <w:t xml:space="preserve"> </w:t>
            </w:r>
            <w:r w:rsidR="00D225F0">
              <w:t>ИСПОЛЬЗОВАННЫХ</w:t>
            </w:r>
            <w:r w:rsidR="00D225F0">
              <w:rPr>
                <w:spacing w:val="-15"/>
              </w:rPr>
              <w:t xml:space="preserve"> </w:t>
            </w:r>
            <w:r w:rsidR="00D225F0">
              <w:rPr>
                <w:spacing w:val="-2"/>
              </w:rPr>
              <w:t>ИСТОЧНИКОВ</w:t>
            </w:r>
            <w:r w:rsidR="00D225F0">
              <w:tab/>
            </w:r>
            <w:r w:rsidR="00D225F0">
              <w:rPr>
                <w:spacing w:val="-5"/>
              </w:rPr>
              <w:t>86</w:t>
            </w:r>
          </w:hyperlink>
        </w:p>
      </w:sdtContent>
    </w:sdt>
    <w:p w14:paraId="40F92027" w14:textId="77777777" w:rsidR="00FC669A" w:rsidRDefault="00FC669A">
      <w:pPr>
        <w:pStyle w:val="10"/>
        <w:sectPr w:rsidR="00FC669A">
          <w:footerReference w:type="default" r:id="rId7"/>
          <w:pgSz w:w="11910" w:h="16840"/>
          <w:pgMar w:top="1040" w:right="720" w:bottom="1160" w:left="1080" w:header="0" w:footer="974" w:gutter="0"/>
          <w:pgNumType w:start="2"/>
          <w:cols w:space="720"/>
        </w:sectPr>
      </w:pPr>
    </w:p>
    <w:p w14:paraId="30535E72" w14:textId="77777777" w:rsidR="00FC669A" w:rsidRDefault="00D225F0">
      <w:pPr>
        <w:pStyle w:val="1"/>
      </w:pPr>
      <w:bookmarkStart w:id="0" w:name="ВВЕДЕНИЕ"/>
      <w:bookmarkEnd w:id="0"/>
      <w:r>
        <w:rPr>
          <w:spacing w:val="-2"/>
        </w:rPr>
        <w:lastRenderedPageBreak/>
        <w:t>ВВЕДЕНИЕ</w:t>
      </w:r>
    </w:p>
    <w:p w14:paraId="095B12EF" w14:textId="77777777" w:rsidR="00FC669A" w:rsidRDefault="00D225F0">
      <w:pPr>
        <w:pStyle w:val="a3"/>
        <w:spacing w:before="158" w:line="360" w:lineRule="auto"/>
        <w:ind w:right="128" w:firstLine="708"/>
      </w:pPr>
      <w:r>
        <w:rPr>
          <w:b/>
        </w:rPr>
        <w:t xml:space="preserve">Актуальность темы </w:t>
      </w:r>
      <w:r>
        <w:t>выпускной квалификационной работы определяется тем, что наука международного уголовного права на современном этапе находится на стадии беспрерывного развития, а в некоторой части – на стадии становления и формирования.</w:t>
      </w:r>
    </w:p>
    <w:p w14:paraId="05F2144C" w14:textId="77777777" w:rsidR="00FC669A" w:rsidRDefault="00D225F0">
      <w:pPr>
        <w:pStyle w:val="a3"/>
        <w:spacing w:line="360" w:lineRule="auto"/>
        <w:ind w:left="337" w:right="125" w:firstLine="708"/>
      </w:pPr>
      <w:r>
        <w:t xml:space="preserve">Международное уголовное право представляет собой сложную юридическую дисциплину, состоящую из нескольких компонентов, связанных между собой функциональной взаимосвязью, преследующих ценностно- ориентированные цели. Эти цели включают предотвращение и пресечение международной преступности, усиление ответственности и сокращение безнаказанности, а также установление международного уголовного правосудия. Каждый из этих компонентов вытекает из одной или нескольких юридических дисциплин, включая международное право, национальное уголовное право, сравнительное уголовное право и процедуры, а также </w:t>
      </w:r>
      <w:proofErr w:type="spellStart"/>
      <w:r>
        <w:t>международно</w:t>
      </w:r>
      <w:proofErr w:type="spellEnd"/>
      <w:r>
        <w:t xml:space="preserve"> и национально закрепленные права человека.</w:t>
      </w:r>
    </w:p>
    <w:p w14:paraId="3301674D" w14:textId="77777777" w:rsidR="00FC669A" w:rsidRDefault="00D225F0">
      <w:pPr>
        <w:pStyle w:val="a3"/>
        <w:spacing w:line="360" w:lineRule="auto"/>
        <w:ind w:firstLine="707"/>
      </w:pPr>
      <w:r>
        <w:t>Основными задачами современного общества в рамках представленной темы являются: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совместной борьбы государств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международными уголовными преступлениями, а также проработка международно-правовых актов, на основе которых она осуществляется. Это связано с тем, что в настоящее время такая борьба осуществляется преимущественно в рамках региональных соглашений, либо путем использования устаревших документов, которые не содержат полный перечень особо опасных современных преступлений, к числу которых можно отнести, например, киберпреступность.</w:t>
      </w:r>
    </w:p>
    <w:p w14:paraId="57E4B795" w14:textId="77777777" w:rsidR="00FC669A" w:rsidRDefault="00D225F0">
      <w:pPr>
        <w:pStyle w:val="a3"/>
        <w:spacing w:line="360" w:lineRule="auto"/>
        <w:ind w:right="128" w:firstLine="707"/>
      </w:pPr>
      <w:r>
        <w:t>В целях недопущения игнорирования таких преступлений и организации сотрудничества государств для борьбы с ними необходимо</w:t>
      </w:r>
      <w:r>
        <w:rPr>
          <w:spacing w:val="40"/>
        </w:rPr>
        <w:t xml:space="preserve"> </w:t>
      </w:r>
      <w:r>
        <w:t>усовершенствование международного законодательства в данной области.</w:t>
      </w:r>
    </w:p>
    <w:p w14:paraId="7C63BB52" w14:textId="77777777" w:rsidR="00FC669A" w:rsidRDefault="00D225F0">
      <w:pPr>
        <w:pStyle w:val="a3"/>
        <w:spacing w:line="360" w:lineRule="auto"/>
        <w:ind w:firstLine="707"/>
      </w:pPr>
      <w:r>
        <w:rPr>
          <w:b/>
        </w:rPr>
        <w:t xml:space="preserve">Состояние научной разработки темы: </w:t>
      </w:r>
      <w:r>
        <w:t>в ходе подготовки данной</w:t>
      </w:r>
      <w:r>
        <w:rPr>
          <w:spacing w:val="80"/>
        </w:rPr>
        <w:t xml:space="preserve"> </w:t>
      </w:r>
      <w:r>
        <w:t>работы были проанализированы работы ученых, которые занимались анализом проблем и разработкой стратегических методов в сфере международного уголовного</w:t>
      </w:r>
      <w:r>
        <w:rPr>
          <w:spacing w:val="63"/>
        </w:rPr>
        <w:t xml:space="preserve"> </w:t>
      </w:r>
      <w:r>
        <w:t>права.</w:t>
      </w:r>
      <w:r>
        <w:rPr>
          <w:spacing w:val="64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числу</w:t>
      </w:r>
      <w:r>
        <w:rPr>
          <w:spacing w:val="63"/>
        </w:rPr>
        <w:t xml:space="preserve"> </w:t>
      </w:r>
      <w:r>
        <w:t>относятся:</w:t>
      </w:r>
      <w:r>
        <w:rPr>
          <w:spacing w:val="66"/>
        </w:rPr>
        <w:t xml:space="preserve"> </w:t>
      </w:r>
      <w:proofErr w:type="spellStart"/>
      <w:r>
        <w:t>Дайшутов</w:t>
      </w:r>
      <w:proofErr w:type="spellEnd"/>
      <w:r>
        <w:rPr>
          <w:spacing w:val="67"/>
        </w:rPr>
        <w:t xml:space="preserve"> </w:t>
      </w:r>
      <w:r>
        <w:t>М.М.,</w:t>
      </w:r>
      <w:r>
        <w:rPr>
          <w:spacing w:val="66"/>
        </w:rPr>
        <w:t xml:space="preserve"> </w:t>
      </w:r>
      <w:proofErr w:type="spellStart"/>
      <w:r>
        <w:t>Джамалова</w:t>
      </w:r>
      <w:proofErr w:type="spellEnd"/>
      <w:r>
        <w:rPr>
          <w:spacing w:val="65"/>
        </w:rPr>
        <w:t xml:space="preserve"> </w:t>
      </w:r>
      <w:r>
        <w:rPr>
          <w:spacing w:val="-2"/>
        </w:rPr>
        <w:t>Э.К.,</w:t>
      </w:r>
    </w:p>
    <w:p w14:paraId="19164415" w14:textId="77777777" w:rsidR="00FC669A" w:rsidRDefault="00FC669A">
      <w:pPr>
        <w:pStyle w:val="a3"/>
        <w:spacing w:line="360" w:lineRule="auto"/>
        <w:sectPr w:rsidR="00FC669A">
          <w:pgSz w:w="11910" w:h="16840"/>
          <w:pgMar w:top="1040" w:right="720" w:bottom="1200" w:left="1080" w:header="0" w:footer="974" w:gutter="0"/>
          <w:cols w:space="720"/>
        </w:sectPr>
      </w:pPr>
    </w:p>
    <w:p w14:paraId="063EA6E2" w14:textId="77777777" w:rsidR="00FC669A" w:rsidRDefault="00D225F0">
      <w:pPr>
        <w:pStyle w:val="a3"/>
        <w:spacing w:before="67" w:line="362" w:lineRule="auto"/>
        <w:ind w:right="129"/>
      </w:pPr>
      <w:proofErr w:type="spellStart"/>
      <w:r>
        <w:lastRenderedPageBreak/>
        <w:t>Розенцвайг</w:t>
      </w:r>
      <w:proofErr w:type="spellEnd"/>
      <w:r>
        <w:t xml:space="preserve"> А.И., </w:t>
      </w:r>
      <w:proofErr w:type="spellStart"/>
      <w:r>
        <w:t>Marchuk</w:t>
      </w:r>
      <w:proofErr w:type="spellEnd"/>
      <w:r>
        <w:t xml:space="preserve"> I., </w:t>
      </w:r>
      <w:proofErr w:type="spellStart"/>
      <w:r>
        <w:t>Guilfoyle</w:t>
      </w:r>
      <w:proofErr w:type="spellEnd"/>
      <w:r>
        <w:t xml:space="preserve"> D., </w:t>
      </w:r>
      <w:proofErr w:type="spellStart"/>
      <w:r>
        <w:t>Unger</w:t>
      </w:r>
      <w:proofErr w:type="spellEnd"/>
      <w:r>
        <w:t xml:space="preserve"> B., </w:t>
      </w:r>
      <w:proofErr w:type="spellStart"/>
      <w:r>
        <w:t>Minervini</w:t>
      </w:r>
      <w:proofErr w:type="spellEnd"/>
      <w:r>
        <w:t xml:space="preserve"> G., </w:t>
      </w:r>
      <w:proofErr w:type="spellStart"/>
      <w:r>
        <w:t>Bassiouni</w:t>
      </w:r>
      <w:proofErr w:type="spellEnd"/>
      <w:r>
        <w:t xml:space="preserve"> M. C., </w:t>
      </w:r>
      <w:proofErr w:type="spellStart"/>
      <w:r>
        <w:t>Varner</w:t>
      </w:r>
      <w:proofErr w:type="spellEnd"/>
      <w:r>
        <w:t xml:space="preserve"> A., </w:t>
      </w:r>
      <w:proofErr w:type="spellStart"/>
      <w:r>
        <w:t>Kelbaugh</w:t>
      </w:r>
      <w:proofErr w:type="spellEnd"/>
      <w:r>
        <w:t xml:space="preserve"> W., и другие.</w:t>
      </w:r>
    </w:p>
    <w:p w14:paraId="2C94E9FE" w14:textId="77777777" w:rsidR="00FC669A" w:rsidRDefault="00D225F0">
      <w:pPr>
        <w:pStyle w:val="a3"/>
        <w:spacing w:line="360" w:lineRule="auto"/>
        <w:ind w:firstLine="707"/>
      </w:pPr>
      <w:r>
        <w:rPr>
          <w:b/>
        </w:rPr>
        <w:t xml:space="preserve">Объект исследования </w:t>
      </w:r>
      <w:r>
        <w:t>– общественные отношения, складывающиеся в процессе применения государствами норм международного уголовного права и их внедрения в национальное законодательство.</w:t>
      </w:r>
    </w:p>
    <w:p w14:paraId="67E19076" w14:textId="77777777" w:rsidR="00FC669A" w:rsidRDefault="00D225F0">
      <w:pPr>
        <w:pStyle w:val="a3"/>
        <w:spacing w:line="360" w:lineRule="auto"/>
        <w:ind w:firstLine="708"/>
      </w:pPr>
      <w:r>
        <w:rPr>
          <w:b/>
        </w:rPr>
        <w:t xml:space="preserve">Предмет исследования </w:t>
      </w:r>
      <w:r>
        <w:t>– понятие, принципы, и порядок применения норм международного уголовного права, а также их соотношение с нормами национальных законодательств государств мира.</w:t>
      </w:r>
    </w:p>
    <w:p w14:paraId="536FDAE1" w14:textId="77777777" w:rsidR="00FC669A" w:rsidRDefault="00D225F0">
      <w:pPr>
        <w:pStyle w:val="a3"/>
        <w:spacing w:line="360" w:lineRule="auto"/>
        <w:ind w:firstLine="708"/>
      </w:pPr>
      <w:r>
        <w:rPr>
          <w:b/>
        </w:rPr>
        <w:t xml:space="preserve">Целью работы </w:t>
      </w:r>
      <w:r>
        <w:t>является комплексное исследование современных проблем международного уголовного права, выработка предложений по совершенствованию уголовного законодательства отдельных государств, а также составление проекта документа, устраняющего ряд пробелов в правовом регулировании и обеспечивающего международное сотрудничество государств в данной сфере.</w:t>
      </w:r>
    </w:p>
    <w:p w14:paraId="052CC5AE" w14:textId="77777777" w:rsidR="00FC669A" w:rsidRDefault="00D225F0">
      <w:pPr>
        <w:pStyle w:val="a3"/>
        <w:ind w:left="1046" w:right="0"/>
        <w:rPr>
          <w:b/>
        </w:rPr>
      </w:pPr>
      <w:r>
        <w:t>Эта</w:t>
      </w:r>
      <w:r>
        <w:rPr>
          <w:spacing w:val="-9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определила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b/>
          <w:spacing w:val="-2"/>
        </w:rPr>
        <w:t>задач:</w:t>
      </w:r>
    </w:p>
    <w:p w14:paraId="21A852D2" w14:textId="77777777" w:rsidR="00FC669A" w:rsidRDefault="00D225F0">
      <w:pPr>
        <w:pStyle w:val="a4"/>
        <w:numPr>
          <w:ilvl w:val="2"/>
          <w:numId w:val="18"/>
        </w:numPr>
        <w:tabs>
          <w:tab w:val="left" w:pos="1056"/>
          <w:tab w:val="left" w:pos="1058"/>
        </w:tabs>
        <w:spacing w:before="156" w:line="360" w:lineRule="auto"/>
        <w:ind w:right="128"/>
        <w:jc w:val="both"/>
        <w:rPr>
          <w:sz w:val="28"/>
        </w:rPr>
      </w:pPr>
      <w:r>
        <w:rPr>
          <w:sz w:val="28"/>
        </w:rPr>
        <w:t>проанализировать понятие и принципы, на основе которых действует международное уголовное право;</w:t>
      </w:r>
    </w:p>
    <w:p w14:paraId="517DF504" w14:textId="77777777" w:rsidR="00FC669A" w:rsidRDefault="00D225F0">
      <w:pPr>
        <w:pStyle w:val="a4"/>
        <w:numPr>
          <w:ilvl w:val="2"/>
          <w:numId w:val="18"/>
        </w:numPr>
        <w:tabs>
          <w:tab w:val="left" w:pos="1056"/>
          <w:tab w:val="left" w:pos="1058"/>
        </w:tabs>
        <w:spacing w:line="362" w:lineRule="auto"/>
        <w:ind w:right="128"/>
        <w:jc w:val="both"/>
        <w:rPr>
          <w:sz w:val="28"/>
        </w:rPr>
      </w:pPr>
      <w:r>
        <w:rPr>
          <w:sz w:val="28"/>
        </w:rPr>
        <w:t>рассмотреть историю развития международного уголовного права на примере эволюции норм с XX вв. до нашего времени;</w:t>
      </w:r>
    </w:p>
    <w:p w14:paraId="682D732B" w14:textId="77777777" w:rsidR="00FC669A" w:rsidRDefault="00D225F0">
      <w:pPr>
        <w:pStyle w:val="a4"/>
        <w:numPr>
          <w:ilvl w:val="2"/>
          <w:numId w:val="18"/>
        </w:numPr>
        <w:tabs>
          <w:tab w:val="left" w:pos="1056"/>
          <w:tab w:val="left" w:pos="1058"/>
        </w:tabs>
        <w:spacing w:line="360" w:lineRule="auto"/>
        <w:jc w:val="both"/>
        <w:rPr>
          <w:sz w:val="28"/>
        </w:rPr>
      </w:pPr>
      <w:r>
        <w:rPr>
          <w:sz w:val="28"/>
        </w:rPr>
        <w:t>исследовать преступления против личности по уголовному законодательству зарубежных стран;</w:t>
      </w:r>
    </w:p>
    <w:p w14:paraId="32A814DC" w14:textId="77777777" w:rsidR="00FC669A" w:rsidRDefault="00D225F0">
      <w:pPr>
        <w:pStyle w:val="a4"/>
        <w:numPr>
          <w:ilvl w:val="2"/>
          <w:numId w:val="18"/>
        </w:numPr>
        <w:tabs>
          <w:tab w:val="left" w:pos="1056"/>
          <w:tab w:val="left" w:pos="1058"/>
        </w:tabs>
        <w:spacing w:line="360" w:lineRule="auto"/>
        <w:jc w:val="both"/>
        <w:rPr>
          <w:sz w:val="28"/>
        </w:rPr>
      </w:pPr>
      <w:r>
        <w:rPr>
          <w:sz w:val="28"/>
        </w:rPr>
        <w:t>отметить содержание и роль преступлений против общественного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порядка и общественной безопасности в международном уголовном </w:t>
      </w:r>
      <w:r>
        <w:rPr>
          <w:spacing w:val="-2"/>
          <w:sz w:val="28"/>
        </w:rPr>
        <w:t>праве;</w:t>
      </w:r>
    </w:p>
    <w:p w14:paraId="75350666" w14:textId="77777777" w:rsidR="00FC669A" w:rsidRDefault="00D225F0">
      <w:pPr>
        <w:pStyle w:val="a4"/>
        <w:numPr>
          <w:ilvl w:val="2"/>
          <w:numId w:val="18"/>
        </w:numPr>
        <w:tabs>
          <w:tab w:val="left" w:pos="1056"/>
          <w:tab w:val="left" w:pos="1058"/>
        </w:tabs>
        <w:spacing w:line="360" w:lineRule="auto"/>
        <w:jc w:val="both"/>
        <w:rPr>
          <w:sz w:val="28"/>
        </w:rPr>
      </w:pPr>
      <w:r>
        <w:rPr>
          <w:sz w:val="28"/>
        </w:rPr>
        <w:t>определить место и роль преступлений в сфере экономики, а также необходимость их правового закрепления в качестве международных уголовных преступлений;</w:t>
      </w:r>
    </w:p>
    <w:p w14:paraId="0E436607" w14:textId="77777777" w:rsidR="00FC669A" w:rsidRDefault="00D225F0">
      <w:pPr>
        <w:pStyle w:val="a4"/>
        <w:numPr>
          <w:ilvl w:val="2"/>
          <w:numId w:val="18"/>
        </w:numPr>
        <w:tabs>
          <w:tab w:val="left" w:pos="1056"/>
          <w:tab w:val="left" w:pos="1058"/>
        </w:tabs>
        <w:spacing w:line="360" w:lineRule="auto"/>
        <w:jc w:val="both"/>
        <w:rPr>
          <w:sz w:val="28"/>
        </w:rPr>
      </w:pPr>
      <w:r>
        <w:rPr>
          <w:sz w:val="28"/>
        </w:rPr>
        <w:t>выявить проблемы организации совместной борьбы государств с международными преступлениями и предоставить план мероприятий, направленных на их устранение.</w:t>
      </w:r>
    </w:p>
    <w:sectPr w:rsidR="00FC669A" w:rsidSect="00FC7C53">
      <w:pgSz w:w="11910" w:h="16840"/>
      <w:pgMar w:top="1040" w:right="720" w:bottom="1200" w:left="10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8EF0" w14:textId="77777777" w:rsidR="00D45D1C" w:rsidRDefault="00D45D1C">
      <w:r>
        <w:separator/>
      </w:r>
    </w:p>
  </w:endnote>
  <w:endnote w:type="continuationSeparator" w:id="0">
    <w:p w14:paraId="4683BE68" w14:textId="77777777" w:rsidR="00D45D1C" w:rsidRDefault="00D4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E794" w14:textId="77777777" w:rsidR="00FC669A" w:rsidRDefault="00D225F0">
    <w:pPr>
      <w:pStyle w:val="a3"/>
      <w:spacing w:line="14" w:lineRule="auto"/>
      <w:ind w:left="0" w:righ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937088" behindDoc="1" locked="0" layoutInCell="1" allowOverlap="1" wp14:anchorId="05372E4E" wp14:editId="30F81385">
              <wp:simplePos x="0" y="0"/>
              <wp:positionH relativeFrom="page">
                <wp:posOffset>3876547</wp:posOffset>
              </wp:positionH>
              <wp:positionV relativeFrom="page">
                <wp:posOffset>9914635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CBE02" w14:textId="77777777" w:rsidR="00FC669A" w:rsidRDefault="00D225F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72E4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25pt;margin-top:780.7pt;width:13.3pt;height:13.05pt;z-index:-163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" filled="f" stroked="f">
              <v:textbox inset="0,0,0,0">
                <w:txbxContent>
                  <w:p w14:paraId="051CBE02" w14:textId="77777777" w:rsidR="00FC669A" w:rsidRDefault="00D225F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F080" w14:textId="77777777" w:rsidR="00D45D1C" w:rsidRDefault="00D45D1C">
      <w:r>
        <w:separator/>
      </w:r>
    </w:p>
  </w:footnote>
  <w:footnote w:type="continuationSeparator" w:id="0">
    <w:p w14:paraId="69594806" w14:textId="77777777" w:rsidR="00D45D1C" w:rsidRDefault="00D4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350"/>
    <w:multiLevelType w:val="hybridMultilevel"/>
    <w:tmpl w:val="910AA692"/>
    <w:lvl w:ilvl="0" w:tplc="A0EE663E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12D140">
      <w:start w:val="1"/>
      <w:numFmt w:val="lowerLetter"/>
      <w:lvlText w:val="%2)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C29B6C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F08CF43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A2808794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C70A7C0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4588BD6E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9F64376C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BC42A468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F32303"/>
    <w:multiLevelType w:val="hybridMultilevel"/>
    <w:tmpl w:val="A594AF6E"/>
    <w:lvl w:ilvl="0" w:tplc="8DC8AA0E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574610C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91D2BC36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F9024B02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FD6A5FA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D9287C9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B742E9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A1502D08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E64C7B34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4A0FA8"/>
    <w:multiLevelType w:val="hybridMultilevel"/>
    <w:tmpl w:val="9E76A138"/>
    <w:lvl w:ilvl="0" w:tplc="6CE29946">
      <w:start w:val="1"/>
      <w:numFmt w:val="lowerLetter"/>
      <w:lvlText w:val="%1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CE542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CC824556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7294F23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A0A0AA3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66D4745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E5026F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E87B08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61742A36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BA5A14"/>
    <w:multiLevelType w:val="hybridMultilevel"/>
    <w:tmpl w:val="EA1861F4"/>
    <w:lvl w:ilvl="0" w:tplc="2208FBEE">
      <w:start w:val="1"/>
      <w:numFmt w:val="decimal"/>
      <w:lvlText w:val="%1."/>
      <w:lvlJc w:val="left"/>
      <w:pPr>
        <w:ind w:left="69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7AA7364">
      <w:numFmt w:val="bullet"/>
      <w:lvlText w:val="•"/>
      <w:lvlJc w:val="left"/>
      <w:pPr>
        <w:ind w:left="1640" w:hanging="213"/>
      </w:pPr>
      <w:rPr>
        <w:rFonts w:hint="default"/>
        <w:lang w:val="ru-RU" w:eastAsia="en-US" w:bidi="ar-SA"/>
      </w:rPr>
    </w:lvl>
    <w:lvl w:ilvl="2" w:tplc="3884A010">
      <w:numFmt w:val="bullet"/>
      <w:lvlText w:val="•"/>
      <w:lvlJc w:val="left"/>
      <w:pPr>
        <w:ind w:left="2581" w:hanging="213"/>
      </w:pPr>
      <w:rPr>
        <w:rFonts w:hint="default"/>
        <w:lang w:val="ru-RU" w:eastAsia="en-US" w:bidi="ar-SA"/>
      </w:rPr>
    </w:lvl>
    <w:lvl w:ilvl="3" w:tplc="01CAE6DA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C4A43DF0">
      <w:numFmt w:val="bullet"/>
      <w:lvlText w:val="•"/>
      <w:lvlJc w:val="left"/>
      <w:pPr>
        <w:ind w:left="4462" w:hanging="213"/>
      </w:pPr>
      <w:rPr>
        <w:rFonts w:hint="default"/>
        <w:lang w:val="ru-RU" w:eastAsia="en-US" w:bidi="ar-SA"/>
      </w:rPr>
    </w:lvl>
    <w:lvl w:ilvl="5" w:tplc="6E6C8258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 w:tplc="C7407EE8">
      <w:numFmt w:val="bullet"/>
      <w:lvlText w:val="•"/>
      <w:lvlJc w:val="left"/>
      <w:pPr>
        <w:ind w:left="6343" w:hanging="213"/>
      </w:pPr>
      <w:rPr>
        <w:rFonts w:hint="default"/>
        <w:lang w:val="ru-RU" w:eastAsia="en-US" w:bidi="ar-SA"/>
      </w:rPr>
    </w:lvl>
    <w:lvl w:ilvl="7" w:tplc="EBAA9500">
      <w:numFmt w:val="bullet"/>
      <w:lvlText w:val="•"/>
      <w:lvlJc w:val="left"/>
      <w:pPr>
        <w:ind w:left="7284" w:hanging="213"/>
      </w:pPr>
      <w:rPr>
        <w:rFonts w:hint="default"/>
        <w:lang w:val="ru-RU" w:eastAsia="en-US" w:bidi="ar-SA"/>
      </w:rPr>
    </w:lvl>
    <w:lvl w:ilvl="8" w:tplc="C6CE8A02">
      <w:numFmt w:val="bullet"/>
      <w:lvlText w:val="•"/>
      <w:lvlJc w:val="left"/>
      <w:pPr>
        <w:ind w:left="822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4E230AF"/>
    <w:multiLevelType w:val="hybridMultilevel"/>
    <w:tmpl w:val="B2447D1A"/>
    <w:lvl w:ilvl="0" w:tplc="E0B2892C">
      <w:numFmt w:val="bullet"/>
      <w:lvlText w:val=""/>
      <w:lvlJc w:val="left"/>
      <w:pPr>
        <w:ind w:left="105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647936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73B2D468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 w:tplc="1414B0B2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3E8E2EF8">
      <w:numFmt w:val="bullet"/>
      <w:lvlText w:val="•"/>
      <w:lvlJc w:val="left"/>
      <w:pPr>
        <w:ind w:left="4678" w:hanging="361"/>
      </w:pPr>
      <w:rPr>
        <w:rFonts w:hint="default"/>
        <w:lang w:val="ru-RU" w:eastAsia="en-US" w:bidi="ar-SA"/>
      </w:rPr>
    </w:lvl>
    <w:lvl w:ilvl="5" w:tplc="692EA7E8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 w:tplc="18606358">
      <w:numFmt w:val="bullet"/>
      <w:lvlText w:val="•"/>
      <w:lvlJc w:val="left"/>
      <w:pPr>
        <w:ind w:left="6487" w:hanging="361"/>
      </w:pPr>
      <w:rPr>
        <w:rFonts w:hint="default"/>
        <w:lang w:val="ru-RU" w:eastAsia="en-US" w:bidi="ar-SA"/>
      </w:rPr>
    </w:lvl>
    <w:lvl w:ilvl="7" w:tplc="987C7CD6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9B44F17E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6717EF0"/>
    <w:multiLevelType w:val="hybridMultilevel"/>
    <w:tmpl w:val="38BE29CE"/>
    <w:lvl w:ilvl="0" w:tplc="186C55A2">
      <w:start w:val="1"/>
      <w:numFmt w:val="lowerLetter"/>
      <w:lvlText w:val="%1)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E6FE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F84410EA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A82C49C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388EF76C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79EAA59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D97268E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F9862384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F1FCEB4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4E0032"/>
    <w:multiLevelType w:val="multilevel"/>
    <w:tmpl w:val="50AA0838"/>
    <w:lvl w:ilvl="0">
      <w:start w:val="1"/>
      <w:numFmt w:val="decimal"/>
      <w:lvlText w:val="%1"/>
      <w:lvlJc w:val="left"/>
      <w:pPr>
        <w:ind w:left="175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1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40942D39"/>
    <w:multiLevelType w:val="multilevel"/>
    <w:tmpl w:val="4426C212"/>
    <w:lvl w:ilvl="0">
      <w:start w:val="2"/>
      <w:numFmt w:val="decimal"/>
      <w:lvlText w:val="%1"/>
      <w:lvlJc w:val="left"/>
      <w:pPr>
        <w:ind w:left="338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8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77D3859"/>
    <w:multiLevelType w:val="hybridMultilevel"/>
    <w:tmpl w:val="F3AA4970"/>
    <w:lvl w:ilvl="0" w:tplc="D8F6D28C">
      <w:numFmt w:val="bullet"/>
      <w:lvlText w:val=""/>
      <w:lvlJc w:val="left"/>
      <w:pPr>
        <w:ind w:left="10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5CC62E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65222392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 w:tplc="DE889156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06B465F4">
      <w:numFmt w:val="bullet"/>
      <w:lvlText w:val="•"/>
      <w:lvlJc w:val="left"/>
      <w:pPr>
        <w:ind w:left="4678" w:hanging="361"/>
      </w:pPr>
      <w:rPr>
        <w:rFonts w:hint="default"/>
        <w:lang w:val="ru-RU" w:eastAsia="en-US" w:bidi="ar-SA"/>
      </w:rPr>
    </w:lvl>
    <w:lvl w:ilvl="5" w:tplc="AB60F722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 w:tplc="9688581A">
      <w:numFmt w:val="bullet"/>
      <w:lvlText w:val="•"/>
      <w:lvlJc w:val="left"/>
      <w:pPr>
        <w:ind w:left="6487" w:hanging="361"/>
      </w:pPr>
      <w:rPr>
        <w:rFonts w:hint="default"/>
        <w:lang w:val="ru-RU" w:eastAsia="en-US" w:bidi="ar-SA"/>
      </w:rPr>
    </w:lvl>
    <w:lvl w:ilvl="7" w:tplc="40EE7D38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446660F8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7B06FFE"/>
    <w:multiLevelType w:val="hybridMultilevel"/>
    <w:tmpl w:val="4094DA1A"/>
    <w:lvl w:ilvl="0" w:tplc="D2E8CAE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2C45F2">
      <w:start w:val="1"/>
      <w:numFmt w:val="lowerLetter"/>
      <w:lvlText w:val="%2)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F07FF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B6D2271A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7BE0C3B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DEB8B56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518D01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F634EA08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E104EFDC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F23C3B"/>
    <w:multiLevelType w:val="multilevel"/>
    <w:tmpl w:val="B8AC2156"/>
    <w:lvl w:ilvl="0">
      <w:start w:val="1"/>
      <w:numFmt w:val="decimal"/>
      <w:lvlText w:val="%1"/>
      <w:lvlJc w:val="left"/>
      <w:pPr>
        <w:ind w:left="690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5AD30BB6"/>
    <w:multiLevelType w:val="multilevel"/>
    <w:tmpl w:val="13FE612E"/>
    <w:lvl w:ilvl="0">
      <w:start w:val="2"/>
      <w:numFmt w:val="decimal"/>
      <w:lvlText w:val="%1"/>
      <w:lvlJc w:val="left"/>
      <w:pPr>
        <w:ind w:left="399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9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2"/>
      <w:numFmt w:val="lowerLetter"/>
      <w:lvlText w:val="%3)"/>
      <w:lvlJc w:val="left"/>
      <w:pPr>
        <w:ind w:left="338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5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6A6D2BD6"/>
    <w:multiLevelType w:val="hybridMultilevel"/>
    <w:tmpl w:val="C2C6C148"/>
    <w:lvl w:ilvl="0" w:tplc="62EA3912">
      <w:start w:val="1"/>
      <w:numFmt w:val="lowerLetter"/>
      <w:lvlText w:val="%1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7E632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1F9601C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7A4DF5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9D343CD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EDB4A35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507AD96C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BA62DB9A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502861E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A63E13"/>
    <w:multiLevelType w:val="hybridMultilevel"/>
    <w:tmpl w:val="1FE613C6"/>
    <w:lvl w:ilvl="0" w:tplc="153AA8C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046ED1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4DBC806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B91260D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720CC5F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E864F3D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E72280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34DA1112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280CC58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EDD6CF5"/>
    <w:multiLevelType w:val="hybridMultilevel"/>
    <w:tmpl w:val="8324695C"/>
    <w:lvl w:ilvl="0" w:tplc="46B4F4DE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EF44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90660A9C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7C5C6CC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7488DF7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784EAC0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0EC99AE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34A03120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FBB28656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0D741E7"/>
    <w:multiLevelType w:val="hybridMultilevel"/>
    <w:tmpl w:val="0CC66FA4"/>
    <w:lvl w:ilvl="0" w:tplc="58E4974E">
      <w:start w:val="1"/>
      <w:numFmt w:val="decimal"/>
      <w:lvlText w:val="%1."/>
      <w:lvlJc w:val="left"/>
      <w:pPr>
        <w:ind w:left="10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30EBA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106CD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EBDAAA3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97A8B02C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2F8A4A3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7CD2297E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515A7C78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A48C1E8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2C3053F"/>
    <w:multiLevelType w:val="hybridMultilevel"/>
    <w:tmpl w:val="BD76EFDA"/>
    <w:lvl w:ilvl="0" w:tplc="0EC021CA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88800C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B43285AA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48837C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3F2AB212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ECEE049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49A2202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40F8C2D4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FB127878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CDF519C"/>
    <w:multiLevelType w:val="hybridMultilevel"/>
    <w:tmpl w:val="42B21264"/>
    <w:lvl w:ilvl="0" w:tplc="D974D50A">
      <w:start w:val="1"/>
      <w:numFmt w:val="lowerLetter"/>
      <w:lvlText w:val="%1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04EA4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4B92921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FA5C494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C6065FD4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B964C7C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E59C441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B8B47C38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036A337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D0B5133"/>
    <w:multiLevelType w:val="hybridMultilevel"/>
    <w:tmpl w:val="CD20C5CA"/>
    <w:lvl w:ilvl="0" w:tplc="92B6EE30">
      <w:numFmt w:val="bullet"/>
      <w:lvlText w:val=""/>
      <w:lvlJc w:val="left"/>
      <w:pPr>
        <w:ind w:left="10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7A7678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3D1CBF40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 w:tplc="A2DE9272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C590A102">
      <w:numFmt w:val="bullet"/>
      <w:lvlText w:val="•"/>
      <w:lvlJc w:val="left"/>
      <w:pPr>
        <w:ind w:left="4678" w:hanging="361"/>
      </w:pPr>
      <w:rPr>
        <w:rFonts w:hint="default"/>
        <w:lang w:val="ru-RU" w:eastAsia="en-US" w:bidi="ar-SA"/>
      </w:rPr>
    </w:lvl>
    <w:lvl w:ilvl="5" w:tplc="6EDEA658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 w:tplc="10F4CC18">
      <w:numFmt w:val="bullet"/>
      <w:lvlText w:val="•"/>
      <w:lvlJc w:val="left"/>
      <w:pPr>
        <w:ind w:left="6487" w:hanging="361"/>
      </w:pPr>
      <w:rPr>
        <w:rFonts w:hint="default"/>
        <w:lang w:val="ru-RU" w:eastAsia="en-US" w:bidi="ar-SA"/>
      </w:rPr>
    </w:lvl>
    <w:lvl w:ilvl="7" w:tplc="454AAB22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A530B12A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3"/>
  </w:num>
  <w:num w:numId="5">
    <w:abstractNumId w:val="15"/>
  </w:num>
  <w:num w:numId="6">
    <w:abstractNumId w:val="17"/>
  </w:num>
  <w:num w:numId="7">
    <w:abstractNumId w:val="5"/>
  </w:num>
  <w:num w:numId="8">
    <w:abstractNumId w:val="14"/>
  </w:num>
  <w:num w:numId="9">
    <w:abstractNumId w:val="18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2"/>
  </w:num>
  <w:num w:numId="15">
    <w:abstractNumId w:val="8"/>
  </w:num>
  <w:num w:numId="16">
    <w:abstractNumId w:val="9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69A"/>
    <w:rsid w:val="00CB3C9E"/>
    <w:rsid w:val="00D225F0"/>
    <w:rsid w:val="00D45D1C"/>
    <w:rsid w:val="00FC669A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74E0"/>
  <w15:docId w15:val="{6A79FB3F-1789-452C-B5AF-7D5E3324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07" w:hanging="337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38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67"/>
      <w:ind w:left="338" w:right="138" w:firstLine="384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8" w:right="1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8" w:right="12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2025-01-30T04:39:00Z</dcterms:created>
  <dcterms:modified xsi:type="dcterms:W3CDTF">2025-01-30T07:08:00Z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Acrobat Pro DC 15.6.30527</vt:lpwstr>
  </property>
</Properties>
</file>