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93EE" w14:textId="6F1BEBD2" w:rsidR="00BB38DD" w:rsidRDefault="00BB38DD">
      <w:pPr>
        <w:pStyle w:val="a3"/>
        <w:ind w:left="127" w:firstLine="0"/>
        <w:jc w:val="left"/>
        <w:rPr>
          <w:sz w:val="20"/>
        </w:rPr>
      </w:pPr>
    </w:p>
    <w:p w14:paraId="4F4D3B29" w14:textId="77777777" w:rsidR="00BB38DD" w:rsidRDefault="00DC2765">
      <w:pPr>
        <w:pStyle w:val="a3"/>
        <w:spacing w:before="72"/>
        <w:ind w:left="5" w:right="139" w:firstLine="0"/>
        <w:jc w:val="center"/>
      </w:pPr>
      <w:bookmarkStart w:id="0" w:name="ee4aa96ece3ba0027f371e36943ee3d3d4e4cbad"/>
      <w:bookmarkEnd w:id="0"/>
      <w:r>
        <w:rPr>
          <w:spacing w:val="-2"/>
        </w:rPr>
        <w:t>СОДЕРЖАНИЕ</w:t>
      </w:r>
    </w:p>
    <w:p w14:paraId="60E37DC4" w14:textId="77777777" w:rsidR="00BB38DD" w:rsidRDefault="00DC2765">
      <w:pPr>
        <w:pStyle w:val="a3"/>
        <w:tabs>
          <w:tab w:val="left" w:leader="dot" w:pos="9116"/>
        </w:tabs>
        <w:spacing w:before="643"/>
        <w:ind w:firstLine="0"/>
        <w:jc w:val="left"/>
      </w:pPr>
      <w:r>
        <w:rPr>
          <w:spacing w:val="-2"/>
        </w:rPr>
        <w:t>Введение.</w:t>
      </w:r>
      <w:r>
        <w:tab/>
      </w:r>
      <w:r>
        <w:rPr>
          <w:spacing w:val="-10"/>
        </w:rPr>
        <w:t>3</w:t>
      </w:r>
    </w:p>
    <w:p w14:paraId="125CBB4C" w14:textId="77777777" w:rsidR="00BB38DD" w:rsidRDefault="00DC2765">
      <w:pPr>
        <w:pStyle w:val="a4"/>
        <w:numPr>
          <w:ilvl w:val="0"/>
          <w:numId w:val="16"/>
        </w:numPr>
        <w:tabs>
          <w:tab w:val="left" w:pos="212"/>
          <w:tab w:val="left" w:leader="dot" w:pos="9027"/>
        </w:tabs>
        <w:spacing w:before="161"/>
        <w:ind w:left="212" w:hanging="210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14:paraId="0A8A0617" w14:textId="77777777" w:rsidR="00BB38DD" w:rsidRDefault="00DC2765">
      <w:pPr>
        <w:pStyle w:val="a4"/>
        <w:numPr>
          <w:ilvl w:val="1"/>
          <w:numId w:val="16"/>
        </w:numPr>
        <w:tabs>
          <w:tab w:val="left" w:pos="498"/>
          <w:tab w:val="left" w:leader="dot" w:pos="9051"/>
        </w:tabs>
        <w:spacing w:before="162" w:line="360" w:lineRule="auto"/>
        <w:ind w:right="144" w:firstLine="0"/>
        <w:rPr>
          <w:sz w:val="28"/>
        </w:rPr>
      </w:pPr>
      <w:r>
        <w:rPr>
          <w:sz w:val="28"/>
        </w:rPr>
        <w:t>Понятие административной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ответственности, ее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от других видов юридической ответственности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14:paraId="6C184BA9" w14:textId="77777777" w:rsidR="00BB38DD" w:rsidRDefault="00DC2765">
      <w:pPr>
        <w:pStyle w:val="a4"/>
        <w:numPr>
          <w:ilvl w:val="1"/>
          <w:numId w:val="16"/>
        </w:numPr>
        <w:tabs>
          <w:tab w:val="left" w:pos="769"/>
          <w:tab w:val="left" w:leader="dot" w:pos="9054"/>
        </w:tabs>
        <w:spacing w:line="360" w:lineRule="auto"/>
        <w:ind w:right="137" w:firstLine="0"/>
        <w:rPr>
          <w:sz w:val="28"/>
        </w:rPr>
      </w:pPr>
      <w:proofErr w:type="gramStart"/>
      <w:r>
        <w:rPr>
          <w:sz w:val="28"/>
        </w:rPr>
        <w:t>Понятие,</w:t>
      </w:r>
      <w:r>
        <w:rPr>
          <w:spacing w:val="80"/>
          <w:sz w:val="28"/>
        </w:rPr>
        <w:t xml:space="preserve">  </w:t>
      </w:r>
      <w:r>
        <w:rPr>
          <w:sz w:val="28"/>
        </w:rPr>
        <w:t>признаки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классификация</w:t>
      </w:r>
      <w:r>
        <w:rPr>
          <w:spacing w:val="80"/>
          <w:sz w:val="28"/>
        </w:rPr>
        <w:t xml:space="preserve">  </w:t>
      </w:r>
      <w:r>
        <w:rPr>
          <w:sz w:val="28"/>
        </w:rPr>
        <w:t>мер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административной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7B1B9225" w14:textId="77777777" w:rsidR="00BB38DD" w:rsidRDefault="00DC2765">
      <w:pPr>
        <w:pStyle w:val="a4"/>
        <w:numPr>
          <w:ilvl w:val="0"/>
          <w:numId w:val="16"/>
        </w:numPr>
        <w:tabs>
          <w:tab w:val="left" w:pos="601"/>
          <w:tab w:val="left" w:pos="1867"/>
          <w:tab w:val="left" w:pos="2407"/>
          <w:tab w:val="left" w:leader="dot" w:pos="9061"/>
        </w:tabs>
        <w:spacing w:before="1" w:line="360" w:lineRule="auto"/>
        <w:ind w:left="2" w:right="145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правового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регулирования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мер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административной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6BC28A1A" w14:textId="77777777" w:rsidR="00BB38DD" w:rsidRDefault="00DC2765">
      <w:pPr>
        <w:pStyle w:val="a4"/>
        <w:numPr>
          <w:ilvl w:val="1"/>
          <w:numId w:val="16"/>
        </w:numPr>
        <w:tabs>
          <w:tab w:val="left" w:pos="480"/>
          <w:tab w:val="left" w:leader="dot" w:pos="905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Анализ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мер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административной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2139009B" w14:textId="77777777" w:rsidR="00BB38DD" w:rsidRDefault="00DC2765">
      <w:pPr>
        <w:pStyle w:val="a4"/>
        <w:numPr>
          <w:ilvl w:val="1"/>
          <w:numId w:val="16"/>
        </w:numPr>
        <w:tabs>
          <w:tab w:val="left" w:pos="738"/>
          <w:tab w:val="left" w:pos="2306"/>
          <w:tab w:val="left" w:pos="2769"/>
          <w:tab w:val="left" w:pos="4790"/>
          <w:tab w:val="left" w:pos="5396"/>
          <w:tab w:val="left" w:leader="dot" w:pos="9037"/>
        </w:tabs>
        <w:spacing w:line="360" w:lineRule="auto"/>
        <w:ind w:right="137" w:firstLine="0"/>
        <w:rPr>
          <w:sz w:val="28"/>
        </w:rPr>
      </w:pP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gramStart"/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правового</w:t>
      </w:r>
      <w:proofErr w:type="gramEnd"/>
      <w:r>
        <w:rPr>
          <w:sz w:val="28"/>
        </w:rPr>
        <w:t xml:space="preserve"> регулирования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22D90936" w14:textId="77777777" w:rsidR="00BB38DD" w:rsidRDefault="00DC2765">
      <w:pPr>
        <w:pStyle w:val="a3"/>
        <w:tabs>
          <w:tab w:val="left" w:leader="dot" w:pos="9071"/>
        </w:tabs>
        <w:spacing w:line="321" w:lineRule="exact"/>
        <w:ind w:firstLine="0"/>
        <w:jc w:val="left"/>
      </w:pPr>
      <w:r>
        <w:rPr>
          <w:spacing w:val="-2"/>
        </w:rPr>
        <w:t>Заключение.</w:t>
      </w:r>
      <w:r>
        <w:tab/>
      </w:r>
      <w:r>
        <w:rPr>
          <w:spacing w:val="-5"/>
        </w:rPr>
        <w:t>60</w:t>
      </w:r>
    </w:p>
    <w:p w14:paraId="7B431A5B" w14:textId="77777777" w:rsidR="00BB38DD" w:rsidRDefault="00DC2765">
      <w:pPr>
        <w:pStyle w:val="a3"/>
        <w:tabs>
          <w:tab w:val="left" w:leader="dot" w:pos="9071"/>
        </w:tabs>
        <w:spacing w:before="161"/>
        <w:ind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66</w:t>
      </w:r>
    </w:p>
    <w:p w14:paraId="585708AC" w14:textId="77777777" w:rsidR="00BB38DD" w:rsidRDefault="00BB38DD">
      <w:pPr>
        <w:pStyle w:val="a3"/>
        <w:jc w:val="left"/>
        <w:sectPr w:rsidR="00BB38DD">
          <w:footerReference w:type="default" r:id="rId7"/>
          <w:pgSz w:w="11910" w:h="16840"/>
          <w:pgMar w:top="1520" w:right="708" w:bottom="1160" w:left="1700" w:header="0" w:footer="978" w:gutter="0"/>
          <w:pgNumType w:start="2"/>
          <w:cols w:space="720"/>
        </w:sectPr>
      </w:pPr>
    </w:p>
    <w:p w14:paraId="1DF492D1" w14:textId="77777777" w:rsidR="00BB38DD" w:rsidRDefault="00DC2765">
      <w:pPr>
        <w:pStyle w:val="a3"/>
        <w:spacing w:before="67"/>
        <w:ind w:left="7" w:right="143" w:firstLine="0"/>
        <w:jc w:val="center"/>
      </w:pPr>
      <w:r>
        <w:rPr>
          <w:spacing w:val="-2"/>
        </w:rPr>
        <w:lastRenderedPageBreak/>
        <w:t>ВВЕДЕНИЕ</w:t>
      </w:r>
    </w:p>
    <w:p w14:paraId="4AB117B8" w14:textId="77777777" w:rsidR="00BB38DD" w:rsidRDefault="00BB38DD">
      <w:pPr>
        <w:pStyle w:val="a3"/>
        <w:ind w:left="0" w:firstLine="0"/>
        <w:jc w:val="left"/>
      </w:pPr>
    </w:p>
    <w:p w14:paraId="06E7C5BD" w14:textId="77777777" w:rsidR="00BB38DD" w:rsidRDefault="00BB38DD">
      <w:pPr>
        <w:pStyle w:val="a3"/>
        <w:spacing w:before="2"/>
        <w:ind w:left="0" w:firstLine="0"/>
        <w:jc w:val="left"/>
      </w:pPr>
    </w:p>
    <w:p w14:paraId="0499999D" w14:textId="77777777" w:rsidR="00BB38DD" w:rsidRDefault="00DC2765">
      <w:pPr>
        <w:pStyle w:val="a3"/>
        <w:spacing w:line="360" w:lineRule="auto"/>
        <w:ind w:right="136"/>
      </w:pPr>
      <w:r>
        <w:t>Актуальность</w:t>
      </w:r>
      <w:r>
        <w:rPr>
          <w:spacing w:val="-18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обусловлена</w:t>
      </w:r>
      <w:r>
        <w:rPr>
          <w:spacing w:val="-17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обстоятельством,</w:t>
      </w:r>
      <w:r>
        <w:rPr>
          <w:spacing w:val="-16"/>
        </w:rPr>
        <w:t xml:space="preserve"> </w:t>
      </w:r>
      <w:r>
        <w:t>что административная ответственность выступает необходимым стимулятором правомерного поведения, содействует воспитанию чувства нравственного и правового долга перед обществом и государством, содействует повышению общественно-политической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гражданина.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важно указать, что административная ответственность находит более широкое применение, чем уголовная, поскольку административные</w:t>
      </w:r>
      <w:r>
        <w:rPr>
          <w:spacing w:val="40"/>
        </w:rPr>
        <w:t xml:space="preserve"> </w:t>
      </w:r>
      <w:r>
        <w:t>правонарушения совершаются чаще, чем преступления и дисциплинарные проступки.</w:t>
      </w:r>
    </w:p>
    <w:p w14:paraId="13A6C71F" w14:textId="77777777" w:rsidR="00BB38DD" w:rsidRDefault="00DC2765">
      <w:pPr>
        <w:pStyle w:val="a3"/>
        <w:tabs>
          <w:tab w:val="left" w:pos="6072"/>
        </w:tabs>
        <w:spacing w:before="1" w:line="360" w:lineRule="auto"/>
        <w:ind w:right="136"/>
      </w:pPr>
      <w:r>
        <w:t>Необходимо обратить внимание на то обстоятельство, что административная ответственность, прежде всего, является одним из видов государственного принуждения, который регламентируется с помощью специальных норм, имеющих административно-правовой характер. При этом различного рода меры административной ответственности, позволяющие осуществлять административно-правовое регулирование, находят свое применение</w:t>
      </w:r>
      <w:r>
        <w:rPr>
          <w:spacing w:val="-11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мерами</w:t>
      </w:r>
      <w:r>
        <w:rPr>
          <w:spacing w:val="-11"/>
        </w:rPr>
        <w:t xml:space="preserve"> </w:t>
      </w:r>
      <w:r>
        <w:t>предупредительными,</w:t>
      </w:r>
      <w:r>
        <w:rPr>
          <w:spacing w:val="-11"/>
        </w:rPr>
        <w:t xml:space="preserve"> </w:t>
      </w:r>
      <w:proofErr w:type="spellStart"/>
      <w:r>
        <w:t>пресекательными</w:t>
      </w:r>
      <w:proofErr w:type="spellEnd"/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 xml:space="preserve">также восстановительными мерами, которые обеспечивают производство по делам, </w:t>
      </w:r>
      <w:proofErr w:type="gramStart"/>
      <w:r>
        <w:t>связанными</w:t>
      </w:r>
      <w:r>
        <w:rPr>
          <w:spacing w:val="80"/>
          <w:w w:val="150"/>
        </w:rPr>
        <w:t xml:space="preserve">  </w:t>
      </w:r>
      <w:r>
        <w:t>с</w:t>
      </w:r>
      <w:proofErr w:type="gramEnd"/>
      <w:r>
        <w:rPr>
          <w:spacing w:val="80"/>
          <w:w w:val="150"/>
        </w:rPr>
        <w:t xml:space="preserve">  </w:t>
      </w:r>
      <w:r>
        <w:t>административными</w:t>
      </w:r>
      <w:r>
        <w:tab/>
        <w:t>правонарушения. Меры административной ответственности являются одним видов мер административного принуждения.</w:t>
      </w:r>
    </w:p>
    <w:p w14:paraId="0031B4C0" w14:textId="77777777" w:rsidR="00BB38DD" w:rsidRDefault="00DC2765">
      <w:pPr>
        <w:pStyle w:val="a3"/>
        <w:spacing w:line="360" w:lineRule="auto"/>
        <w:ind w:right="137"/>
      </w:pPr>
      <w:r>
        <w:t>Проблема исследования связана с обеспечением правильного выбора мер административной ответственности. Правильный выбор меры административной</w:t>
      </w:r>
      <w:r>
        <w:rPr>
          <w:spacing w:val="-18"/>
        </w:rPr>
        <w:t xml:space="preserve"> </w:t>
      </w:r>
      <w:r>
        <w:t>ответственности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6"/>
        </w:rPr>
        <w:t xml:space="preserve"> </w:t>
      </w:r>
      <w:r>
        <w:t>привлечению</w:t>
      </w:r>
      <w:r>
        <w:rPr>
          <w:spacing w:val="-11"/>
        </w:rPr>
        <w:t xml:space="preserve"> </w:t>
      </w:r>
      <w:r>
        <w:t>виновных</w:t>
      </w:r>
      <w:r>
        <w:rPr>
          <w:spacing w:val="-15"/>
        </w:rPr>
        <w:t xml:space="preserve"> </w:t>
      </w:r>
      <w:r>
        <w:t>лиц к административной ответственности, способствует обеспечению законности на территории Российской Федерации. В том случае, если лицо совершает административное правонарушение, положениями административного законодательства предусматривается применение определенных административных наказаний, перечень которых получает закрепление в нормах КоАП РФ.</w:t>
      </w:r>
    </w:p>
    <w:p w14:paraId="0DEFDDFA" w14:textId="77777777" w:rsidR="00BB38DD" w:rsidRDefault="00BB38DD">
      <w:pPr>
        <w:pStyle w:val="a3"/>
        <w:spacing w:line="360" w:lineRule="auto"/>
        <w:sectPr w:rsidR="00BB38DD">
          <w:pgSz w:w="11910" w:h="16840"/>
          <w:pgMar w:top="1040" w:right="708" w:bottom="1240" w:left="1700" w:header="0" w:footer="978" w:gutter="0"/>
          <w:cols w:space="720"/>
        </w:sectPr>
      </w:pPr>
    </w:p>
    <w:p w14:paraId="46238A73" w14:textId="77777777" w:rsidR="00BB38DD" w:rsidRDefault="00DC2765">
      <w:pPr>
        <w:pStyle w:val="a3"/>
        <w:spacing w:before="67" w:line="360" w:lineRule="auto"/>
        <w:ind w:right="134"/>
      </w:pPr>
      <w:r>
        <w:lastRenderedPageBreak/>
        <w:t xml:space="preserve">Уяснение правовой природы административной ответственности, а также соотношение мер административной ответственности с иными видами административно-правового принуждения, представляют собой важнейшие задачи административного права, как с точки зрения науки, так и с точки зрения практики. Большое значение для укрепления законности и правопорядка, предупреждения противоправных деяний имеет повышение эффективности применения мер административной ответственности, оптимизация правовых норм, закрепляющих меры административной </w:t>
      </w:r>
      <w:r>
        <w:rPr>
          <w:spacing w:val="-2"/>
        </w:rPr>
        <w:t>ответственности.</w:t>
      </w:r>
    </w:p>
    <w:p w14:paraId="5C8342B0" w14:textId="77777777" w:rsidR="00BB38DD" w:rsidRDefault="00DC2765">
      <w:pPr>
        <w:pStyle w:val="a3"/>
        <w:spacing w:before="3" w:line="360" w:lineRule="auto"/>
        <w:ind w:right="135"/>
      </w:pPr>
      <w:r>
        <w:t xml:space="preserve">Степень разработанности темы исследования. В настоящее время вопросам, связанным </w:t>
      </w:r>
      <w:proofErr w:type="gramStart"/>
      <w:r>
        <w:t>с административной ответственностью</w:t>
      </w:r>
      <w:proofErr w:type="gramEnd"/>
      <w:r>
        <w:t xml:space="preserve"> уделяется значительное внимание в научной литературе. В частности, необходимо отметить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авторов,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Д.Н.</w:t>
      </w:r>
      <w:r>
        <w:rPr>
          <w:spacing w:val="-13"/>
        </w:rPr>
        <w:t xml:space="preserve"> </w:t>
      </w:r>
      <w:r>
        <w:t>Бахрах,</w:t>
      </w:r>
      <w:r>
        <w:rPr>
          <w:spacing w:val="-11"/>
        </w:rPr>
        <w:t xml:space="preserve"> </w:t>
      </w:r>
      <w:r>
        <w:t>А.М.</w:t>
      </w:r>
      <w:r>
        <w:rPr>
          <w:spacing w:val="-11"/>
        </w:rPr>
        <w:t xml:space="preserve"> </w:t>
      </w:r>
      <w:r>
        <w:t>Боброва,</w:t>
      </w:r>
      <w:r>
        <w:rPr>
          <w:spacing w:val="-10"/>
        </w:rPr>
        <w:t xml:space="preserve"> </w:t>
      </w:r>
      <w:r>
        <w:t>М.С.</w:t>
      </w:r>
      <w:r>
        <w:rPr>
          <w:spacing w:val="-12"/>
        </w:rPr>
        <w:t xml:space="preserve"> </w:t>
      </w:r>
      <w:r>
        <w:t>Голенко, О.С. Гостищева, Д.А. Демьянова, Е.В. Евсикова, И.И. Зименкова, О.А. Иванова,</w:t>
      </w:r>
      <w:r>
        <w:rPr>
          <w:spacing w:val="-14"/>
        </w:rPr>
        <w:t xml:space="preserve"> </w:t>
      </w:r>
      <w:r>
        <w:t>О.А.</w:t>
      </w:r>
      <w:r>
        <w:rPr>
          <w:spacing w:val="-13"/>
        </w:rPr>
        <w:t xml:space="preserve"> </w:t>
      </w:r>
      <w:r>
        <w:t>Кожевников,</w:t>
      </w:r>
      <w:r>
        <w:rPr>
          <w:spacing w:val="-14"/>
        </w:rPr>
        <w:t xml:space="preserve"> </w:t>
      </w:r>
      <w:r>
        <w:t>Б.В.</w:t>
      </w:r>
      <w:r>
        <w:rPr>
          <w:spacing w:val="-13"/>
        </w:rPr>
        <w:t xml:space="preserve"> </w:t>
      </w:r>
      <w:proofErr w:type="spellStart"/>
      <w:r>
        <w:t>Россинский</w:t>
      </w:r>
      <w:proofErr w:type="spellEnd"/>
      <w:r>
        <w:t>,</w:t>
      </w:r>
      <w:r>
        <w:rPr>
          <w:spacing w:val="-13"/>
        </w:rPr>
        <w:t xml:space="preserve"> </w:t>
      </w:r>
      <w:r>
        <w:t>А.В.</w:t>
      </w:r>
      <w:r>
        <w:rPr>
          <w:spacing w:val="-14"/>
        </w:rPr>
        <w:t xml:space="preserve"> </w:t>
      </w:r>
      <w:r>
        <w:t>Самсонова,</w:t>
      </w:r>
      <w:r>
        <w:rPr>
          <w:spacing w:val="-13"/>
        </w:rPr>
        <w:t xml:space="preserve"> </w:t>
      </w:r>
      <w:r>
        <w:t>Ю.Н.</w:t>
      </w:r>
      <w:r>
        <w:rPr>
          <w:spacing w:val="-13"/>
        </w:rPr>
        <w:t xml:space="preserve"> </w:t>
      </w:r>
      <w:proofErr w:type="spellStart"/>
      <w:r>
        <w:t>Старилов</w:t>
      </w:r>
      <w:proofErr w:type="spellEnd"/>
      <w:r>
        <w:t xml:space="preserve">, А.С. Телегина, Н.В. </w:t>
      </w:r>
      <w:proofErr w:type="spellStart"/>
      <w:r>
        <w:t>Тиунова</w:t>
      </w:r>
      <w:proofErr w:type="spellEnd"/>
      <w:r>
        <w:t>, Е.В. Шепелева и др.</w:t>
      </w:r>
    </w:p>
    <w:p w14:paraId="32A22EFB" w14:textId="77777777" w:rsidR="00BB38DD" w:rsidRDefault="00DC2765">
      <w:pPr>
        <w:pStyle w:val="a3"/>
        <w:spacing w:line="360" w:lineRule="auto"/>
        <w:ind w:right="134"/>
      </w:pPr>
      <w:r>
        <w:t xml:space="preserve">Отдельные вопросы правового регулирования мер административной ответственности, получили отражение в трудах таких ученых, как С.А. </w:t>
      </w:r>
      <w:proofErr w:type="spellStart"/>
      <w:r>
        <w:t>Агамагомедова</w:t>
      </w:r>
      <w:proofErr w:type="spellEnd"/>
      <w:r>
        <w:t>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proofErr w:type="spellStart"/>
      <w:r>
        <w:t>Духнова</w:t>
      </w:r>
      <w:proofErr w:type="spellEnd"/>
      <w:r>
        <w:t>,</w:t>
      </w:r>
      <w:r>
        <w:rPr>
          <w:spacing w:val="-4"/>
        </w:rPr>
        <w:t xml:space="preserve"> </w:t>
      </w:r>
      <w:r>
        <w:t>А.М.</w:t>
      </w:r>
      <w:r>
        <w:rPr>
          <w:spacing w:val="-4"/>
        </w:rPr>
        <w:t xml:space="preserve"> </w:t>
      </w:r>
      <w:proofErr w:type="spellStart"/>
      <w:r>
        <w:t>Загидиев</w:t>
      </w:r>
      <w:proofErr w:type="spellEnd"/>
      <w:r>
        <w:t>,</w:t>
      </w:r>
      <w:r>
        <w:rPr>
          <w:spacing w:val="-4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Ивашкина,</w:t>
      </w:r>
      <w:r>
        <w:rPr>
          <w:spacing w:val="-4"/>
        </w:rPr>
        <w:t xml:space="preserve"> </w:t>
      </w:r>
      <w:r>
        <w:t>Е.П.</w:t>
      </w:r>
      <w:r>
        <w:rPr>
          <w:spacing w:val="-4"/>
        </w:rPr>
        <w:t xml:space="preserve"> </w:t>
      </w:r>
      <w:proofErr w:type="spellStart"/>
      <w:r>
        <w:t>Коцюрко</w:t>
      </w:r>
      <w:proofErr w:type="spellEnd"/>
      <w:r>
        <w:t xml:space="preserve">, А.А. </w:t>
      </w:r>
      <w:proofErr w:type="spellStart"/>
      <w:r>
        <w:t>Мачуха</w:t>
      </w:r>
      <w:proofErr w:type="spellEnd"/>
      <w:r>
        <w:t>, Г.М. Мусаева, С.Г. Перегудов и др.</w:t>
      </w:r>
    </w:p>
    <w:p w14:paraId="12F1333F" w14:textId="77777777" w:rsidR="00BB38DD" w:rsidRDefault="00DC2765">
      <w:pPr>
        <w:pStyle w:val="a3"/>
        <w:spacing w:line="360" w:lineRule="auto"/>
        <w:ind w:right="137"/>
      </w:pPr>
      <w:r>
        <w:t>Несмотря на наличие большого количества научных работ, имеющих отношение к области наших научных интересов, комплексных исследований, посвященных вопросам, касающихся проблем и перспектив правового регулирования мер административной ответственности в настоящее время практически нет, что и обусловило выбор темы исследования.</w:t>
      </w:r>
    </w:p>
    <w:p w14:paraId="4A47A61E" w14:textId="77777777" w:rsidR="00BB38DD" w:rsidRDefault="00DC2765">
      <w:pPr>
        <w:pStyle w:val="a3"/>
        <w:spacing w:line="362" w:lineRule="auto"/>
        <w:ind w:right="140"/>
      </w:pPr>
      <w:r>
        <w:t>Объектом исследования служат общественные отношения, имеющие место в связи с возникновением административной ответственности.</w:t>
      </w:r>
    </w:p>
    <w:p w14:paraId="39BCA983" w14:textId="77777777" w:rsidR="00BB38DD" w:rsidRDefault="00DC2765">
      <w:pPr>
        <w:pStyle w:val="a3"/>
        <w:spacing w:line="360" w:lineRule="auto"/>
        <w:ind w:right="141"/>
      </w:pPr>
      <w:r>
        <w:t>Предметом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Российской Федерации, регламентирующие вопросы применения мер административной ответственности, а также материалы судебной практики, правовая доктрина.</w:t>
      </w:r>
    </w:p>
    <w:p w14:paraId="15BFCD8D" w14:textId="77777777" w:rsidR="00BB38DD" w:rsidRDefault="00BB38DD">
      <w:pPr>
        <w:pStyle w:val="a3"/>
        <w:spacing w:line="360" w:lineRule="auto"/>
        <w:sectPr w:rsidR="00BB38DD">
          <w:pgSz w:w="11910" w:h="16840"/>
          <w:pgMar w:top="1040" w:right="708" w:bottom="1240" w:left="1700" w:header="0" w:footer="978" w:gutter="0"/>
          <w:cols w:space="720"/>
        </w:sectPr>
      </w:pPr>
    </w:p>
    <w:p w14:paraId="7A3D4E38" w14:textId="77777777" w:rsidR="00BB38DD" w:rsidRDefault="00DC2765">
      <w:pPr>
        <w:pStyle w:val="a3"/>
        <w:spacing w:before="67" w:line="360" w:lineRule="auto"/>
        <w:ind w:right="138"/>
      </w:pPr>
      <w:r>
        <w:lastRenderedPageBreak/>
        <w:t>Целью выпускной квалификационной работы является комплексный анализ мер административной ответственности, осуществляемый с учетом современного состояния и определение перспектив развития административного законодательства Российской Федерации.</w:t>
      </w:r>
    </w:p>
    <w:p w14:paraId="1CEEBCCC" w14:textId="77777777" w:rsidR="00BB38DD" w:rsidRDefault="00DC2765">
      <w:pPr>
        <w:pStyle w:val="a3"/>
        <w:spacing w:before="1"/>
        <w:ind w:left="710" w:firstLine="0"/>
      </w:pPr>
      <w:r>
        <w:rPr>
          <w:spacing w:val="-2"/>
        </w:rPr>
        <w:t>Исходя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поставленной</w:t>
      </w:r>
      <w:r>
        <w:rPr>
          <w:spacing w:val="-7"/>
        </w:rPr>
        <w:t xml:space="preserve"> </w:t>
      </w:r>
      <w:r>
        <w:rPr>
          <w:spacing w:val="-2"/>
        </w:rPr>
        <w:t>цели,</w:t>
      </w:r>
      <w:r>
        <w:rPr>
          <w:spacing w:val="-4"/>
        </w:rPr>
        <w:t xml:space="preserve"> </w:t>
      </w:r>
      <w:r>
        <w:rPr>
          <w:spacing w:val="-2"/>
        </w:rPr>
        <w:t>можно сформулировать</w:t>
      </w:r>
      <w:r>
        <w:rPr>
          <w:spacing w:val="-1"/>
        </w:rPr>
        <w:t xml:space="preserve"> </w:t>
      </w:r>
      <w:r>
        <w:rPr>
          <w:spacing w:val="-2"/>
        </w:rPr>
        <w:t>подобные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14:paraId="0DCD9ABB" w14:textId="77777777" w:rsidR="00BB38DD" w:rsidRDefault="00DC2765">
      <w:pPr>
        <w:pStyle w:val="a4"/>
        <w:numPr>
          <w:ilvl w:val="0"/>
          <w:numId w:val="15"/>
        </w:numPr>
        <w:tabs>
          <w:tab w:val="left" w:pos="1087"/>
        </w:tabs>
        <w:spacing w:before="162" w:line="360" w:lineRule="auto"/>
        <w:ind w:right="137" w:firstLine="707"/>
        <w:rPr>
          <w:sz w:val="28"/>
        </w:rPr>
      </w:pPr>
      <w:r>
        <w:rPr>
          <w:sz w:val="28"/>
        </w:rPr>
        <w:t>рассмотреть понятие, основные принципы административной ответственности, также рассмотреть отличия от различных видов юридической ответственности;</w:t>
      </w:r>
    </w:p>
    <w:p w14:paraId="23B5A963" w14:textId="77777777" w:rsidR="00BB38DD" w:rsidRDefault="00DC2765">
      <w:pPr>
        <w:pStyle w:val="a4"/>
        <w:numPr>
          <w:ilvl w:val="0"/>
          <w:numId w:val="15"/>
        </w:numPr>
        <w:tabs>
          <w:tab w:val="left" w:pos="931"/>
        </w:tabs>
        <w:spacing w:line="362" w:lineRule="auto"/>
        <w:ind w:right="144" w:firstLine="707"/>
        <w:rPr>
          <w:sz w:val="28"/>
        </w:rPr>
      </w:pPr>
      <w:r>
        <w:rPr>
          <w:sz w:val="28"/>
        </w:rPr>
        <w:t>исследовать существующие теоретические подходы к определению понятия и признаков мер административной ответственности;</w:t>
      </w:r>
    </w:p>
    <w:p w14:paraId="0B301050" w14:textId="77777777" w:rsidR="00BB38DD" w:rsidRDefault="00DC2765">
      <w:pPr>
        <w:pStyle w:val="a4"/>
        <w:numPr>
          <w:ilvl w:val="0"/>
          <w:numId w:val="15"/>
        </w:numPr>
        <w:tabs>
          <w:tab w:val="left" w:pos="872"/>
        </w:tabs>
        <w:spacing w:line="317" w:lineRule="exact"/>
        <w:ind w:left="872" w:hanging="162"/>
        <w:rPr>
          <w:sz w:val="28"/>
        </w:rPr>
      </w:pP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мер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4DEE7C44" w14:textId="77777777" w:rsidR="00BB38DD" w:rsidRDefault="00DC2765">
      <w:pPr>
        <w:pStyle w:val="a4"/>
        <w:numPr>
          <w:ilvl w:val="0"/>
          <w:numId w:val="15"/>
        </w:numPr>
        <w:tabs>
          <w:tab w:val="left" w:pos="984"/>
        </w:tabs>
        <w:spacing w:before="160" w:line="360" w:lineRule="auto"/>
        <w:ind w:right="136" w:firstLine="707"/>
        <w:rPr>
          <w:sz w:val="28"/>
        </w:rPr>
      </w:pPr>
      <w:r>
        <w:rPr>
          <w:sz w:val="28"/>
        </w:rPr>
        <w:t>провести анализ правового регулирования отдельных видов мер административной ответственности;</w:t>
      </w:r>
    </w:p>
    <w:p w14:paraId="5122272D" w14:textId="77777777" w:rsidR="00BB38DD" w:rsidRDefault="00DC2765">
      <w:pPr>
        <w:pStyle w:val="a4"/>
        <w:numPr>
          <w:ilvl w:val="0"/>
          <w:numId w:val="15"/>
        </w:numPr>
        <w:tabs>
          <w:tab w:val="left" w:pos="917"/>
        </w:tabs>
        <w:spacing w:before="1" w:line="360" w:lineRule="auto"/>
        <w:ind w:right="147" w:firstLine="707"/>
        <w:rPr>
          <w:sz w:val="28"/>
        </w:rPr>
      </w:pPr>
      <w:r>
        <w:rPr>
          <w:sz w:val="28"/>
        </w:rPr>
        <w:t xml:space="preserve">выявить проблемы правового регулирования мер административной </w:t>
      </w:r>
      <w:r>
        <w:rPr>
          <w:spacing w:val="-2"/>
          <w:sz w:val="28"/>
        </w:rPr>
        <w:t>ответственности;</w:t>
      </w:r>
    </w:p>
    <w:p w14:paraId="2645C776" w14:textId="77777777" w:rsidR="00BB38DD" w:rsidRDefault="00DC2765">
      <w:pPr>
        <w:pStyle w:val="a4"/>
        <w:numPr>
          <w:ilvl w:val="0"/>
          <w:numId w:val="15"/>
        </w:numPr>
        <w:tabs>
          <w:tab w:val="left" w:pos="1099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разработать рекомендации по совершенствованию правового регулирования мер административной ответственности.</w:t>
      </w:r>
    </w:p>
    <w:p w14:paraId="5E01B2BC" w14:textId="77777777" w:rsidR="00BB38DD" w:rsidRDefault="00DC2765">
      <w:pPr>
        <w:pStyle w:val="a3"/>
        <w:spacing w:line="360" w:lineRule="auto"/>
        <w:ind w:right="135"/>
      </w:pPr>
      <w:r>
        <w:t>Научная новизна состоит в исследовании проблемных вопросов правового регулирования мер административной ответственности, а также в проведении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правового</w:t>
      </w:r>
      <w:r>
        <w:rPr>
          <w:spacing w:val="-16"/>
        </w:rPr>
        <w:t xml:space="preserve"> </w:t>
      </w:r>
      <w:r>
        <w:t>регулирования</w:t>
      </w:r>
      <w:r>
        <w:rPr>
          <w:spacing w:val="-18"/>
        </w:rPr>
        <w:t xml:space="preserve"> </w:t>
      </w:r>
      <w:r>
        <w:t>рассматриваемых общественных отношений в Российской Федерации, в результате которого были предложены рекомендации по совершенствованию законодательства.</w:t>
      </w:r>
    </w:p>
    <w:p w14:paraId="0232D155" w14:textId="77777777" w:rsidR="00BB38DD" w:rsidRDefault="00DC2765">
      <w:pPr>
        <w:pStyle w:val="a3"/>
        <w:spacing w:before="1" w:line="360" w:lineRule="auto"/>
        <w:ind w:right="134"/>
      </w:pPr>
      <w:r>
        <w:t>Информационную базу исследования составляют периодические издания, монографии, учебники отечественных и зарубежных специалистов по теме исследования, а также подобные нормативные правовые акты, как Конституция РФ, Кодекс Российской Федерации об административных</w:t>
      </w:r>
      <w:r>
        <w:rPr>
          <w:spacing w:val="80"/>
        </w:rPr>
        <w:t xml:space="preserve"> </w:t>
      </w:r>
      <w:proofErr w:type="spellStart"/>
      <w:r>
        <w:t>пра</w:t>
      </w:r>
      <w:proofErr w:type="spellEnd"/>
      <w:r>
        <w:t xml:space="preserve">- </w:t>
      </w:r>
      <w:proofErr w:type="spellStart"/>
      <w:r>
        <w:t>вонарушениях</w:t>
      </w:r>
      <w:proofErr w:type="spellEnd"/>
      <w:r>
        <w:t>, Уголовный кодекс Российской Федерации, Федеральный закон от 26.04.2013 № 67-ФЗ «О порядке отбывания административного ареста»,</w:t>
      </w:r>
      <w:r>
        <w:rPr>
          <w:spacing w:val="27"/>
        </w:rPr>
        <w:t xml:space="preserve"> </w:t>
      </w:r>
      <w:r>
        <w:t>Федеральный</w:t>
      </w:r>
      <w:r>
        <w:rPr>
          <w:spacing w:val="29"/>
        </w:rPr>
        <w:t xml:space="preserve"> </w:t>
      </w:r>
      <w:r>
        <w:t>закон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15.08.1996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114-ФЗ</w:t>
      </w:r>
      <w:r>
        <w:rPr>
          <w:spacing w:val="30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порядке</w:t>
      </w:r>
      <w:r>
        <w:rPr>
          <w:spacing w:val="30"/>
        </w:rPr>
        <w:t xml:space="preserve"> </w:t>
      </w:r>
      <w:r>
        <w:t>выезда</w:t>
      </w:r>
      <w:r>
        <w:rPr>
          <w:spacing w:val="29"/>
        </w:rPr>
        <w:t xml:space="preserve"> </w:t>
      </w:r>
      <w:r>
        <w:rPr>
          <w:spacing w:val="-5"/>
        </w:rPr>
        <w:t>из</w:t>
      </w:r>
    </w:p>
    <w:p w14:paraId="72956718" w14:textId="77777777" w:rsidR="00BB38DD" w:rsidRDefault="00BB38DD">
      <w:pPr>
        <w:pStyle w:val="a3"/>
        <w:spacing w:line="360" w:lineRule="auto"/>
        <w:sectPr w:rsidR="00BB38DD">
          <w:pgSz w:w="11910" w:h="16840"/>
          <w:pgMar w:top="1040" w:right="708" w:bottom="1240" w:left="1700" w:header="0" w:footer="978" w:gutter="0"/>
          <w:cols w:space="720"/>
        </w:sectPr>
      </w:pPr>
    </w:p>
    <w:p w14:paraId="68A0ECEB" w14:textId="77777777" w:rsidR="00BB38DD" w:rsidRDefault="00DC2765">
      <w:pPr>
        <w:pStyle w:val="a3"/>
        <w:spacing w:before="67" w:line="362" w:lineRule="auto"/>
        <w:ind w:right="138" w:firstLine="0"/>
      </w:pPr>
      <w:r>
        <w:lastRenderedPageBreak/>
        <w:t>Российской Федерации и въезда в Российскую Федерацию», а также другие нормативные правовые акты.</w:t>
      </w:r>
    </w:p>
    <w:p w14:paraId="00ADE531" w14:textId="77777777" w:rsidR="00BB38DD" w:rsidRDefault="00DC2765">
      <w:pPr>
        <w:pStyle w:val="a3"/>
        <w:spacing w:line="360" w:lineRule="auto"/>
        <w:ind w:right="136"/>
      </w:pPr>
      <w:r>
        <w:t>Методологическую основу исследования составляют общенаучные методы</w:t>
      </w:r>
      <w:r>
        <w:rPr>
          <w:spacing w:val="-9"/>
        </w:rPr>
        <w:t xml:space="preserve"> </w:t>
      </w:r>
      <w:r>
        <w:t>познания:</w:t>
      </w:r>
      <w:r>
        <w:rPr>
          <w:spacing w:val="-8"/>
        </w:rPr>
        <w:t xml:space="preserve"> </w:t>
      </w:r>
      <w:r>
        <w:t>индукция,</w:t>
      </w:r>
      <w:r>
        <w:rPr>
          <w:spacing w:val="-9"/>
        </w:rPr>
        <w:t xml:space="preserve"> </w:t>
      </w:r>
      <w:r>
        <w:t>дедукция,</w:t>
      </w:r>
      <w:r>
        <w:rPr>
          <w:spacing w:val="-9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11"/>
        </w:rPr>
        <w:t xml:space="preserve"> </w:t>
      </w:r>
      <w:r>
        <w:t>аналогия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ряд</w:t>
      </w:r>
      <w:r>
        <w:rPr>
          <w:spacing w:val="-8"/>
        </w:rPr>
        <w:t xml:space="preserve"> </w:t>
      </w:r>
      <w:r>
        <w:t>частно-научных</w:t>
      </w:r>
      <w:r>
        <w:rPr>
          <w:spacing w:val="-10"/>
        </w:rPr>
        <w:t xml:space="preserve"> </w:t>
      </w:r>
      <w:r>
        <w:t>методов:</w:t>
      </w:r>
      <w:r>
        <w:rPr>
          <w:spacing w:val="-9"/>
        </w:rPr>
        <w:t xml:space="preserve"> </w:t>
      </w:r>
      <w:r>
        <w:t>формально-юридический;</w:t>
      </w:r>
      <w:r>
        <w:rPr>
          <w:spacing w:val="-8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статистики; правового прогнозирования; сравнительно-правовой и другие приемы обобщения научного материала и практического опыта.</w:t>
      </w:r>
    </w:p>
    <w:p w14:paraId="2A3E38E8" w14:textId="77777777" w:rsidR="00BB38DD" w:rsidRDefault="00DC2765">
      <w:pPr>
        <w:pStyle w:val="a3"/>
        <w:spacing w:line="360" w:lineRule="auto"/>
        <w:ind w:right="137"/>
      </w:pPr>
      <w:r>
        <w:t>Теоретическая значимость</w:t>
      </w:r>
      <w:r>
        <w:rPr>
          <w:spacing w:val="-1"/>
        </w:rPr>
        <w:t xml:space="preserve"> </w:t>
      </w:r>
      <w:r>
        <w:t>исследования заключается в</w:t>
      </w:r>
      <w:r>
        <w:rPr>
          <w:spacing w:val="-1"/>
        </w:rPr>
        <w:t xml:space="preserve"> </w:t>
      </w:r>
      <w:r>
        <w:t>систематизации подходов к совершенствованию правового регулирования мер административной ответственности, проработке основных понятий темы настоящего исследования: «административная ответственность», «меры административной</w:t>
      </w:r>
      <w:r>
        <w:rPr>
          <w:spacing w:val="-3"/>
        </w:rPr>
        <w:t xml:space="preserve"> </w:t>
      </w:r>
      <w:r>
        <w:t>ответственности»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полученные при исследовании проблем правового регулирования мер административной ответственности могут быть использованы в ходе дальнейших исследований данной тематики студентами ВУЗа.</w:t>
      </w:r>
    </w:p>
    <w:p w14:paraId="3019E749" w14:textId="77777777" w:rsidR="00BB38DD" w:rsidRDefault="00DC2765">
      <w:pPr>
        <w:pStyle w:val="a3"/>
        <w:spacing w:line="360" w:lineRule="auto"/>
        <w:ind w:right="139"/>
      </w:pPr>
      <w:r>
        <w:t>Практическая значимость диссертации заключается в том, что результаты исследования, основные его положения, выводы могут быть использованы в следующих направлениях: дальнейшей разработке теоретических вопросов, связанных с проблемами правового регулирования мер административной ответственности, использовании в учебном процессе высших учебных заведений юридического профиля при преподавании курса</w:t>
      </w:r>
    </w:p>
    <w:p w14:paraId="6CCABA0A" w14:textId="77777777" w:rsidR="00BB38DD" w:rsidRDefault="00DC2765">
      <w:pPr>
        <w:pStyle w:val="a3"/>
        <w:spacing w:line="360" w:lineRule="auto"/>
        <w:ind w:right="136" w:firstLine="0"/>
      </w:pPr>
      <w:r>
        <w:t>«Административное право» и др. Практическая значимость исследования состоит также в том, что его результаты могут быть использованы для совершенствования законодательства в рассматриваемой сфере.</w:t>
      </w:r>
    </w:p>
    <w:p w14:paraId="38500403" w14:textId="77777777" w:rsidR="00BB38DD" w:rsidRDefault="00DC2765">
      <w:pPr>
        <w:pStyle w:val="a3"/>
        <w:spacing w:line="360" w:lineRule="auto"/>
        <w:ind w:right="146"/>
      </w:pPr>
      <w:r>
        <w:t xml:space="preserve">По результатам проведенного исследования, на защиту выносятся </w:t>
      </w:r>
      <w:r>
        <w:rPr>
          <w:spacing w:val="-2"/>
        </w:rPr>
        <w:t>положения:</w:t>
      </w:r>
    </w:p>
    <w:p w14:paraId="70B6B862" w14:textId="77777777" w:rsidR="00BB38DD" w:rsidRDefault="00DC2765">
      <w:pPr>
        <w:pStyle w:val="a4"/>
        <w:numPr>
          <w:ilvl w:val="0"/>
          <w:numId w:val="14"/>
        </w:numPr>
        <w:tabs>
          <w:tab w:val="left" w:pos="1229"/>
        </w:tabs>
        <w:spacing w:line="360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Понятие «административная ответственность» не получило закрепления в законодательстве. Основываясь на представленных в научной литературе подходах к определению административной ответственности, </w:t>
      </w:r>
      <w:proofErr w:type="gramStart"/>
      <w:r>
        <w:rPr>
          <w:sz w:val="28"/>
        </w:rPr>
        <w:t>предложено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собственное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«административная</w:t>
      </w:r>
    </w:p>
    <w:p w14:paraId="2CCC8AE1" w14:textId="77777777" w:rsidR="00BB38DD" w:rsidRDefault="00BB38DD">
      <w:pPr>
        <w:pStyle w:val="a4"/>
        <w:spacing w:line="360" w:lineRule="auto"/>
        <w:rPr>
          <w:sz w:val="28"/>
        </w:rPr>
        <w:sectPr w:rsidR="00BB38DD">
          <w:pgSz w:w="11910" w:h="16840"/>
          <w:pgMar w:top="1040" w:right="708" w:bottom="1240" w:left="1700" w:header="0" w:footer="978" w:gutter="0"/>
          <w:cols w:space="720"/>
        </w:sectPr>
      </w:pPr>
    </w:p>
    <w:p w14:paraId="3DF89635" w14:textId="77777777" w:rsidR="00BB38DD" w:rsidRDefault="00DC2765">
      <w:pPr>
        <w:pStyle w:val="a3"/>
        <w:spacing w:before="67" w:line="360" w:lineRule="auto"/>
        <w:ind w:right="138" w:firstLine="0"/>
      </w:pPr>
      <w:r>
        <w:lastRenderedPageBreak/>
        <w:t xml:space="preserve">ответственность» </w:t>
      </w:r>
      <w:proofErr w:type="gramStart"/>
      <w:r>
        <w:t>- это</w:t>
      </w:r>
      <w:proofErr w:type="gramEnd"/>
      <w:r>
        <w:t xml:space="preserve"> вид юридической ответственности, применяемый полномочными органами или должностными лицами при реализации административно-правовых санкций, который устанавливает обязанность лица претерпевать определенные ограничения или лишения свободы, на основе и в порядке, установленном законодательством, за совершенные им административные</w:t>
      </w:r>
      <w:r>
        <w:rPr>
          <w:spacing w:val="40"/>
        </w:rPr>
        <w:t xml:space="preserve"> </w:t>
      </w:r>
      <w:r>
        <w:t>правонарушения.</w:t>
      </w:r>
    </w:p>
    <w:p w14:paraId="04A73923" w14:textId="77777777" w:rsidR="00BB38DD" w:rsidRDefault="00DC2765">
      <w:pPr>
        <w:pStyle w:val="a4"/>
        <w:numPr>
          <w:ilvl w:val="0"/>
          <w:numId w:val="14"/>
        </w:numPr>
        <w:tabs>
          <w:tab w:val="left" w:pos="1281"/>
        </w:tabs>
        <w:spacing w:before="2" w:line="360" w:lineRule="auto"/>
        <w:ind w:right="140" w:firstLine="707"/>
        <w:jc w:val="both"/>
        <w:rPr>
          <w:sz w:val="28"/>
        </w:rPr>
      </w:pPr>
      <w:r>
        <w:rPr>
          <w:sz w:val="28"/>
        </w:rPr>
        <w:t>Представляется необходимым вместо термина «субъекты административной юрисдикции» использовать понятие «субъекты административно-юрисдикционной деятельности», к которым относить органы публичной власти, осуществляющие правоприменительную, правоохранительную деятельность по возбуждению, расследованию, рассмотрению и разрешению дел об административных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правонарушениях.</w:t>
      </w:r>
    </w:p>
    <w:p w14:paraId="333D98EF" w14:textId="1A70A18A" w:rsidR="00BB38DD" w:rsidRDefault="00BB38DD" w:rsidP="007042D9">
      <w:pPr>
        <w:pStyle w:val="a4"/>
        <w:tabs>
          <w:tab w:val="left" w:pos="1023"/>
        </w:tabs>
        <w:spacing w:line="360" w:lineRule="auto"/>
        <w:ind w:left="709" w:right="136" w:firstLine="0"/>
        <w:jc w:val="left"/>
        <w:rPr>
          <w:sz w:val="28"/>
        </w:rPr>
      </w:pPr>
    </w:p>
    <w:sectPr w:rsidR="00BB38DD">
      <w:pgSz w:w="11910" w:h="16840"/>
      <w:pgMar w:top="1520" w:right="708" w:bottom="1240" w:left="17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9488" w14:textId="77777777" w:rsidR="00217E84" w:rsidRDefault="00217E84">
      <w:r>
        <w:separator/>
      </w:r>
    </w:p>
  </w:endnote>
  <w:endnote w:type="continuationSeparator" w:id="0">
    <w:p w14:paraId="6F74EAAC" w14:textId="77777777" w:rsidR="00217E84" w:rsidRDefault="002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CA84" w14:textId="77777777" w:rsidR="00BB38DD" w:rsidRDefault="00DC27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49DCA06E" wp14:editId="30037D72">
              <wp:simplePos x="0" y="0"/>
              <wp:positionH relativeFrom="page">
                <wp:posOffset>3962780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D5F5D" w14:textId="77777777" w:rsidR="00BB38DD" w:rsidRDefault="00DC276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CA0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78.5pt;width:14pt;height:15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hjBED+AAAAANAQAADwAAAAAAAAAAAAAAAAAABAAAZHJzL2Rvd25yZXYueG1sUEsF&#10;BgAAAAAEAAQA8wAAAA0FAAAAAA==&#10;" filled="f" stroked="f">
              <v:textbox inset="0,0,0,0">
                <w:txbxContent>
                  <w:p w14:paraId="3A9D5F5D" w14:textId="77777777" w:rsidR="00BB38DD" w:rsidRDefault="00DC276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28A8" w14:textId="77777777" w:rsidR="00217E84" w:rsidRDefault="00217E84">
      <w:r>
        <w:separator/>
      </w:r>
    </w:p>
  </w:footnote>
  <w:footnote w:type="continuationSeparator" w:id="0">
    <w:p w14:paraId="42B48D71" w14:textId="77777777" w:rsidR="00217E84" w:rsidRDefault="0021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AB0"/>
    <w:multiLevelType w:val="hybridMultilevel"/>
    <w:tmpl w:val="6DA8322A"/>
    <w:lvl w:ilvl="0" w:tplc="FCEEBCAA">
      <w:numFmt w:val="bullet"/>
      <w:lvlText w:val="-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3486E0">
      <w:numFmt w:val="bullet"/>
      <w:lvlText w:val="•"/>
      <w:lvlJc w:val="left"/>
      <w:pPr>
        <w:ind w:left="949" w:hanging="224"/>
      </w:pPr>
      <w:rPr>
        <w:rFonts w:hint="default"/>
        <w:lang w:val="ru-RU" w:eastAsia="en-US" w:bidi="ar-SA"/>
      </w:rPr>
    </w:lvl>
    <w:lvl w:ilvl="2" w:tplc="A990A7EA">
      <w:numFmt w:val="bullet"/>
      <w:lvlText w:val="•"/>
      <w:lvlJc w:val="left"/>
      <w:pPr>
        <w:ind w:left="1899" w:hanging="224"/>
      </w:pPr>
      <w:rPr>
        <w:rFonts w:hint="default"/>
        <w:lang w:val="ru-RU" w:eastAsia="en-US" w:bidi="ar-SA"/>
      </w:rPr>
    </w:lvl>
    <w:lvl w:ilvl="3" w:tplc="3A52E72A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4" w:tplc="D19ABB1A">
      <w:numFmt w:val="bullet"/>
      <w:lvlText w:val="•"/>
      <w:lvlJc w:val="left"/>
      <w:pPr>
        <w:ind w:left="3799" w:hanging="224"/>
      </w:pPr>
      <w:rPr>
        <w:rFonts w:hint="default"/>
        <w:lang w:val="ru-RU" w:eastAsia="en-US" w:bidi="ar-SA"/>
      </w:rPr>
    </w:lvl>
    <w:lvl w:ilvl="5" w:tplc="68121150">
      <w:numFmt w:val="bullet"/>
      <w:lvlText w:val="•"/>
      <w:lvlJc w:val="left"/>
      <w:pPr>
        <w:ind w:left="4749" w:hanging="224"/>
      </w:pPr>
      <w:rPr>
        <w:rFonts w:hint="default"/>
        <w:lang w:val="ru-RU" w:eastAsia="en-US" w:bidi="ar-SA"/>
      </w:rPr>
    </w:lvl>
    <w:lvl w:ilvl="6" w:tplc="80A01CE6">
      <w:numFmt w:val="bullet"/>
      <w:lvlText w:val="•"/>
      <w:lvlJc w:val="left"/>
      <w:pPr>
        <w:ind w:left="5699" w:hanging="224"/>
      </w:pPr>
      <w:rPr>
        <w:rFonts w:hint="default"/>
        <w:lang w:val="ru-RU" w:eastAsia="en-US" w:bidi="ar-SA"/>
      </w:rPr>
    </w:lvl>
    <w:lvl w:ilvl="7" w:tplc="EF564E8E">
      <w:numFmt w:val="bullet"/>
      <w:lvlText w:val="•"/>
      <w:lvlJc w:val="left"/>
      <w:pPr>
        <w:ind w:left="6648" w:hanging="224"/>
      </w:pPr>
      <w:rPr>
        <w:rFonts w:hint="default"/>
        <w:lang w:val="ru-RU" w:eastAsia="en-US" w:bidi="ar-SA"/>
      </w:rPr>
    </w:lvl>
    <w:lvl w:ilvl="8" w:tplc="2B42EB66">
      <w:numFmt w:val="bullet"/>
      <w:lvlText w:val="•"/>
      <w:lvlJc w:val="left"/>
      <w:pPr>
        <w:ind w:left="7598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BE1746B"/>
    <w:multiLevelType w:val="hybridMultilevel"/>
    <w:tmpl w:val="F1F606AA"/>
    <w:lvl w:ilvl="0" w:tplc="0736FA54">
      <w:start w:val="1"/>
      <w:numFmt w:val="decimal"/>
      <w:lvlText w:val="%1)"/>
      <w:lvlJc w:val="left"/>
      <w:pPr>
        <w:ind w:left="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0CF0A">
      <w:numFmt w:val="bullet"/>
      <w:lvlText w:val="•"/>
      <w:lvlJc w:val="left"/>
      <w:pPr>
        <w:ind w:left="949" w:hanging="291"/>
      </w:pPr>
      <w:rPr>
        <w:rFonts w:hint="default"/>
        <w:lang w:val="ru-RU" w:eastAsia="en-US" w:bidi="ar-SA"/>
      </w:rPr>
    </w:lvl>
    <w:lvl w:ilvl="2" w:tplc="40849512">
      <w:numFmt w:val="bullet"/>
      <w:lvlText w:val="•"/>
      <w:lvlJc w:val="left"/>
      <w:pPr>
        <w:ind w:left="1899" w:hanging="291"/>
      </w:pPr>
      <w:rPr>
        <w:rFonts w:hint="default"/>
        <w:lang w:val="ru-RU" w:eastAsia="en-US" w:bidi="ar-SA"/>
      </w:rPr>
    </w:lvl>
    <w:lvl w:ilvl="3" w:tplc="5FB64578">
      <w:numFmt w:val="bullet"/>
      <w:lvlText w:val="•"/>
      <w:lvlJc w:val="left"/>
      <w:pPr>
        <w:ind w:left="2849" w:hanging="291"/>
      </w:pPr>
      <w:rPr>
        <w:rFonts w:hint="default"/>
        <w:lang w:val="ru-RU" w:eastAsia="en-US" w:bidi="ar-SA"/>
      </w:rPr>
    </w:lvl>
    <w:lvl w:ilvl="4" w:tplc="A1FA98BC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5" w:tplc="F12CA932">
      <w:numFmt w:val="bullet"/>
      <w:lvlText w:val="•"/>
      <w:lvlJc w:val="left"/>
      <w:pPr>
        <w:ind w:left="4749" w:hanging="291"/>
      </w:pPr>
      <w:rPr>
        <w:rFonts w:hint="default"/>
        <w:lang w:val="ru-RU" w:eastAsia="en-US" w:bidi="ar-SA"/>
      </w:rPr>
    </w:lvl>
    <w:lvl w:ilvl="6" w:tplc="774C046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7" w:tplc="22FA27BE">
      <w:numFmt w:val="bullet"/>
      <w:lvlText w:val="•"/>
      <w:lvlJc w:val="left"/>
      <w:pPr>
        <w:ind w:left="6648" w:hanging="291"/>
      </w:pPr>
      <w:rPr>
        <w:rFonts w:hint="default"/>
        <w:lang w:val="ru-RU" w:eastAsia="en-US" w:bidi="ar-SA"/>
      </w:rPr>
    </w:lvl>
    <w:lvl w:ilvl="8" w:tplc="1E9C86CE">
      <w:numFmt w:val="bullet"/>
      <w:lvlText w:val="•"/>
      <w:lvlJc w:val="left"/>
      <w:pPr>
        <w:ind w:left="7598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C7F0CC1"/>
    <w:multiLevelType w:val="hybridMultilevel"/>
    <w:tmpl w:val="F49229AC"/>
    <w:lvl w:ilvl="0" w:tplc="21A65008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128364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F718EC3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3204792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2C5898D8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3FCE36A4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BF9EA9F0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C7CEBB44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BE8CA028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0B76F8C"/>
    <w:multiLevelType w:val="hybridMultilevel"/>
    <w:tmpl w:val="3B5C8708"/>
    <w:lvl w:ilvl="0" w:tplc="AAF61CC2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FEF2F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C7BE540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D7BE1E3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E0DE417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ED0467F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D16E19C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7E06424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786E798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15651A3"/>
    <w:multiLevelType w:val="hybridMultilevel"/>
    <w:tmpl w:val="572A59A8"/>
    <w:lvl w:ilvl="0" w:tplc="FCB687A0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00F4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162A9B58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EA44CAAE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26BEB23E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97669398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B3F0B51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570CD8A2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3BEC5F1C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0D71CBA"/>
    <w:multiLevelType w:val="hybridMultilevel"/>
    <w:tmpl w:val="6CA0AE8E"/>
    <w:lvl w:ilvl="0" w:tplc="20D25E50">
      <w:start w:val="1"/>
      <w:numFmt w:val="decimal"/>
      <w:lvlText w:val="%1."/>
      <w:lvlJc w:val="left"/>
      <w:pPr>
        <w:ind w:left="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CCAD8">
      <w:numFmt w:val="bullet"/>
      <w:lvlText w:val="•"/>
      <w:lvlJc w:val="left"/>
      <w:pPr>
        <w:ind w:left="949" w:hanging="386"/>
      </w:pPr>
      <w:rPr>
        <w:rFonts w:hint="default"/>
        <w:lang w:val="ru-RU" w:eastAsia="en-US" w:bidi="ar-SA"/>
      </w:rPr>
    </w:lvl>
    <w:lvl w:ilvl="2" w:tplc="6DACE036">
      <w:numFmt w:val="bullet"/>
      <w:lvlText w:val="•"/>
      <w:lvlJc w:val="left"/>
      <w:pPr>
        <w:ind w:left="1899" w:hanging="386"/>
      </w:pPr>
      <w:rPr>
        <w:rFonts w:hint="default"/>
        <w:lang w:val="ru-RU" w:eastAsia="en-US" w:bidi="ar-SA"/>
      </w:rPr>
    </w:lvl>
    <w:lvl w:ilvl="3" w:tplc="FB3CBC06">
      <w:numFmt w:val="bullet"/>
      <w:lvlText w:val="•"/>
      <w:lvlJc w:val="left"/>
      <w:pPr>
        <w:ind w:left="2849" w:hanging="386"/>
      </w:pPr>
      <w:rPr>
        <w:rFonts w:hint="default"/>
        <w:lang w:val="ru-RU" w:eastAsia="en-US" w:bidi="ar-SA"/>
      </w:rPr>
    </w:lvl>
    <w:lvl w:ilvl="4" w:tplc="ADEE2454">
      <w:numFmt w:val="bullet"/>
      <w:lvlText w:val="•"/>
      <w:lvlJc w:val="left"/>
      <w:pPr>
        <w:ind w:left="3799" w:hanging="386"/>
      </w:pPr>
      <w:rPr>
        <w:rFonts w:hint="default"/>
        <w:lang w:val="ru-RU" w:eastAsia="en-US" w:bidi="ar-SA"/>
      </w:rPr>
    </w:lvl>
    <w:lvl w:ilvl="5" w:tplc="2A7A16AC">
      <w:numFmt w:val="bullet"/>
      <w:lvlText w:val="•"/>
      <w:lvlJc w:val="left"/>
      <w:pPr>
        <w:ind w:left="4749" w:hanging="386"/>
      </w:pPr>
      <w:rPr>
        <w:rFonts w:hint="default"/>
        <w:lang w:val="ru-RU" w:eastAsia="en-US" w:bidi="ar-SA"/>
      </w:rPr>
    </w:lvl>
    <w:lvl w:ilvl="6" w:tplc="3CC821EA">
      <w:numFmt w:val="bullet"/>
      <w:lvlText w:val="•"/>
      <w:lvlJc w:val="left"/>
      <w:pPr>
        <w:ind w:left="5699" w:hanging="386"/>
      </w:pPr>
      <w:rPr>
        <w:rFonts w:hint="default"/>
        <w:lang w:val="ru-RU" w:eastAsia="en-US" w:bidi="ar-SA"/>
      </w:rPr>
    </w:lvl>
    <w:lvl w:ilvl="7" w:tplc="87228300">
      <w:numFmt w:val="bullet"/>
      <w:lvlText w:val="•"/>
      <w:lvlJc w:val="left"/>
      <w:pPr>
        <w:ind w:left="6648" w:hanging="386"/>
      </w:pPr>
      <w:rPr>
        <w:rFonts w:hint="default"/>
        <w:lang w:val="ru-RU" w:eastAsia="en-US" w:bidi="ar-SA"/>
      </w:rPr>
    </w:lvl>
    <w:lvl w:ilvl="8" w:tplc="FC3AECBA">
      <w:numFmt w:val="bullet"/>
      <w:lvlText w:val="•"/>
      <w:lvlJc w:val="left"/>
      <w:pPr>
        <w:ind w:left="7598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2912491E"/>
    <w:multiLevelType w:val="hybridMultilevel"/>
    <w:tmpl w:val="7DC466B8"/>
    <w:lvl w:ilvl="0" w:tplc="1A3E3952">
      <w:start w:val="1"/>
      <w:numFmt w:val="decimal"/>
      <w:lvlText w:val="%1."/>
      <w:lvlJc w:val="left"/>
      <w:pPr>
        <w:ind w:left="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698AE">
      <w:numFmt w:val="bullet"/>
      <w:lvlText w:val="•"/>
      <w:lvlJc w:val="left"/>
      <w:pPr>
        <w:ind w:left="949" w:hanging="309"/>
      </w:pPr>
      <w:rPr>
        <w:rFonts w:hint="default"/>
        <w:lang w:val="ru-RU" w:eastAsia="en-US" w:bidi="ar-SA"/>
      </w:rPr>
    </w:lvl>
    <w:lvl w:ilvl="2" w:tplc="D6145692">
      <w:numFmt w:val="bullet"/>
      <w:lvlText w:val="•"/>
      <w:lvlJc w:val="left"/>
      <w:pPr>
        <w:ind w:left="1899" w:hanging="309"/>
      </w:pPr>
      <w:rPr>
        <w:rFonts w:hint="default"/>
        <w:lang w:val="ru-RU" w:eastAsia="en-US" w:bidi="ar-SA"/>
      </w:rPr>
    </w:lvl>
    <w:lvl w:ilvl="3" w:tplc="B1BCEFF6">
      <w:numFmt w:val="bullet"/>
      <w:lvlText w:val="•"/>
      <w:lvlJc w:val="left"/>
      <w:pPr>
        <w:ind w:left="2849" w:hanging="309"/>
      </w:pPr>
      <w:rPr>
        <w:rFonts w:hint="default"/>
        <w:lang w:val="ru-RU" w:eastAsia="en-US" w:bidi="ar-SA"/>
      </w:rPr>
    </w:lvl>
    <w:lvl w:ilvl="4" w:tplc="3FC28044">
      <w:numFmt w:val="bullet"/>
      <w:lvlText w:val="•"/>
      <w:lvlJc w:val="left"/>
      <w:pPr>
        <w:ind w:left="3799" w:hanging="309"/>
      </w:pPr>
      <w:rPr>
        <w:rFonts w:hint="default"/>
        <w:lang w:val="ru-RU" w:eastAsia="en-US" w:bidi="ar-SA"/>
      </w:rPr>
    </w:lvl>
    <w:lvl w:ilvl="5" w:tplc="1194BFC4">
      <w:numFmt w:val="bullet"/>
      <w:lvlText w:val="•"/>
      <w:lvlJc w:val="left"/>
      <w:pPr>
        <w:ind w:left="4749" w:hanging="309"/>
      </w:pPr>
      <w:rPr>
        <w:rFonts w:hint="default"/>
        <w:lang w:val="ru-RU" w:eastAsia="en-US" w:bidi="ar-SA"/>
      </w:rPr>
    </w:lvl>
    <w:lvl w:ilvl="6" w:tplc="4D5662E6">
      <w:numFmt w:val="bullet"/>
      <w:lvlText w:val="•"/>
      <w:lvlJc w:val="left"/>
      <w:pPr>
        <w:ind w:left="5699" w:hanging="309"/>
      </w:pPr>
      <w:rPr>
        <w:rFonts w:hint="default"/>
        <w:lang w:val="ru-RU" w:eastAsia="en-US" w:bidi="ar-SA"/>
      </w:rPr>
    </w:lvl>
    <w:lvl w:ilvl="7" w:tplc="A32670C2">
      <w:numFmt w:val="bullet"/>
      <w:lvlText w:val="•"/>
      <w:lvlJc w:val="left"/>
      <w:pPr>
        <w:ind w:left="6648" w:hanging="309"/>
      </w:pPr>
      <w:rPr>
        <w:rFonts w:hint="default"/>
        <w:lang w:val="ru-RU" w:eastAsia="en-US" w:bidi="ar-SA"/>
      </w:rPr>
    </w:lvl>
    <w:lvl w:ilvl="8" w:tplc="201E7916">
      <w:numFmt w:val="bullet"/>
      <w:lvlText w:val="•"/>
      <w:lvlJc w:val="left"/>
      <w:pPr>
        <w:ind w:left="7598" w:hanging="309"/>
      </w:pPr>
      <w:rPr>
        <w:rFonts w:hint="default"/>
        <w:lang w:val="ru-RU" w:eastAsia="en-US" w:bidi="ar-SA"/>
      </w:rPr>
    </w:lvl>
  </w:abstractNum>
  <w:abstractNum w:abstractNumId="7" w15:restartNumberingAfterBreak="0">
    <w:nsid w:val="34183E02"/>
    <w:multiLevelType w:val="hybridMultilevel"/>
    <w:tmpl w:val="15AA8D44"/>
    <w:lvl w:ilvl="0" w:tplc="FA00633E">
      <w:numFmt w:val="bullet"/>
      <w:lvlText w:val="-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7AFBA2">
      <w:numFmt w:val="bullet"/>
      <w:lvlText w:val="•"/>
      <w:lvlJc w:val="left"/>
      <w:pPr>
        <w:ind w:left="949" w:hanging="252"/>
      </w:pPr>
      <w:rPr>
        <w:rFonts w:hint="default"/>
        <w:lang w:val="ru-RU" w:eastAsia="en-US" w:bidi="ar-SA"/>
      </w:rPr>
    </w:lvl>
    <w:lvl w:ilvl="2" w:tplc="0D82A5A8">
      <w:numFmt w:val="bullet"/>
      <w:lvlText w:val="•"/>
      <w:lvlJc w:val="left"/>
      <w:pPr>
        <w:ind w:left="1899" w:hanging="252"/>
      </w:pPr>
      <w:rPr>
        <w:rFonts w:hint="default"/>
        <w:lang w:val="ru-RU" w:eastAsia="en-US" w:bidi="ar-SA"/>
      </w:rPr>
    </w:lvl>
    <w:lvl w:ilvl="3" w:tplc="8F96CF16">
      <w:numFmt w:val="bullet"/>
      <w:lvlText w:val="•"/>
      <w:lvlJc w:val="left"/>
      <w:pPr>
        <w:ind w:left="2849" w:hanging="252"/>
      </w:pPr>
      <w:rPr>
        <w:rFonts w:hint="default"/>
        <w:lang w:val="ru-RU" w:eastAsia="en-US" w:bidi="ar-SA"/>
      </w:rPr>
    </w:lvl>
    <w:lvl w:ilvl="4" w:tplc="FCD2B7B0">
      <w:numFmt w:val="bullet"/>
      <w:lvlText w:val="•"/>
      <w:lvlJc w:val="left"/>
      <w:pPr>
        <w:ind w:left="3799" w:hanging="252"/>
      </w:pPr>
      <w:rPr>
        <w:rFonts w:hint="default"/>
        <w:lang w:val="ru-RU" w:eastAsia="en-US" w:bidi="ar-SA"/>
      </w:rPr>
    </w:lvl>
    <w:lvl w:ilvl="5" w:tplc="753E4288">
      <w:numFmt w:val="bullet"/>
      <w:lvlText w:val="•"/>
      <w:lvlJc w:val="left"/>
      <w:pPr>
        <w:ind w:left="4749" w:hanging="252"/>
      </w:pPr>
      <w:rPr>
        <w:rFonts w:hint="default"/>
        <w:lang w:val="ru-RU" w:eastAsia="en-US" w:bidi="ar-SA"/>
      </w:rPr>
    </w:lvl>
    <w:lvl w:ilvl="6" w:tplc="E10ADC90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7" w:tplc="44527DC4">
      <w:numFmt w:val="bullet"/>
      <w:lvlText w:val="•"/>
      <w:lvlJc w:val="left"/>
      <w:pPr>
        <w:ind w:left="6648" w:hanging="252"/>
      </w:pPr>
      <w:rPr>
        <w:rFonts w:hint="default"/>
        <w:lang w:val="ru-RU" w:eastAsia="en-US" w:bidi="ar-SA"/>
      </w:rPr>
    </w:lvl>
    <w:lvl w:ilvl="8" w:tplc="48E6F61C">
      <w:numFmt w:val="bullet"/>
      <w:lvlText w:val="•"/>
      <w:lvlJc w:val="left"/>
      <w:pPr>
        <w:ind w:left="7598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3F154271"/>
    <w:multiLevelType w:val="multilevel"/>
    <w:tmpl w:val="70D88B34"/>
    <w:lvl w:ilvl="0">
      <w:start w:val="1"/>
      <w:numFmt w:val="decimal"/>
      <w:lvlText w:val="%1."/>
      <w:lvlJc w:val="left"/>
      <w:pPr>
        <w:ind w:left="2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5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5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4B536522"/>
    <w:multiLevelType w:val="hybridMultilevel"/>
    <w:tmpl w:val="094CEA3C"/>
    <w:lvl w:ilvl="0" w:tplc="C6AC4B7A">
      <w:start w:val="1"/>
      <w:numFmt w:val="decimal"/>
      <w:lvlText w:val="%1."/>
      <w:lvlJc w:val="left"/>
      <w:pPr>
        <w:ind w:left="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42277C">
      <w:numFmt w:val="bullet"/>
      <w:lvlText w:val="•"/>
      <w:lvlJc w:val="left"/>
      <w:pPr>
        <w:ind w:left="949" w:hanging="332"/>
      </w:pPr>
      <w:rPr>
        <w:rFonts w:hint="default"/>
        <w:lang w:val="ru-RU" w:eastAsia="en-US" w:bidi="ar-SA"/>
      </w:rPr>
    </w:lvl>
    <w:lvl w:ilvl="2" w:tplc="0E8ECA24">
      <w:numFmt w:val="bullet"/>
      <w:lvlText w:val="•"/>
      <w:lvlJc w:val="left"/>
      <w:pPr>
        <w:ind w:left="1899" w:hanging="332"/>
      </w:pPr>
      <w:rPr>
        <w:rFonts w:hint="default"/>
        <w:lang w:val="ru-RU" w:eastAsia="en-US" w:bidi="ar-SA"/>
      </w:rPr>
    </w:lvl>
    <w:lvl w:ilvl="3" w:tplc="53C0644A">
      <w:numFmt w:val="bullet"/>
      <w:lvlText w:val="•"/>
      <w:lvlJc w:val="left"/>
      <w:pPr>
        <w:ind w:left="2849" w:hanging="332"/>
      </w:pPr>
      <w:rPr>
        <w:rFonts w:hint="default"/>
        <w:lang w:val="ru-RU" w:eastAsia="en-US" w:bidi="ar-SA"/>
      </w:rPr>
    </w:lvl>
    <w:lvl w:ilvl="4" w:tplc="E500C89A">
      <w:numFmt w:val="bullet"/>
      <w:lvlText w:val="•"/>
      <w:lvlJc w:val="left"/>
      <w:pPr>
        <w:ind w:left="3799" w:hanging="332"/>
      </w:pPr>
      <w:rPr>
        <w:rFonts w:hint="default"/>
        <w:lang w:val="ru-RU" w:eastAsia="en-US" w:bidi="ar-SA"/>
      </w:rPr>
    </w:lvl>
    <w:lvl w:ilvl="5" w:tplc="4A9831BE">
      <w:numFmt w:val="bullet"/>
      <w:lvlText w:val="•"/>
      <w:lvlJc w:val="left"/>
      <w:pPr>
        <w:ind w:left="4749" w:hanging="332"/>
      </w:pPr>
      <w:rPr>
        <w:rFonts w:hint="default"/>
        <w:lang w:val="ru-RU" w:eastAsia="en-US" w:bidi="ar-SA"/>
      </w:rPr>
    </w:lvl>
    <w:lvl w:ilvl="6" w:tplc="9544F4DC">
      <w:numFmt w:val="bullet"/>
      <w:lvlText w:val="•"/>
      <w:lvlJc w:val="left"/>
      <w:pPr>
        <w:ind w:left="5699" w:hanging="332"/>
      </w:pPr>
      <w:rPr>
        <w:rFonts w:hint="default"/>
        <w:lang w:val="ru-RU" w:eastAsia="en-US" w:bidi="ar-SA"/>
      </w:rPr>
    </w:lvl>
    <w:lvl w:ilvl="7" w:tplc="511C1EF2">
      <w:numFmt w:val="bullet"/>
      <w:lvlText w:val="•"/>
      <w:lvlJc w:val="left"/>
      <w:pPr>
        <w:ind w:left="6648" w:hanging="332"/>
      </w:pPr>
      <w:rPr>
        <w:rFonts w:hint="default"/>
        <w:lang w:val="ru-RU" w:eastAsia="en-US" w:bidi="ar-SA"/>
      </w:rPr>
    </w:lvl>
    <w:lvl w:ilvl="8" w:tplc="94F2A0B0">
      <w:numFmt w:val="bullet"/>
      <w:lvlText w:val="•"/>
      <w:lvlJc w:val="left"/>
      <w:pPr>
        <w:ind w:left="7598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53F220E8"/>
    <w:multiLevelType w:val="hybridMultilevel"/>
    <w:tmpl w:val="4AB221CE"/>
    <w:lvl w:ilvl="0" w:tplc="25C42F9E">
      <w:start w:val="1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DC0C90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C2C98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DF541BA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1892FAA0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6FAECD14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ED660DB2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AFFAA454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D02CD01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4F73C77"/>
    <w:multiLevelType w:val="hybridMultilevel"/>
    <w:tmpl w:val="ADD43D3E"/>
    <w:lvl w:ilvl="0" w:tplc="EF9490B6">
      <w:numFmt w:val="bullet"/>
      <w:lvlText w:val="-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640200">
      <w:numFmt w:val="bullet"/>
      <w:lvlText w:val="•"/>
      <w:lvlJc w:val="left"/>
      <w:pPr>
        <w:ind w:left="949" w:hanging="224"/>
      </w:pPr>
      <w:rPr>
        <w:rFonts w:hint="default"/>
        <w:lang w:val="ru-RU" w:eastAsia="en-US" w:bidi="ar-SA"/>
      </w:rPr>
    </w:lvl>
    <w:lvl w:ilvl="2" w:tplc="FDF09C12">
      <w:numFmt w:val="bullet"/>
      <w:lvlText w:val="•"/>
      <w:lvlJc w:val="left"/>
      <w:pPr>
        <w:ind w:left="1899" w:hanging="224"/>
      </w:pPr>
      <w:rPr>
        <w:rFonts w:hint="default"/>
        <w:lang w:val="ru-RU" w:eastAsia="en-US" w:bidi="ar-SA"/>
      </w:rPr>
    </w:lvl>
    <w:lvl w:ilvl="3" w:tplc="C3DEA082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4" w:tplc="40849C3E">
      <w:numFmt w:val="bullet"/>
      <w:lvlText w:val="•"/>
      <w:lvlJc w:val="left"/>
      <w:pPr>
        <w:ind w:left="3799" w:hanging="224"/>
      </w:pPr>
      <w:rPr>
        <w:rFonts w:hint="default"/>
        <w:lang w:val="ru-RU" w:eastAsia="en-US" w:bidi="ar-SA"/>
      </w:rPr>
    </w:lvl>
    <w:lvl w:ilvl="5" w:tplc="833619B0">
      <w:numFmt w:val="bullet"/>
      <w:lvlText w:val="•"/>
      <w:lvlJc w:val="left"/>
      <w:pPr>
        <w:ind w:left="4749" w:hanging="224"/>
      </w:pPr>
      <w:rPr>
        <w:rFonts w:hint="default"/>
        <w:lang w:val="ru-RU" w:eastAsia="en-US" w:bidi="ar-SA"/>
      </w:rPr>
    </w:lvl>
    <w:lvl w:ilvl="6" w:tplc="F51488C2">
      <w:numFmt w:val="bullet"/>
      <w:lvlText w:val="•"/>
      <w:lvlJc w:val="left"/>
      <w:pPr>
        <w:ind w:left="5699" w:hanging="224"/>
      </w:pPr>
      <w:rPr>
        <w:rFonts w:hint="default"/>
        <w:lang w:val="ru-RU" w:eastAsia="en-US" w:bidi="ar-SA"/>
      </w:rPr>
    </w:lvl>
    <w:lvl w:ilvl="7" w:tplc="FD6CCDEC">
      <w:numFmt w:val="bullet"/>
      <w:lvlText w:val="•"/>
      <w:lvlJc w:val="left"/>
      <w:pPr>
        <w:ind w:left="6648" w:hanging="224"/>
      </w:pPr>
      <w:rPr>
        <w:rFonts w:hint="default"/>
        <w:lang w:val="ru-RU" w:eastAsia="en-US" w:bidi="ar-SA"/>
      </w:rPr>
    </w:lvl>
    <w:lvl w:ilvl="8" w:tplc="4E42994A">
      <w:numFmt w:val="bullet"/>
      <w:lvlText w:val="•"/>
      <w:lvlJc w:val="left"/>
      <w:pPr>
        <w:ind w:left="7598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5E5B074B"/>
    <w:multiLevelType w:val="multilevel"/>
    <w:tmpl w:val="E1B8EC92"/>
    <w:lvl w:ilvl="0">
      <w:start w:val="1"/>
      <w:numFmt w:val="decimal"/>
      <w:lvlText w:val="%1."/>
      <w:lvlJc w:val="left"/>
      <w:pPr>
        <w:ind w:left="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28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46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2040184"/>
    <w:multiLevelType w:val="hybridMultilevel"/>
    <w:tmpl w:val="B7AA7E52"/>
    <w:lvl w:ilvl="0" w:tplc="889C2CB6">
      <w:start w:val="1"/>
      <w:numFmt w:val="decimal"/>
      <w:lvlText w:val="%1."/>
      <w:lvlJc w:val="left"/>
      <w:pPr>
        <w:ind w:left="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7CF05A">
      <w:numFmt w:val="bullet"/>
      <w:lvlText w:val="-"/>
      <w:lvlJc w:val="left"/>
      <w:pPr>
        <w:ind w:left="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EE1EDE">
      <w:numFmt w:val="bullet"/>
      <w:lvlText w:val="•"/>
      <w:lvlJc w:val="left"/>
      <w:pPr>
        <w:ind w:left="1899" w:hanging="214"/>
      </w:pPr>
      <w:rPr>
        <w:rFonts w:hint="default"/>
        <w:lang w:val="ru-RU" w:eastAsia="en-US" w:bidi="ar-SA"/>
      </w:rPr>
    </w:lvl>
    <w:lvl w:ilvl="3" w:tplc="879868C2">
      <w:numFmt w:val="bullet"/>
      <w:lvlText w:val="•"/>
      <w:lvlJc w:val="left"/>
      <w:pPr>
        <w:ind w:left="2849" w:hanging="214"/>
      </w:pPr>
      <w:rPr>
        <w:rFonts w:hint="default"/>
        <w:lang w:val="ru-RU" w:eastAsia="en-US" w:bidi="ar-SA"/>
      </w:rPr>
    </w:lvl>
    <w:lvl w:ilvl="4" w:tplc="6A4ED476">
      <w:numFmt w:val="bullet"/>
      <w:lvlText w:val="•"/>
      <w:lvlJc w:val="left"/>
      <w:pPr>
        <w:ind w:left="3799" w:hanging="214"/>
      </w:pPr>
      <w:rPr>
        <w:rFonts w:hint="default"/>
        <w:lang w:val="ru-RU" w:eastAsia="en-US" w:bidi="ar-SA"/>
      </w:rPr>
    </w:lvl>
    <w:lvl w:ilvl="5" w:tplc="48FC3DB4">
      <w:numFmt w:val="bullet"/>
      <w:lvlText w:val="•"/>
      <w:lvlJc w:val="left"/>
      <w:pPr>
        <w:ind w:left="4749" w:hanging="214"/>
      </w:pPr>
      <w:rPr>
        <w:rFonts w:hint="default"/>
        <w:lang w:val="ru-RU" w:eastAsia="en-US" w:bidi="ar-SA"/>
      </w:rPr>
    </w:lvl>
    <w:lvl w:ilvl="6" w:tplc="7534C864">
      <w:numFmt w:val="bullet"/>
      <w:lvlText w:val="•"/>
      <w:lvlJc w:val="left"/>
      <w:pPr>
        <w:ind w:left="5699" w:hanging="214"/>
      </w:pPr>
      <w:rPr>
        <w:rFonts w:hint="default"/>
        <w:lang w:val="ru-RU" w:eastAsia="en-US" w:bidi="ar-SA"/>
      </w:rPr>
    </w:lvl>
    <w:lvl w:ilvl="7" w:tplc="56D0CF4C">
      <w:numFmt w:val="bullet"/>
      <w:lvlText w:val="•"/>
      <w:lvlJc w:val="left"/>
      <w:pPr>
        <w:ind w:left="6648" w:hanging="214"/>
      </w:pPr>
      <w:rPr>
        <w:rFonts w:hint="default"/>
        <w:lang w:val="ru-RU" w:eastAsia="en-US" w:bidi="ar-SA"/>
      </w:rPr>
    </w:lvl>
    <w:lvl w:ilvl="8" w:tplc="33E2B9C4">
      <w:numFmt w:val="bullet"/>
      <w:lvlText w:val="•"/>
      <w:lvlJc w:val="left"/>
      <w:pPr>
        <w:ind w:left="7598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682F13CD"/>
    <w:multiLevelType w:val="hybridMultilevel"/>
    <w:tmpl w:val="8F74EE80"/>
    <w:lvl w:ilvl="0" w:tplc="58788A6C">
      <w:start w:val="1"/>
      <w:numFmt w:val="decimal"/>
      <w:lvlText w:val="%1)"/>
      <w:lvlJc w:val="left"/>
      <w:pPr>
        <w:ind w:left="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EC9F8">
      <w:numFmt w:val="bullet"/>
      <w:lvlText w:val="•"/>
      <w:lvlJc w:val="left"/>
      <w:pPr>
        <w:ind w:left="949" w:hanging="300"/>
      </w:pPr>
      <w:rPr>
        <w:rFonts w:hint="default"/>
        <w:lang w:val="ru-RU" w:eastAsia="en-US" w:bidi="ar-SA"/>
      </w:rPr>
    </w:lvl>
    <w:lvl w:ilvl="2" w:tplc="C18E20AC">
      <w:numFmt w:val="bullet"/>
      <w:lvlText w:val="•"/>
      <w:lvlJc w:val="left"/>
      <w:pPr>
        <w:ind w:left="1899" w:hanging="300"/>
      </w:pPr>
      <w:rPr>
        <w:rFonts w:hint="default"/>
        <w:lang w:val="ru-RU" w:eastAsia="en-US" w:bidi="ar-SA"/>
      </w:rPr>
    </w:lvl>
    <w:lvl w:ilvl="3" w:tplc="B0506452">
      <w:numFmt w:val="bullet"/>
      <w:lvlText w:val="•"/>
      <w:lvlJc w:val="left"/>
      <w:pPr>
        <w:ind w:left="2849" w:hanging="300"/>
      </w:pPr>
      <w:rPr>
        <w:rFonts w:hint="default"/>
        <w:lang w:val="ru-RU" w:eastAsia="en-US" w:bidi="ar-SA"/>
      </w:rPr>
    </w:lvl>
    <w:lvl w:ilvl="4" w:tplc="2AE05E40">
      <w:numFmt w:val="bullet"/>
      <w:lvlText w:val="•"/>
      <w:lvlJc w:val="left"/>
      <w:pPr>
        <w:ind w:left="3799" w:hanging="300"/>
      </w:pPr>
      <w:rPr>
        <w:rFonts w:hint="default"/>
        <w:lang w:val="ru-RU" w:eastAsia="en-US" w:bidi="ar-SA"/>
      </w:rPr>
    </w:lvl>
    <w:lvl w:ilvl="5" w:tplc="5AD620F2">
      <w:numFmt w:val="bullet"/>
      <w:lvlText w:val="•"/>
      <w:lvlJc w:val="left"/>
      <w:pPr>
        <w:ind w:left="4749" w:hanging="300"/>
      </w:pPr>
      <w:rPr>
        <w:rFonts w:hint="default"/>
        <w:lang w:val="ru-RU" w:eastAsia="en-US" w:bidi="ar-SA"/>
      </w:rPr>
    </w:lvl>
    <w:lvl w:ilvl="6" w:tplc="593E3BF4">
      <w:numFmt w:val="bullet"/>
      <w:lvlText w:val="•"/>
      <w:lvlJc w:val="left"/>
      <w:pPr>
        <w:ind w:left="5699" w:hanging="300"/>
      </w:pPr>
      <w:rPr>
        <w:rFonts w:hint="default"/>
        <w:lang w:val="ru-RU" w:eastAsia="en-US" w:bidi="ar-SA"/>
      </w:rPr>
    </w:lvl>
    <w:lvl w:ilvl="7" w:tplc="923ED324">
      <w:numFmt w:val="bullet"/>
      <w:lvlText w:val="•"/>
      <w:lvlJc w:val="left"/>
      <w:pPr>
        <w:ind w:left="6648" w:hanging="300"/>
      </w:pPr>
      <w:rPr>
        <w:rFonts w:hint="default"/>
        <w:lang w:val="ru-RU" w:eastAsia="en-US" w:bidi="ar-SA"/>
      </w:rPr>
    </w:lvl>
    <w:lvl w:ilvl="8" w:tplc="A798ECD0">
      <w:numFmt w:val="bullet"/>
      <w:lvlText w:val="•"/>
      <w:lvlJc w:val="left"/>
      <w:pPr>
        <w:ind w:left="7598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6B9F0CA3"/>
    <w:multiLevelType w:val="hybridMultilevel"/>
    <w:tmpl w:val="E004A4BA"/>
    <w:lvl w:ilvl="0" w:tplc="00C01302">
      <w:numFmt w:val="bullet"/>
      <w:lvlText w:val="-"/>
      <w:lvlJc w:val="left"/>
      <w:pPr>
        <w:ind w:left="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03F64">
      <w:numFmt w:val="bullet"/>
      <w:lvlText w:val="•"/>
      <w:lvlJc w:val="left"/>
      <w:pPr>
        <w:ind w:left="949" w:hanging="380"/>
      </w:pPr>
      <w:rPr>
        <w:rFonts w:hint="default"/>
        <w:lang w:val="ru-RU" w:eastAsia="en-US" w:bidi="ar-SA"/>
      </w:rPr>
    </w:lvl>
    <w:lvl w:ilvl="2" w:tplc="580426B8">
      <w:numFmt w:val="bullet"/>
      <w:lvlText w:val="•"/>
      <w:lvlJc w:val="left"/>
      <w:pPr>
        <w:ind w:left="1899" w:hanging="380"/>
      </w:pPr>
      <w:rPr>
        <w:rFonts w:hint="default"/>
        <w:lang w:val="ru-RU" w:eastAsia="en-US" w:bidi="ar-SA"/>
      </w:rPr>
    </w:lvl>
    <w:lvl w:ilvl="3" w:tplc="D562B890">
      <w:numFmt w:val="bullet"/>
      <w:lvlText w:val="•"/>
      <w:lvlJc w:val="left"/>
      <w:pPr>
        <w:ind w:left="2849" w:hanging="380"/>
      </w:pPr>
      <w:rPr>
        <w:rFonts w:hint="default"/>
        <w:lang w:val="ru-RU" w:eastAsia="en-US" w:bidi="ar-SA"/>
      </w:rPr>
    </w:lvl>
    <w:lvl w:ilvl="4" w:tplc="20C20E2A">
      <w:numFmt w:val="bullet"/>
      <w:lvlText w:val="•"/>
      <w:lvlJc w:val="left"/>
      <w:pPr>
        <w:ind w:left="3799" w:hanging="380"/>
      </w:pPr>
      <w:rPr>
        <w:rFonts w:hint="default"/>
        <w:lang w:val="ru-RU" w:eastAsia="en-US" w:bidi="ar-SA"/>
      </w:rPr>
    </w:lvl>
    <w:lvl w:ilvl="5" w:tplc="BB7E5FFA">
      <w:numFmt w:val="bullet"/>
      <w:lvlText w:val="•"/>
      <w:lvlJc w:val="left"/>
      <w:pPr>
        <w:ind w:left="4749" w:hanging="380"/>
      </w:pPr>
      <w:rPr>
        <w:rFonts w:hint="default"/>
        <w:lang w:val="ru-RU" w:eastAsia="en-US" w:bidi="ar-SA"/>
      </w:rPr>
    </w:lvl>
    <w:lvl w:ilvl="6" w:tplc="869EBC88">
      <w:numFmt w:val="bullet"/>
      <w:lvlText w:val="•"/>
      <w:lvlJc w:val="left"/>
      <w:pPr>
        <w:ind w:left="5699" w:hanging="380"/>
      </w:pPr>
      <w:rPr>
        <w:rFonts w:hint="default"/>
        <w:lang w:val="ru-RU" w:eastAsia="en-US" w:bidi="ar-SA"/>
      </w:rPr>
    </w:lvl>
    <w:lvl w:ilvl="7" w:tplc="454C0B0C">
      <w:numFmt w:val="bullet"/>
      <w:lvlText w:val="•"/>
      <w:lvlJc w:val="left"/>
      <w:pPr>
        <w:ind w:left="6648" w:hanging="380"/>
      </w:pPr>
      <w:rPr>
        <w:rFonts w:hint="default"/>
        <w:lang w:val="ru-RU" w:eastAsia="en-US" w:bidi="ar-SA"/>
      </w:rPr>
    </w:lvl>
    <w:lvl w:ilvl="8" w:tplc="47726FE8">
      <w:numFmt w:val="bullet"/>
      <w:lvlText w:val="•"/>
      <w:lvlJc w:val="left"/>
      <w:pPr>
        <w:ind w:left="7598" w:hanging="3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8DD"/>
    <w:rsid w:val="00217E84"/>
    <w:rsid w:val="004C0E1D"/>
    <w:rsid w:val="007042D9"/>
    <w:rsid w:val="00BB38DD"/>
    <w:rsid w:val="00D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8FB9"/>
  <w15:docId w15:val="{C5ED7E48-99AB-45E7-B9D4-C77DD84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2025-01-14T09:05:00Z</dcterms:created>
  <dcterms:modified xsi:type="dcterms:W3CDTF">2025-01-21T10:45:00Z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