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1DF9" w14:textId="77777777" w:rsidR="00BA6049" w:rsidRDefault="00BA6049" w:rsidP="00BA6049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</w:t>
      </w:r>
    </w:p>
    <w:p w14:paraId="7F48AF79" w14:textId="77777777" w:rsidR="00BA6049" w:rsidRDefault="00BA6049" w:rsidP="00BA604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473"/>
        <w:gridCol w:w="850"/>
      </w:tblGrid>
      <w:tr w:rsidR="00BA6049" w:rsidRPr="00C15B8D" w14:paraId="4E1F019D" w14:textId="77777777" w:rsidTr="00BA6049">
        <w:tc>
          <w:tcPr>
            <w:tcW w:w="9039" w:type="dxa"/>
            <w:gridSpan w:val="2"/>
          </w:tcPr>
          <w:p w14:paraId="2280A2E1" w14:textId="77777777" w:rsidR="00BA6049" w:rsidRPr="00C15B8D" w:rsidRDefault="00BA6049" w:rsidP="00BA6049">
            <w:pPr>
              <w:spacing w:after="0" w:line="360" w:lineRule="auto"/>
              <w:jc w:val="both"/>
              <w:rPr>
                <w:szCs w:val="28"/>
              </w:rPr>
            </w:pPr>
            <w:r w:rsidRPr="00C15B8D">
              <w:rPr>
                <w:szCs w:val="28"/>
              </w:rPr>
              <w:t>Введение</w:t>
            </w:r>
            <w:r>
              <w:rPr>
                <w:szCs w:val="28"/>
              </w:rPr>
              <w:t>…………………………………………………………</w:t>
            </w:r>
            <w:r w:rsidR="005A1B73">
              <w:rPr>
                <w:szCs w:val="28"/>
              </w:rPr>
              <w:t>……………</w:t>
            </w:r>
          </w:p>
        </w:tc>
        <w:tc>
          <w:tcPr>
            <w:tcW w:w="850" w:type="dxa"/>
          </w:tcPr>
          <w:p w14:paraId="3BF55733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A6049" w:rsidRPr="00C15B8D" w14:paraId="60822677" w14:textId="77777777" w:rsidTr="00BA6049">
        <w:tc>
          <w:tcPr>
            <w:tcW w:w="566" w:type="dxa"/>
          </w:tcPr>
          <w:p w14:paraId="168DC5D2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 w:rsidRPr="00C15B8D">
              <w:rPr>
                <w:szCs w:val="28"/>
              </w:rPr>
              <w:t>1</w:t>
            </w:r>
          </w:p>
        </w:tc>
        <w:tc>
          <w:tcPr>
            <w:tcW w:w="8473" w:type="dxa"/>
          </w:tcPr>
          <w:p w14:paraId="57EABE56" w14:textId="77777777" w:rsidR="00BA6049" w:rsidRPr="00C15B8D" w:rsidRDefault="00BA6049" w:rsidP="00BA6049">
            <w:pPr>
              <w:spacing w:after="0" w:line="360" w:lineRule="auto"/>
              <w:jc w:val="both"/>
              <w:rPr>
                <w:szCs w:val="28"/>
              </w:rPr>
            </w:pPr>
            <w:r w:rsidRPr="00C15B8D">
              <w:rPr>
                <w:szCs w:val="28"/>
              </w:rPr>
              <w:t>Теоретические аспекты контроля качества продукции на предприятии</w:t>
            </w:r>
            <w:r>
              <w:rPr>
                <w:szCs w:val="28"/>
              </w:rPr>
              <w:t>……………………………………………………</w:t>
            </w:r>
            <w:r w:rsidR="00842E74">
              <w:rPr>
                <w:szCs w:val="28"/>
              </w:rPr>
              <w:t>…</w:t>
            </w:r>
            <w:proofErr w:type="gramStart"/>
            <w:r w:rsidR="00842E74">
              <w:rPr>
                <w:szCs w:val="28"/>
              </w:rPr>
              <w:t>…….</w:t>
            </w:r>
            <w:proofErr w:type="gramEnd"/>
            <w:r w:rsidR="00842E74">
              <w:rPr>
                <w:szCs w:val="28"/>
              </w:rPr>
              <w:t>.</w:t>
            </w:r>
          </w:p>
        </w:tc>
        <w:tc>
          <w:tcPr>
            <w:tcW w:w="850" w:type="dxa"/>
          </w:tcPr>
          <w:p w14:paraId="6394DA28" w14:textId="77777777" w:rsidR="00BA6049" w:rsidRPr="00C15B8D" w:rsidRDefault="00734BCD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A6049" w:rsidRPr="00C15B8D" w14:paraId="55A67AA1" w14:textId="77777777" w:rsidTr="00BA6049">
        <w:tc>
          <w:tcPr>
            <w:tcW w:w="566" w:type="dxa"/>
          </w:tcPr>
          <w:p w14:paraId="7C0A9FAF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 w:rsidRPr="00C15B8D">
              <w:rPr>
                <w:szCs w:val="28"/>
              </w:rPr>
              <w:t>1.1</w:t>
            </w:r>
          </w:p>
        </w:tc>
        <w:tc>
          <w:tcPr>
            <w:tcW w:w="8473" w:type="dxa"/>
          </w:tcPr>
          <w:p w14:paraId="3E9CF176" w14:textId="77777777" w:rsidR="00BA6049" w:rsidRPr="00C15B8D" w:rsidRDefault="00BA6049" w:rsidP="00BA6049">
            <w:pPr>
              <w:spacing w:after="0" w:line="360" w:lineRule="auto"/>
              <w:jc w:val="both"/>
              <w:rPr>
                <w:szCs w:val="28"/>
              </w:rPr>
            </w:pPr>
            <w:r w:rsidRPr="00C15B8D">
              <w:rPr>
                <w:szCs w:val="28"/>
              </w:rPr>
              <w:t>Понятие и сущность контроля качества продукции на предприятии</w:t>
            </w:r>
            <w:r>
              <w:rPr>
                <w:szCs w:val="28"/>
              </w:rPr>
              <w:t>...</w:t>
            </w:r>
          </w:p>
        </w:tc>
        <w:tc>
          <w:tcPr>
            <w:tcW w:w="850" w:type="dxa"/>
          </w:tcPr>
          <w:p w14:paraId="25E8237F" w14:textId="77777777" w:rsidR="00BA6049" w:rsidRPr="00C15B8D" w:rsidRDefault="00256E37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A6049" w:rsidRPr="00C15B8D" w14:paraId="24AF105C" w14:textId="77777777" w:rsidTr="00BA6049">
        <w:tc>
          <w:tcPr>
            <w:tcW w:w="566" w:type="dxa"/>
          </w:tcPr>
          <w:p w14:paraId="6EBB54DE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 w:rsidRPr="00C15B8D">
              <w:rPr>
                <w:szCs w:val="28"/>
              </w:rPr>
              <w:t>1.2</w:t>
            </w:r>
          </w:p>
        </w:tc>
        <w:tc>
          <w:tcPr>
            <w:tcW w:w="8473" w:type="dxa"/>
          </w:tcPr>
          <w:p w14:paraId="23B3B572" w14:textId="77777777" w:rsidR="00BA6049" w:rsidRPr="00C15B8D" w:rsidRDefault="00A00F08" w:rsidP="00842E7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  <w:shd w:val="clear" w:color="auto" w:fill="FEFEFE"/>
              </w:rPr>
              <w:t>Показатели и методы контроля качества продукции</w:t>
            </w:r>
            <w:r w:rsidR="00BA6049">
              <w:rPr>
                <w:szCs w:val="28"/>
                <w:shd w:val="clear" w:color="auto" w:fill="FEFEFE"/>
              </w:rPr>
              <w:t>…</w:t>
            </w:r>
            <w:r w:rsidR="00842E74">
              <w:rPr>
                <w:szCs w:val="28"/>
                <w:shd w:val="clear" w:color="auto" w:fill="FEFEFE"/>
              </w:rPr>
              <w:t>………</w:t>
            </w:r>
            <w:proofErr w:type="gramStart"/>
            <w:r w:rsidR="00842E74">
              <w:rPr>
                <w:szCs w:val="28"/>
                <w:shd w:val="clear" w:color="auto" w:fill="FEFEFE"/>
              </w:rPr>
              <w:t>…….</w:t>
            </w:r>
            <w:proofErr w:type="gramEnd"/>
          </w:p>
        </w:tc>
        <w:tc>
          <w:tcPr>
            <w:tcW w:w="850" w:type="dxa"/>
          </w:tcPr>
          <w:p w14:paraId="4044A65D" w14:textId="77777777" w:rsidR="00BA6049" w:rsidRPr="00C15B8D" w:rsidRDefault="00AF76DD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BA6049" w:rsidRPr="00C15B8D" w14:paraId="46D65D88" w14:textId="77777777" w:rsidTr="00BA6049">
        <w:tc>
          <w:tcPr>
            <w:tcW w:w="566" w:type="dxa"/>
          </w:tcPr>
          <w:p w14:paraId="6B135357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 w:rsidRPr="00C15B8D">
              <w:rPr>
                <w:szCs w:val="28"/>
              </w:rPr>
              <w:t>1.3</w:t>
            </w:r>
          </w:p>
        </w:tc>
        <w:tc>
          <w:tcPr>
            <w:tcW w:w="8473" w:type="dxa"/>
          </w:tcPr>
          <w:p w14:paraId="5F711A1A" w14:textId="77777777" w:rsidR="00BA6049" w:rsidRPr="00C15B8D" w:rsidRDefault="00A00F08" w:rsidP="00BA6049">
            <w:pPr>
              <w:spacing w:after="0" w:line="360" w:lineRule="auto"/>
              <w:jc w:val="both"/>
              <w:rPr>
                <w:szCs w:val="28"/>
                <w:shd w:val="clear" w:color="auto" w:fill="FEFEFE"/>
              </w:rPr>
            </w:pPr>
            <w:r>
              <w:rPr>
                <w:szCs w:val="28"/>
              </w:rPr>
              <w:t>Особенности контроля качества продукции на предприятии общественного питания</w:t>
            </w:r>
            <w:r w:rsidR="00C607BE">
              <w:rPr>
                <w:szCs w:val="28"/>
              </w:rPr>
              <w:t>……………………………………………</w:t>
            </w:r>
            <w:r w:rsidR="00842E74">
              <w:rPr>
                <w:szCs w:val="28"/>
              </w:rPr>
              <w:t>……</w:t>
            </w:r>
          </w:p>
        </w:tc>
        <w:tc>
          <w:tcPr>
            <w:tcW w:w="850" w:type="dxa"/>
          </w:tcPr>
          <w:p w14:paraId="11034E0F" w14:textId="77777777" w:rsidR="00BA6049" w:rsidRPr="00C15B8D" w:rsidRDefault="00AF76DD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BA6049" w:rsidRPr="00C15B8D" w14:paraId="17848DAA" w14:textId="77777777" w:rsidTr="00BA6049">
        <w:tc>
          <w:tcPr>
            <w:tcW w:w="566" w:type="dxa"/>
          </w:tcPr>
          <w:p w14:paraId="28CEFA35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 w:rsidRPr="00C15B8D">
              <w:rPr>
                <w:szCs w:val="28"/>
              </w:rPr>
              <w:t>2</w:t>
            </w:r>
          </w:p>
        </w:tc>
        <w:tc>
          <w:tcPr>
            <w:tcW w:w="8473" w:type="dxa"/>
          </w:tcPr>
          <w:p w14:paraId="276187E4" w14:textId="77777777" w:rsidR="00BA6049" w:rsidRPr="00C15B8D" w:rsidRDefault="00BA6049" w:rsidP="00842E74">
            <w:pPr>
              <w:spacing w:after="0" w:line="360" w:lineRule="auto"/>
              <w:jc w:val="both"/>
              <w:rPr>
                <w:szCs w:val="28"/>
                <w:shd w:val="clear" w:color="auto" w:fill="FEFEFE"/>
              </w:rPr>
            </w:pPr>
            <w:r>
              <w:rPr>
                <w:szCs w:val="28"/>
              </w:rPr>
              <w:t>Разработка рекомендаций</w:t>
            </w:r>
            <w:r w:rsidRPr="00C9683E">
              <w:rPr>
                <w:szCs w:val="28"/>
              </w:rPr>
              <w:t xml:space="preserve"> по </w:t>
            </w:r>
            <w:r>
              <w:rPr>
                <w:szCs w:val="28"/>
              </w:rPr>
              <w:t xml:space="preserve">совершенствованию контроля качества продукции в деятельности </w:t>
            </w:r>
            <w:r w:rsidR="00842E74">
              <w:rPr>
                <w:szCs w:val="28"/>
              </w:rPr>
              <w:t>общества с ограниченной ответственностью</w:t>
            </w:r>
            <w:r>
              <w:rPr>
                <w:szCs w:val="28"/>
              </w:rPr>
              <w:t xml:space="preserve"> «Честная </w:t>
            </w:r>
            <w:proofErr w:type="gramStart"/>
            <w:r>
              <w:rPr>
                <w:szCs w:val="28"/>
              </w:rPr>
              <w:t>ресторация»…</w:t>
            </w:r>
            <w:proofErr w:type="gramEnd"/>
            <w:r>
              <w:rPr>
                <w:szCs w:val="28"/>
              </w:rPr>
              <w:t>………</w:t>
            </w:r>
            <w:r w:rsidR="00842E74">
              <w:rPr>
                <w:szCs w:val="28"/>
              </w:rPr>
              <w:t>…………………..</w:t>
            </w:r>
          </w:p>
        </w:tc>
        <w:tc>
          <w:tcPr>
            <w:tcW w:w="850" w:type="dxa"/>
          </w:tcPr>
          <w:p w14:paraId="63A6F7FD" w14:textId="77777777" w:rsidR="00BA6049" w:rsidRPr="00C15B8D" w:rsidRDefault="00AF76DD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BA6049" w:rsidRPr="00C15B8D" w14:paraId="018673E2" w14:textId="77777777" w:rsidTr="00BA6049">
        <w:tc>
          <w:tcPr>
            <w:tcW w:w="566" w:type="dxa"/>
          </w:tcPr>
          <w:p w14:paraId="533B63AF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 w:rsidRPr="00C15B8D">
              <w:rPr>
                <w:szCs w:val="28"/>
              </w:rPr>
              <w:t>2.1</w:t>
            </w:r>
          </w:p>
        </w:tc>
        <w:tc>
          <w:tcPr>
            <w:tcW w:w="8473" w:type="dxa"/>
          </w:tcPr>
          <w:p w14:paraId="286C21DE" w14:textId="77777777" w:rsidR="00BA6049" w:rsidRPr="00C15B8D" w:rsidRDefault="00BA6049" w:rsidP="00C607BE">
            <w:pPr>
              <w:spacing w:after="0" w:line="360" w:lineRule="auto"/>
              <w:jc w:val="both"/>
              <w:rPr>
                <w:szCs w:val="28"/>
                <w:shd w:val="clear" w:color="auto" w:fill="FEFEFE"/>
              </w:rPr>
            </w:pPr>
            <w:r w:rsidRPr="00C15B8D">
              <w:rPr>
                <w:szCs w:val="28"/>
              </w:rPr>
              <w:t>Общая характеристика предприятия</w:t>
            </w:r>
            <w:r w:rsidR="00C607BE">
              <w:rPr>
                <w:szCs w:val="28"/>
              </w:rPr>
              <w:t xml:space="preserve"> общества с ограниченной ответственностью «Честная </w:t>
            </w:r>
            <w:proofErr w:type="gramStart"/>
            <w:r w:rsidR="00C607BE">
              <w:rPr>
                <w:szCs w:val="28"/>
              </w:rPr>
              <w:t>ресторация»…</w:t>
            </w:r>
            <w:proofErr w:type="gramEnd"/>
            <w:r w:rsidR="00C607BE">
              <w:rPr>
                <w:szCs w:val="28"/>
              </w:rPr>
              <w:t>…………………………</w:t>
            </w:r>
            <w:r w:rsidR="00842E74">
              <w:rPr>
                <w:szCs w:val="28"/>
              </w:rPr>
              <w:t>..</w:t>
            </w:r>
          </w:p>
        </w:tc>
        <w:tc>
          <w:tcPr>
            <w:tcW w:w="850" w:type="dxa"/>
          </w:tcPr>
          <w:p w14:paraId="575C0DB3" w14:textId="77777777" w:rsidR="00BA6049" w:rsidRPr="00C15B8D" w:rsidRDefault="00AF76DD" w:rsidP="00842E74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BA6049" w:rsidRPr="00C15B8D" w14:paraId="46005917" w14:textId="77777777" w:rsidTr="00BA6049">
        <w:tc>
          <w:tcPr>
            <w:tcW w:w="566" w:type="dxa"/>
          </w:tcPr>
          <w:p w14:paraId="1E184F24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 w:rsidRPr="00C15B8D">
              <w:rPr>
                <w:szCs w:val="28"/>
              </w:rPr>
              <w:t>2.2</w:t>
            </w:r>
          </w:p>
        </w:tc>
        <w:tc>
          <w:tcPr>
            <w:tcW w:w="8473" w:type="dxa"/>
          </w:tcPr>
          <w:p w14:paraId="25A0C7BC" w14:textId="77777777" w:rsidR="00BA6049" w:rsidRPr="00C15B8D" w:rsidRDefault="00BA6049" w:rsidP="00842E7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Контроль качества продукции, осуществляемый в</w:t>
            </w:r>
            <w:r w:rsidR="00C607BE">
              <w:rPr>
                <w:szCs w:val="28"/>
              </w:rPr>
              <w:t xml:space="preserve"> обществе с ограниченной ответственностью</w:t>
            </w:r>
            <w:r>
              <w:rPr>
                <w:szCs w:val="28"/>
              </w:rPr>
              <w:t xml:space="preserve"> «Честная </w:t>
            </w:r>
            <w:proofErr w:type="gramStart"/>
            <w:r>
              <w:rPr>
                <w:szCs w:val="28"/>
              </w:rPr>
              <w:t>ресторация»…</w:t>
            </w:r>
            <w:proofErr w:type="gramEnd"/>
            <w:r>
              <w:rPr>
                <w:szCs w:val="28"/>
              </w:rPr>
              <w:t>………</w:t>
            </w:r>
            <w:r w:rsidR="005A1B73">
              <w:rPr>
                <w:szCs w:val="28"/>
              </w:rPr>
              <w:t>…</w:t>
            </w:r>
          </w:p>
        </w:tc>
        <w:tc>
          <w:tcPr>
            <w:tcW w:w="850" w:type="dxa"/>
          </w:tcPr>
          <w:p w14:paraId="241B4A5B" w14:textId="77777777" w:rsidR="00BA6049" w:rsidRPr="00C15B8D" w:rsidRDefault="00AF76DD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BA6049" w:rsidRPr="00C15B8D" w14:paraId="02025466" w14:textId="77777777" w:rsidTr="00BA6049">
        <w:tc>
          <w:tcPr>
            <w:tcW w:w="566" w:type="dxa"/>
          </w:tcPr>
          <w:p w14:paraId="1666A941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 w:rsidRPr="00C15B8D">
              <w:rPr>
                <w:szCs w:val="28"/>
              </w:rPr>
              <w:t>2.3</w:t>
            </w:r>
          </w:p>
        </w:tc>
        <w:tc>
          <w:tcPr>
            <w:tcW w:w="8473" w:type="dxa"/>
          </w:tcPr>
          <w:p w14:paraId="7B77CEF8" w14:textId="77777777" w:rsidR="00BA6049" w:rsidRPr="00C15B8D" w:rsidRDefault="00BA6049" w:rsidP="00BA60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Анализ качества продукции предприятия</w:t>
            </w:r>
            <w:r w:rsidR="00C607BE">
              <w:rPr>
                <w:szCs w:val="28"/>
              </w:rPr>
              <w:t xml:space="preserve"> общества с ограниченной ответственностью «Честная </w:t>
            </w:r>
            <w:proofErr w:type="gramStart"/>
            <w:r w:rsidR="00C607BE">
              <w:rPr>
                <w:szCs w:val="28"/>
              </w:rPr>
              <w:t>ресторация»…</w:t>
            </w:r>
            <w:proofErr w:type="gramEnd"/>
            <w:r w:rsidR="00C607BE">
              <w:rPr>
                <w:szCs w:val="28"/>
              </w:rPr>
              <w:t>……</w:t>
            </w:r>
            <w:r>
              <w:rPr>
                <w:szCs w:val="28"/>
              </w:rPr>
              <w:t>…………………</w:t>
            </w:r>
            <w:r w:rsidR="00842E74">
              <w:rPr>
                <w:szCs w:val="28"/>
              </w:rPr>
              <w:t>…</w:t>
            </w:r>
            <w:r>
              <w:rPr>
                <w:szCs w:val="28"/>
              </w:rPr>
              <w:t>.</w:t>
            </w:r>
          </w:p>
        </w:tc>
        <w:tc>
          <w:tcPr>
            <w:tcW w:w="850" w:type="dxa"/>
          </w:tcPr>
          <w:p w14:paraId="3E4BEE50" w14:textId="77777777" w:rsidR="00BA6049" w:rsidRPr="00C15B8D" w:rsidRDefault="00734BCD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F76DD">
              <w:rPr>
                <w:szCs w:val="28"/>
              </w:rPr>
              <w:t>4</w:t>
            </w:r>
          </w:p>
        </w:tc>
      </w:tr>
      <w:tr w:rsidR="00BA6049" w:rsidRPr="00C15B8D" w14:paraId="03CCA17D" w14:textId="77777777" w:rsidTr="00BA6049">
        <w:tc>
          <w:tcPr>
            <w:tcW w:w="566" w:type="dxa"/>
          </w:tcPr>
          <w:p w14:paraId="2E6C7EA9" w14:textId="77777777" w:rsidR="00BA6049" w:rsidRPr="00C15B8D" w:rsidRDefault="00BA6049" w:rsidP="00BA6049">
            <w:pPr>
              <w:spacing w:after="0" w:line="360" w:lineRule="auto"/>
              <w:jc w:val="center"/>
              <w:rPr>
                <w:szCs w:val="28"/>
              </w:rPr>
            </w:pPr>
            <w:r w:rsidRPr="00C15B8D">
              <w:rPr>
                <w:szCs w:val="28"/>
              </w:rPr>
              <w:t>2.4</w:t>
            </w:r>
          </w:p>
        </w:tc>
        <w:tc>
          <w:tcPr>
            <w:tcW w:w="8473" w:type="dxa"/>
          </w:tcPr>
          <w:p w14:paraId="1343D651" w14:textId="77777777" w:rsidR="00BA6049" w:rsidRPr="00C15B8D" w:rsidRDefault="00BA6049" w:rsidP="00BA60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рекомендаций</w:t>
            </w:r>
            <w:r w:rsidRPr="00C9683E">
              <w:rPr>
                <w:szCs w:val="28"/>
              </w:rPr>
              <w:t xml:space="preserve"> по </w:t>
            </w:r>
            <w:r>
              <w:rPr>
                <w:szCs w:val="28"/>
              </w:rPr>
              <w:t xml:space="preserve">совершенствованию контроля качества продукции в деятельности </w:t>
            </w:r>
            <w:r w:rsidR="00C607BE">
              <w:rPr>
                <w:szCs w:val="28"/>
              </w:rPr>
              <w:t>общества с ограниченной ответственностью</w:t>
            </w:r>
            <w:r>
              <w:rPr>
                <w:szCs w:val="28"/>
              </w:rPr>
              <w:t xml:space="preserve"> «Честная </w:t>
            </w:r>
            <w:proofErr w:type="gramStart"/>
            <w:r>
              <w:rPr>
                <w:szCs w:val="28"/>
              </w:rPr>
              <w:t>ресторация»…</w:t>
            </w:r>
            <w:proofErr w:type="gramEnd"/>
            <w:r>
              <w:rPr>
                <w:szCs w:val="28"/>
              </w:rPr>
              <w:t>………</w:t>
            </w:r>
            <w:r w:rsidR="00C607BE">
              <w:rPr>
                <w:szCs w:val="28"/>
              </w:rPr>
              <w:t>…………..</w:t>
            </w:r>
            <w:r>
              <w:rPr>
                <w:szCs w:val="28"/>
              </w:rPr>
              <w:t>…</w:t>
            </w:r>
            <w:r w:rsidR="00842E74">
              <w:rPr>
                <w:szCs w:val="28"/>
              </w:rPr>
              <w:t>…..</w:t>
            </w:r>
          </w:p>
        </w:tc>
        <w:tc>
          <w:tcPr>
            <w:tcW w:w="850" w:type="dxa"/>
          </w:tcPr>
          <w:p w14:paraId="2C819F65" w14:textId="77777777" w:rsidR="00BA6049" w:rsidRPr="00C15B8D" w:rsidRDefault="00AF76DD" w:rsidP="00C607BE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A6054">
              <w:rPr>
                <w:szCs w:val="28"/>
              </w:rPr>
              <w:t>8</w:t>
            </w:r>
          </w:p>
        </w:tc>
      </w:tr>
      <w:tr w:rsidR="00BA6049" w:rsidRPr="00C15B8D" w14:paraId="715D97F2" w14:textId="77777777" w:rsidTr="00BA6049">
        <w:tc>
          <w:tcPr>
            <w:tcW w:w="9039" w:type="dxa"/>
            <w:gridSpan w:val="2"/>
          </w:tcPr>
          <w:p w14:paraId="5C5BE9F0" w14:textId="77777777" w:rsidR="00BA6049" w:rsidRPr="00C15B8D" w:rsidRDefault="00BA6049" w:rsidP="00BA6049">
            <w:pPr>
              <w:spacing w:after="0" w:line="360" w:lineRule="auto"/>
              <w:jc w:val="both"/>
              <w:rPr>
                <w:szCs w:val="28"/>
              </w:rPr>
            </w:pPr>
            <w:r w:rsidRPr="00C15B8D">
              <w:rPr>
                <w:szCs w:val="28"/>
              </w:rPr>
              <w:t>Заключение</w:t>
            </w:r>
            <w:r>
              <w:rPr>
                <w:szCs w:val="28"/>
              </w:rPr>
              <w:t>………………………………………………………</w:t>
            </w:r>
            <w:r w:rsidR="005A1B73">
              <w:rPr>
                <w:szCs w:val="28"/>
              </w:rPr>
              <w:t>……………</w:t>
            </w:r>
          </w:p>
        </w:tc>
        <w:tc>
          <w:tcPr>
            <w:tcW w:w="850" w:type="dxa"/>
          </w:tcPr>
          <w:p w14:paraId="4D2A7880" w14:textId="77777777" w:rsidR="00BA6049" w:rsidRPr="00C15B8D" w:rsidRDefault="00C607BE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A6054">
              <w:rPr>
                <w:szCs w:val="28"/>
              </w:rPr>
              <w:t>4</w:t>
            </w:r>
          </w:p>
        </w:tc>
      </w:tr>
      <w:tr w:rsidR="00BA6049" w:rsidRPr="00C15B8D" w14:paraId="7C9CFE54" w14:textId="77777777" w:rsidTr="00BA6049">
        <w:tc>
          <w:tcPr>
            <w:tcW w:w="9039" w:type="dxa"/>
            <w:gridSpan w:val="2"/>
          </w:tcPr>
          <w:p w14:paraId="2E9B09C3" w14:textId="77777777" w:rsidR="00BA6049" w:rsidRPr="00C15B8D" w:rsidRDefault="00BA6049" w:rsidP="00BA6049">
            <w:pPr>
              <w:spacing w:after="0" w:line="360" w:lineRule="auto"/>
              <w:jc w:val="both"/>
              <w:rPr>
                <w:szCs w:val="28"/>
              </w:rPr>
            </w:pPr>
            <w:r w:rsidRPr="00C15B8D">
              <w:rPr>
                <w:szCs w:val="28"/>
              </w:rPr>
              <w:t>Список использованных источников</w:t>
            </w:r>
            <w:r>
              <w:rPr>
                <w:szCs w:val="28"/>
              </w:rPr>
              <w:t>……………………………...</w:t>
            </w:r>
            <w:r w:rsidR="005A1B73">
              <w:rPr>
                <w:szCs w:val="28"/>
              </w:rPr>
              <w:t>...............</w:t>
            </w:r>
          </w:p>
        </w:tc>
        <w:tc>
          <w:tcPr>
            <w:tcW w:w="850" w:type="dxa"/>
          </w:tcPr>
          <w:p w14:paraId="0CD25895" w14:textId="77777777" w:rsidR="00BA6049" w:rsidRPr="00C15B8D" w:rsidRDefault="00734BCD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A6054">
              <w:rPr>
                <w:szCs w:val="28"/>
              </w:rPr>
              <w:t>6</w:t>
            </w:r>
          </w:p>
        </w:tc>
      </w:tr>
      <w:tr w:rsidR="00BA6049" w:rsidRPr="00C15B8D" w14:paraId="25A1DE0E" w14:textId="77777777" w:rsidTr="00BA6049">
        <w:tc>
          <w:tcPr>
            <w:tcW w:w="9039" w:type="dxa"/>
            <w:gridSpan w:val="2"/>
          </w:tcPr>
          <w:p w14:paraId="2DD5D12E" w14:textId="77777777" w:rsidR="00BA6049" w:rsidRPr="00C15B8D" w:rsidRDefault="00AF76DD" w:rsidP="00BA604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Приложения</w:t>
            </w:r>
            <w:r w:rsidR="00BA6049">
              <w:rPr>
                <w:szCs w:val="28"/>
              </w:rPr>
              <w:t>………………………………………………………</w:t>
            </w:r>
            <w:r w:rsidR="005A1B73">
              <w:rPr>
                <w:szCs w:val="28"/>
              </w:rPr>
              <w:t>……</w:t>
            </w:r>
            <w:proofErr w:type="gramStart"/>
            <w:r w:rsidR="005A1B73">
              <w:rPr>
                <w:szCs w:val="28"/>
              </w:rPr>
              <w:t>…….</w:t>
            </w:r>
            <w:proofErr w:type="gramEnd"/>
            <w:r w:rsidR="005A1B73">
              <w:rPr>
                <w:szCs w:val="28"/>
              </w:rPr>
              <w:t>.</w:t>
            </w:r>
          </w:p>
        </w:tc>
        <w:tc>
          <w:tcPr>
            <w:tcW w:w="850" w:type="dxa"/>
          </w:tcPr>
          <w:p w14:paraId="7EC6A481" w14:textId="77777777" w:rsidR="00BA6049" w:rsidRDefault="00C607BE" w:rsidP="00BA6049">
            <w:pPr>
              <w:spacing w:after="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FA6054">
              <w:rPr>
                <w:szCs w:val="28"/>
              </w:rPr>
              <w:t>3</w:t>
            </w:r>
          </w:p>
        </w:tc>
      </w:tr>
    </w:tbl>
    <w:p w14:paraId="4DD075DC" w14:textId="77777777" w:rsidR="00BA6049" w:rsidRDefault="00BA6049" w:rsidP="00BA604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1464A4B" w14:textId="77777777" w:rsidR="00BA6049" w:rsidRDefault="00BA6049" w:rsidP="00BA6049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09D0321" w14:textId="77777777" w:rsidR="0070737E" w:rsidRDefault="0070737E" w:rsidP="0070737E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ВВЕДЕНИЕ</w:t>
      </w:r>
    </w:p>
    <w:p w14:paraId="728DC155" w14:textId="77777777" w:rsidR="00EA507F" w:rsidRDefault="00EA507F" w:rsidP="0070737E">
      <w:pPr>
        <w:spacing w:after="0" w:line="360" w:lineRule="auto"/>
        <w:jc w:val="center"/>
        <w:rPr>
          <w:rFonts w:cs="Times New Roman"/>
          <w:szCs w:val="28"/>
        </w:rPr>
      </w:pPr>
    </w:p>
    <w:p w14:paraId="433ECA7F" w14:textId="77777777" w:rsidR="0070737E" w:rsidRDefault="008037BA" w:rsidP="002F6A1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Повышение качества продукции важно для любого предприятия, особенно, когда в повыше</w:t>
      </w:r>
      <w:r w:rsidR="00400D31">
        <w:rPr>
          <w:rFonts w:cs="Times New Roman"/>
          <w:szCs w:val="28"/>
        </w:rPr>
        <w:t>нии эффективности производства главный</w:t>
      </w:r>
      <w:r>
        <w:rPr>
          <w:rFonts w:cs="Times New Roman"/>
          <w:szCs w:val="28"/>
        </w:rPr>
        <w:t xml:space="preserve"> фактор </w:t>
      </w:r>
      <w:r w:rsidR="00400D31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«качество продукции», который обеспечивает ее конкурентоспособность. Управление качеством продукции </w:t>
      </w:r>
      <w:r w:rsidR="009D1ADB">
        <w:rPr>
          <w:rFonts w:cs="Times New Roman"/>
          <w:szCs w:val="28"/>
        </w:rPr>
        <w:t xml:space="preserve">следует </w:t>
      </w:r>
      <w:r>
        <w:rPr>
          <w:rFonts w:cs="Times New Roman"/>
          <w:szCs w:val="28"/>
        </w:rPr>
        <w:t>рассматривать как систему условий</w:t>
      </w:r>
      <w:r w:rsidR="00400D3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процессов и факторов, </w:t>
      </w:r>
      <w:r w:rsidR="009D1ADB">
        <w:rPr>
          <w:rFonts w:cs="Times New Roman"/>
          <w:szCs w:val="28"/>
        </w:rPr>
        <w:t>влияющих</w:t>
      </w:r>
      <w:r>
        <w:rPr>
          <w:rFonts w:cs="Times New Roman"/>
          <w:szCs w:val="28"/>
        </w:rPr>
        <w:t xml:space="preserve"> на качество</w:t>
      </w:r>
      <w:r w:rsidR="009D1ADB">
        <w:rPr>
          <w:rFonts w:cs="Times New Roman"/>
          <w:szCs w:val="28"/>
        </w:rPr>
        <w:t xml:space="preserve"> продукции</w:t>
      </w:r>
      <w:r>
        <w:rPr>
          <w:rFonts w:cs="Times New Roman"/>
          <w:szCs w:val="28"/>
        </w:rPr>
        <w:t xml:space="preserve"> и обеспечиваю</w:t>
      </w:r>
      <w:r w:rsidR="009D1ADB">
        <w:rPr>
          <w:rFonts w:cs="Times New Roman"/>
          <w:szCs w:val="28"/>
        </w:rPr>
        <w:t xml:space="preserve">щих </w:t>
      </w:r>
      <w:r>
        <w:rPr>
          <w:rFonts w:cs="Times New Roman"/>
          <w:szCs w:val="28"/>
        </w:rPr>
        <w:t>его за</w:t>
      </w:r>
      <w:r w:rsidR="009D1ADB">
        <w:rPr>
          <w:rFonts w:cs="Times New Roman"/>
          <w:szCs w:val="28"/>
        </w:rPr>
        <w:t>данный</w:t>
      </w:r>
      <w:r>
        <w:rPr>
          <w:rFonts w:cs="Times New Roman"/>
          <w:szCs w:val="28"/>
        </w:rPr>
        <w:t xml:space="preserve"> уровень при разработке, производстве, эксплуатации или </w:t>
      </w:r>
      <w:r w:rsidR="009D1ADB">
        <w:rPr>
          <w:rFonts w:cs="Times New Roman"/>
          <w:szCs w:val="28"/>
        </w:rPr>
        <w:t xml:space="preserve">ее </w:t>
      </w:r>
      <w:r>
        <w:rPr>
          <w:rFonts w:cs="Times New Roman"/>
          <w:szCs w:val="28"/>
        </w:rPr>
        <w:t>потреблении.</w:t>
      </w:r>
      <w:r w:rsidR="009F17B7">
        <w:rPr>
          <w:rFonts w:cs="Times New Roman"/>
          <w:szCs w:val="28"/>
        </w:rPr>
        <w:t xml:space="preserve"> В общественном питании управление качеством сводится к согласованию программы производственного контроля, проведению контрольных проработок разработанных блюд, заполнению журналов и санитарно- технологической документации.</w:t>
      </w:r>
    </w:p>
    <w:p w14:paraId="5AEB4446" w14:textId="77777777" w:rsidR="008037BA" w:rsidRDefault="00DF2C44" w:rsidP="0070737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Контролировать качество продукции на предприятии о</w:t>
      </w:r>
      <w:r w:rsidR="008037BA">
        <w:rPr>
          <w:rFonts w:cs="Times New Roman"/>
          <w:szCs w:val="28"/>
        </w:rPr>
        <w:t>знач</w:t>
      </w:r>
      <w:r>
        <w:rPr>
          <w:rFonts w:cs="Times New Roman"/>
          <w:szCs w:val="28"/>
        </w:rPr>
        <w:t>ае</w:t>
      </w:r>
      <w:r w:rsidR="008037BA">
        <w:rPr>
          <w:rFonts w:cs="Times New Roman"/>
          <w:szCs w:val="28"/>
        </w:rPr>
        <w:t xml:space="preserve">т разрабатывать, проектировать, </w:t>
      </w:r>
      <w:proofErr w:type="spellStart"/>
      <w:proofErr w:type="gramStart"/>
      <w:r w:rsidR="008037BA">
        <w:rPr>
          <w:rFonts w:cs="Times New Roman"/>
          <w:szCs w:val="28"/>
        </w:rPr>
        <w:t>выпускать</w:t>
      </w:r>
      <w:r w:rsidR="00842E74">
        <w:rPr>
          <w:rFonts w:cs="Times New Roman"/>
          <w:szCs w:val="28"/>
        </w:rPr>
        <w:t>,регулировать</w:t>
      </w:r>
      <w:proofErr w:type="spellEnd"/>
      <w:proofErr w:type="gramEnd"/>
      <w:r w:rsidR="00842E74">
        <w:rPr>
          <w:rFonts w:cs="Times New Roman"/>
          <w:szCs w:val="28"/>
        </w:rPr>
        <w:t xml:space="preserve"> издержки, цену, контролировать объем производства, реализации и </w:t>
      </w:r>
      <w:proofErr w:type="spellStart"/>
      <w:r w:rsidR="00842E74">
        <w:rPr>
          <w:rFonts w:cs="Times New Roman"/>
          <w:szCs w:val="28"/>
        </w:rPr>
        <w:t>запасовпродукции</w:t>
      </w:r>
      <w:proofErr w:type="spellEnd"/>
      <w:r w:rsidR="00842E74">
        <w:rPr>
          <w:rFonts w:cs="Times New Roman"/>
          <w:szCs w:val="28"/>
        </w:rPr>
        <w:t xml:space="preserve">, сроки поставок </w:t>
      </w:r>
      <w:r w:rsidR="008037BA">
        <w:rPr>
          <w:rFonts w:cs="Times New Roman"/>
          <w:szCs w:val="28"/>
        </w:rPr>
        <w:t xml:space="preserve">и </w:t>
      </w:r>
      <w:r w:rsidR="009D1ADB">
        <w:rPr>
          <w:rFonts w:cs="Times New Roman"/>
          <w:szCs w:val="28"/>
        </w:rPr>
        <w:t>предоставлять</w:t>
      </w:r>
      <w:r w:rsidR="008037BA">
        <w:rPr>
          <w:rFonts w:cs="Times New Roman"/>
          <w:szCs w:val="28"/>
        </w:rPr>
        <w:t xml:space="preserve"> качественную </w:t>
      </w:r>
      <w:r>
        <w:rPr>
          <w:rFonts w:cs="Times New Roman"/>
          <w:szCs w:val="28"/>
        </w:rPr>
        <w:t xml:space="preserve">продукцию, </w:t>
      </w:r>
      <w:r w:rsidR="009D1ADB">
        <w:rPr>
          <w:rFonts w:cs="Times New Roman"/>
          <w:szCs w:val="28"/>
        </w:rPr>
        <w:t xml:space="preserve">являющуюся </w:t>
      </w:r>
      <w:r>
        <w:rPr>
          <w:rFonts w:cs="Times New Roman"/>
          <w:szCs w:val="28"/>
        </w:rPr>
        <w:t xml:space="preserve">более экономичной, наиболее полезной для потребителя. </w:t>
      </w:r>
      <w:r w:rsidR="009D1ADB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узком смысле </w:t>
      </w:r>
      <w:r w:rsidR="009D1ADB">
        <w:rPr>
          <w:rFonts w:cs="Times New Roman"/>
          <w:szCs w:val="28"/>
        </w:rPr>
        <w:t xml:space="preserve">качество относится </w:t>
      </w:r>
      <w:proofErr w:type="gramStart"/>
      <w:r w:rsidR="009D1ADB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 качеств</w:t>
      </w:r>
      <w:r w:rsidR="009D1ADB">
        <w:rPr>
          <w:rFonts w:cs="Times New Roman"/>
          <w:szCs w:val="28"/>
        </w:rPr>
        <w:t>у</w:t>
      </w:r>
      <w:proofErr w:type="gramEnd"/>
      <w:r>
        <w:rPr>
          <w:rFonts w:cs="Times New Roman"/>
          <w:szCs w:val="28"/>
        </w:rPr>
        <w:t xml:space="preserve"> продукции, а в </w:t>
      </w:r>
      <w:r w:rsidR="009D1ADB">
        <w:rPr>
          <w:rFonts w:cs="Times New Roman"/>
          <w:szCs w:val="28"/>
        </w:rPr>
        <w:t xml:space="preserve">более </w:t>
      </w:r>
      <w:r>
        <w:rPr>
          <w:rFonts w:cs="Times New Roman"/>
          <w:szCs w:val="28"/>
        </w:rPr>
        <w:t>широком</w:t>
      </w:r>
      <w:r w:rsidR="009D1ADB">
        <w:rPr>
          <w:rFonts w:cs="Times New Roman"/>
          <w:szCs w:val="28"/>
        </w:rPr>
        <w:t xml:space="preserve"> смысле это уже </w:t>
      </w:r>
      <w:r>
        <w:rPr>
          <w:rFonts w:cs="Times New Roman"/>
          <w:szCs w:val="28"/>
        </w:rPr>
        <w:t xml:space="preserve"> качество работы, качество обслуживания, процесса, информации, слаженной работы всех подразделений компании, качество работы персонала от руководителей до исполнителей на производстве.</w:t>
      </w:r>
      <w:r w:rsidR="006E0E85">
        <w:rPr>
          <w:rFonts w:cs="Times New Roman"/>
          <w:szCs w:val="28"/>
        </w:rPr>
        <w:t xml:space="preserve"> Контроль позволяет выявить ошибки для оперативного исправления с минимальными потерями.</w:t>
      </w:r>
    </w:p>
    <w:p w14:paraId="0EA71EFA" w14:textId="77777777" w:rsidR="00DF2C44" w:rsidRDefault="00DF2C44" w:rsidP="0070737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качеств</w:t>
      </w:r>
      <w:r w:rsidR="007F0F08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продукции означает гаранти</w:t>
      </w:r>
      <w:r w:rsidR="00DD340F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такого </w:t>
      </w:r>
      <w:r w:rsidR="007F0F08">
        <w:rPr>
          <w:rFonts w:cs="Times New Roman"/>
          <w:szCs w:val="28"/>
        </w:rPr>
        <w:t xml:space="preserve">его </w:t>
      </w:r>
      <w:r>
        <w:rPr>
          <w:rFonts w:cs="Times New Roman"/>
          <w:szCs w:val="28"/>
        </w:rPr>
        <w:t xml:space="preserve">уровня, </w:t>
      </w:r>
      <w:r w:rsidR="009D1ADB">
        <w:rPr>
          <w:rFonts w:cs="Times New Roman"/>
          <w:szCs w:val="28"/>
        </w:rPr>
        <w:t>при котором потребитель может</w:t>
      </w:r>
      <w:r>
        <w:rPr>
          <w:rFonts w:cs="Times New Roman"/>
          <w:szCs w:val="28"/>
        </w:rPr>
        <w:t xml:space="preserve"> с уверен</w:t>
      </w:r>
      <w:r w:rsidR="007F0F08">
        <w:rPr>
          <w:rFonts w:cs="Times New Roman"/>
          <w:szCs w:val="28"/>
        </w:rPr>
        <w:t>ностью ее покупать и потреблять</w:t>
      </w:r>
      <w:r w:rsidR="009D1ADB">
        <w:rPr>
          <w:rFonts w:cs="Times New Roman"/>
          <w:szCs w:val="28"/>
        </w:rPr>
        <w:t xml:space="preserve">, она </w:t>
      </w:r>
      <w:proofErr w:type="gramStart"/>
      <w:r w:rsidR="009D1ADB">
        <w:rPr>
          <w:rFonts w:cs="Times New Roman"/>
          <w:szCs w:val="28"/>
        </w:rPr>
        <w:t xml:space="preserve">также </w:t>
      </w:r>
      <w:r w:rsidR="007F0F08">
        <w:rPr>
          <w:rFonts w:cs="Times New Roman"/>
          <w:szCs w:val="28"/>
        </w:rPr>
        <w:t xml:space="preserve"> должна</w:t>
      </w:r>
      <w:proofErr w:type="gramEnd"/>
      <w:r w:rsidR="007F0F08">
        <w:rPr>
          <w:rFonts w:cs="Times New Roman"/>
          <w:szCs w:val="28"/>
        </w:rPr>
        <w:t xml:space="preserve"> полностью </w:t>
      </w:r>
      <w:r w:rsidR="009D1ADB">
        <w:rPr>
          <w:rFonts w:cs="Times New Roman"/>
          <w:szCs w:val="28"/>
        </w:rPr>
        <w:t xml:space="preserve">соответствовать его </w:t>
      </w:r>
      <w:r w:rsidR="007F0F08">
        <w:rPr>
          <w:rFonts w:cs="Times New Roman"/>
          <w:szCs w:val="28"/>
        </w:rPr>
        <w:t>требования</w:t>
      </w:r>
      <w:r w:rsidR="009D1ADB">
        <w:rPr>
          <w:rFonts w:cs="Times New Roman"/>
          <w:szCs w:val="28"/>
        </w:rPr>
        <w:t>м</w:t>
      </w:r>
      <w:r w:rsidR="007F0F08">
        <w:rPr>
          <w:rFonts w:cs="Times New Roman"/>
          <w:szCs w:val="28"/>
        </w:rPr>
        <w:t xml:space="preserve">. В настоящее время управлению качеством уделяется повышенное внимание во всем мире. Это связано с тем, что присутствует фактор конкуренции. </w:t>
      </w:r>
      <w:r w:rsidR="006E0E85">
        <w:rPr>
          <w:rFonts w:cs="Times New Roman"/>
          <w:szCs w:val="28"/>
        </w:rPr>
        <w:t xml:space="preserve">Конкурентное преимущество предприятий общественного питания заключается в предоставлении более качественных и безопасных услуг. </w:t>
      </w:r>
      <w:r w:rsidR="009B6BE2">
        <w:rPr>
          <w:rFonts w:cs="Times New Roman"/>
          <w:szCs w:val="28"/>
        </w:rPr>
        <w:t>В</w:t>
      </w:r>
      <w:r w:rsidR="007F0F08">
        <w:rPr>
          <w:rFonts w:cs="Times New Roman"/>
          <w:szCs w:val="28"/>
        </w:rPr>
        <w:t>ажн</w:t>
      </w:r>
      <w:r w:rsidR="009B6BE2">
        <w:rPr>
          <w:rFonts w:cs="Times New Roman"/>
          <w:szCs w:val="28"/>
        </w:rPr>
        <w:t xml:space="preserve">о </w:t>
      </w:r>
      <w:proofErr w:type="gramStart"/>
      <w:r w:rsidR="009B6BE2">
        <w:rPr>
          <w:rFonts w:cs="Times New Roman"/>
          <w:szCs w:val="28"/>
        </w:rPr>
        <w:t xml:space="preserve">поддерживать </w:t>
      </w:r>
      <w:r w:rsidR="007F0F08">
        <w:rPr>
          <w:rFonts w:cs="Times New Roman"/>
          <w:szCs w:val="28"/>
        </w:rPr>
        <w:t xml:space="preserve"> и</w:t>
      </w:r>
      <w:proofErr w:type="gramEnd"/>
      <w:r w:rsidR="007F0F08">
        <w:rPr>
          <w:rFonts w:cs="Times New Roman"/>
          <w:szCs w:val="28"/>
        </w:rPr>
        <w:t xml:space="preserve"> </w:t>
      </w:r>
      <w:r w:rsidR="009B6BE2">
        <w:rPr>
          <w:rFonts w:cs="Times New Roman"/>
          <w:szCs w:val="28"/>
        </w:rPr>
        <w:t>улучшать уровень</w:t>
      </w:r>
      <w:r w:rsidR="007F0F08">
        <w:rPr>
          <w:rFonts w:cs="Times New Roman"/>
          <w:szCs w:val="28"/>
        </w:rPr>
        <w:t xml:space="preserve"> качества</w:t>
      </w:r>
      <w:r w:rsidR="009B6BE2">
        <w:rPr>
          <w:rFonts w:cs="Times New Roman"/>
          <w:szCs w:val="28"/>
        </w:rPr>
        <w:t xml:space="preserve">. Эффективная система </w:t>
      </w:r>
      <w:r w:rsidR="009B6BE2">
        <w:rPr>
          <w:rFonts w:cs="Times New Roman"/>
          <w:szCs w:val="28"/>
        </w:rPr>
        <w:lastRenderedPageBreak/>
        <w:t>управления качеством необходима для предоставления качественных услуг и производства качественных продуктов. Также нужно</w:t>
      </w:r>
      <w:r w:rsidR="00842E74">
        <w:rPr>
          <w:rFonts w:cs="Times New Roman"/>
          <w:szCs w:val="28"/>
        </w:rPr>
        <w:t>,</w:t>
      </w:r>
      <w:r w:rsidR="009F17B7">
        <w:rPr>
          <w:rFonts w:cs="Times New Roman"/>
          <w:szCs w:val="28"/>
        </w:rPr>
        <w:t xml:space="preserve"> чтобы качество и безопасность являлись </w:t>
      </w:r>
      <w:r w:rsidR="009B6BE2">
        <w:rPr>
          <w:rFonts w:cs="Times New Roman"/>
          <w:szCs w:val="28"/>
        </w:rPr>
        <w:t>процессом, который</w:t>
      </w:r>
      <w:r w:rsidR="009F17B7">
        <w:rPr>
          <w:rFonts w:cs="Times New Roman"/>
          <w:szCs w:val="28"/>
        </w:rPr>
        <w:t xml:space="preserve"> связан с предприятием общественного питания.</w:t>
      </w:r>
    </w:p>
    <w:p w14:paraId="3C5C25BA" w14:textId="77777777" w:rsidR="006E0E85" w:rsidRDefault="009B6BE2" w:rsidP="006E0E8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Вышеперечисленное</w:t>
      </w:r>
      <w:r w:rsidR="006E0E85">
        <w:rPr>
          <w:rFonts w:cs="Times New Roman"/>
          <w:szCs w:val="28"/>
        </w:rPr>
        <w:t xml:space="preserve"> обосновывает актуальность и </w:t>
      </w:r>
      <w:r>
        <w:rPr>
          <w:rFonts w:cs="Times New Roman"/>
          <w:szCs w:val="28"/>
        </w:rPr>
        <w:t>важность</w:t>
      </w:r>
      <w:r w:rsidR="006E0E85">
        <w:rPr>
          <w:rFonts w:cs="Times New Roman"/>
          <w:szCs w:val="28"/>
        </w:rPr>
        <w:t xml:space="preserve"> выбранной темы исследования.</w:t>
      </w:r>
    </w:p>
    <w:p w14:paraId="3620204C" w14:textId="77777777" w:rsidR="00B91BF8" w:rsidRDefault="00BA6049" w:rsidP="0070737E">
      <w:pPr>
        <w:spacing w:after="0" w:line="360" w:lineRule="auto"/>
        <w:ind w:firstLine="709"/>
        <w:jc w:val="both"/>
      </w:pPr>
      <w:r>
        <w:t>Ц</w:t>
      </w:r>
      <w:r w:rsidR="0070737E">
        <w:t>елью в</w:t>
      </w:r>
      <w:r>
        <w:t>ыпускной квалификационной работы является разработка рекомендаций по совершенствованию контроля качества продукции на предприятии Общества с ограниченной ответственностью «Честная ресторация».</w:t>
      </w:r>
    </w:p>
    <w:p w14:paraId="0983C147" w14:textId="77777777" w:rsidR="00BA6049" w:rsidRDefault="00BA6049" w:rsidP="00BA6049">
      <w:pPr>
        <w:spacing w:after="0" w:line="360" w:lineRule="auto"/>
        <w:ind w:firstLine="709"/>
        <w:jc w:val="both"/>
      </w:pPr>
      <w:r>
        <w:t xml:space="preserve">Для достижения поставленной цели в работе требуется решить следующие задачи: </w:t>
      </w:r>
    </w:p>
    <w:p w14:paraId="1E9A8714" w14:textId="77777777" w:rsidR="00BA6049" w:rsidRDefault="00BA6049" w:rsidP="00BA6049">
      <w:pPr>
        <w:spacing w:after="0" w:line="360" w:lineRule="auto"/>
        <w:ind w:firstLine="709"/>
        <w:jc w:val="both"/>
      </w:pPr>
      <w:r>
        <w:t>- рассмотреть теоретические аспекты контроля качества продукции на предприятии;</w:t>
      </w:r>
    </w:p>
    <w:p w14:paraId="293CCC47" w14:textId="77777777" w:rsidR="00BA6049" w:rsidRDefault="00842E74" w:rsidP="00BA6049">
      <w:pPr>
        <w:spacing w:after="0" w:line="360" w:lineRule="auto"/>
        <w:ind w:firstLine="709"/>
        <w:jc w:val="both"/>
      </w:pPr>
      <w:r>
        <w:t xml:space="preserve">- </w:t>
      </w:r>
      <w:r w:rsidR="00BA6049">
        <w:t>охарактеризовать деятельность Общества с ограниченной ответственностью «Честная ресторация»;</w:t>
      </w:r>
    </w:p>
    <w:p w14:paraId="1C759A9C" w14:textId="77777777" w:rsidR="00BA6049" w:rsidRDefault="00BA6049" w:rsidP="00BA6049">
      <w:pPr>
        <w:spacing w:after="0" w:line="360" w:lineRule="auto"/>
        <w:ind w:firstLine="709"/>
        <w:jc w:val="both"/>
      </w:pPr>
      <w:r>
        <w:t xml:space="preserve">- провести анализ контроля качества продукции, </w:t>
      </w:r>
      <w:r w:rsidR="00E607E7">
        <w:t xml:space="preserve">который </w:t>
      </w:r>
      <w:proofErr w:type="gramStart"/>
      <w:r w:rsidR="00E607E7">
        <w:t xml:space="preserve">осуществляется </w:t>
      </w:r>
      <w:r>
        <w:t xml:space="preserve"> в</w:t>
      </w:r>
      <w:proofErr w:type="gramEnd"/>
      <w:r>
        <w:t xml:space="preserve"> деятельности Общества с ограниченной ответственностью «Честная ресторация»;</w:t>
      </w:r>
    </w:p>
    <w:p w14:paraId="66B90BD7" w14:textId="77777777" w:rsidR="00BA6049" w:rsidRDefault="00BA6049" w:rsidP="00BA6049">
      <w:pPr>
        <w:spacing w:after="0" w:line="360" w:lineRule="auto"/>
        <w:ind w:firstLine="709"/>
        <w:jc w:val="both"/>
      </w:pPr>
      <w:r>
        <w:t>-разработать рекомендации по совершенствованию контроля качества продукции в деятельности Общества с ограниченной ответственностью «Честная ресторация».</w:t>
      </w:r>
    </w:p>
    <w:p w14:paraId="640827A5" w14:textId="77777777" w:rsidR="00BA6049" w:rsidRDefault="00BA6049" w:rsidP="00BA6049">
      <w:pPr>
        <w:spacing w:after="0" w:line="360" w:lineRule="auto"/>
        <w:ind w:firstLine="709"/>
        <w:jc w:val="both"/>
      </w:pPr>
      <w:r>
        <w:t>Объект исследования - Общество с ограниченной ответственностью «Честная ресторация».</w:t>
      </w:r>
    </w:p>
    <w:p w14:paraId="27E5DE67" w14:textId="77777777" w:rsidR="00BA6049" w:rsidRDefault="00BA6049" w:rsidP="00BA6049">
      <w:pPr>
        <w:spacing w:after="0" w:line="360" w:lineRule="auto"/>
        <w:ind w:firstLine="709"/>
        <w:jc w:val="both"/>
      </w:pPr>
      <w:r>
        <w:t>Предмет исследования – контроль качества продукции.</w:t>
      </w:r>
    </w:p>
    <w:p w14:paraId="3891D9C1" w14:textId="77777777" w:rsidR="00BA6049" w:rsidRDefault="00BA6049" w:rsidP="00BA6049">
      <w:pPr>
        <w:spacing w:after="0" w:line="360" w:lineRule="auto"/>
        <w:ind w:firstLine="709"/>
        <w:jc w:val="both"/>
      </w:pPr>
      <w:r>
        <w:t>Методы исследования: обобщение информации, анализ документов и статистических данных, анкетирование, статистические методы</w:t>
      </w:r>
      <w:r w:rsidR="0070737E">
        <w:t>.</w:t>
      </w:r>
    </w:p>
    <w:p w14:paraId="4E5B8DC4" w14:textId="77777777" w:rsidR="00842E74" w:rsidRDefault="0070737E" w:rsidP="00BA6049">
      <w:pPr>
        <w:spacing w:after="0" w:line="360" w:lineRule="auto"/>
        <w:ind w:firstLine="709"/>
        <w:jc w:val="both"/>
      </w:pPr>
      <w:r>
        <w:t>Выпускная квалификационная работа состоит из введения, двух глав, заключения и списка использованных источников.</w:t>
      </w:r>
    </w:p>
    <w:p w14:paraId="2F42C043" w14:textId="6200C1B5" w:rsidR="004E2307" w:rsidRPr="00E95D62" w:rsidRDefault="004E2307" w:rsidP="004E2307">
      <w:pPr>
        <w:spacing w:after="0" w:line="240" w:lineRule="auto"/>
        <w:rPr>
          <w:rFonts w:cs="Times New Roman"/>
          <w:caps/>
          <w:szCs w:val="28"/>
        </w:rPr>
      </w:pPr>
    </w:p>
    <w:sectPr w:rsidR="004E2307" w:rsidRPr="00E95D62" w:rsidSect="002F6A1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29AB" w14:textId="77777777" w:rsidR="009A5547" w:rsidRDefault="009A5547" w:rsidP="003A10D6">
      <w:pPr>
        <w:spacing w:after="0" w:line="240" w:lineRule="auto"/>
      </w:pPr>
      <w:r>
        <w:separator/>
      </w:r>
    </w:p>
  </w:endnote>
  <w:endnote w:type="continuationSeparator" w:id="0">
    <w:p w14:paraId="743CB803" w14:textId="77777777" w:rsidR="009A5547" w:rsidRDefault="009A5547" w:rsidP="003A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45322"/>
    </w:sdtPr>
    <w:sdtEndPr/>
    <w:sdtContent>
      <w:p w14:paraId="30CC12B1" w14:textId="77777777" w:rsidR="005A1B73" w:rsidRPr="00DE5EA9" w:rsidRDefault="004607BF">
        <w:pPr>
          <w:pStyle w:val="af7"/>
          <w:jc w:val="center"/>
        </w:pPr>
        <w:r>
          <w:rPr>
            <w:noProof/>
          </w:rPr>
          <w:fldChar w:fldCharType="begin"/>
        </w:r>
        <w:r w:rsidR="00E00C3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60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F5E340" w14:textId="77777777" w:rsidR="005A1B73" w:rsidRDefault="005A1B7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6E28" w14:textId="77777777" w:rsidR="009A5547" w:rsidRDefault="009A5547" w:rsidP="003A10D6">
      <w:pPr>
        <w:spacing w:after="0" w:line="240" w:lineRule="auto"/>
      </w:pPr>
      <w:r>
        <w:separator/>
      </w:r>
    </w:p>
  </w:footnote>
  <w:footnote w:type="continuationSeparator" w:id="0">
    <w:p w14:paraId="279330EA" w14:textId="77777777" w:rsidR="009A5547" w:rsidRDefault="009A5547" w:rsidP="003A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0058"/>
    <w:multiLevelType w:val="multilevel"/>
    <w:tmpl w:val="11F400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3070CA0"/>
    <w:multiLevelType w:val="hybridMultilevel"/>
    <w:tmpl w:val="3B885CE2"/>
    <w:lvl w:ilvl="0" w:tplc="C6BA87C0">
      <w:start w:val="3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083D"/>
    <w:multiLevelType w:val="hybridMultilevel"/>
    <w:tmpl w:val="7D5CADB8"/>
    <w:lvl w:ilvl="0" w:tplc="239A3DB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6899"/>
    <w:multiLevelType w:val="hybridMultilevel"/>
    <w:tmpl w:val="F44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0663E"/>
    <w:multiLevelType w:val="multilevel"/>
    <w:tmpl w:val="2940E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5D5785"/>
    <w:multiLevelType w:val="multilevel"/>
    <w:tmpl w:val="69BEF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6" w15:restartNumberingAfterBreak="0">
    <w:nsid w:val="58406023"/>
    <w:multiLevelType w:val="hybridMultilevel"/>
    <w:tmpl w:val="AA24B962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5518"/>
    <w:multiLevelType w:val="hybridMultilevel"/>
    <w:tmpl w:val="10D078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4F5F41"/>
    <w:multiLevelType w:val="multilevel"/>
    <w:tmpl w:val="FF087B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9" w15:restartNumberingAfterBreak="0">
    <w:nsid w:val="654B4085"/>
    <w:multiLevelType w:val="hybridMultilevel"/>
    <w:tmpl w:val="FC1A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940C8"/>
    <w:multiLevelType w:val="multilevel"/>
    <w:tmpl w:val="6E8940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54949BE"/>
    <w:multiLevelType w:val="hybridMultilevel"/>
    <w:tmpl w:val="6CB24202"/>
    <w:lvl w:ilvl="0" w:tplc="239A3DB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4500BE"/>
    <w:multiLevelType w:val="multilevel"/>
    <w:tmpl w:val="65421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C6631EB"/>
    <w:multiLevelType w:val="hybridMultilevel"/>
    <w:tmpl w:val="6B20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FFC"/>
    <w:rsid w:val="00030C2F"/>
    <w:rsid w:val="00057BD1"/>
    <w:rsid w:val="00081559"/>
    <w:rsid w:val="00085B6A"/>
    <w:rsid w:val="00086368"/>
    <w:rsid w:val="000A59BB"/>
    <w:rsid w:val="000B3AFE"/>
    <w:rsid w:val="000B62D7"/>
    <w:rsid w:val="000B6B28"/>
    <w:rsid w:val="000C2B6C"/>
    <w:rsid w:val="000D71C1"/>
    <w:rsid w:val="000E44C9"/>
    <w:rsid w:val="0010097E"/>
    <w:rsid w:val="00143E8B"/>
    <w:rsid w:val="00192012"/>
    <w:rsid w:val="001954D9"/>
    <w:rsid w:val="001E1789"/>
    <w:rsid w:val="001F2B30"/>
    <w:rsid w:val="001F3678"/>
    <w:rsid w:val="001F7960"/>
    <w:rsid w:val="00237B1B"/>
    <w:rsid w:val="00240BC3"/>
    <w:rsid w:val="00242FFC"/>
    <w:rsid w:val="00255E16"/>
    <w:rsid w:val="00256E37"/>
    <w:rsid w:val="0025793D"/>
    <w:rsid w:val="00263D7A"/>
    <w:rsid w:val="0028048F"/>
    <w:rsid w:val="00284166"/>
    <w:rsid w:val="00286F57"/>
    <w:rsid w:val="00287397"/>
    <w:rsid w:val="00287D89"/>
    <w:rsid w:val="0029547C"/>
    <w:rsid w:val="002A17FA"/>
    <w:rsid w:val="002B5F14"/>
    <w:rsid w:val="002C4EA6"/>
    <w:rsid w:val="002D5B34"/>
    <w:rsid w:val="002E2DB1"/>
    <w:rsid w:val="002F6A11"/>
    <w:rsid w:val="003207DF"/>
    <w:rsid w:val="00331D7F"/>
    <w:rsid w:val="00332813"/>
    <w:rsid w:val="00335625"/>
    <w:rsid w:val="003506D9"/>
    <w:rsid w:val="00393B45"/>
    <w:rsid w:val="003A10D6"/>
    <w:rsid w:val="003C0D7D"/>
    <w:rsid w:val="003C2E5F"/>
    <w:rsid w:val="00400D31"/>
    <w:rsid w:val="004151D8"/>
    <w:rsid w:val="00432BF2"/>
    <w:rsid w:val="00433D2C"/>
    <w:rsid w:val="00445CE9"/>
    <w:rsid w:val="00451AD3"/>
    <w:rsid w:val="004607BF"/>
    <w:rsid w:val="00490BC0"/>
    <w:rsid w:val="004B4D0D"/>
    <w:rsid w:val="004E2307"/>
    <w:rsid w:val="004E28AA"/>
    <w:rsid w:val="004F05B8"/>
    <w:rsid w:val="004F5676"/>
    <w:rsid w:val="005026CD"/>
    <w:rsid w:val="00520F65"/>
    <w:rsid w:val="00530188"/>
    <w:rsid w:val="0053325E"/>
    <w:rsid w:val="005437B0"/>
    <w:rsid w:val="005556F1"/>
    <w:rsid w:val="00567AC5"/>
    <w:rsid w:val="00585614"/>
    <w:rsid w:val="005A1B73"/>
    <w:rsid w:val="005B0A64"/>
    <w:rsid w:val="006201D5"/>
    <w:rsid w:val="00621C56"/>
    <w:rsid w:val="00635AAA"/>
    <w:rsid w:val="00635E47"/>
    <w:rsid w:val="006468EE"/>
    <w:rsid w:val="00647368"/>
    <w:rsid w:val="00647969"/>
    <w:rsid w:val="00656672"/>
    <w:rsid w:val="006722AA"/>
    <w:rsid w:val="00675513"/>
    <w:rsid w:val="00692D01"/>
    <w:rsid w:val="006A59F5"/>
    <w:rsid w:val="006B00FC"/>
    <w:rsid w:val="006C2284"/>
    <w:rsid w:val="006C5443"/>
    <w:rsid w:val="006E0D96"/>
    <w:rsid w:val="006E0E5A"/>
    <w:rsid w:val="006E0E85"/>
    <w:rsid w:val="006F2AF3"/>
    <w:rsid w:val="0070737E"/>
    <w:rsid w:val="00715F0C"/>
    <w:rsid w:val="00734BCD"/>
    <w:rsid w:val="007353DA"/>
    <w:rsid w:val="007367FC"/>
    <w:rsid w:val="0074577B"/>
    <w:rsid w:val="007625F5"/>
    <w:rsid w:val="00762BC8"/>
    <w:rsid w:val="00790EDA"/>
    <w:rsid w:val="00792C0B"/>
    <w:rsid w:val="007B24E7"/>
    <w:rsid w:val="007B4BEE"/>
    <w:rsid w:val="007B6952"/>
    <w:rsid w:val="007B6B3B"/>
    <w:rsid w:val="007F0F08"/>
    <w:rsid w:val="0080231B"/>
    <w:rsid w:val="008037BA"/>
    <w:rsid w:val="00803B32"/>
    <w:rsid w:val="00821AD5"/>
    <w:rsid w:val="008233EB"/>
    <w:rsid w:val="0083369F"/>
    <w:rsid w:val="00842E74"/>
    <w:rsid w:val="00865F8D"/>
    <w:rsid w:val="00881F67"/>
    <w:rsid w:val="008828CD"/>
    <w:rsid w:val="00892311"/>
    <w:rsid w:val="00896F03"/>
    <w:rsid w:val="008A69C4"/>
    <w:rsid w:val="008B31EC"/>
    <w:rsid w:val="008B782A"/>
    <w:rsid w:val="008C573C"/>
    <w:rsid w:val="009609BF"/>
    <w:rsid w:val="00962ECB"/>
    <w:rsid w:val="00963AB1"/>
    <w:rsid w:val="009707FD"/>
    <w:rsid w:val="00970B27"/>
    <w:rsid w:val="00983204"/>
    <w:rsid w:val="009930D5"/>
    <w:rsid w:val="009A5547"/>
    <w:rsid w:val="009B07A3"/>
    <w:rsid w:val="009B6AB6"/>
    <w:rsid w:val="009B6BE2"/>
    <w:rsid w:val="009D1ADB"/>
    <w:rsid w:val="009F17B7"/>
    <w:rsid w:val="009F5E47"/>
    <w:rsid w:val="00A00F08"/>
    <w:rsid w:val="00A02846"/>
    <w:rsid w:val="00A7007C"/>
    <w:rsid w:val="00A96465"/>
    <w:rsid w:val="00AB01A3"/>
    <w:rsid w:val="00AD62A0"/>
    <w:rsid w:val="00AE2647"/>
    <w:rsid w:val="00AE3663"/>
    <w:rsid w:val="00AF1AF2"/>
    <w:rsid w:val="00AF1B27"/>
    <w:rsid w:val="00AF76DD"/>
    <w:rsid w:val="00B12777"/>
    <w:rsid w:val="00B247EB"/>
    <w:rsid w:val="00B30E0C"/>
    <w:rsid w:val="00B36F2F"/>
    <w:rsid w:val="00B4082E"/>
    <w:rsid w:val="00B41902"/>
    <w:rsid w:val="00B46356"/>
    <w:rsid w:val="00B51B84"/>
    <w:rsid w:val="00B67F20"/>
    <w:rsid w:val="00B91BF8"/>
    <w:rsid w:val="00BA6049"/>
    <w:rsid w:val="00BD369A"/>
    <w:rsid w:val="00BE0288"/>
    <w:rsid w:val="00BE09C2"/>
    <w:rsid w:val="00BE53B9"/>
    <w:rsid w:val="00C0013A"/>
    <w:rsid w:val="00C14D15"/>
    <w:rsid w:val="00C313CA"/>
    <w:rsid w:val="00C31EBF"/>
    <w:rsid w:val="00C32100"/>
    <w:rsid w:val="00C43373"/>
    <w:rsid w:val="00C607BE"/>
    <w:rsid w:val="00C62513"/>
    <w:rsid w:val="00C9637D"/>
    <w:rsid w:val="00CB28C0"/>
    <w:rsid w:val="00CC5EB3"/>
    <w:rsid w:val="00CE7D90"/>
    <w:rsid w:val="00D1681C"/>
    <w:rsid w:val="00D60DDB"/>
    <w:rsid w:val="00D77EAD"/>
    <w:rsid w:val="00D9662C"/>
    <w:rsid w:val="00DA027F"/>
    <w:rsid w:val="00DB3C40"/>
    <w:rsid w:val="00DC3155"/>
    <w:rsid w:val="00DC732B"/>
    <w:rsid w:val="00DC7649"/>
    <w:rsid w:val="00DD2618"/>
    <w:rsid w:val="00DD340F"/>
    <w:rsid w:val="00DD77B7"/>
    <w:rsid w:val="00DE22C8"/>
    <w:rsid w:val="00DE5EA9"/>
    <w:rsid w:val="00DF2C44"/>
    <w:rsid w:val="00DF4ABB"/>
    <w:rsid w:val="00E00C36"/>
    <w:rsid w:val="00E16AD4"/>
    <w:rsid w:val="00E202B8"/>
    <w:rsid w:val="00E24A36"/>
    <w:rsid w:val="00E324EA"/>
    <w:rsid w:val="00E468BB"/>
    <w:rsid w:val="00E57A09"/>
    <w:rsid w:val="00E607E7"/>
    <w:rsid w:val="00E74190"/>
    <w:rsid w:val="00E74374"/>
    <w:rsid w:val="00E92191"/>
    <w:rsid w:val="00E95D62"/>
    <w:rsid w:val="00EA507F"/>
    <w:rsid w:val="00EC1D48"/>
    <w:rsid w:val="00EC7E3B"/>
    <w:rsid w:val="00ED5DD6"/>
    <w:rsid w:val="00EE1511"/>
    <w:rsid w:val="00F35AB3"/>
    <w:rsid w:val="00F40E11"/>
    <w:rsid w:val="00F4180E"/>
    <w:rsid w:val="00FA6054"/>
    <w:rsid w:val="00FB231C"/>
    <w:rsid w:val="00FB5DFD"/>
    <w:rsid w:val="00FD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A409"/>
  <w15:docId w15:val="{0AC78BFA-27C3-4321-B38B-A6BEFF91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049"/>
    <w:pPr>
      <w:spacing w:after="200" w:line="276" w:lineRule="auto"/>
      <w:ind w:firstLine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013A"/>
    <w:pPr>
      <w:keepNext/>
      <w:keepLines/>
      <w:suppressAutoHyphen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54D9"/>
    <w:pPr>
      <w:keepNext/>
      <w:keepLines/>
      <w:spacing w:after="0" w:line="360" w:lineRule="auto"/>
      <w:jc w:val="center"/>
      <w:outlineLvl w:val="1"/>
    </w:pPr>
    <w:rPr>
      <w:rFonts w:eastAsiaTheme="majorEastAsia" w:cs="Times New Roman"/>
      <w:b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A604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A6049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BA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BA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rsid w:val="00BA6049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073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54D9"/>
    <w:rPr>
      <w:rFonts w:ascii="Times New Roman" w:eastAsiaTheme="majorEastAsia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10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footnote text"/>
    <w:basedOn w:val="a"/>
    <w:link w:val="a8"/>
    <w:uiPriority w:val="99"/>
    <w:semiHidden/>
    <w:unhideWhenUsed/>
    <w:qFormat/>
    <w:rsid w:val="003A10D6"/>
    <w:pPr>
      <w:suppressAutoHyphens/>
      <w:spacing w:after="0" w:line="240" w:lineRule="auto"/>
    </w:pPr>
    <w:rPr>
      <w:rFonts w:eastAsia="Times New Roman" w:cs="Times New Roman"/>
      <w:sz w:val="20"/>
      <w:szCs w:val="20"/>
      <w:lang w:val="zh-CN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A10D6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styleId="a9">
    <w:name w:val="footnote reference"/>
    <w:basedOn w:val="a0"/>
    <w:uiPriority w:val="99"/>
    <w:semiHidden/>
    <w:unhideWhenUsed/>
    <w:rsid w:val="003A10D6"/>
    <w:rPr>
      <w:vertAlign w:val="superscript"/>
    </w:rPr>
  </w:style>
  <w:style w:type="paragraph" w:customStyle="1" w:styleId="formattext">
    <w:name w:val="formattext"/>
    <w:basedOn w:val="a"/>
    <w:qFormat/>
    <w:rsid w:val="003A10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qFormat/>
    <w:rsid w:val="00C0013A"/>
    <w:pPr>
      <w:spacing w:before="100" w:beforeAutospacing="1" w:after="100" w:afterAutospacing="1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Default">
    <w:name w:val="Default"/>
    <w:rsid w:val="00C0013A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983204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83204"/>
    <w:rPr>
      <w:color w:val="800080" w:themeColor="followedHyperlink"/>
      <w:u w:val="single"/>
    </w:rPr>
  </w:style>
  <w:style w:type="paragraph" w:customStyle="1" w:styleId="ad">
    <w:name w:val="Название таблицы"/>
    <w:basedOn w:val="a"/>
    <w:next w:val="a"/>
    <w:rsid w:val="003506D9"/>
    <w:pPr>
      <w:keepNext/>
      <w:spacing w:before="200" w:line="240" w:lineRule="auto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e">
    <w:name w:val="Стиль курсив"/>
    <w:basedOn w:val="a0"/>
    <w:rsid w:val="003506D9"/>
    <w:rPr>
      <w:i/>
    </w:rPr>
  </w:style>
  <w:style w:type="paragraph" w:styleId="af">
    <w:name w:val="Message Header"/>
    <w:basedOn w:val="a"/>
    <w:link w:val="af0"/>
    <w:rsid w:val="003506D9"/>
    <w:pPr>
      <w:spacing w:after="0" w:line="240" w:lineRule="auto"/>
      <w:jc w:val="center"/>
    </w:pPr>
    <w:rPr>
      <w:rFonts w:eastAsia="Times New Roman" w:cs="Arial"/>
      <w:sz w:val="16"/>
      <w:szCs w:val="24"/>
      <w:lang w:eastAsia="ru-RU"/>
    </w:rPr>
  </w:style>
  <w:style w:type="character" w:customStyle="1" w:styleId="af0">
    <w:name w:val="Шапка Знак"/>
    <w:basedOn w:val="a0"/>
    <w:link w:val="af"/>
    <w:rsid w:val="003506D9"/>
    <w:rPr>
      <w:rFonts w:ascii="Times New Roman" w:eastAsia="Times New Roman" w:hAnsi="Times New Roman" w:cs="Arial"/>
      <w:sz w:val="16"/>
      <w:szCs w:val="24"/>
      <w:lang w:eastAsia="ru-RU"/>
    </w:rPr>
  </w:style>
  <w:style w:type="paragraph" w:customStyle="1" w:styleId="af1">
    <w:name w:val="Текст таблицы"/>
    <w:basedOn w:val="a"/>
    <w:link w:val="af2"/>
    <w:rsid w:val="003506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18"/>
      <w:szCs w:val="24"/>
      <w:lang w:eastAsia="ru-RU"/>
    </w:rPr>
  </w:style>
  <w:style w:type="paragraph" w:customStyle="1" w:styleId="af3">
    <w:name w:val="Текст таблицы по центру"/>
    <w:basedOn w:val="af1"/>
    <w:link w:val="af4"/>
    <w:rsid w:val="003506D9"/>
    <w:pPr>
      <w:jc w:val="center"/>
    </w:pPr>
  </w:style>
  <w:style w:type="character" w:customStyle="1" w:styleId="af2">
    <w:name w:val="Текст таблицы Знак"/>
    <w:basedOn w:val="a0"/>
    <w:link w:val="af1"/>
    <w:rsid w:val="003506D9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f4">
    <w:name w:val="Текст таблицы по центру Знак"/>
    <w:basedOn w:val="af2"/>
    <w:link w:val="af3"/>
    <w:rsid w:val="003506D9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F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F6A11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2F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F6A11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6F2A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6F2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1721-A882-4691-92BD-26B9E19C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3794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</dc:creator>
  <cp:lastModifiedBy>Ivan V.</cp:lastModifiedBy>
  <cp:revision>25</cp:revision>
  <cp:lastPrinted>2023-06-07T22:57:00Z</cp:lastPrinted>
  <dcterms:created xsi:type="dcterms:W3CDTF">2023-05-28T21:35:00Z</dcterms:created>
  <dcterms:modified xsi:type="dcterms:W3CDTF">2025-01-22T18:48:00Z</dcterms:modified>
</cp:coreProperties>
</file>