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7D34" w14:textId="77777777" w:rsidR="00F073B0" w:rsidRDefault="008A0ABC">
      <w:pPr>
        <w:pStyle w:val="a3"/>
        <w:spacing w:before="77"/>
        <w:ind w:left="689" w:right="691"/>
        <w:jc w:val="center"/>
      </w:pPr>
      <w:r>
        <w:rPr>
          <w:spacing w:val="-2"/>
          <w:w w:val="105"/>
        </w:rPr>
        <w:t>СОДЕРЖАНИЕ</w:t>
      </w:r>
    </w:p>
    <w:p w14:paraId="361DFDFF" w14:textId="77777777" w:rsidR="00F073B0" w:rsidRDefault="00F073B0">
      <w:pPr>
        <w:pStyle w:val="a3"/>
        <w:ind w:left="0"/>
        <w:jc w:val="left"/>
      </w:pPr>
    </w:p>
    <w:p w14:paraId="37A5EBC4" w14:textId="77777777" w:rsidR="00F073B0" w:rsidRDefault="00F073B0">
      <w:pPr>
        <w:pStyle w:val="a3"/>
        <w:ind w:left="0"/>
        <w:jc w:val="left"/>
      </w:pPr>
    </w:p>
    <w:p w14:paraId="735286A8" w14:textId="77777777" w:rsidR="00F073B0" w:rsidRDefault="00F073B0">
      <w:pPr>
        <w:pStyle w:val="a3"/>
        <w:spacing w:before="161"/>
        <w:ind w:left="0"/>
        <w:jc w:val="left"/>
      </w:pPr>
    </w:p>
    <w:p w14:paraId="4004CDAC" w14:textId="77777777" w:rsidR="00F073B0" w:rsidRDefault="008A0ABC">
      <w:pPr>
        <w:pStyle w:val="a3"/>
        <w:tabs>
          <w:tab w:val="right" w:leader="dot" w:pos="8922"/>
        </w:tabs>
        <w:spacing w:before="1"/>
        <w:ind w:left="252"/>
        <w:jc w:val="left"/>
      </w:pPr>
      <w:r>
        <w:rPr>
          <w:spacing w:val="-2"/>
        </w:rPr>
        <w:t>Введение…</w:t>
      </w:r>
      <w:r>
        <w:tab/>
      </w:r>
      <w:r>
        <w:rPr>
          <w:spacing w:val="-10"/>
        </w:rPr>
        <w:t>3</w:t>
      </w:r>
    </w:p>
    <w:p w14:paraId="13531608" w14:textId="77777777" w:rsidR="00F073B0" w:rsidRDefault="008A0ABC">
      <w:pPr>
        <w:pStyle w:val="a4"/>
        <w:numPr>
          <w:ilvl w:val="0"/>
          <w:numId w:val="20"/>
        </w:numPr>
        <w:tabs>
          <w:tab w:val="left" w:pos="922"/>
          <w:tab w:val="left" w:pos="3223"/>
          <w:tab w:val="left" w:pos="4721"/>
          <w:tab w:val="left" w:pos="6100"/>
          <w:tab w:val="left" w:pos="8782"/>
        </w:tabs>
        <w:spacing w:before="136" w:line="360" w:lineRule="auto"/>
        <w:ind w:left="252" w:right="731" w:firstLine="0"/>
        <w:rPr>
          <w:sz w:val="28"/>
        </w:rPr>
      </w:pPr>
      <w:r>
        <w:rPr>
          <w:spacing w:val="-2"/>
          <w:sz w:val="28"/>
        </w:rPr>
        <w:t>Теоретические</w:t>
      </w:r>
      <w:r>
        <w:rPr>
          <w:sz w:val="28"/>
        </w:rPr>
        <w:tab/>
      </w:r>
      <w:r>
        <w:rPr>
          <w:spacing w:val="-2"/>
          <w:sz w:val="28"/>
        </w:rPr>
        <w:t>аспекты</w:t>
      </w:r>
      <w:r>
        <w:rPr>
          <w:sz w:val="28"/>
        </w:rPr>
        <w:tab/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2"/>
          <w:sz w:val="28"/>
        </w:rPr>
        <w:t>кредитоспособности</w:t>
      </w:r>
      <w:r>
        <w:rPr>
          <w:sz w:val="28"/>
        </w:rPr>
        <w:tab/>
      </w:r>
      <w:r>
        <w:rPr>
          <w:spacing w:val="-10"/>
          <w:sz w:val="28"/>
        </w:rPr>
        <w:t xml:space="preserve">6 </w:t>
      </w:r>
      <w:r>
        <w:rPr>
          <w:spacing w:val="-2"/>
          <w:sz w:val="28"/>
        </w:rPr>
        <w:t>заемщика…</w:t>
      </w:r>
      <w:proofErr w:type="gramStart"/>
      <w:r>
        <w:rPr>
          <w:spacing w:val="-2"/>
          <w:sz w:val="28"/>
        </w:rPr>
        <w:t>…….</w:t>
      </w:r>
      <w:proofErr w:type="gramEnd"/>
      <w:r>
        <w:rPr>
          <w:spacing w:val="-2"/>
          <w:sz w:val="28"/>
        </w:rPr>
        <w:t>………………………………………………………….</w:t>
      </w:r>
    </w:p>
    <w:p w14:paraId="7580DC83" w14:textId="77777777" w:rsidR="00F073B0" w:rsidRDefault="008A0ABC">
      <w:pPr>
        <w:pStyle w:val="a4"/>
        <w:numPr>
          <w:ilvl w:val="1"/>
          <w:numId w:val="20"/>
        </w:numPr>
        <w:tabs>
          <w:tab w:val="left" w:pos="830"/>
          <w:tab w:val="left" w:pos="2073"/>
          <w:tab w:val="left" w:pos="4763"/>
          <w:tab w:val="left" w:pos="6300"/>
          <w:tab w:val="left" w:pos="6677"/>
          <w:tab w:val="left" w:pos="7946"/>
          <w:tab w:val="left" w:pos="8309"/>
          <w:tab w:val="left" w:pos="8782"/>
        </w:tabs>
        <w:spacing w:line="298" w:lineRule="exact"/>
        <w:rPr>
          <w:sz w:val="28"/>
        </w:rPr>
      </w:pPr>
      <w:r>
        <w:rPr>
          <w:spacing w:val="-2"/>
          <w:sz w:val="28"/>
        </w:rPr>
        <w:t>Понятие</w:t>
      </w:r>
      <w:r>
        <w:rPr>
          <w:sz w:val="28"/>
        </w:rPr>
        <w:tab/>
      </w:r>
      <w:r>
        <w:rPr>
          <w:spacing w:val="-2"/>
          <w:sz w:val="28"/>
        </w:rPr>
        <w:t>кредитоспособности</w:t>
      </w:r>
      <w:r>
        <w:rPr>
          <w:sz w:val="28"/>
        </w:rPr>
        <w:tab/>
      </w:r>
      <w:r>
        <w:rPr>
          <w:spacing w:val="-2"/>
          <w:sz w:val="28"/>
        </w:rPr>
        <w:t>заемщиков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подходы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5"/>
          <w:sz w:val="28"/>
        </w:rPr>
        <w:t>ее</w:t>
      </w:r>
      <w:r>
        <w:rPr>
          <w:sz w:val="28"/>
        </w:rPr>
        <w:tab/>
      </w:r>
      <w:r>
        <w:rPr>
          <w:spacing w:val="-10"/>
          <w:sz w:val="28"/>
        </w:rPr>
        <w:t>6</w:t>
      </w:r>
    </w:p>
    <w:p w14:paraId="6B9882DA" w14:textId="77777777" w:rsidR="00F073B0" w:rsidRDefault="008A0ABC">
      <w:pPr>
        <w:pStyle w:val="a3"/>
        <w:spacing w:before="162"/>
        <w:ind w:left="252"/>
        <w:jc w:val="left"/>
      </w:pPr>
      <w:r>
        <w:rPr>
          <w:spacing w:val="-2"/>
        </w:rPr>
        <w:t>оценке………………………………………….</w:t>
      </w:r>
    </w:p>
    <w:p w14:paraId="54E0C960" w14:textId="77777777" w:rsidR="00F073B0" w:rsidRDefault="008A0ABC">
      <w:pPr>
        <w:spacing w:before="160"/>
        <w:ind w:left="252"/>
        <w:rPr>
          <w:sz w:val="28"/>
        </w:rPr>
      </w:pPr>
      <w:r>
        <w:rPr>
          <w:spacing w:val="-2"/>
          <w:sz w:val="28"/>
        </w:rPr>
        <w:t>…………………………..</w:t>
      </w:r>
    </w:p>
    <w:p w14:paraId="4E9A3C2B" w14:textId="77777777" w:rsidR="00F073B0" w:rsidRDefault="008A0ABC">
      <w:pPr>
        <w:pStyle w:val="a4"/>
        <w:numPr>
          <w:ilvl w:val="1"/>
          <w:numId w:val="20"/>
        </w:numPr>
        <w:tabs>
          <w:tab w:val="left" w:pos="902"/>
          <w:tab w:val="left" w:pos="2888"/>
          <w:tab w:val="left" w:pos="4595"/>
          <w:tab w:val="left" w:pos="5334"/>
          <w:tab w:val="left" w:pos="5767"/>
          <w:tab w:val="left" w:pos="7803"/>
        </w:tabs>
        <w:spacing w:before="138"/>
        <w:ind w:left="902" w:hanging="650"/>
        <w:rPr>
          <w:sz w:val="28"/>
        </w:rPr>
      </w:pPr>
      <w:r>
        <w:rPr>
          <w:spacing w:val="-2"/>
          <w:sz w:val="28"/>
        </w:rPr>
        <w:t>Кредитование</w:t>
      </w:r>
      <w:r>
        <w:rPr>
          <w:sz w:val="28"/>
        </w:rPr>
        <w:tab/>
      </w:r>
      <w:r>
        <w:rPr>
          <w:spacing w:val="-2"/>
          <w:sz w:val="28"/>
        </w:rPr>
        <w:t>физических</w:t>
      </w:r>
      <w:r>
        <w:rPr>
          <w:sz w:val="28"/>
        </w:rPr>
        <w:tab/>
      </w:r>
      <w:r>
        <w:rPr>
          <w:spacing w:val="-5"/>
          <w:sz w:val="28"/>
        </w:rPr>
        <w:t>лиц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коммерческом</w:t>
      </w:r>
      <w:r>
        <w:rPr>
          <w:sz w:val="28"/>
        </w:rPr>
        <w:tab/>
      </w:r>
      <w:r>
        <w:rPr>
          <w:spacing w:val="-2"/>
          <w:sz w:val="28"/>
        </w:rPr>
        <w:t>банке:</w:t>
      </w:r>
    </w:p>
    <w:p w14:paraId="0E0324BA" w14:textId="77777777" w:rsidR="00F073B0" w:rsidRDefault="008A0ABC">
      <w:pPr>
        <w:pStyle w:val="a3"/>
        <w:tabs>
          <w:tab w:val="right" w:leader="dot" w:pos="9062"/>
        </w:tabs>
        <w:spacing w:before="160"/>
        <w:ind w:left="252"/>
        <w:jc w:val="left"/>
      </w:pPr>
      <w:r>
        <w:t>особенности</w:t>
      </w:r>
      <w:r>
        <w:rPr>
          <w:spacing w:val="-5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средства</w:t>
      </w:r>
      <w:r>
        <w:rPr>
          <w:spacing w:val="-2"/>
        </w:rPr>
        <w:t xml:space="preserve"> обеспечения</w:t>
      </w:r>
      <w:r>
        <w:tab/>
      </w:r>
      <w:r>
        <w:rPr>
          <w:spacing w:val="-5"/>
        </w:rPr>
        <w:t>12</w:t>
      </w:r>
    </w:p>
    <w:p w14:paraId="29A4A4A6" w14:textId="77777777" w:rsidR="00F073B0" w:rsidRDefault="008A0ABC">
      <w:pPr>
        <w:pStyle w:val="a4"/>
        <w:numPr>
          <w:ilvl w:val="0"/>
          <w:numId w:val="20"/>
        </w:numPr>
        <w:tabs>
          <w:tab w:val="left" w:pos="710"/>
          <w:tab w:val="left" w:pos="2604"/>
          <w:tab w:val="left" w:pos="4003"/>
          <w:tab w:val="left" w:pos="5824"/>
          <w:tab w:val="left" w:pos="7708"/>
        </w:tabs>
        <w:spacing w:before="138"/>
        <w:ind w:left="710" w:hanging="458"/>
        <w:rPr>
          <w:sz w:val="28"/>
        </w:rPr>
      </w:pPr>
      <w:r>
        <w:rPr>
          <w:spacing w:val="-2"/>
          <w:sz w:val="28"/>
        </w:rPr>
        <w:t>Современная</w:t>
      </w:r>
      <w:r>
        <w:rPr>
          <w:sz w:val="28"/>
        </w:rPr>
        <w:tab/>
      </w:r>
      <w:r>
        <w:rPr>
          <w:spacing w:val="-2"/>
          <w:sz w:val="28"/>
        </w:rPr>
        <w:t>практика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>комплексной</w:t>
      </w:r>
      <w:r>
        <w:rPr>
          <w:sz w:val="28"/>
        </w:rPr>
        <w:tab/>
      </w:r>
      <w:r>
        <w:rPr>
          <w:spacing w:val="-2"/>
          <w:sz w:val="28"/>
        </w:rPr>
        <w:t>оценки</w:t>
      </w:r>
    </w:p>
    <w:p w14:paraId="2C4D4D2C" w14:textId="77777777" w:rsidR="00F073B0" w:rsidRDefault="008A0ABC">
      <w:pPr>
        <w:pStyle w:val="a3"/>
        <w:tabs>
          <w:tab w:val="left" w:pos="2930"/>
          <w:tab w:val="left" w:pos="4457"/>
          <w:tab w:val="left" w:pos="4948"/>
          <w:tab w:val="left" w:pos="6170"/>
          <w:tab w:val="left" w:pos="6957"/>
          <w:tab w:val="left" w:pos="7694"/>
          <w:tab w:val="left" w:pos="8782"/>
        </w:tabs>
        <w:spacing w:before="160"/>
        <w:ind w:left="252"/>
        <w:jc w:val="left"/>
      </w:pPr>
      <w:r>
        <w:rPr>
          <w:spacing w:val="-2"/>
        </w:rPr>
        <w:t>кредитоспособности</w:t>
      </w:r>
      <w:r>
        <w:tab/>
      </w:r>
      <w:r>
        <w:rPr>
          <w:spacing w:val="-2"/>
        </w:rPr>
        <w:t>заемщиков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примере</w:t>
      </w:r>
      <w:r>
        <w:tab/>
      </w:r>
      <w:r>
        <w:rPr>
          <w:spacing w:val="-4"/>
        </w:rPr>
        <w:t>Банк</w:t>
      </w:r>
      <w:r>
        <w:tab/>
      </w:r>
      <w:r>
        <w:rPr>
          <w:spacing w:val="-5"/>
        </w:rPr>
        <w:t>ВТБ</w:t>
      </w:r>
      <w:r>
        <w:tab/>
      </w:r>
      <w:r>
        <w:rPr>
          <w:spacing w:val="-2"/>
        </w:rPr>
        <w:t>(ПАО).</w:t>
      </w:r>
      <w:r>
        <w:tab/>
      </w:r>
      <w:r>
        <w:rPr>
          <w:spacing w:val="-5"/>
        </w:rPr>
        <w:t>23</w:t>
      </w:r>
    </w:p>
    <w:p w14:paraId="2C9654CC" w14:textId="77777777" w:rsidR="00F073B0" w:rsidRDefault="008A0ABC">
      <w:pPr>
        <w:spacing w:before="162"/>
        <w:ind w:left="252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……………………………………………………………………..</w:t>
      </w:r>
    </w:p>
    <w:p w14:paraId="1E3FD859" w14:textId="77777777" w:rsidR="00F073B0" w:rsidRDefault="008A0ABC">
      <w:pPr>
        <w:pStyle w:val="a3"/>
        <w:tabs>
          <w:tab w:val="left" w:pos="1104"/>
          <w:tab w:val="left" w:pos="3456"/>
          <w:tab w:val="left" w:pos="4583"/>
          <w:tab w:val="left" w:pos="5162"/>
          <w:tab w:val="left" w:pos="6394"/>
          <w:tab w:val="left" w:pos="7203"/>
        </w:tabs>
        <w:spacing w:before="136"/>
        <w:ind w:left="252"/>
        <w:jc w:val="left"/>
      </w:pPr>
      <w:r>
        <w:rPr>
          <w:spacing w:val="-4"/>
        </w:rPr>
        <w:t>2.1.</w:t>
      </w:r>
      <w:r>
        <w:tab/>
      </w:r>
      <w:r>
        <w:rPr>
          <w:spacing w:val="-2"/>
        </w:rPr>
        <w:t>Характеристика</w:t>
      </w:r>
      <w:r>
        <w:tab/>
      </w:r>
      <w:r>
        <w:rPr>
          <w:spacing w:val="-2"/>
        </w:rPr>
        <w:t>Банка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5"/>
        </w:rPr>
        <w:t>его</w:t>
      </w:r>
      <w:r>
        <w:tab/>
      </w:r>
      <w:r>
        <w:rPr>
          <w:spacing w:val="-2"/>
        </w:rPr>
        <w:t>кредитного</w:t>
      </w:r>
    </w:p>
    <w:p w14:paraId="125B97B1" w14:textId="77777777" w:rsidR="00F073B0" w:rsidRDefault="008A0ABC">
      <w:pPr>
        <w:pStyle w:val="a3"/>
        <w:tabs>
          <w:tab w:val="left" w:pos="8782"/>
        </w:tabs>
        <w:spacing w:before="162"/>
        <w:ind w:left="252"/>
        <w:jc w:val="left"/>
      </w:pPr>
      <w:r>
        <w:rPr>
          <w:spacing w:val="-2"/>
        </w:rPr>
        <w:t>портфеля…………………………………………………………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  <w:r>
        <w:tab/>
      </w:r>
      <w:r>
        <w:rPr>
          <w:spacing w:val="-5"/>
        </w:rPr>
        <w:t>23</w:t>
      </w:r>
    </w:p>
    <w:p w14:paraId="5ED70E1B" w14:textId="77777777" w:rsidR="00F073B0" w:rsidRDefault="008A0ABC">
      <w:pPr>
        <w:pStyle w:val="a4"/>
        <w:numPr>
          <w:ilvl w:val="1"/>
          <w:numId w:val="19"/>
        </w:numPr>
        <w:tabs>
          <w:tab w:val="left" w:pos="672"/>
          <w:tab w:val="left" w:leader="dot" w:pos="8782"/>
        </w:tabs>
        <w:spacing w:before="136"/>
        <w:ind w:left="672"/>
        <w:rPr>
          <w:sz w:val="28"/>
        </w:rPr>
      </w:pPr>
      <w:r>
        <w:rPr>
          <w:sz w:val="28"/>
        </w:rPr>
        <w:t>Методика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8"/>
          <w:sz w:val="28"/>
        </w:rPr>
        <w:t xml:space="preserve"> </w:t>
      </w:r>
      <w:r>
        <w:rPr>
          <w:sz w:val="28"/>
        </w:rPr>
        <w:t>кредитоспособности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заемщика…</w:t>
      </w:r>
      <w:r>
        <w:rPr>
          <w:sz w:val="28"/>
        </w:rPr>
        <w:tab/>
      </w:r>
      <w:r>
        <w:rPr>
          <w:spacing w:val="-5"/>
          <w:sz w:val="28"/>
        </w:rPr>
        <w:t>33</w:t>
      </w:r>
    </w:p>
    <w:p w14:paraId="7B451379" w14:textId="77777777" w:rsidR="00F073B0" w:rsidRDefault="008A0ABC">
      <w:pPr>
        <w:pStyle w:val="a4"/>
        <w:numPr>
          <w:ilvl w:val="0"/>
          <w:numId w:val="20"/>
        </w:numPr>
        <w:tabs>
          <w:tab w:val="left" w:pos="523"/>
          <w:tab w:val="left" w:leader="dot" w:pos="8782"/>
        </w:tabs>
        <w:spacing w:before="138" w:line="360" w:lineRule="auto"/>
        <w:ind w:left="252" w:right="591" w:firstLine="0"/>
        <w:rPr>
          <w:sz w:val="28"/>
        </w:rPr>
      </w:pPr>
      <w:r>
        <w:rPr>
          <w:sz w:val="28"/>
        </w:rPr>
        <w:t>Проблемы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0"/>
          <w:sz w:val="28"/>
        </w:rPr>
        <w:t xml:space="preserve"> </w:t>
      </w:r>
      <w:r>
        <w:rPr>
          <w:sz w:val="28"/>
        </w:rPr>
        <w:t>кредитоспособности заемщика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устранению</w:t>
      </w:r>
      <w:r>
        <w:rPr>
          <w:sz w:val="28"/>
        </w:rPr>
        <w:tab/>
      </w:r>
      <w:r>
        <w:rPr>
          <w:spacing w:val="-5"/>
          <w:sz w:val="28"/>
        </w:rPr>
        <w:t>39</w:t>
      </w:r>
    </w:p>
    <w:p w14:paraId="2408F7DA" w14:textId="77777777" w:rsidR="00F073B0" w:rsidRDefault="008A0ABC">
      <w:pPr>
        <w:pStyle w:val="a3"/>
        <w:tabs>
          <w:tab w:val="left" w:leader="dot" w:pos="8782"/>
        </w:tabs>
        <w:spacing w:line="298" w:lineRule="exact"/>
        <w:ind w:left="252"/>
        <w:jc w:val="left"/>
      </w:pPr>
      <w:r>
        <w:rPr>
          <w:spacing w:val="-2"/>
        </w:rPr>
        <w:t>Заключение…</w:t>
      </w:r>
      <w:r>
        <w:tab/>
      </w:r>
      <w:r>
        <w:rPr>
          <w:spacing w:val="-5"/>
        </w:rPr>
        <w:t>43</w:t>
      </w:r>
    </w:p>
    <w:p w14:paraId="07193972" w14:textId="77777777" w:rsidR="00F073B0" w:rsidRDefault="008A0ABC">
      <w:pPr>
        <w:pStyle w:val="a3"/>
        <w:tabs>
          <w:tab w:val="left" w:leader="dot" w:pos="8782"/>
        </w:tabs>
        <w:spacing w:before="136"/>
        <w:ind w:left="252"/>
        <w:jc w:val="left"/>
      </w:pPr>
      <w:r>
        <w:t>Список</w:t>
      </w:r>
      <w:r>
        <w:rPr>
          <w:spacing w:val="-5"/>
        </w:rPr>
        <w:t xml:space="preserve"> </w:t>
      </w:r>
      <w:r>
        <w:t>использованных</w:t>
      </w:r>
      <w:r>
        <w:rPr>
          <w:spacing w:val="-4"/>
        </w:rPr>
        <w:t xml:space="preserve"> </w:t>
      </w:r>
      <w:r>
        <w:rPr>
          <w:spacing w:val="-2"/>
        </w:rPr>
        <w:t>источников</w:t>
      </w:r>
      <w:r>
        <w:tab/>
      </w:r>
      <w:r>
        <w:rPr>
          <w:spacing w:val="-5"/>
        </w:rPr>
        <w:t>46</w:t>
      </w:r>
    </w:p>
    <w:p w14:paraId="6DBD7652" w14:textId="77777777" w:rsidR="00F073B0" w:rsidRDefault="00F073B0">
      <w:pPr>
        <w:pStyle w:val="a3"/>
        <w:jc w:val="left"/>
        <w:sectPr w:rsidR="00F073B0">
          <w:footerReference w:type="default" r:id="rId7"/>
          <w:pgSz w:w="11930" w:h="16840"/>
          <w:pgMar w:top="1040" w:right="708" w:bottom="1440" w:left="1559" w:header="0" w:footer="1245" w:gutter="0"/>
          <w:pgNumType w:start="2"/>
          <w:cols w:space="720"/>
        </w:sectPr>
      </w:pPr>
    </w:p>
    <w:p w14:paraId="18711291" w14:textId="77777777" w:rsidR="00F073B0" w:rsidRDefault="008A0ABC">
      <w:pPr>
        <w:pStyle w:val="a3"/>
        <w:spacing w:before="77"/>
        <w:ind w:left="691" w:right="2"/>
        <w:jc w:val="center"/>
      </w:pPr>
      <w:r>
        <w:rPr>
          <w:spacing w:val="-2"/>
          <w:w w:val="105"/>
        </w:rPr>
        <w:lastRenderedPageBreak/>
        <w:t>ВВЕДЕНИЕ</w:t>
      </w:r>
    </w:p>
    <w:p w14:paraId="44E1F202" w14:textId="77777777" w:rsidR="00F073B0" w:rsidRDefault="00F073B0">
      <w:pPr>
        <w:pStyle w:val="a3"/>
        <w:ind w:left="0"/>
        <w:jc w:val="left"/>
      </w:pPr>
    </w:p>
    <w:p w14:paraId="2B0E0C72" w14:textId="77777777" w:rsidR="00F073B0" w:rsidRDefault="00F073B0">
      <w:pPr>
        <w:pStyle w:val="a3"/>
        <w:spacing w:before="1"/>
        <w:ind w:left="0"/>
        <w:jc w:val="left"/>
      </w:pPr>
    </w:p>
    <w:p w14:paraId="55004376" w14:textId="3A1A70D4" w:rsidR="00F073B0" w:rsidRDefault="008A0ABC">
      <w:pPr>
        <w:pStyle w:val="a3"/>
        <w:spacing w:before="1" w:line="360" w:lineRule="auto"/>
        <w:ind w:left="246" w:right="259" w:firstLine="706"/>
      </w:pPr>
      <w:r>
        <w:rPr>
          <w:w w:val="105"/>
        </w:rPr>
        <w:t xml:space="preserve">Оценка кредитоспособности </w:t>
      </w:r>
      <w:r w:rsidR="00391C5F">
        <w:rPr>
          <w:w w:val="105"/>
        </w:rPr>
        <w:t>заёмщика</w:t>
      </w:r>
      <w:r>
        <w:rPr>
          <w:w w:val="105"/>
        </w:rPr>
        <w:t xml:space="preserve"> является одной из самых важных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деятельностей </w:t>
      </w:r>
      <w:r w:rsidR="00391C5F">
        <w:rPr>
          <w:w w:val="105"/>
        </w:rPr>
        <w:t>кредитования</w:t>
      </w:r>
      <w:r>
        <w:rPr>
          <w:w w:val="105"/>
        </w:rPr>
        <w:t xml:space="preserve"> в банках, но наряду c этим и </w:t>
      </w:r>
      <w:r w:rsidR="00391C5F">
        <w:rPr>
          <w:w w:val="105"/>
        </w:rPr>
        <w:t>одной</w:t>
      </w:r>
      <w:r>
        <w:rPr>
          <w:w w:val="105"/>
        </w:rPr>
        <w:t xml:space="preserve"> из </w:t>
      </w:r>
      <w:r w:rsidR="00391C5F">
        <w:rPr>
          <w:w w:val="105"/>
        </w:rPr>
        <w:t>самых</w:t>
      </w:r>
      <w:r>
        <w:rPr>
          <w:w w:val="105"/>
        </w:rPr>
        <w:t xml:space="preserve"> </w:t>
      </w:r>
      <w:r w:rsidR="00391C5F">
        <w:rPr>
          <w:w w:val="105"/>
        </w:rPr>
        <w:t>уязвимых</w:t>
      </w:r>
      <w:r>
        <w:rPr>
          <w:w w:val="105"/>
        </w:rPr>
        <w:t xml:space="preserve">. </w:t>
      </w:r>
      <w:r w:rsidR="00391C5F">
        <w:rPr>
          <w:w w:val="105"/>
        </w:rPr>
        <w:t>Почему</w:t>
      </w:r>
      <w:r>
        <w:rPr>
          <w:w w:val="105"/>
        </w:rPr>
        <w:t xml:space="preserve"> это актуально? Гораздо легче предотвратить, нежели исправить. Это касается и банковских продуктов, </w:t>
      </w:r>
      <w:r w:rsidR="00391C5F">
        <w:rPr>
          <w:w w:val="105"/>
        </w:rPr>
        <w:t>особенно</w:t>
      </w:r>
      <w:r>
        <w:rPr>
          <w:w w:val="105"/>
        </w:rPr>
        <w:t xml:space="preserve"> такого, </w:t>
      </w:r>
      <w:r w:rsidR="00391C5F">
        <w:rPr>
          <w:w w:val="105"/>
        </w:rPr>
        <w:t>как</w:t>
      </w:r>
      <w:r>
        <w:rPr>
          <w:w w:val="105"/>
        </w:rPr>
        <w:t xml:space="preserve"> кредитования физических лиц.</w:t>
      </w:r>
    </w:p>
    <w:p w14:paraId="0628DBBD" w14:textId="7FE1D851" w:rsidR="00F073B0" w:rsidRDefault="008A0ABC">
      <w:pPr>
        <w:pStyle w:val="a3"/>
        <w:spacing w:before="1" w:line="360" w:lineRule="auto"/>
        <w:ind w:left="246" w:right="262" w:firstLine="706"/>
      </w:pPr>
      <w:r>
        <w:rPr>
          <w:w w:val="105"/>
        </w:rPr>
        <w:t xml:space="preserve">Кредитование </w:t>
      </w:r>
      <w:r w:rsidR="00391C5F">
        <w:rPr>
          <w:w w:val="105"/>
        </w:rPr>
        <w:t>физических</w:t>
      </w:r>
      <w:r>
        <w:rPr>
          <w:w w:val="105"/>
        </w:rPr>
        <w:t xml:space="preserve"> лиц – это одно из </w:t>
      </w:r>
      <w:r w:rsidR="00391C5F">
        <w:rPr>
          <w:w w:val="105"/>
        </w:rPr>
        <w:t>самых</w:t>
      </w:r>
      <w:r>
        <w:rPr>
          <w:w w:val="105"/>
        </w:rPr>
        <w:t xml:space="preserve"> выгодных направлений для банка c точки зрения получения прибыли. </w:t>
      </w:r>
      <w:r w:rsidR="00391C5F">
        <w:rPr>
          <w:w w:val="105"/>
        </w:rPr>
        <w:t>Однако</w:t>
      </w:r>
      <w:r>
        <w:rPr>
          <w:w w:val="105"/>
        </w:rPr>
        <w:t xml:space="preserve">, вместе c этим возникают и соответствующие кредитные </w:t>
      </w:r>
      <w:r w:rsidR="00391C5F">
        <w:rPr>
          <w:w w:val="105"/>
        </w:rPr>
        <w:t>риски</w:t>
      </w:r>
      <w:r>
        <w:rPr>
          <w:w w:val="105"/>
        </w:rPr>
        <w:t xml:space="preserve">. Методики оценки кредитоспособности заемщиков – </w:t>
      </w:r>
      <w:r w:rsidR="00391C5F">
        <w:rPr>
          <w:w w:val="105"/>
        </w:rPr>
        <w:t>физических</w:t>
      </w:r>
      <w:r>
        <w:rPr>
          <w:w w:val="105"/>
        </w:rPr>
        <w:t xml:space="preserve"> лиц позволяют минимизировать данные </w:t>
      </w:r>
      <w:r w:rsidR="00391C5F">
        <w:rPr>
          <w:w w:val="105"/>
        </w:rPr>
        <w:t>риски</w:t>
      </w:r>
      <w:r>
        <w:rPr>
          <w:w w:val="105"/>
        </w:rPr>
        <w:t xml:space="preserve">, тем </w:t>
      </w:r>
      <w:r w:rsidR="00391C5F">
        <w:rPr>
          <w:w w:val="105"/>
        </w:rPr>
        <w:t>самым</w:t>
      </w:r>
      <w:r>
        <w:rPr>
          <w:w w:val="105"/>
        </w:rPr>
        <w:t xml:space="preserve"> давая банку </w:t>
      </w:r>
      <w:r>
        <w:rPr>
          <w:spacing w:val="-12"/>
          <w:w w:val="105"/>
        </w:rPr>
        <w:t>возможность</w:t>
      </w:r>
      <w:r>
        <w:rPr>
          <w:spacing w:val="-5"/>
        </w:rPr>
        <w:t xml:space="preserve"> </w:t>
      </w:r>
      <w:r>
        <w:rPr>
          <w:spacing w:val="-12"/>
          <w:w w:val="105"/>
        </w:rPr>
        <w:t>увеличивать</w:t>
      </w:r>
      <w:r>
        <w:rPr>
          <w:spacing w:val="-3"/>
        </w:rPr>
        <w:t xml:space="preserve"> </w:t>
      </w:r>
      <w:r>
        <w:rPr>
          <w:spacing w:val="-12"/>
          <w:w w:val="105"/>
        </w:rPr>
        <w:t>объемы</w:t>
      </w:r>
      <w:r>
        <w:rPr>
          <w:spacing w:val="-3"/>
        </w:rPr>
        <w:t xml:space="preserve"> </w:t>
      </w:r>
      <w:r>
        <w:rPr>
          <w:spacing w:val="-12"/>
          <w:w w:val="105"/>
        </w:rPr>
        <w:t>своей</w:t>
      </w:r>
      <w:r>
        <w:rPr>
          <w:spacing w:val="-3"/>
        </w:rPr>
        <w:t xml:space="preserve"> </w:t>
      </w:r>
      <w:r>
        <w:rPr>
          <w:spacing w:val="-12"/>
          <w:w w:val="105"/>
        </w:rPr>
        <w:t>деятельности,</w:t>
      </w:r>
      <w:r>
        <w:rPr>
          <w:spacing w:val="-3"/>
        </w:rPr>
        <w:t xml:space="preserve"> </w:t>
      </w:r>
      <w:r>
        <w:rPr>
          <w:spacing w:val="-12"/>
          <w:w w:val="105"/>
        </w:rPr>
        <w:t>не</w:t>
      </w:r>
      <w:r>
        <w:rPr>
          <w:spacing w:val="-3"/>
        </w:rPr>
        <w:t xml:space="preserve"> </w:t>
      </w:r>
      <w:r>
        <w:rPr>
          <w:spacing w:val="-12"/>
          <w:w w:val="105"/>
        </w:rPr>
        <w:t>увеличивая</w:t>
      </w:r>
      <w:r>
        <w:rPr>
          <w:spacing w:val="-3"/>
        </w:rPr>
        <w:t xml:space="preserve"> </w:t>
      </w:r>
      <w:r>
        <w:rPr>
          <w:spacing w:val="-12"/>
          <w:w w:val="105"/>
        </w:rPr>
        <w:t>при</w:t>
      </w:r>
      <w:r>
        <w:rPr>
          <w:spacing w:val="-2"/>
        </w:rPr>
        <w:t xml:space="preserve"> </w:t>
      </w:r>
      <w:r>
        <w:rPr>
          <w:spacing w:val="-12"/>
          <w:w w:val="105"/>
        </w:rPr>
        <w:t xml:space="preserve">этом </w:t>
      </w:r>
      <w:r>
        <w:rPr>
          <w:spacing w:val="-6"/>
          <w:w w:val="105"/>
        </w:rPr>
        <w:t>возможные</w:t>
      </w:r>
      <w:r>
        <w:rPr>
          <w:spacing w:val="-39"/>
          <w:w w:val="105"/>
        </w:rPr>
        <w:t xml:space="preserve"> </w:t>
      </w:r>
      <w:r>
        <w:rPr>
          <w:spacing w:val="-6"/>
          <w:w w:val="105"/>
        </w:rPr>
        <w:t>потери.</w:t>
      </w:r>
    </w:p>
    <w:p w14:paraId="68829B47" w14:textId="77777777" w:rsidR="00F073B0" w:rsidRDefault="008A0ABC">
      <w:pPr>
        <w:pStyle w:val="a3"/>
        <w:spacing w:line="360" w:lineRule="auto"/>
        <w:ind w:left="246" w:right="264" w:firstLine="706"/>
      </w:pPr>
      <w:r>
        <w:rPr>
          <w:w w:val="105"/>
        </w:rPr>
        <w:t xml:space="preserve">На данном этапе существует множество разных методик оценки </w:t>
      </w:r>
      <w:r>
        <w:rPr>
          <w:spacing w:val="-16"/>
          <w:w w:val="105"/>
        </w:rPr>
        <w:t>кредитоспособности</w:t>
      </w:r>
      <w:r>
        <w:rPr>
          <w:spacing w:val="-1"/>
          <w:w w:val="105"/>
        </w:rPr>
        <w:t xml:space="preserve"> </w:t>
      </w:r>
      <w:r>
        <w:rPr>
          <w:spacing w:val="-16"/>
          <w:w w:val="105"/>
        </w:rPr>
        <w:t>заемщиков</w:t>
      </w:r>
      <w:r>
        <w:rPr>
          <w:spacing w:val="-3"/>
          <w:w w:val="105"/>
        </w:rPr>
        <w:t xml:space="preserve"> </w:t>
      </w:r>
      <w:r>
        <w:rPr>
          <w:spacing w:val="-16"/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spacing w:val="-16"/>
          <w:w w:val="105"/>
        </w:rPr>
        <w:t>физических</w:t>
      </w:r>
      <w:r>
        <w:rPr>
          <w:spacing w:val="-1"/>
          <w:w w:val="105"/>
        </w:rPr>
        <w:t xml:space="preserve"> </w:t>
      </w:r>
      <w:r>
        <w:rPr>
          <w:spacing w:val="-16"/>
          <w:w w:val="105"/>
        </w:rPr>
        <w:t>лиц,</w:t>
      </w:r>
      <w:r>
        <w:rPr>
          <w:spacing w:val="1"/>
          <w:w w:val="105"/>
        </w:rPr>
        <w:t xml:space="preserve"> </w:t>
      </w:r>
      <w:r>
        <w:rPr>
          <w:spacing w:val="-16"/>
          <w:w w:val="105"/>
        </w:rPr>
        <w:t>банки</w:t>
      </w:r>
      <w:r>
        <w:rPr>
          <w:w w:val="105"/>
        </w:rPr>
        <w:t xml:space="preserve"> </w:t>
      </w:r>
      <w:r>
        <w:rPr>
          <w:spacing w:val="-16"/>
          <w:w w:val="105"/>
        </w:rPr>
        <w:t>зачастую</w:t>
      </w:r>
      <w:r>
        <w:rPr>
          <w:w w:val="105"/>
        </w:rPr>
        <w:t xml:space="preserve"> </w:t>
      </w:r>
      <w:r>
        <w:rPr>
          <w:spacing w:val="-16"/>
          <w:w w:val="105"/>
        </w:rPr>
        <w:t xml:space="preserve">используют </w:t>
      </w:r>
      <w:r>
        <w:rPr>
          <w:spacing w:val="-12"/>
          <w:w w:val="105"/>
        </w:rPr>
        <w:t>комплексный</w:t>
      </w:r>
      <w:r>
        <w:rPr>
          <w:spacing w:val="-3"/>
        </w:rPr>
        <w:t xml:space="preserve"> </w:t>
      </w:r>
      <w:r>
        <w:rPr>
          <w:spacing w:val="-12"/>
          <w:w w:val="105"/>
        </w:rPr>
        <w:t>подход,</w:t>
      </w:r>
      <w:r>
        <w:rPr>
          <w:spacing w:val="-3"/>
        </w:rPr>
        <w:t xml:space="preserve"> </w:t>
      </w:r>
      <w:r>
        <w:rPr>
          <w:spacing w:val="-12"/>
          <w:w w:val="105"/>
        </w:rPr>
        <w:t>анализируя</w:t>
      </w:r>
      <w:r>
        <w:rPr>
          <w:spacing w:val="-3"/>
        </w:rPr>
        <w:t xml:space="preserve"> </w:t>
      </w:r>
      <w:r>
        <w:rPr>
          <w:spacing w:val="-12"/>
          <w:w w:val="105"/>
        </w:rPr>
        <w:t>финансовое</w:t>
      </w:r>
      <w:r>
        <w:rPr>
          <w:spacing w:val="-3"/>
        </w:rPr>
        <w:t xml:space="preserve"> </w:t>
      </w:r>
      <w:r>
        <w:rPr>
          <w:spacing w:val="-12"/>
          <w:w w:val="105"/>
        </w:rPr>
        <w:t>состояние</w:t>
      </w:r>
      <w:r>
        <w:rPr>
          <w:spacing w:val="-3"/>
        </w:rPr>
        <w:t xml:space="preserve"> </w:t>
      </w:r>
      <w:r>
        <w:rPr>
          <w:spacing w:val="-12"/>
          <w:w w:val="105"/>
        </w:rPr>
        <w:t>заемщика</w:t>
      </w:r>
      <w:r>
        <w:rPr>
          <w:spacing w:val="-3"/>
        </w:rPr>
        <w:t xml:space="preserve"> </w:t>
      </w:r>
      <w:r>
        <w:rPr>
          <w:spacing w:val="-12"/>
          <w:w w:val="105"/>
        </w:rPr>
        <w:t>с</w:t>
      </w:r>
      <w:r>
        <w:rPr>
          <w:spacing w:val="-3"/>
        </w:rPr>
        <w:t xml:space="preserve"> </w:t>
      </w:r>
      <w:r>
        <w:rPr>
          <w:spacing w:val="-12"/>
          <w:w w:val="105"/>
        </w:rPr>
        <w:t xml:space="preserve">помощью </w:t>
      </w:r>
      <w:r>
        <w:rPr>
          <w:w w:val="105"/>
        </w:rPr>
        <w:t xml:space="preserve">различных критериев и показателей его оценки, а также применяя </w:t>
      </w:r>
      <w:r>
        <w:rPr>
          <w:spacing w:val="-16"/>
          <w:w w:val="105"/>
        </w:rPr>
        <w:t>индивидуальный</w:t>
      </w:r>
      <w:r>
        <w:rPr>
          <w:spacing w:val="-3"/>
          <w:w w:val="105"/>
        </w:rPr>
        <w:t xml:space="preserve"> </w:t>
      </w:r>
      <w:r>
        <w:rPr>
          <w:spacing w:val="-16"/>
          <w:w w:val="105"/>
        </w:rPr>
        <w:t>подход</w:t>
      </w:r>
      <w:r>
        <w:rPr>
          <w:spacing w:val="-2"/>
          <w:w w:val="105"/>
        </w:rPr>
        <w:t xml:space="preserve"> </w:t>
      </w:r>
      <w:r>
        <w:rPr>
          <w:spacing w:val="-16"/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spacing w:val="-16"/>
          <w:w w:val="105"/>
        </w:rPr>
        <w:t>конкретных</w:t>
      </w:r>
      <w:r>
        <w:rPr>
          <w:spacing w:val="-2"/>
          <w:w w:val="105"/>
        </w:rPr>
        <w:t xml:space="preserve"> </w:t>
      </w:r>
      <w:r>
        <w:rPr>
          <w:spacing w:val="-16"/>
          <w:w w:val="105"/>
        </w:rPr>
        <w:t>случаях</w:t>
      </w:r>
      <w:r>
        <w:rPr>
          <w:spacing w:val="-2"/>
          <w:w w:val="105"/>
        </w:rPr>
        <w:t xml:space="preserve"> </w:t>
      </w:r>
      <w:r>
        <w:rPr>
          <w:spacing w:val="-16"/>
          <w:w w:val="105"/>
        </w:rPr>
        <w:t>(кредитование</w:t>
      </w:r>
      <w:r>
        <w:rPr>
          <w:spacing w:val="-3"/>
          <w:w w:val="105"/>
        </w:rPr>
        <w:t xml:space="preserve"> </w:t>
      </w:r>
      <w:r>
        <w:rPr>
          <w:spacing w:val="-16"/>
          <w:w w:val="105"/>
        </w:rPr>
        <w:t>таких</w:t>
      </w:r>
      <w:r>
        <w:rPr>
          <w:spacing w:val="-2"/>
          <w:w w:val="105"/>
        </w:rPr>
        <w:t xml:space="preserve"> </w:t>
      </w:r>
      <w:r>
        <w:rPr>
          <w:spacing w:val="-16"/>
          <w:w w:val="105"/>
        </w:rPr>
        <w:t xml:space="preserve">социальных </w:t>
      </w:r>
      <w:r>
        <w:rPr>
          <w:spacing w:val="-14"/>
          <w:w w:val="105"/>
        </w:rPr>
        <w:t>групп,</w:t>
      </w:r>
      <w:r>
        <w:rPr>
          <w:spacing w:val="-30"/>
          <w:w w:val="105"/>
        </w:rPr>
        <w:t xml:space="preserve"> </w:t>
      </w:r>
      <w:r>
        <w:rPr>
          <w:spacing w:val="-14"/>
          <w:w w:val="105"/>
        </w:rPr>
        <w:t>как</w:t>
      </w:r>
      <w:r>
        <w:rPr>
          <w:spacing w:val="-27"/>
          <w:w w:val="105"/>
        </w:rPr>
        <w:t xml:space="preserve"> </w:t>
      </w:r>
      <w:r>
        <w:rPr>
          <w:spacing w:val="-14"/>
          <w:w w:val="105"/>
        </w:rPr>
        <w:t>военнослужащие,</w:t>
      </w:r>
      <w:r>
        <w:rPr>
          <w:spacing w:val="-28"/>
          <w:w w:val="105"/>
        </w:rPr>
        <w:t xml:space="preserve"> </w:t>
      </w:r>
      <w:r>
        <w:rPr>
          <w:spacing w:val="-14"/>
          <w:w w:val="105"/>
        </w:rPr>
        <w:t>многодетные</w:t>
      </w:r>
      <w:r>
        <w:rPr>
          <w:spacing w:val="-32"/>
          <w:w w:val="105"/>
        </w:rPr>
        <w:t xml:space="preserve"> </w:t>
      </w:r>
      <w:r>
        <w:rPr>
          <w:spacing w:val="-14"/>
          <w:w w:val="105"/>
        </w:rPr>
        <w:t>и</w:t>
      </w:r>
      <w:r>
        <w:rPr>
          <w:spacing w:val="-26"/>
          <w:w w:val="105"/>
        </w:rPr>
        <w:t xml:space="preserve"> </w:t>
      </w:r>
      <w:r>
        <w:rPr>
          <w:spacing w:val="-14"/>
          <w:w w:val="105"/>
        </w:rPr>
        <w:t>другие</w:t>
      </w:r>
      <w:r>
        <w:rPr>
          <w:spacing w:val="-32"/>
          <w:w w:val="105"/>
        </w:rPr>
        <w:t xml:space="preserve"> </w:t>
      </w:r>
      <w:r>
        <w:rPr>
          <w:spacing w:val="-14"/>
          <w:w w:val="105"/>
        </w:rPr>
        <w:t>клиенты</w:t>
      </w:r>
      <w:r>
        <w:rPr>
          <w:spacing w:val="-30"/>
          <w:w w:val="105"/>
        </w:rPr>
        <w:t xml:space="preserve"> </w:t>
      </w:r>
      <w:r>
        <w:rPr>
          <w:spacing w:val="-14"/>
          <w:w w:val="105"/>
        </w:rPr>
        <w:t>с</w:t>
      </w:r>
      <w:r>
        <w:rPr>
          <w:spacing w:val="-27"/>
          <w:w w:val="105"/>
        </w:rPr>
        <w:t xml:space="preserve"> </w:t>
      </w:r>
      <w:r>
        <w:rPr>
          <w:spacing w:val="-14"/>
          <w:w w:val="105"/>
        </w:rPr>
        <w:t>льготами).</w:t>
      </w:r>
    </w:p>
    <w:p w14:paraId="758BE6C7" w14:textId="183C6C9A" w:rsidR="00F073B0" w:rsidRDefault="00391C5F">
      <w:pPr>
        <w:pStyle w:val="a3"/>
        <w:spacing w:line="360" w:lineRule="auto"/>
        <w:ind w:left="246" w:right="265" w:firstLine="706"/>
      </w:pPr>
      <w:r>
        <w:rPr>
          <w:spacing w:val="-14"/>
        </w:rPr>
        <w:t>Не</w:t>
      </w:r>
      <w:r>
        <w:rPr>
          <w:spacing w:val="-3"/>
        </w:rPr>
        <w:t>смотря</w:t>
      </w:r>
      <w:r w:rsidR="008A0ABC">
        <w:rPr>
          <w:spacing w:val="-1"/>
        </w:rPr>
        <w:t xml:space="preserve"> </w:t>
      </w:r>
      <w:r w:rsidR="008A0ABC">
        <w:rPr>
          <w:spacing w:val="-14"/>
        </w:rPr>
        <w:t>на</w:t>
      </w:r>
      <w:r w:rsidR="008A0ABC">
        <w:t xml:space="preserve"> </w:t>
      </w:r>
      <w:r w:rsidR="008A0ABC">
        <w:rPr>
          <w:spacing w:val="-14"/>
        </w:rPr>
        <w:t>то,</w:t>
      </w:r>
      <w:r w:rsidR="008A0ABC">
        <w:rPr>
          <w:spacing w:val="-3"/>
        </w:rPr>
        <w:t xml:space="preserve"> </w:t>
      </w:r>
      <w:r w:rsidR="008A0ABC">
        <w:rPr>
          <w:spacing w:val="-14"/>
        </w:rPr>
        <w:t>что</w:t>
      </w:r>
      <w:r w:rsidR="008A0ABC">
        <w:rPr>
          <w:spacing w:val="5"/>
        </w:rPr>
        <w:t xml:space="preserve"> </w:t>
      </w:r>
      <w:r w:rsidR="008A0ABC">
        <w:rPr>
          <w:spacing w:val="-14"/>
        </w:rPr>
        <w:t>в</w:t>
      </w:r>
      <w:r w:rsidR="008A0ABC">
        <w:t xml:space="preserve"> </w:t>
      </w:r>
      <w:r w:rsidR="008A0ABC">
        <w:rPr>
          <w:spacing w:val="-14"/>
        </w:rPr>
        <w:t>данное</w:t>
      </w:r>
      <w:r w:rsidR="008A0ABC">
        <w:t xml:space="preserve"> </w:t>
      </w:r>
      <w:r w:rsidR="008A0ABC">
        <w:rPr>
          <w:spacing w:val="-14"/>
        </w:rPr>
        <w:t>время</w:t>
      </w:r>
      <w:r w:rsidR="008A0ABC">
        <w:t xml:space="preserve"> </w:t>
      </w:r>
      <w:r w:rsidR="008A0ABC">
        <w:rPr>
          <w:spacing w:val="-14"/>
        </w:rPr>
        <w:t>каждый</w:t>
      </w:r>
      <w:r w:rsidR="008A0ABC">
        <w:rPr>
          <w:spacing w:val="-3"/>
        </w:rPr>
        <w:t xml:space="preserve"> </w:t>
      </w:r>
      <w:r w:rsidR="008A0ABC">
        <w:rPr>
          <w:spacing w:val="-14"/>
        </w:rPr>
        <w:t>банк</w:t>
      </w:r>
      <w:r w:rsidR="008A0ABC">
        <w:t xml:space="preserve"> </w:t>
      </w:r>
      <w:r w:rsidR="008A0ABC">
        <w:rPr>
          <w:spacing w:val="-14"/>
        </w:rPr>
        <w:t>применяет</w:t>
      </w:r>
      <w:r w:rsidR="008A0ABC">
        <w:t xml:space="preserve"> </w:t>
      </w:r>
      <w:r w:rsidR="008A0ABC">
        <w:rPr>
          <w:spacing w:val="-14"/>
        </w:rPr>
        <w:t>свою</w:t>
      </w:r>
      <w:r w:rsidR="008A0ABC">
        <w:rPr>
          <w:spacing w:val="-1"/>
        </w:rPr>
        <w:t xml:space="preserve"> </w:t>
      </w:r>
      <w:r w:rsidR="008A0ABC">
        <w:rPr>
          <w:spacing w:val="-14"/>
        </w:rPr>
        <w:t xml:space="preserve">методику, </w:t>
      </w:r>
      <w:r w:rsidR="008A0ABC">
        <w:rPr>
          <w:w w:val="105"/>
        </w:rPr>
        <w:t xml:space="preserve">которая дает результат, в целом данная отрасль требует постоянного </w:t>
      </w:r>
      <w:r w:rsidR="008A0ABC">
        <w:rPr>
          <w:spacing w:val="-8"/>
          <w:w w:val="105"/>
        </w:rPr>
        <w:t xml:space="preserve">совершенствования и модернизации, ввиду постоянного увеличения общего </w:t>
      </w:r>
      <w:r w:rsidR="008A0ABC">
        <w:rPr>
          <w:w w:val="105"/>
        </w:rPr>
        <w:t xml:space="preserve">объема кредитования, потеря актуальности информации, изменения в </w:t>
      </w:r>
      <w:r w:rsidR="008A0ABC">
        <w:rPr>
          <w:spacing w:val="-12"/>
          <w:w w:val="105"/>
        </w:rPr>
        <w:t>законодательной</w:t>
      </w:r>
      <w:r w:rsidR="008A0ABC">
        <w:rPr>
          <w:spacing w:val="-37"/>
          <w:w w:val="105"/>
        </w:rPr>
        <w:t xml:space="preserve"> </w:t>
      </w:r>
      <w:r w:rsidR="008A0ABC">
        <w:rPr>
          <w:spacing w:val="-12"/>
          <w:w w:val="105"/>
        </w:rPr>
        <w:t>базе</w:t>
      </w:r>
      <w:r w:rsidR="008A0ABC">
        <w:rPr>
          <w:spacing w:val="-36"/>
          <w:w w:val="105"/>
        </w:rPr>
        <w:t xml:space="preserve"> </w:t>
      </w:r>
      <w:r w:rsidR="008A0ABC">
        <w:rPr>
          <w:spacing w:val="-12"/>
          <w:w w:val="105"/>
        </w:rPr>
        <w:t>и</w:t>
      </w:r>
      <w:r w:rsidR="008A0ABC">
        <w:rPr>
          <w:spacing w:val="-34"/>
          <w:w w:val="105"/>
        </w:rPr>
        <w:t xml:space="preserve"> </w:t>
      </w:r>
      <w:r w:rsidR="008A0ABC">
        <w:rPr>
          <w:spacing w:val="-12"/>
          <w:w w:val="105"/>
        </w:rPr>
        <w:t>другие</w:t>
      </w:r>
      <w:r w:rsidR="008A0ABC">
        <w:rPr>
          <w:spacing w:val="-34"/>
          <w:w w:val="105"/>
        </w:rPr>
        <w:t xml:space="preserve"> </w:t>
      </w:r>
      <w:r w:rsidR="008A0ABC">
        <w:rPr>
          <w:spacing w:val="-12"/>
          <w:w w:val="105"/>
        </w:rPr>
        <w:t>немаловажные</w:t>
      </w:r>
      <w:r w:rsidR="008A0ABC">
        <w:rPr>
          <w:spacing w:val="-39"/>
          <w:w w:val="105"/>
        </w:rPr>
        <w:t xml:space="preserve"> </w:t>
      </w:r>
      <w:r w:rsidR="008A0ABC">
        <w:rPr>
          <w:spacing w:val="-12"/>
          <w:w w:val="105"/>
        </w:rPr>
        <w:t>факторы</w:t>
      </w:r>
    </w:p>
    <w:p w14:paraId="13216764" w14:textId="77777777" w:rsidR="00F073B0" w:rsidRDefault="008A0ABC">
      <w:pPr>
        <w:pStyle w:val="a3"/>
        <w:spacing w:before="1" w:line="360" w:lineRule="auto"/>
        <w:ind w:left="246" w:right="270" w:firstLine="706"/>
      </w:pPr>
      <w:r>
        <w:t>Целью написания дипломной работы является выявление наиболее уязвимых мест в процессе оценки кредитоспособности заемщика предложение и улучшение методики оценки кредитоспособности физических лиц.</w:t>
      </w:r>
    </w:p>
    <w:p w14:paraId="03882DFD" w14:textId="77777777" w:rsidR="00F073B0" w:rsidRDefault="00F073B0">
      <w:pPr>
        <w:pStyle w:val="a3"/>
        <w:spacing w:line="360" w:lineRule="auto"/>
        <w:sectPr w:rsidR="00F073B0">
          <w:pgSz w:w="11930" w:h="16840"/>
          <w:pgMar w:top="1040" w:right="708" w:bottom="1500" w:left="1559" w:header="0" w:footer="1245" w:gutter="0"/>
          <w:cols w:space="720"/>
        </w:sectPr>
      </w:pPr>
    </w:p>
    <w:p w14:paraId="1A590167" w14:textId="77777777" w:rsidR="00F073B0" w:rsidRDefault="008A0ABC">
      <w:pPr>
        <w:pStyle w:val="a3"/>
        <w:spacing w:before="77" w:line="360" w:lineRule="auto"/>
        <w:ind w:left="246" w:right="273" w:firstLine="706"/>
      </w:pPr>
      <w:r>
        <w:rPr>
          <w:w w:val="105"/>
        </w:rPr>
        <w:lastRenderedPageBreak/>
        <w:t>Для</w:t>
      </w:r>
      <w:r>
        <w:rPr>
          <w:spacing w:val="-9"/>
          <w:w w:val="105"/>
        </w:rPr>
        <w:t xml:space="preserve"> </w:t>
      </w:r>
      <w:r>
        <w:rPr>
          <w:w w:val="105"/>
        </w:rPr>
        <w:t>того</w:t>
      </w:r>
      <w:r>
        <w:rPr>
          <w:spacing w:val="-8"/>
          <w:w w:val="105"/>
        </w:rPr>
        <w:t xml:space="preserve"> </w:t>
      </w:r>
      <w:r>
        <w:rPr>
          <w:w w:val="105"/>
        </w:rPr>
        <w:t>чтобы</w:t>
      </w:r>
      <w:r>
        <w:rPr>
          <w:spacing w:val="-10"/>
          <w:w w:val="105"/>
        </w:rPr>
        <w:t xml:space="preserve"> </w:t>
      </w:r>
      <w:r>
        <w:rPr>
          <w:w w:val="105"/>
        </w:rPr>
        <w:t>выполнить</w:t>
      </w:r>
      <w:r>
        <w:rPr>
          <w:spacing w:val="-10"/>
          <w:w w:val="105"/>
        </w:rPr>
        <w:t xml:space="preserve"> </w:t>
      </w:r>
      <w:r>
        <w:rPr>
          <w:w w:val="105"/>
        </w:rPr>
        <w:t>поставленные</w:t>
      </w:r>
      <w:r>
        <w:rPr>
          <w:spacing w:val="-10"/>
          <w:w w:val="105"/>
        </w:rPr>
        <w:t xml:space="preserve"> </w:t>
      </w:r>
      <w:r>
        <w:rPr>
          <w:w w:val="105"/>
        </w:rPr>
        <w:t>цели</w:t>
      </w:r>
      <w:r>
        <w:rPr>
          <w:spacing w:val="-10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-11"/>
          <w:w w:val="105"/>
        </w:rPr>
        <w:t xml:space="preserve"> </w:t>
      </w:r>
      <w:r>
        <w:rPr>
          <w:w w:val="105"/>
        </w:rPr>
        <w:t>решить следующие задачи:</w:t>
      </w:r>
    </w:p>
    <w:p w14:paraId="639792A0" w14:textId="77777777" w:rsidR="00F073B0" w:rsidRDefault="008A0ABC">
      <w:pPr>
        <w:pStyle w:val="a4"/>
        <w:numPr>
          <w:ilvl w:val="0"/>
          <w:numId w:val="18"/>
        </w:numPr>
        <w:tabs>
          <w:tab w:val="left" w:pos="1704"/>
        </w:tabs>
        <w:spacing w:before="2"/>
        <w:ind w:left="1704" w:hanging="752"/>
        <w:rPr>
          <w:sz w:val="28"/>
        </w:rPr>
      </w:pPr>
      <w:r>
        <w:rPr>
          <w:spacing w:val="-2"/>
          <w:w w:val="105"/>
          <w:sz w:val="28"/>
        </w:rPr>
        <w:t>раскрыть</w:t>
      </w:r>
      <w:r>
        <w:rPr>
          <w:spacing w:val="-6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понятие</w:t>
      </w:r>
      <w:r>
        <w:rPr>
          <w:spacing w:val="-4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термина</w:t>
      </w:r>
      <w:r>
        <w:rPr>
          <w:spacing w:val="-4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«кредитоспособность</w:t>
      </w:r>
      <w:r>
        <w:rPr>
          <w:spacing w:val="-1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заемщика»;</w:t>
      </w:r>
    </w:p>
    <w:p w14:paraId="48E0E588" w14:textId="77777777" w:rsidR="00F073B0" w:rsidRDefault="008A0ABC">
      <w:pPr>
        <w:pStyle w:val="a4"/>
        <w:numPr>
          <w:ilvl w:val="0"/>
          <w:numId w:val="18"/>
        </w:numPr>
        <w:tabs>
          <w:tab w:val="left" w:pos="1728"/>
        </w:tabs>
        <w:spacing w:before="162" w:line="360" w:lineRule="auto"/>
        <w:ind w:left="246" w:right="267" w:firstLine="706"/>
        <w:rPr>
          <w:sz w:val="28"/>
        </w:rPr>
      </w:pPr>
      <w:r>
        <w:rPr>
          <w:w w:val="105"/>
          <w:sz w:val="28"/>
        </w:rPr>
        <w:t>рассмотреть международную практику оценки кредитоспособности и сравнить с той, что применяется в нашей стране;</w:t>
      </w:r>
    </w:p>
    <w:p w14:paraId="76D27156" w14:textId="77777777" w:rsidR="00F073B0" w:rsidRDefault="008A0ABC">
      <w:pPr>
        <w:pStyle w:val="a4"/>
        <w:numPr>
          <w:ilvl w:val="0"/>
          <w:numId w:val="18"/>
        </w:numPr>
        <w:tabs>
          <w:tab w:val="left" w:pos="1649"/>
        </w:tabs>
        <w:spacing w:line="360" w:lineRule="auto"/>
        <w:ind w:left="246" w:right="262" w:firstLine="706"/>
        <w:rPr>
          <w:sz w:val="28"/>
        </w:rPr>
      </w:pPr>
      <w:r>
        <w:rPr>
          <w:spacing w:val="-12"/>
          <w:w w:val="105"/>
          <w:sz w:val="28"/>
        </w:rPr>
        <w:t>изучить</w:t>
      </w:r>
      <w:r>
        <w:rPr>
          <w:spacing w:val="-2"/>
          <w:sz w:val="28"/>
        </w:rPr>
        <w:t xml:space="preserve"> </w:t>
      </w:r>
      <w:r>
        <w:rPr>
          <w:spacing w:val="-12"/>
          <w:w w:val="105"/>
          <w:sz w:val="28"/>
        </w:rPr>
        <w:t>методики</w:t>
      </w:r>
      <w:r>
        <w:rPr>
          <w:spacing w:val="-2"/>
          <w:sz w:val="28"/>
        </w:rPr>
        <w:t xml:space="preserve"> </w:t>
      </w:r>
      <w:r>
        <w:rPr>
          <w:spacing w:val="-12"/>
          <w:w w:val="105"/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pacing w:val="-12"/>
          <w:w w:val="105"/>
          <w:sz w:val="28"/>
        </w:rPr>
        <w:t>кредитоспособности</w:t>
      </w:r>
      <w:r>
        <w:rPr>
          <w:sz w:val="28"/>
        </w:rPr>
        <w:t xml:space="preserve"> </w:t>
      </w:r>
      <w:r>
        <w:rPr>
          <w:spacing w:val="-12"/>
          <w:w w:val="105"/>
          <w:sz w:val="28"/>
        </w:rPr>
        <w:t>заемщика,</w:t>
      </w:r>
      <w:r>
        <w:rPr>
          <w:spacing w:val="-2"/>
          <w:sz w:val="28"/>
        </w:rPr>
        <w:t xml:space="preserve"> </w:t>
      </w:r>
      <w:r>
        <w:rPr>
          <w:spacing w:val="-12"/>
          <w:w w:val="105"/>
          <w:sz w:val="28"/>
        </w:rPr>
        <w:t xml:space="preserve">который </w:t>
      </w:r>
      <w:r>
        <w:rPr>
          <w:w w:val="105"/>
          <w:sz w:val="28"/>
        </w:rPr>
        <w:t>сейчас используются на примере Публичного акционерного общества Банка ВТБ;</w:t>
      </w:r>
    </w:p>
    <w:p w14:paraId="0252F5C5" w14:textId="77777777" w:rsidR="00F073B0" w:rsidRDefault="008A0ABC">
      <w:pPr>
        <w:pStyle w:val="a4"/>
        <w:numPr>
          <w:ilvl w:val="0"/>
          <w:numId w:val="18"/>
        </w:numPr>
        <w:tabs>
          <w:tab w:val="left" w:pos="1483"/>
        </w:tabs>
        <w:spacing w:before="1"/>
        <w:ind w:left="1483" w:hanging="531"/>
        <w:rPr>
          <w:sz w:val="28"/>
        </w:rPr>
      </w:pPr>
      <w:r>
        <w:rPr>
          <w:spacing w:val="-2"/>
          <w:w w:val="105"/>
          <w:sz w:val="28"/>
        </w:rPr>
        <w:t>выявить</w:t>
      </w:r>
      <w:r>
        <w:rPr>
          <w:spacing w:val="-3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недостатки</w:t>
      </w:r>
      <w:r>
        <w:rPr>
          <w:spacing w:val="-3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действующих</w:t>
      </w:r>
      <w:r>
        <w:rPr>
          <w:spacing w:val="-5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методик;</w:t>
      </w:r>
    </w:p>
    <w:p w14:paraId="43AB2E0E" w14:textId="77777777" w:rsidR="00F073B0" w:rsidRDefault="008A0ABC">
      <w:pPr>
        <w:pStyle w:val="a4"/>
        <w:numPr>
          <w:ilvl w:val="0"/>
          <w:numId w:val="18"/>
        </w:numPr>
        <w:tabs>
          <w:tab w:val="left" w:pos="1483"/>
        </w:tabs>
        <w:spacing w:before="162" w:line="360" w:lineRule="auto"/>
        <w:ind w:left="246" w:right="270" w:firstLine="706"/>
        <w:rPr>
          <w:sz w:val="28"/>
        </w:rPr>
      </w:pPr>
      <w:r>
        <w:rPr>
          <w:w w:val="105"/>
          <w:sz w:val="28"/>
        </w:rPr>
        <w:t>оценить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возможные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риски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предложить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пути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решения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 xml:space="preserve">данных </w:t>
      </w:r>
      <w:r>
        <w:rPr>
          <w:spacing w:val="-2"/>
          <w:w w:val="105"/>
          <w:sz w:val="28"/>
        </w:rPr>
        <w:t>проблем.</w:t>
      </w:r>
    </w:p>
    <w:p w14:paraId="19129E5D" w14:textId="77777777" w:rsidR="00F073B0" w:rsidRDefault="008A0ABC">
      <w:pPr>
        <w:pStyle w:val="a3"/>
        <w:spacing w:before="2"/>
        <w:ind w:left="952"/>
      </w:pPr>
      <w:r>
        <w:rPr>
          <w:w w:val="105"/>
        </w:rPr>
        <w:t>Объектом</w:t>
      </w:r>
      <w:r>
        <w:rPr>
          <w:spacing w:val="-17"/>
          <w:w w:val="105"/>
        </w:rPr>
        <w:t xml:space="preserve"> </w:t>
      </w:r>
      <w:r>
        <w:rPr>
          <w:w w:val="105"/>
        </w:rPr>
        <w:t>исследования</w:t>
      </w:r>
      <w:r>
        <w:rPr>
          <w:spacing w:val="-16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-16"/>
          <w:w w:val="105"/>
        </w:rPr>
        <w:t xml:space="preserve"> </w:t>
      </w:r>
      <w:r>
        <w:rPr>
          <w:w w:val="105"/>
        </w:rPr>
        <w:t>Банк</w:t>
      </w:r>
      <w:r>
        <w:rPr>
          <w:spacing w:val="-17"/>
          <w:w w:val="105"/>
        </w:rPr>
        <w:t xml:space="preserve"> </w:t>
      </w:r>
      <w:r>
        <w:rPr>
          <w:w w:val="105"/>
        </w:rPr>
        <w:t>ВТБ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(ПАО).</w:t>
      </w:r>
    </w:p>
    <w:p w14:paraId="7A522701" w14:textId="77777777" w:rsidR="00F073B0" w:rsidRDefault="008A0ABC">
      <w:pPr>
        <w:pStyle w:val="a3"/>
        <w:spacing w:before="164" w:line="360" w:lineRule="auto"/>
        <w:ind w:left="246" w:right="267" w:firstLine="706"/>
      </w:pPr>
      <w:r>
        <w:rPr>
          <w:w w:val="105"/>
        </w:rPr>
        <w:t>Предмет исследования - экономические отношения по поводу оценки кредитоспособности заемщика — физического лица.</w:t>
      </w:r>
    </w:p>
    <w:p w14:paraId="3CAF4DAB" w14:textId="77777777" w:rsidR="00F073B0" w:rsidRDefault="008A0ABC">
      <w:pPr>
        <w:pStyle w:val="a3"/>
        <w:spacing w:before="2" w:line="360" w:lineRule="auto"/>
        <w:ind w:left="246" w:right="261" w:firstLine="706"/>
      </w:pPr>
      <w:r>
        <w:rPr>
          <w:w w:val="105"/>
        </w:rPr>
        <w:t>При написании работы теоретической базой послужили труды российских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и зарубежных экономистов в области банковской деятельности и экономики, статьи периодических изданий в области экономики, нормативно-правовые акты банковских законодательств и </w:t>
      </w:r>
      <w:proofErr w:type="gramStart"/>
      <w:r>
        <w:rPr>
          <w:w w:val="105"/>
        </w:rPr>
        <w:t>интернет ресурсы</w:t>
      </w:r>
      <w:proofErr w:type="gramEnd"/>
      <w:r>
        <w:rPr>
          <w:w w:val="105"/>
        </w:rPr>
        <w:t>.</w:t>
      </w:r>
    </w:p>
    <w:p w14:paraId="2C438026" w14:textId="77777777" w:rsidR="00F073B0" w:rsidRDefault="008A0ABC">
      <w:pPr>
        <w:pStyle w:val="a3"/>
        <w:tabs>
          <w:tab w:val="left" w:pos="8225"/>
        </w:tabs>
        <w:spacing w:before="1" w:line="360" w:lineRule="auto"/>
        <w:ind w:left="246" w:right="264" w:firstLine="706"/>
      </w:pPr>
      <w:r>
        <w:rPr>
          <w:w w:val="105"/>
        </w:rPr>
        <w:t>Анализ</w:t>
      </w:r>
      <w:r>
        <w:rPr>
          <w:spacing w:val="80"/>
          <w:w w:val="105"/>
        </w:rPr>
        <w:t xml:space="preserve">   </w:t>
      </w:r>
      <w:r>
        <w:rPr>
          <w:w w:val="105"/>
        </w:rPr>
        <w:t>проводился</w:t>
      </w:r>
      <w:r>
        <w:rPr>
          <w:spacing w:val="80"/>
          <w:w w:val="105"/>
        </w:rPr>
        <w:t xml:space="preserve">   </w:t>
      </w:r>
      <w:r>
        <w:rPr>
          <w:w w:val="105"/>
        </w:rPr>
        <w:t>на</w:t>
      </w:r>
      <w:r>
        <w:rPr>
          <w:spacing w:val="80"/>
          <w:w w:val="105"/>
        </w:rPr>
        <w:t xml:space="preserve">   </w:t>
      </w:r>
      <w:r>
        <w:rPr>
          <w:w w:val="105"/>
        </w:rPr>
        <w:t>действующей</w:t>
      </w:r>
      <w:r>
        <w:tab/>
      </w:r>
      <w:r>
        <w:rPr>
          <w:spacing w:val="-2"/>
          <w:w w:val="105"/>
        </w:rPr>
        <w:t xml:space="preserve">методике </w:t>
      </w:r>
      <w:r>
        <w:rPr>
          <w:w w:val="105"/>
        </w:rPr>
        <w:t>кредитоспособности Банка</w:t>
      </w:r>
      <w:r>
        <w:rPr>
          <w:spacing w:val="-2"/>
          <w:w w:val="105"/>
        </w:rPr>
        <w:t xml:space="preserve"> </w:t>
      </w:r>
      <w:r>
        <w:rPr>
          <w:w w:val="105"/>
        </w:rPr>
        <w:t>ВТБ (ПАО). Отчетным периодом являются 3 последние года.</w:t>
      </w:r>
    </w:p>
    <w:p w14:paraId="34980247" w14:textId="77777777" w:rsidR="00F073B0" w:rsidRDefault="008A0ABC">
      <w:pPr>
        <w:pStyle w:val="a3"/>
        <w:spacing w:before="3" w:line="360" w:lineRule="auto"/>
        <w:ind w:left="246" w:right="269" w:firstLine="706"/>
      </w:pPr>
      <w:r>
        <w:rPr>
          <w:w w:val="105"/>
        </w:rPr>
        <w:t>Выпускная квалификационная работа состоит из введения, трех глав, заключения, списка используемых источников.</w:t>
      </w:r>
    </w:p>
    <w:p w14:paraId="469C3AC7" w14:textId="77777777" w:rsidR="00F073B0" w:rsidRDefault="008A0ABC">
      <w:pPr>
        <w:pStyle w:val="a3"/>
        <w:spacing w:before="2" w:line="360" w:lineRule="auto"/>
        <w:ind w:left="246" w:right="261" w:firstLine="706"/>
      </w:pPr>
      <w:r>
        <w:rPr>
          <w:w w:val="105"/>
        </w:rPr>
        <w:t>Во введении рассмотрены актуальность исследуемой темы; цель написания выпускной квалификационной работы; задачи, способствующие раскрытию темы; использованные источники информации и краткое содержание работы.</w:t>
      </w:r>
    </w:p>
    <w:p w14:paraId="7287CE17" w14:textId="77777777" w:rsidR="00F073B0" w:rsidRDefault="008A0ABC">
      <w:pPr>
        <w:pStyle w:val="a3"/>
        <w:spacing w:before="3"/>
        <w:ind w:left="952"/>
      </w:pPr>
      <w:proofErr w:type="gramStart"/>
      <w:r>
        <w:rPr>
          <w:w w:val="105"/>
        </w:rPr>
        <w:t>В</w:t>
      </w:r>
      <w:r>
        <w:rPr>
          <w:spacing w:val="48"/>
          <w:w w:val="150"/>
        </w:rPr>
        <w:t xml:space="preserve">  </w:t>
      </w:r>
      <w:r>
        <w:rPr>
          <w:w w:val="105"/>
        </w:rPr>
        <w:t>первой</w:t>
      </w:r>
      <w:proofErr w:type="gramEnd"/>
      <w:r>
        <w:rPr>
          <w:spacing w:val="49"/>
          <w:w w:val="150"/>
        </w:rPr>
        <w:t xml:space="preserve">  </w:t>
      </w:r>
      <w:r>
        <w:rPr>
          <w:w w:val="105"/>
        </w:rPr>
        <w:t>главе</w:t>
      </w:r>
      <w:r>
        <w:rPr>
          <w:spacing w:val="49"/>
          <w:w w:val="150"/>
        </w:rPr>
        <w:t xml:space="preserve">  </w:t>
      </w:r>
      <w:r>
        <w:rPr>
          <w:w w:val="105"/>
        </w:rPr>
        <w:t>изложены</w:t>
      </w:r>
      <w:r>
        <w:rPr>
          <w:spacing w:val="79"/>
          <w:w w:val="105"/>
        </w:rPr>
        <w:t xml:space="preserve">  </w:t>
      </w:r>
      <w:r>
        <w:rPr>
          <w:w w:val="105"/>
        </w:rPr>
        <w:t>основные</w:t>
      </w:r>
      <w:r>
        <w:rPr>
          <w:spacing w:val="79"/>
          <w:w w:val="105"/>
        </w:rPr>
        <w:t xml:space="preserve">  </w:t>
      </w:r>
      <w:r>
        <w:rPr>
          <w:w w:val="105"/>
        </w:rPr>
        <w:t>аспекты</w:t>
      </w:r>
      <w:r>
        <w:rPr>
          <w:spacing w:val="49"/>
          <w:w w:val="150"/>
        </w:rPr>
        <w:t xml:space="preserve">    </w:t>
      </w:r>
      <w:r>
        <w:rPr>
          <w:spacing w:val="-2"/>
          <w:w w:val="105"/>
        </w:rPr>
        <w:t>термина</w:t>
      </w:r>
    </w:p>
    <w:p w14:paraId="5EFA347A" w14:textId="77777777" w:rsidR="00F073B0" w:rsidRDefault="00F073B0">
      <w:pPr>
        <w:pStyle w:val="a3"/>
        <w:sectPr w:rsidR="00F073B0">
          <w:pgSz w:w="11930" w:h="16840"/>
          <w:pgMar w:top="1040" w:right="708" w:bottom="1500" w:left="1559" w:header="0" w:footer="1245" w:gutter="0"/>
          <w:cols w:space="720"/>
        </w:sectPr>
      </w:pPr>
    </w:p>
    <w:p w14:paraId="3FBC0A5B" w14:textId="77777777" w:rsidR="00F073B0" w:rsidRDefault="008A0ABC">
      <w:pPr>
        <w:pStyle w:val="a3"/>
        <w:spacing w:before="77" w:line="360" w:lineRule="auto"/>
        <w:ind w:left="246" w:right="265"/>
      </w:pPr>
      <w:r>
        <w:rPr>
          <w:w w:val="105"/>
        </w:rPr>
        <w:lastRenderedPageBreak/>
        <w:t xml:space="preserve">«кредитоспособность заемщика», показатели, используемые для её </w:t>
      </w:r>
      <w:r>
        <w:rPr>
          <w:spacing w:val="-2"/>
          <w:w w:val="105"/>
        </w:rPr>
        <w:t>оценки.</w:t>
      </w:r>
    </w:p>
    <w:p w14:paraId="2BE61D53" w14:textId="77777777" w:rsidR="00F073B0" w:rsidRDefault="008A0ABC">
      <w:pPr>
        <w:pStyle w:val="a3"/>
        <w:spacing w:before="2" w:line="360" w:lineRule="auto"/>
        <w:ind w:left="246" w:right="267" w:firstLine="706"/>
      </w:pPr>
      <w:r>
        <w:rPr>
          <w:w w:val="105"/>
        </w:rPr>
        <w:t xml:space="preserve">Во второй главе описана методика определения кредитоспособности физического лица и проблемы, возникающие у Банка ВТБ (ПАО) при оценке и при применении методики оценки </w:t>
      </w:r>
      <w:r>
        <w:rPr>
          <w:spacing w:val="-2"/>
          <w:w w:val="105"/>
        </w:rPr>
        <w:t>заемщика.</w:t>
      </w:r>
    </w:p>
    <w:p w14:paraId="35FFD1F1" w14:textId="77777777" w:rsidR="00F073B0" w:rsidRDefault="008A0ABC">
      <w:pPr>
        <w:pStyle w:val="a3"/>
        <w:spacing w:before="2" w:line="360" w:lineRule="auto"/>
        <w:ind w:left="246" w:right="266" w:firstLine="706"/>
      </w:pPr>
      <w:r>
        <w:rPr>
          <w:w w:val="105"/>
        </w:rPr>
        <w:t>В третьей главе выявлены проблемы, которые влияют на экономический уровень банка, а также предложения по улучшению методики оценки заемщика Банка ВТБ (ПАО).</w:t>
      </w:r>
    </w:p>
    <w:p w14:paraId="3225EDC2" w14:textId="77777777" w:rsidR="00F073B0" w:rsidRDefault="008A0ABC">
      <w:pPr>
        <w:pStyle w:val="a3"/>
        <w:spacing w:before="3"/>
        <w:ind w:left="952"/>
      </w:pPr>
      <w:r>
        <w:rPr>
          <w:w w:val="105"/>
        </w:rPr>
        <w:t>В</w:t>
      </w:r>
      <w:r>
        <w:rPr>
          <w:spacing w:val="-16"/>
          <w:w w:val="105"/>
        </w:rPr>
        <w:t xml:space="preserve"> </w:t>
      </w:r>
      <w:r>
        <w:rPr>
          <w:w w:val="105"/>
        </w:rPr>
        <w:t>заключении</w:t>
      </w:r>
      <w:r>
        <w:rPr>
          <w:spacing w:val="-16"/>
          <w:w w:val="105"/>
        </w:rPr>
        <w:t xml:space="preserve"> </w:t>
      </w:r>
      <w:r>
        <w:rPr>
          <w:w w:val="105"/>
        </w:rPr>
        <w:t>сделаны</w:t>
      </w:r>
      <w:r>
        <w:rPr>
          <w:spacing w:val="-16"/>
          <w:w w:val="105"/>
        </w:rPr>
        <w:t xml:space="preserve"> </w:t>
      </w:r>
      <w:r>
        <w:rPr>
          <w:w w:val="105"/>
        </w:rPr>
        <w:t>выводы</w:t>
      </w:r>
      <w:r>
        <w:rPr>
          <w:spacing w:val="-15"/>
          <w:w w:val="105"/>
        </w:rPr>
        <w:t xml:space="preserve"> </w:t>
      </w:r>
      <w:r>
        <w:rPr>
          <w:w w:val="105"/>
        </w:rPr>
        <w:t>по</w:t>
      </w:r>
      <w:r>
        <w:rPr>
          <w:spacing w:val="-15"/>
          <w:w w:val="105"/>
        </w:rPr>
        <w:t xml:space="preserve"> </w:t>
      </w:r>
      <w:r>
        <w:rPr>
          <w:w w:val="105"/>
        </w:rPr>
        <w:t>проведенной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работе.</w:t>
      </w:r>
    </w:p>
    <w:sectPr w:rsidR="00F073B0" w:rsidSect="00391C5F">
      <w:pgSz w:w="11930" w:h="16840"/>
      <w:pgMar w:top="1040" w:right="708" w:bottom="1500" w:left="1559" w:header="0" w:footer="1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B3D91" w14:textId="77777777" w:rsidR="005D05D4" w:rsidRDefault="005D05D4">
      <w:r>
        <w:separator/>
      </w:r>
    </w:p>
  </w:endnote>
  <w:endnote w:type="continuationSeparator" w:id="0">
    <w:p w14:paraId="01FE9371" w14:textId="77777777" w:rsidR="005D05D4" w:rsidRDefault="005D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651E5" w14:textId="77777777" w:rsidR="00F073B0" w:rsidRDefault="008A0ABC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607872" behindDoc="1" locked="0" layoutInCell="1" allowOverlap="1" wp14:anchorId="082850CA" wp14:editId="0DB01AD8">
              <wp:simplePos x="0" y="0"/>
              <wp:positionH relativeFrom="page">
                <wp:posOffset>3968750</wp:posOffset>
              </wp:positionH>
              <wp:positionV relativeFrom="page">
                <wp:posOffset>9718133</wp:posOffset>
              </wp:positionV>
              <wp:extent cx="1778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3C723A" w14:textId="77777777" w:rsidR="00F073B0" w:rsidRDefault="008A0ABC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2850C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2.5pt;margin-top:765.2pt;width:14pt;height:15.3pt;z-index:-1670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" filled="f" stroked="f">
              <v:textbox inset="0,0,0,0">
                <w:txbxContent>
                  <w:p w14:paraId="113C723A" w14:textId="77777777" w:rsidR="00F073B0" w:rsidRDefault="008A0ABC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0B66C" w14:textId="77777777" w:rsidR="005D05D4" w:rsidRDefault="005D05D4">
      <w:r>
        <w:separator/>
      </w:r>
    </w:p>
  </w:footnote>
  <w:footnote w:type="continuationSeparator" w:id="0">
    <w:p w14:paraId="595F8034" w14:textId="77777777" w:rsidR="005D05D4" w:rsidRDefault="005D0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79C"/>
    <w:multiLevelType w:val="hybridMultilevel"/>
    <w:tmpl w:val="C0BA5A2A"/>
    <w:lvl w:ilvl="0" w:tplc="60AE67BC">
      <w:numFmt w:val="bullet"/>
      <w:lvlText w:val="-"/>
      <w:lvlJc w:val="left"/>
      <w:pPr>
        <w:ind w:left="56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348BAE">
      <w:numFmt w:val="bullet"/>
      <w:lvlText w:val="•"/>
      <w:lvlJc w:val="left"/>
      <w:pPr>
        <w:ind w:left="521" w:hanging="336"/>
      </w:pPr>
      <w:rPr>
        <w:rFonts w:hint="default"/>
        <w:lang w:val="ru-RU" w:eastAsia="en-US" w:bidi="ar-SA"/>
      </w:rPr>
    </w:lvl>
    <w:lvl w:ilvl="2" w:tplc="1EF2A368">
      <w:numFmt w:val="bullet"/>
      <w:lvlText w:val="•"/>
      <w:lvlJc w:val="left"/>
      <w:pPr>
        <w:ind w:left="982" w:hanging="336"/>
      </w:pPr>
      <w:rPr>
        <w:rFonts w:hint="default"/>
        <w:lang w:val="ru-RU" w:eastAsia="en-US" w:bidi="ar-SA"/>
      </w:rPr>
    </w:lvl>
    <w:lvl w:ilvl="3" w:tplc="789ED400">
      <w:numFmt w:val="bullet"/>
      <w:lvlText w:val="•"/>
      <w:lvlJc w:val="left"/>
      <w:pPr>
        <w:ind w:left="1444" w:hanging="336"/>
      </w:pPr>
      <w:rPr>
        <w:rFonts w:hint="default"/>
        <w:lang w:val="ru-RU" w:eastAsia="en-US" w:bidi="ar-SA"/>
      </w:rPr>
    </w:lvl>
    <w:lvl w:ilvl="4" w:tplc="B6928A84">
      <w:numFmt w:val="bullet"/>
      <w:lvlText w:val="•"/>
      <w:lvlJc w:val="left"/>
      <w:pPr>
        <w:ind w:left="1905" w:hanging="336"/>
      </w:pPr>
      <w:rPr>
        <w:rFonts w:hint="default"/>
        <w:lang w:val="ru-RU" w:eastAsia="en-US" w:bidi="ar-SA"/>
      </w:rPr>
    </w:lvl>
    <w:lvl w:ilvl="5" w:tplc="50C2A2A2">
      <w:numFmt w:val="bullet"/>
      <w:lvlText w:val="•"/>
      <w:lvlJc w:val="left"/>
      <w:pPr>
        <w:ind w:left="2367" w:hanging="336"/>
      </w:pPr>
      <w:rPr>
        <w:rFonts w:hint="default"/>
        <w:lang w:val="ru-RU" w:eastAsia="en-US" w:bidi="ar-SA"/>
      </w:rPr>
    </w:lvl>
    <w:lvl w:ilvl="6" w:tplc="BDE8138E">
      <w:numFmt w:val="bullet"/>
      <w:lvlText w:val="•"/>
      <w:lvlJc w:val="left"/>
      <w:pPr>
        <w:ind w:left="2828" w:hanging="336"/>
      </w:pPr>
      <w:rPr>
        <w:rFonts w:hint="default"/>
        <w:lang w:val="ru-RU" w:eastAsia="en-US" w:bidi="ar-SA"/>
      </w:rPr>
    </w:lvl>
    <w:lvl w:ilvl="7" w:tplc="AB820E00">
      <w:numFmt w:val="bullet"/>
      <w:lvlText w:val="•"/>
      <w:lvlJc w:val="left"/>
      <w:pPr>
        <w:ind w:left="3289" w:hanging="336"/>
      </w:pPr>
      <w:rPr>
        <w:rFonts w:hint="default"/>
        <w:lang w:val="ru-RU" w:eastAsia="en-US" w:bidi="ar-SA"/>
      </w:rPr>
    </w:lvl>
    <w:lvl w:ilvl="8" w:tplc="8B9E8CD8">
      <w:numFmt w:val="bullet"/>
      <w:lvlText w:val="•"/>
      <w:lvlJc w:val="left"/>
      <w:pPr>
        <w:ind w:left="3751" w:hanging="336"/>
      </w:pPr>
      <w:rPr>
        <w:rFonts w:hint="default"/>
        <w:lang w:val="ru-RU" w:eastAsia="en-US" w:bidi="ar-SA"/>
      </w:rPr>
    </w:lvl>
  </w:abstractNum>
  <w:abstractNum w:abstractNumId="1" w15:restartNumberingAfterBreak="0">
    <w:nsid w:val="03C12E83"/>
    <w:multiLevelType w:val="hybridMultilevel"/>
    <w:tmpl w:val="3CA88DA2"/>
    <w:lvl w:ilvl="0" w:tplc="FF3C6C7C">
      <w:start w:val="1"/>
      <w:numFmt w:val="decimal"/>
      <w:lvlText w:val="%1)"/>
      <w:lvlJc w:val="left"/>
      <w:pPr>
        <w:ind w:left="179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6044AE6C">
      <w:numFmt w:val="bullet"/>
      <w:lvlText w:val="•"/>
      <w:lvlJc w:val="left"/>
      <w:pPr>
        <w:ind w:left="2626" w:hanging="512"/>
      </w:pPr>
      <w:rPr>
        <w:rFonts w:hint="default"/>
        <w:lang w:val="ru-RU" w:eastAsia="en-US" w:bidi="ar-SA"/>
      </w:rPr>
    </w:lvl>
    <w:lvl w:ilvl="2" w:tplc="03287404">
      <w:numFmt w:val="bullet"/>
      <w:lvlText w:val="•"/>
      <w:lvlJc w:val="left"/>
      <w:pPr>
        <w:ind w:left="3453" w:hanging="512"/>
      </w:pPr>
      <w:rPr>
        <w:rFonts w:hint="default"/>
        <w:lang w:val="ru-RU" w:eastAsia="en-US" w:bidi="ar-SA"/>
      </w:rPr>
    </w:lvl>
    <w:lvl w:ilvl="3" w:tplc="4FD04DA2">
      <w:numFmt w:val="bullet"/>
      <w:lvlText w:val="•"/>
      <w:lvlJc w:val="left"/>
      <w:pPr>
        <w:ind w:left="4279" w:hanging="512"/>
      </w:pPr>
      <w:rPr>
        <w:rFonts w:hint="default"/>
        <w:lang w:val="ru-RU" w:eastAsia="en-US" w:bidi="ar-SA"/>
      </w:rPr>
    </w:lvl>
    <w:lvl w:ilvl="4" w:tplc="CA221136">
      <w:numFmt w:val="bullet"/>
      <w:lvlText w:val="•"/>
      <w:lvlJc w:val="left"/>
      <w:pPr>
        <w:ind w:left="5106" w:hanging="512"/>
      </w:pPr>
      <w:rPr>
        <w:rFonts w:hint="default"/>
        <w:lang w:val="ru-RU" w:eastAsia="en-US" w:bidi="ar-SA"/>
      </w:rPr>
    </w:lvl>
    <w:lvl w:ilvl="5" w:tplc="C47C8582">
      <w:numFmt w:val="bullet"/>
      <w:lvlText w:val="•"/>
      <w:lvlJc w:val="left"/>
      <w:pPr>
        <w:ind w:left="5932" w:hanging="512"/>
      </w:pPr>
      <w:rPr>
        <w:rFonts w:hint="default"/>
        <w:lang w:val="ru-RU" w:eastAsia="en-US" w:bidi="ar-SA"/>
      </w:rPr>
    </w:lvl>
    <w:lvl w:ilvl="6" w:tplc="31B43FFA">
      <w:numFmt w:val="bullet"/>
      <w:lvlText w:val="•"/>
      <w:lvlJc w:val="left"/>
      <w:pPr>
        <w:ind w:left="6759" w:hanging="512"/>
      </w:pPr>
      <w:rPr>
        <w:rFonts w:hint="default"/>
        <w:lang w:val="ru-RU" w:eastAsia="en-US" w:bidi="ar-SA"/>
      </w:rPr>
    </w:lvl>
    <w:lvl w:ilvl="7" w:tplc="A5B8F18E">
      <w:numFmt w:val="bullet"/>
      <w:lvlText w:val="•"/>
      <w:lvlJc w:val="left"/>
      <w:pPr>
        <w:ind w:left="7585" w:hanging="512"/>
      </w:pPr>
      <w:rPr>
        <w:rFonts w:hint="default"/>
        <w:lang w:val="ru-RU" w:eastAsia="en-US" w:bidi="ar-SA"/>
      </w:rPr>
    </w:lvl>
    <w:lvl w:ilvl="8" w:tplc="67803A42">
      <w:numFmt w:val="bullet"/>
      <w:lvlText w:val="•"/>
      <w:lvlJc w:val="left"/>
      <w:pPr>
        <w:ind w:left="8412" w:hanging="512"/>
      </w:pPr>
      <w:rPr>
        <w:rFonts w:hint="default"/>
        <w:lang w:val="ru-RU" w:eastAsia="en-US" w:bidi="ar-SA"/>
      </w:rPr>
    </w:lvl>
  </w:abstractNum>
  <w:abstractNum w:abstractNumId="2" w15:restartNumberingAfterBreak="0">
    <w:nsid w:val="05C17438"/>
    <w:multiLevelType w:val="multilevel"/>
    <w:tmpl w:val="91283EF6"/>
    <w:lvl w:ilvl="0">
      <w:start w:val="2"/>
      <w:numFmt w:val="decimal"/>
      <w:lvlText w:val="%1"/>
      <w:lvlJc w:val="left"/>
      <w:pPr>
        <w:ind w:left="673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7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0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26C16EC6"/>
    <w:multiLevelType w:val="hybridMultilevel"/>
    <w:tmpl w:val="E2CC4C04"/>
    <w:lvl w:ilvl="0" w:tplc="901C0F70">
      <w:numFmt w:val="bullet"/>
      <w:lvlText w:val="-"/>
      <w:lvlJc w:val="left"/>
      <w:pPr>
        <w:ind w:left="5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04864E">
      <w:numFmt w:val="bullet"/>
      <w:lvlText w:val="•"/>
      <w:lvlJc w:val="left"/>
      <w:pPr>
        <w:ind w:left="521" w:hanging="180"/>
      </w:pPr>
      <w:rPr>
        <w:rFonts w:hint="default"/>
        <w:lang w:val="ru-RU" w:eastAsia="en-US" w:bidi="ar-SA"/>
      </w:rPr>
    </w:lvl>
    <w:lvl w:ilvl="2" w:tplc="04AA5596">
      <w:numFmt w:val="bullet"/>
      <w:lvlText w:val="•"/>
      <w:lvlJc w:val="left"/>
      <w:pPr>
        <w:ind w:left="983" w:hanging="180"/>
      </w:pPr>
      <w:rPr>
        <w:rFonts w:hint="default"/>
        <w:lang w:val="ru-RU" w:eastAsia="en-US" w:bidi="ar-SA"/>
      </w:rPr>
    </w:lvl>
    <w:lvl w:ilvl="3" w:tplc="E3CA39B8">
      <w:numFmt w:val="bullet"/>
      <w:lvlText w:val="•"/>
      <w:lvlJc w:val="left"/>
      <w:pPr>
        <w:ind w:left="1445" w:hanging="180"/>
      </w:pPr>
      <w:rPr>
        <w:rFonts w:hint="default"/>
        <w:lang w:val="ru-RU" w:eastAsia="en-US" w:bidi="ar-SA"/>
      </w:rPr>
    </w:lvl>
    <w:lvl w:ilvl="4" w:tplc="D66EE2EC">
      <w:numFmt w:val="bullet"/>
      <w:lvlText w:val="•"/>
      <w:lvlJc w:val="left"/>
      <w:pPr>
        <w:ind w:left="1907" w:hanging="180"/>
      </w:pPr>
      <w:rPr>
        <w:rFonts w:hint="default"/>
        <w:lang w:val="ru-RU" w:eastAsia="en-US" w:bidi="ar-SA"/>
      </w:rPr>
    </w:lvl>
    <w:lvl w:ilvl="5" w:tplc="19B4560A">
      <w:numFmt w:val="bullet"/>
      <w:lvlText w:val="•"/>
      <w:lvlJc w:val="left"/>
      <w:pPr>
        <w:ind w:left="2369" w:hanging="180"/>
      </w:pPr>
      <w:rPr>
        <w:rFonts w:hint="default"/>
        <w:lang w:val="ru-RU" w:eastAsia="en-US" w:bidi="ar-SA"/>
      </w:rPr>
    </w:lvl>
    <w:lvl w:ilvl="6" w:tplc="38DCAA42">
      <w:numFmt w:val="bullet"/>
      <w:lvlText w:val="•"/>
      <w:lvlJc w:val="left"/>
      <w:pPr>
        <w:ind w:left="2830" w:hanging="180"/>
      </w:pPr>
      <w:rPr>
        <w:rFonts w:hint="default"/>
        <w:lang w:val="ru-RU" w:eastAsia="en-US" w:bidi="ar-SA"/>
      </w:rPr>
    </w:lvl>
    <w:lvl w:ilvl="7" w:tplc="1AB04480">
      <w:numFmt w:val="bullet"/>
      <w:lvlText w:val="•"/>
      <w:lvlJc w:val="left"/>
      <w:pPr>
        <w:ind w:left="3292" w:hanging="180"/>
      </w:pPr>
      <w:rPr>
        <w:rFonts w:hint="default"/>
        <w:lang w:val="ru-RU" w:eastAsia="en-US" w:bidi="ar-SA"/>
      </w:rPr>
    </w:lvl>
    <w:lvl w:ilvl="8" w:tplc="3F0E6D42">
      <w:numFmt w:val="bullet"/>
      <w:lvlText w:val="•"/>
      <w:lvlJc w:val="left"/>
      <w:pPr>
        <w:ind w:left="3754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29C92FCF"/>
    <w:multiLevelType w:val="hybridMultilevel"/>
    <w:tmpl w:val="92DEF5E2"/>
    <w:lvl w:ilvl="0" w:tplc="8974C588">
      <w:numFmt w:val="bullet"/>
      <w:lvlText w:val="-"/>
      <w:lvlJc w:val="left"/>
      <w:pPr>
        <w:ind w:left="571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DE704A">
      <w:numFmt w:val="bullet"/>
      <w:lvlText w:val="•"/>
      <w:lvlJc w:val="left"/>
      <w:pPr>
        <w:ind w:left="1528" w:hanging="308"/>
      </w:pPr>
      <w:rPr>
        <w:rFonts w:hint="default"/>
        <w:lang w:val="ru-RU" w:eastAsia="en-US" w:bidi="ar-SA"/>
      </w:rPr>
    </w:lvl>
    <w:lvl w:ilvl="2" w:tplc="432E90A6">
      <w:numFmt w:val="bullet"/>
      <w:lvlText w:val="•"/>
      <w:lvlJc w:val="left"/>
      <w:pPr>
        <w:ind w:left="2477" w:hanging="308"/>
      </w:pPr>
      <w:rPr>
        <w:rFonts w:hint="default"/>
        <w:lang w:val="ru-RU" w:eastAsia="en-US" w:bidi="ar-SA"/>
      </w:rPr>
    </w:lvl>
    <w:lvl w:ilvl="3" w:tplc="C478D840">
      <w:numFmt w:val="bullet"/>
      <w:lvlText w:val="•"/>
      <w:lvlJc w:val="left"/>
      <w:pPr>
        <w:ind w:left="3425" w:hanging="308"/>
      </w:pPr>
      <w:rPr>
        <w:rFonts w:hint="default"/>
        <w:lang w:val="ru-RU" w:eastAsia="en-US" w:bidi="ar-SA"/>
      </w:rPr>
    </w:lvl>
    <w:lvl w:ilvl="4" w:tplc="9FA89DF6">
      <w:numFmt w:val="bullet"/>
      <w:lvlText w:val="•"/>
      <w:lvlJc w:val="left"/>
      <w:pPr>
        <w:ind w:left="4374" w:hanging="308"/>
      </w:pPr>
      <w:rPr>
        <w:rFonts w:hint="default"/>
        <w:lang w:val="ru-RU" w:eastAsia="en-US" w:bidi="ar-SA"/>
      </w:rPr>
    </w:lvl>
    <w:lvl w:ilvl="5" w:tplc="6A22FA9C">
      <w:numFmt w:val="bullet"/>
      <w:lvlText w:val="•"/>
      <w:lvlJc w:val="left"/>
      <w:pPr>
        <w:ind w:left="5322" w:hanging="308"/>
      </w:pPr>
      <w:rPr>
        <w:rFonts w:hint="default"/>
        <w:lang w:val="ru-RU" w:eastAsia="en-US" w:bidi="ar-SA"/>
      </w:rPr>
    </w:lvl>
    <w:lvl w:ilvl="6" w:tplc="C288547A">
      <w:numFmt w:val="bullet"/>
      <w:lvlText w:val="•"/>
      <w:lvlJc w:val="left"/>
      <w:pPr>
        <w:ind w:left="6271" w:hanging="308"/>
      </w:pPr>
      <w:rPr>
        <w:rFonts w:hint="default"/>
        <w:lang w:val="ru-RU" w:eastAsia="en-US" w:bidi="ar-SA"/>
      </w:rPr>
    </w:lvl>
    <w:lvl w:ilvl="7" w:tplc="2A660C78">
      <w:numFmt w:val="bullet"/>
      <w:lvlText w:val="•"/>
      <w:lvlJc w:val="left"/>
      <w:pPr>
        <w:ind w:left="7219" w:hanging="308"/>
      </w:pPr>
      <w:rPr>
        <w:rFonts w:hint="default"/>
        <w:lang w:val="ru-RU" w:eastAsia="en-US" w:bidi="ar-SA"/>
      </w:rPr>
    </w:lvl>
    <w:lvl w:ilvl="8" w:tplc="9754F842">
      <w:numFmt w:val="bullet"/>
      <w:lvlText w:val="•"/>
      <w:lvlJc w:val="left"/>
      <w:pPr>
        <w:ind w:left="8168" w:hanging="308"/>
      </w:pPr>
      <w:rPr>
        <w:rFonts w:hint="default"/>
        <w:lang w:val="ru-RU" w:eastAsia="en-US" w:bidi="ar-SA"/>
      </w:rPr>
    </w:lvl>
  </w:abstractNum>
  <w:abstractNum w:abstractNumId="5" w15:restartNumberingAfterBreak="0">
    <w:nsid w:val="2F7F4741"/>
    <w:multiLevelType w:val="hybridMultilevel"/>
    <w:tmpl w:val="995A82CC"/>
    <w:lvl w:ilvl="0" w:tplc="53960C94">
      <w:numFmt w:val="bullet"/>
      <w:lvlText w:val="-"/>
      <w:lvlJc w:val="left"/>
      <w:pPr>
        <w:ind w:left="1441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7E92AE">
      <w:numFmt w:val="bullet"/>
      <w:lvlText w:val="•"/>
      <w:lvlJc w:val="left"/>
      <w:pPr>
        <w:ind w:left="2302" w:hanging="163"/>
      </w:pPr>
      <w:rPr>
        <w:rFonts w:hint="default"/>
        <w:lang w:val="ru-RU" w:eastAsia="en-US" w:bidi="ar-SA"/>
      </w:rPr>
    </w:lvl>
    <w:lvl w:ilvl="2" w:tplc="C6E85C92">
      <w:numFmt w:val="bullet"/>
      <w:lvlText w:val="•"/>
      <w:lvlJc w:val="left"/>
      <w:pPr>
        <w:ind w:left="3165" w:hanging="163"/>
      </w:pPr>
      <w:rPr>
        <w:rFonts w:hint="default"/>
        <w:lang w:val="ru-RU" w:eastAsia="en-US" w:bidi="ar-SA"/>
      </w:rPr>
    </w:lvl>
    <w:lvl w:ilvl="3" w:tplc="A38CA1FE">
      <w:numFmt w:val="bullet"/>
      <w:lvlText w:val="•"/>
      <w:lvlJc w:val="left"/>
      <w:pPr>
        <w:ind w:left="4027" w:hanging="163"/>
      </w:pPr>
      <w:rPr>
        <w:rFonts w:hint="default"/>
        <w:lang w:val="ru-RU" w:eastAsia="en-US" w:bidi="ar-SA"/>
      </w:rPr>
    </w:lvl>
    <w:lvl w:ilvl="4" w:tplc="06CCF85A">
      <w:numFmt w:val="bullet"/>
      <w:lvlText w:val="•"/>
      <w:lvlJc w:val="left"/>
      <w:pPr>
        <w:ind w:left="4890" w:hanging="163"/>
      </w:pPr>
      <w:rPr>
        <w:rFonts w:hint="default"/>
        <w:lang w:val="ru-RU" w:eastAsia="en-US" w:bidi="ar-SA"/>
      </w:rPr>
    </w:lvl>
    <w:lvl w:ilvl="5" w:tplc="159A0862">
      <w:numFmt w:val="bullet"/>
      <w:lvlText w:val="•"/>
      <w:lvlJc w:val="left"/>
      <w:pPr>
        <w:ind w:left="5752" w:hanging="163"/>
      </w:pPr>
      <w:rPr>
        <w:rFonts w:hint="default"/>
        <w:lang w:val="ru-RU" w:eastAsia="en-US" w:bidi="ar-SA"/>
      </w:rPr>
    </w:lvl>
    <w:lvl w:ilvl="6" w:tplc="D1623F74">
      <w:numFmt w:val="bullet"/>
      <w:lvlText w:val="•"/>
      <w:lvlJc w:val="left"/>
      <w:pPr>
        <w:ind w:left="6615" w:hanging="163"/>
      </w:pPr>
      <w:rPr>
        <w:rFonts w:hint="default"/>
        <w:lang w:val="ru-RU" w:eastAsia="en-US" w:bidi="ar-SA"/>
      </w:rPr>
    </w:lvl>
    <w:lvl w:ilvl="7" w:tplc="BC4402FE">
      <w:numFmt w:val="bullet"/>
      <w:lvlText w:val="•"/>
      <w:lvlJc w:val="left"/>
      <w:pPr>
        <w:ind w:left="7477" w:hanging="163"/>
      </w:pPr>
      <w:rPr>
        <w:rFonts w:hint="default"/>
        <w:lang w:val="ru-RU" w:eastAsia="en-US" w:bidi="ar-SA"/>
      </w:rPr>
    </w:lvl>
    <w:lvl w:ilvl="8" w:tplc="37FE543A">
      <w:numFmt w:val="bullet"/>
      <w:lvlText w:val="•"/>
      <w:lvlJc w:val="left"/>
      <w:pPr>
        <w:ind w:left="8340" w:hanging="163"/>
      </w:pPr>
      <w:rPr>
        <w:rFonts w:hint="default"/>
        <w:lang w:val="ru-RU" w:eastAsia="en-US" w:bidi="ar-SA"/>
      </w:rPr>
    </w:lvl>
  </w:abstractNum>
  <w:abstractNum w:abstractNumId="6" w15:restartNumberingAfterBreak="0">
    <w:nsid w:val="40037C59"/>
    <w:multiLevelType w:val="hybridMultilevel"/>
    <w:tmpl w:val="590459CC"/>
    <w:lvl w:ilvl="0" w:tplc="4DCA9040">
      <w:start w:val="1"/>
      <w:numFmt w:val="decimal"/>
      <w:lvlText w:val="%1)"/>
      <w:lvlJc w:val="left"/>
      <w:pPr>
        <w:ind w:left="129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606C9ED6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2" w:tplc="EB92D3E0">
      <w:numFmt w:val="bullet"/>
      <w:lvlText w:val="•"/>
      <w:lvlJc w:val="left"/>
      <w:pPr>
        <w:ind w:left="3053" w:hanging="360"/>
      </w:pPr>
      <w:rPr>
        <w:rFonts w:hint="default"/>
        <w:lang w:val="ru-RU" w:eastAsia="en-US" w:bidi="ar-SA"/>
      </w:rPr>
    </w:lvl>
    <w:lvl w:ilvl="3" w:tplc="BE460C18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4" w:tplc="5FB4FDA4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320694DA">
      <w:numFmt w:val="bullet"/>
      <w:lvlText w:val="•"/>
      <w:lvlJc w:val="left"/>
      <w:pPr>
        <w:ind w:left="5682" w:hanging="360"/>
      </w:pPr>
      <w:rPr>
        <w:rFonts w:hint="default"/>
        <w:lang w:val="ru-RU" w:eastAsia="en-US" w:bidi="ar-SA"/>
      </w:rPr>
    </w:lvl>
    <w:lvl w:ilvl="6" w:tplc="E830FE06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7" w:tplc="E88E2518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8" w:tplc="55B6BE52">
      <w:numFmt w:val="bullet"/>
      <w:lvlText w:val="•"/>
      <w:lvlJc w:val="left"/>
      <w:pPr>
        <w:ind w:left="831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49143DE"/>
    <w:multiLevelType w:val="multilevel"/>
    <w:tmpl w:val="B3BA7812"/>
    <w:lvl w:ilvl="0">
      <w:start w:val="1"/>
      <w:numFmt w:val="decimal"/>
      <w:lvlText w:val="%1"/>
      <w:lvlJc w:val="left"/>
      <w:pPr>
        <w:ind w:left="253" w:hanging="6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0" w:hanging="5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19" w:hanging="5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9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8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8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7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7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6" w:hanging="578"/>
      </w:pPr>
      <w:rPr>
        <w:rFonts w:hint="default"/>
        <w:lang w:val="ru-RU" w:eastAsia="en-US" w:bidi="ar-SA"/>
      </w:rPr>
    </w:lvl>
  </w:abstractNum>
  <w:abstractNum w:abstractNumId="8" w15:restartNumberingAfterBreak="0">
    <w:nsid w:val="44D019F6"/>
    <w:multiLevelType w:val="hybridMultilevel"/>
    <w:tmpl w:val="3BA44CD0"/>
    <w:lvl w:ilvl="0" w:tplc="3D623818">
      <w:start w:val="1"/>
      <w:numFmt w:val="decimal"/>
      <w:lvlText w:val="%1)"/>
      <w:lvlJc w:val="left"/>
      <w:pPr>
        <w:ind w:left="125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40D22474">
      <w:numFmt w:val="bullet"/>
      <w:lvlText w:val="•"/>
      <w:lvlJc w:val="left"/>
      <w:pPr>
        <w:ind w:left="2099" w:hanging="302"/>
      </w:pPr>
      <w:rPr>
        <w:rFonts w:hint="default"/>
        <w:lang w:val="ru-RU" w:eastAsia="en-US" w:bidi="ar-SA"/>
      </w:rPr>
    </w:lvl>
    <w:lvl w:ilvl="2" w:tplc="F1FC18E4">
      <w:numFmt w:val="bullet"/>
      <w:lvlText w:val="•"/>
      <w:lvlJc w:val="left"/>
      <w:pPr>
        <w:ind w:left="2939" w:hanging="302"/>
      </w:pPr>
      <w:rPr>
        <w:rFonts w:hint="default"/>
        <w:lang w:val="ru-RU" w:eastAsia="en-US" w:bidi="ar-SA"/>
      </w:rPr>
    </w:lvl>
    <w:lvl w:ilvl="3" w:tplc="51884C1E">
      <w:numFmt w:val="bullet"/>
      <w:lvlText w:val="•"/>
      <w:lvlJc w:val="left"/>
      <w:pPr>
        <w:ind w:left="3778" w:hanging="302"/>
      </w:pPr>
      <w:rPr>
        <w:rFonts w:hint="default"/>
        <w:lang w:val="ru-RU" w:eastAsia="en-US" w:bidi="ar-SA"/>
      </w:rPr>
    </w:lvl>
    <w:lvl w:ilvl="4" w:tplc="AA70FA88">
      <w:numFmt w:val="bullet"/>
      <w:lvlText w:val="•"/>
      <w:lvlJc w:val="left"/>
      <w:pPr>
        <w:ind w:left="4618" w:hanging="302"/>
      </w:pPr>
      <w:rPr>
        <w:rFonts w:hint="default"/>
        <w:lang w:val="ru-RU" w:eastAsia="en-US" w:bidi="ar-SA"/>
      </w:rPr>
    </w:lvl>
    <w:lvl w:ilvl="5" w:tplc="F8EAF332">
      <w:numFmt w:val="bullet"/>
      <w:lvlText w:val="•"/>
      <w:lvlJc w:val="left"/>
      <w:pPr>
        <w:ind w:left="5458" w:hanging="302"/>
      </w:pPr>
      <w:rPr>
        <w:rFonts w:hint="default"/>
        <w:lang w:val="ru-RU" w:eastAsia="en-US" w:bidi="ar-SA"/>
      </w:rPr>
    </w:lvl>
    <w:lvl w:ilvl="6" w:tplc="6792C9E8">
      <w:numFmt w:val="bullet"/>
      <w:lvlText w:val="•"/>
      <w:lvlJc w:val="left"/>
      <w:pPr>
        <w:ind w:left="6297" w:hanging="302"/>
      </w:pPr>
      <w:rPr>
        <w:rFonts w:hint="default"/>
        <w:lang w:val="ru-RU" w:eastAsia="en-US" w:bidi="ar-SA"/>
      </w:rPr>
    </w:lvl>
    <w:lvl w:ilvl="7" w:tplc="4E10331E">
      <w:numFmt w:val="bullet"/>
      <w:lvlText w:val="•"/>
      <w:lvlJc w:val="left"/>
      <w:pPr>
        <w:ind w:left="7137" w:hanging="302"/>
      </w:pPr>
      <w:rPr>
        <w:rFonts w:hint="default"/>
        <w:lang w:val="ru-RU" w:eastAsia="en-US" w:bidi="ar-SA"/>
      </w:rPr>
    </w:lvl>
    <w:lvl w:ilvl="8" w:tplc="50E25CAC">
      <w:numFmt w:val="bullet"/>
      <w:lvlText w:val="•"/>
      <w:lvlJc w:val="left"/>
      <w:pPr>
        <w:ind w:left="7976" w:hanging="302"/>
      </w:pPr>
      <w:rPr>
        <w:rFonts w:hint="default"/>
        <w:lang w:val="ru-RU" w:eastAsia="en-US" w:bidi="ar-SA"/>
      </w:rPr>
    </w:lvl>
  </w:abstractNum>
  <w:abstractNum w:abstractNumId="9" w15:restartNumberingAfterBreak="0">
    <w:nsid w:val="472B0367"/>
    <w:multiLevelType w:val="hybridMultilevel"/>
    <w:tmpl w:val="65EA3620"/>
    <w:lvl w:ilvl="0" w:tplc="F12CADEC">
      <w:numFmt w:val="bullet"/>
      <w:lvlText w:val="-"/>
      <w:lvlJc w:val="left"/>
      <w:pPr>
        <w:ind w:left="5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0055B6">
      <w:numFmt w:val="bullet"/>
      <w:lvlText w:val="•"/>
      <w:lvlJc w:val="left"/>
      <w:pPr>
        <w:ind w:left="521" w:hanging="140"/>
      </w:pPr>
      <w:rPr>
        <w:rFonts w:hint="default"/>
        <w:lang w:val="ru-RU" w:eastAsia="en-US" w:bidi="ar-SA"/>
      </w:rPr>
    </w:lvl>
    <w:lvl w:ilvl="2" w:tplc="81D2B2D0">
      <w:numFmt w:val="bullet"/>
      <w:lvlText w:val="•"/>
      <w:lvlJc w:val="left"/>
      <w:pPr>
        <w:ind w:left="982" w:hanging="140"/>
      </w:pPr>
      <w:rPr>
        <w:rFonts w:hint="default"/>
        <w:lang w:val="ru-RU" w:eastAsia="en-US" w:bidi="ar-SA"/>
      </w:rPr>
    </w:lvl>
    <w:lvl w:ilvl="3" w:tplc="8D267D2A">
      <w:numFmt w:val="bullet"/>
      <w:lvlText w:val="•"/>
      <w:lvlJc w:val="left"/>
      <w:pPr>
        <w:ind w:left="1444" w:hanging="140"/>
      </w:pPr>
      <w:rPr>
        <w:rFonts w:hint="default"/>
        <w:lang w:val="ru-RU" w:eastAsia="en-US" w:bidi="ar-SA"/>
      </w:rPr>
    </w:lvl>
    <w:lvl w:ilvl="4" w:tplc="2EB89F44">
      <w:numFmt w:val="bullet"/>
      <w:lvlText w:val="•"/>
      <w:lvlJc w:val="left"/>
      <w:pPr>
        <w:ind w:left="1905" w:hanging="140"/>
      </w:pPr>
      <w:rPr>
        <w:rFonts w:hint="default"/>
        <w:lang w:val="ru-RU" w:eastAsia="en-US" w:bidi="ar-SA"/>
      </w:rPr>
    </w:lvl>
    <w:lvl w:ilvl="5" w:tplc="841250D6">
      <w:numFmt w:val="bullet"/>
      <w:lvlText w:val="•"/>
      <w:lvlJc w:val="left"/>
      <w:pPr>
        <w:ind w:left="2367" w:hanging="140"/>
      </w:pPr>
      <w:rPr>
        <w:rFonts w:hint="default"/>
        <w:lang w:val="ru-RU" w:eastAsia="en-US" w:bidi="ar-SA"/>
      </w:rPr>
    </w:lvl>
    <w:lvl w:ilvl="6" w:tplc="729EB972">
      <w:numFmt w:val="bullet"/>
      <w:lvlText w:val="•"/>
      <w:lvlJc w:val="left"/>
      <w:pPr>
        <w:ind w:left="2828" w:hanging="140"/>
      </w:pPr>
      <w:rPr>
        <w:rFonts w:hint="default"/>
        <w:lang w:val="ru-RU" w:eastAsia="en-US" w:bidi="ar-SA"/>
      </w:rPr>
    </w:lvl>
    <w:lvl w:ilvl="7" w:tplc="EFA2E28A">
      <w:numFmt w:val="bullet"/>
      <w:lvlText w:val="•"/>
      <w:lvlJc w:val="left"/>
      <w:pPr>
        <w:ind w:left="3289" w:hanging="140"/>
      </w:pPr>
      <w:rPr>
        <w:rFonts w:hint="default"/>
        <w:lang w:val="ru-RU" w:eastAsia="en-US" w:bidi="ar-SA"/>
      </w:rPr>
    </w:lvl>
    <w:lvl w:ilvl="8" w:tplc="7012D81E">
      <w:numFmt w:val="bullet"/>
      <w:lvlText w:val="•"/>
      <w:lvlJc w:val="left"/>
      <w:pPr>
        <w:ind w:left="3751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4FB0572F"/>
    <w:multiLevelType w:val="hybridMultilevel"/>
    <w:tmpl w:val="BDC8453A"/>
    <w:lvl w:ilvl="0" w:tplc="53881798">
      <w:numFmt w:val="bullet"/>
      <w:lvlText w:val="-"/>
      <w:lvlJc w:val="left"/>
      <w:pPr>
        <w:ind w:left="247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8"/>
        <w:szCs w:val="28"/>
        <w:lang w:val="ru-RU" w:eastAsia="en-US" w:bidi="ar-SA"/>
      </w:rPr>
    </w:lvl>
    <w:lvl w:ilvl="1" w:tplc="8D9AC74A">
      <w:numFmt w:val="bullet"/>
      <w:lvlText w:val="•"/>
      <w:lvlJc w:val="left"/>
      <w:pPr>
        <w:ind w:left="1181" w:hanging="754"/>
      </w:pPr>
      <w:rPr>
        <w:rFonts w:hint="default"/>
        <w:lang w:val="ru-RU" w:eastAsia="en-US" w:bidi="ar-SA"/>
      </w:rPr>
    </w:lvl>
    <w:lvl w:ilvl="2" w:tplc="0482405E">
      <w:numFmt w:val="bullet"/>
      <w:lvlText w:val="•"/>
      <w:lvlJc w:val="left"/>
      <w:pPr>
        <w:ind w:left="2123" w:hanging="754"/>
      </w:pPr>
      <w:rPr>
        <w:rFonts w:hint="default"/>
        <w:lang w:val="ru-RU" w:eastAsia="en-US" w:bidi="ar-SA"/>
      </w:rPr>
    </w:lvl>
    <w:lvl w:ilvl="3" w:tplc="B8A2C3C6">
      <w:numFmt w:val="bullet"/>
      <w:lvlText w:val="•"/>
      <w:lvlJc w:val="left"/>
      <w:pPr>
        <w:ind w:left="3064" w:hanging="754"/>
      </w:pPr>
      <w:rPr>
        <w:rFonts w:hint="default"/>
        <w:lang w:val="ru-RU" w:eastAsia="en-US" w:bidi="ar-SA"/>
      </w:rPr>
    </w:lvl>
    <w:lvl w:ilvl="4" w:tplc="02526794">
      <w:numFmt w:val="bullet"/>
      <w:lvlText w:val="•"/>
      <w:lvlJc w:val="left"/>
      <w:pPr>
        <w:ind w:left="4006" w:hanging="754"/>
      </w:pPr>
      <w:rPr>
        <w:rFonts w:hint="default"/>
        <w:lang w:val="ru-RU" w:eastAsia="en-US" w:bidi="ar-SA"/>
      </w:rPr>
    </w:lvl>
    <w:lvl w:ilvl="5" w:tplc="1D58306C">
      <w:numFmt w:val="bullet"/>
      <w:lvlText w:val="•"/>
      <w:lvlJc w:val="left"/>
      <w:pPr>
        <w:ind w:left="4948" w:hanging="754"/>
      </w:pPr>
      <w:rPr>
        <w:rFonts w:hint="default"/>
        <w:lang w:val="ru-RU" w:eastAsia="en-US" w:bidi="ar-SA"/>
      </w:rPr>
    </w:lvl>
    <w:lvl w:ilvl="6" w:tplc="ED78D548">
      <w:numFmt w:val="bullet"/>
      <w:lvlText w:val="•"/>
      <w:lvlJc w:val="left"/>
      <w:pPr>
        <w:ind w:left="5889" w:hanging="754"/>
      </w:pPr>
      <w:rPr>
        <w:rFonts w:hint="default"/>
        <w:lang w:val="ru-RU" w:eastAsia="en-US" w:bidi="ar-SA"/>
      </w:rPr>
    </w:lvl>
    <w:lvl w:ilvl="7" w:tplc="D11E1CFE">
      <w:numFmt w:val="bullet"/>
      <w:lvlText w:val="•"/>
      <w:lvlJc w:val="left"/>
      <w:pPr>
        <w:ind w:left="6831" w:hanging="754"/>
      </w:pPr>
      <w:rPr>
        <w:rFonts w:hint="default"/>
        <w:lang w:val="ru-RU" w:eastAsia="en-US" w:bidi="ar-SA"/>
      </w:rPr>
    </w:lvl>
    <w:lvl w:ilvl="8" w:tplc="8904C534">
      <w:numFmt w:val="bullet"/>
      <w:lvlText w:val="•"/>
      <w:lvlJc w:val="left"/>
      <w:pPr>
        <w:ind w:left="7772" w:hanging="754"/>
      </w:pPr>
      <w:rPr>
        <w:rFonts w:hint="default"/>
        <w:lang w:val="ru-RU" w:eastAsia="en-US" w:bidi="ar-SA"/>
      </w:rPr>
    </w:lvl>
  </w:abstractNum>
  <w:abstractNum w:abstractNumId="11" w15:restartNumberingAfterBreak="0">
    <w:nsid w:val="53663B92"/>
    <w:multiLevelType w:val="multilevel"/>
    <w:tmpl w:val="0AF48F3C"/>
    <w:lvl w:ilvl="0">
      <w:start w:val="2"/>
      <w:numFmt w:val="decimal"/>
      <w:lvlText w:val="%1"/>
      <w:lvlJc w:val="left"/>
      <w:pPr>
        <w:ind w:left="1413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1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705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8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7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6" w:hanging="426"/>
      </w:pPr>
      <w:rPr>
        <w:rFonts w:hint="default"/>
        <w:lang w:val="ru-RU" w:eastAsia="en-US" w:bidi="ar-SA"/>
      </w:rPr>
    </w:lvl>
  </w:abstractNum>
  <w:abstractNum w:abstractNumId="12" w15:restartNumberingAfterBreak="0">
    <w:nsid w:val="57AC336D"/>
    <w:multiLevelType w:val="hybridMultilevel"/>
    <w:tmpl w:val="3D9C0F8E"/>
    <w:lvl w:ilvl="0" w:tplc="128603C6">
      <w:numFmt w:val="bullet"/>
      <w:lvlText w:val="-"/>
      <w:lvlJc w:val="left"/>
      <w:pPr>
        <w:ind w:left="5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90F024">
      <w:numFmt w:val="bullet"/>
      <w:lvlText w:val="•"/>
      <w:lvlJc w:val="left"/>
      <w:pPr>
        <w:ind w:left="521" w:hanging="140"/>
      </w:pPr>
      <w:rPr>
        <w:rFonts w:hint="default"/>
        <w:lang w:val="ru-RU" w:eastAsia="en-US" w:bidi="ar-SA"/>
      </w:rPr>
    </w:lvl>
    <w:lvl w:ilvl="2" w:tplc="5F9099FE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3" w:tplc="19A058E4">
      <w:numFmt w:val="bullet"/>
      <w:lvlText w:val="•"/>
      <w:lvlJc w:val="left"/>
      <w:pPr>
        <w:ind w:left="1445" w:hanging="140"/>
      </w:pPr>
      <w:rPr>
        <w:rFonts w:hint="default"/>
        <w:lang w:val="ru-RU" w:eastAsia="en-US" w:bidi="ar-SA"/>
      </w:rPr>
    </w:lvl>
    <w:lvl w:ilvl="4" w:tplc="BDCA7240">
      <w:numFmt w:val="bullet"/>
      <w:lvlText w:val="•"/>
      <w:lvlJc w:val="left"/>
      <w:pPr>
        <w:ind w:left="1907" w:hanging="140"/>
      </w:pPr>
      <w:rPr>
        <w:rFonts w:hint="default"/>
        <w:lang w:val="ru-RU" w:eastAsia="en-US" w:bidi="ar-SA"/>
      </w:rPr>
    </w:lvl>
    <w:lvl w:ilvl="5" w:tplc="7B8AF4C6">
      <w:numFmt w:val="bullet"/>
      <w:lvlText w:val="•"/>
      <w:lvlJc w:val="left"/>
      <w:pPr>
        <w:ind w:left="2369" w:hanging="140"/>
      </w:pPr>
      <w:rPr>
        <w:rFonts w:hint="default"/>
        <w:lang w:val="ru-RU" w:eastAsia="en-US" w:bidi="ar-SA"/>
      </w:rPr>
    </w:lvl>
    <w:lvl w:ilvl="6" w:tplc="EA4059F6">
      <w:numFmt w:val="bullet"/>
      <w:lvlText w:val="•"/>
      <w:lvlJc w:val="left"/>
      <w:pPr>
        <w:ind w:left="2830" w:hanging="140"/>
      </w:pPr>
      <w:rPr>
        <w:rFonts w:hint="default"/>
        <w:lang w:val="ru-RU" w:eastAsia="en-US" w:bidi="ar-SA"/>
      </w:rPr>
    </w:lvl>
    <w:lvl w:ilvl="7" w:tplc="92D8EF30">
      <w:numFmt w:val="bullet"/>
      <w:lvlText w:val="•"/>
      <w:lvlJc w:val="left"/>
      <w:pPr>
        <w:ind w:left="3292" w:hanging="140"/>
      </w:pPr>
      <w:rPr>
        <w:rFonts w:hint="default"/>
        <w:lang w:val="ru-RU" w:eastAsia="en-US" w:bidi="ar-SA"/>
      </w:rPr>
    </w:lvl>
    <w:lvl w:ilvl="8" w:tplc="ADA8B710">
      <w:numFmt w:val="bullet"/>
      <w:lvlText w:val="•"/>
      <w:lvlJc w:val="left"/>
      <w:pPr>
        <w:ind w:left="3754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593A4253"/>
    <w:multiLevelType w:val="hybridMultilevel"/>
    <w:tmpl w:val="58E23380"/>
    <w:lvl w:ilvl="0" w:tplc="2D42ACF2">
      <w:start w:val="1"/>
      <w:numFmt w:val="decimal"/>
      <w:lvlText w:val="%1."/>
      <w:lvlJc w:val="left"/>
      <w:pPr>
        <w:ind w:left="571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01010"/>
        <w:spacing w:val="0"/>
        <w:w w:val="89"/>
        <w:sz w:val="28"/>
        <w:szCs w:val="28"/>
        <w:lang w:val="ru-RU" w:eastAsia="en-US" w:bidi="ar-SA"/>
      </w:rPr>
    </w:lvl>
    <w:lvl w:ilvl="1" w:tplc="6CA6821C">
      <w:numFmt w:val="bullet"/>
      <w:lvlText w:val="•"/>
      <w:lvlJc w:val="left"/>
      <w:pPr>
        <w:ind w:left="1528" w:hanging="308"/>
      </w:pPr>
      <w:rPr>
        <w:rFonts w:hint="default"/>
        <w:lang w:val="ru-RU" w:eastAsia="en-US" w:bidi="ar-SA"/>
      </w:rPr>
    </w:lvl>
    <w:lvl w:ilvl="2" w:tplc="CC86E248">
      <w:numFmt w:val="bullet"/>
      <w:lvlText w:val="•"/>
      <w:lvlJc w:val="left"/>
      <w:pPr>
        <w:ind w:left="2477" w:hanging="308"/>
      </w:pPr>
      <w:rPr>
        <w:rFonts w:hint="default"/>
        <w:lang w:val="ru-RU" w:eastAsia="en-US" w:bidi="ar-SA"/>
      </w:rPr>
    </w:lvl>
    <w:lvl w:ilvl="3" w:tplc="98FC7318">
      <w:numFmt w:val="bullet"/>
      <w:lvlText w:val="•"/>
      <w:lvlJc w:val="left"/>
      <w:pPr>
        <w:ind w:left="3425" w:hanging="308"/>
      </w:pPr>
      <w:rPr>
        <w:rFonts w:hint="default"/>
        <w:lang w:val="ru-RU" w:eastAsia="en-US" w:bidi="ar-SA"/>
      </w:rPr>
    </w:lvl>
    <w:lvl w:ilvl="4" w:tplc="BDC6EEDA">
      <w:numFmt w:val="bullet"/>
      <w:lvlText w:val="•"/>
      <w:lvlJc w:val="left"/>
      <w:pPr>
        <w:ind w:left="4374" w:hanging="308"/>
      </w:pPr>
      <w:rPr>
        <w:rFonts w:hint="default"/>
        <w:lang w:val="ru-RU" w:eastAsia="en-US" w:bidi="ar-SA"/>
      </w:rPr>
    </w:lvl>
    <w:lvl w:ilvl="5" w:tplc="CA8A9146">
      <w:numFmt w:val="bullet"/>
      <w:lvlText w:val="•"/>
      <w:lvlJc w:val="left"/>
      <w:pPr>
        <w:ind w:left="5322" w:hanging="308"/>
      </w:pPr>
      <w:rPr>
        <w:rFonts w:hint="default"/>
        <w:lang w:val="ru-RU" w:eastAsia="en-US" w:bidi="ar-SA"/>
      </w:rPr>
    </w:lvl>
    <w:lvl w:ilvl="6" w:tplc="CB6C9930">
      <w:numFmt w:val="bullet"/>
      <w:lvlText w:val="•"/>
      <w:lvlJc w:val="left"/>
      <w:pPr>
        <w:ind w:left="6271" w:hanging="308"/>
      </w:pPr>
      <w:rPr>
        <w:rFonts w:hint="default"/>
        <w:lang w:val="ru-RU" w:eastAsia="en-US" w:bidi="ar-SA"/>
      </w:rPr>
    </w:lvl>
    <w:lvl w:ilvl="7" w:tplc="4C6C1C7C">
      <w:numFmt w:val="bullet"/>
      <w:lvlText w:val="•"/>
      <w:lvlJc w:val="left"/>
      <w:pPr>
        <w:ind w:left="7219" w:hanging="308"/>
      </w:pPr>
      <w:rPr>
        <w:rFonts w:hint="default"/>
        <w:lang w:val="ru-RU" w:eastAsia="en-US" w:bidi="ar-SA"/>
      </w:rPr>
    </w:lvl>
    <w:lvl w:ilvl="8" w:tplc="23420D70">
      <w:numFmt w:val="bullet"/>
      <w:lvlText w:val="•"/>
      <w:lvlJc w:val="left"/>
      <w:pPr>
        <w:ind w:left="8168" w:hanging="308"/>
      </w:pPr>
      <w:rPr>
        <w:rFonts w:hint="default"/>
        <w:lang w:val="ru-RU" w:eastAsia="en-US" w:bidi="ar-SA"/>
      </w:rPr>
    </w:lvl>
  </w:abstractNum>
  <w:abstractNum w:abstractNumId="14" w15:restartNumberingAfterBreak="0">
    <w:nsid w:val="5A246939"/>
    <w:multiLevelType w:val="hybridMultilevel"/>
    <w:tmpl w:val="0552884E"/>
    <w:lvl w:ilvl="0" w:tplc="C33697E0">
      <w:numFmt w:val="bullet"/>
      <w:lvlText w:val="-"/>
      <w:lvlJc w:val="left"/>
      <w:pPr>
        <w:ind w:left="571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12E796">
      <w:numFmt w:val="bullet"/>
      <w:lvlText w:val="•"/>
      <w:lvlJc w:val="left"/>
      <w:pPr>
        <w:ind w:left="1528" w:hanging="163"/>
      </w:pPr>
      <w:rPr>
        <w:rFonts w:hint="default"/>
        <w:lang w:val="ru-RU" w:eastAsia="en-US" w:bidi="ar-SA"/>
      </w:rPr>
    </w:lvl>
    <w:lvl w:ilvl="2" w:tplc="E9B68CC6">
      <w:numFmt w:val="bullet"/>
      <w:lvlText w:val="•"/>
      <w:lvlJc w:val="left"/>
      <w:pPr>
        <w:ind w:left="2477" w:hanging="163"/>
      </w:pPr>
      <w:rPr>
        <w:rFonts w:hint="default"/>
        <w:lang w:val="ru-RU" w:eastAsia="en-US" w:bidi="ar-SA"/>
      </w:rPr>
    </w:lvl>
    <w:lvl w:ilvl="3" w:tplc="22384770">
      <w:numFmt w:val="bullet"/>
      <w:lvlText w:val="•"/>
      <w:lvlJc w:val="left"/>
      <w:pPr>
        <w:ind w:left="3425" w:hanging="163"/>
      </w:pPr>
      <w:rPr>
        <w:rFonts w:hint="default"/>
        <w:lang w:val="ru-RU" w:eastAsia="en-US" w:bidi="ar-SA"/>
      </w:rPr>
    </w:lvl>
    <w:lvl w:ilvl="4" w:tplc="F66E5BA6">
      <w:numFmt w:val="bullet"/>
      <w:lvlText w:val="•"/>
      <w:lvlJc w:val="left"/>
      <w:pPr>
        <w:ind w:left="4374" w:hanging="163"/>
      </w:pPr>
      <w:rPr>
        <w:rFonts w:hint="default"/>
        <w:lang w:val="ru-RU" w:eastAsia="en-US" w:bidi="ar-SA"/>
      </w:rPr>
    </w:lvl>
    <w:lvl w:ilvl="5" w:tplc="8B129D0A">
      <w:numFmt w:val="bullet"/>
      <w:lvlText w:val="•"/>
      <w:lvlJc w:val="left"/>
      <w:pPr>
        <w:ind w:left="5322" w:hanging="163"/>
      </w:pPr>
      <w:rPr>
        <w:rFonts w:hint="default"/>
        <w:lang w:val="ru-RU" w:eastAsia="en-US" w:bidi="ar-SA"/>
      </w:rPr>
    </w:lvl>
    <w:lvl w:ilvl="6" w:tplc="3474C22E">
      <w:numFmt w:val="bullet"/>
      <w:lvlText w:val="•"/>
      <w:lvlJc w:val="left"/>
      <w:pPr>
        <w:ind w:left="6271" w:hanging="163"/>
      </w:pPr>
      <w:rPr>
        <w:rFonts w:hint="default"/>
        <w:lang w:val="ru-RU" w:eastAsia="en-US" w:bidi="ar-SA"/>
      </w:rPr>
    </w:lvl>
    <w:lvl w:ilvl="7" w:tplc="E0EA26E6">
      <w:numFmt w:val="bullet"/>
      <w:lvlText w:val="•"/>
      <w:lvlJc w:val="left"/>
      <w:pPr>
        <w:ind w:left="7219" w:hanging="163"/>
      </w:pPr>
      <w:rPr>
        <w:rFonts w:hint="default"/>
        <w:lang w:val="ru-RU" w:eastAsia="en-US" w:bidi="ar-SA"/>
      </w:rPr>
    </w:lvl>
    <w:lvl w:ilvl="8" w:tplc="BA62FBCC">
      <w:numFmt w:val="bullet"/>
      <w:lvlText w:val="•"/>
      <w:lvlJc w:val="left"/>
      <w:pPr>
        <w:ind w:left="8168" w:hanging="163"/>
      </w:pPr>
      <w:rPr>
        <w:rFonts w:hint="default"/>
        <w:lang w:val="ru-RU" w:eastAsia="en-US" w:bidi="ar-SA"/>
      </w:rPr>
    </w:lvl>
  </w:abstractNum>
  <w:abstractNum w:abstractNumId="15" w15:restartNumberingAfterBreak="0">
    <w:nsid w:val="5FB6240B"/>
    <w:multiLevelType w:val="hybridMultilevel"/>
    <w:tmpl w:val="CAC6C2C8"/>
    <w:lvl w:ilvl="0" w:tplc="E5FA5F64">
      <w:start w:val="1"/>
      <w:numFmt w:val="decimal"/>
      <w:lvlText w:val="%1"/>
      <w:lvlJc w:val="left"/>
      <w:pPr>
        <w:ind w:left="485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61C943E">
      <w:start w:val="1"/>
      <w:numFmt w:val="decimal"/>
      <w:lvlText w:val="%2)"/>
      <w:lvlJc w:val="left"/>
      <w:pPr>
        <w:ind w:left="247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 w:tplc="BB9288B4">
      <w:numFmt w:val="bullet"/>
      <w:lvlText w:val="•"/>
      <w:lvlJc w:val="left"/>
      <w:pPr>
        <w:ind w:left="1499" w:hanging="540"/>
      </w:pPr>
      <w:rPr>
        <w:rFonts w:hint="default"/>
        <w:lang w:val="ru-RU" w:eastAsia="en-US" w:bidi="ar-SA"/>
      </w:rPr>
    </w:lvl>
    <w:lvl w:ilvl="3" w:tplc="02AAB60C">
      <w:numFmt w:val="bullet"/>
      <w:lvlText w:val="•"/>
      <w:lvlJc w:val="left"/>
      <w:pPr>
        <w:ind w:left="2519" w:hanging="540"/>
      </w:pPr>
      <w:rPr>
        <w:rFonts w:hint="default"/>
        <w:lang w:val="ru-RU" w:eastAsia="en-US" w:bidi="ar-SA"/>
      </w:rPr>
    </w:lvl>
    <w:lvl w:ilvl="4" w:tplc="8F54ECAE">
      <w:numFmt w:val="bullet"/>
      <w:lvlText w:val="•"/>
      <w:lvlJc w:val="left"/>
      <w:pPr>
        <w:ind w:left="3538" w:hanging="540"/>
      </w:pPr>
      <w:rPr>
        <w:rFonts w:hint="default"/>
        <w:lang w:val="ru-RU" w:eastAsia="en-US" w:bidi="ar-SA"/>
      </w:rPr>
    </w:lvl>
    <w:lvl w:ilvl="5" w:tplc="7BC849AE">
      <w:numFmt w:val="bullet"/>
      <w:lvlText w:val="•"/>
      <w:lvlJc w:val="left"/>
      <w:pPr>
        <w:ind w:left="4558" w:hanging="540"/>
      </w:pPr>
      <w:rPr>
        <w:rFonts w:hint="default"/>
        <w:lang w:val="ru-RU" w:eastAsia="en-US" w:bidi="ar-SA"/>
      </w:rPr>
    </w:lvl>
    <w:lvl w:ilvl="6" w:tplc="0D0AAC4A">
      <w:numFmt w:val="bullet"/>
      <w:lvlText w:val="•"/>
      <w:lvlJc w:val="left"/>
      <w:pPr>
        <w:ind w:left="5577" w:hanging="540"/>
      </w:pPr>
      <w:rPr>
        <w:rFonts w:hint="default"/>
        <w:lang w:val="ru-RU" w:eastAsia="en-US" w:bidi="ar-SA"/>
      </w:rPr>
    </w:lvl>
    <w:lvl w:ilvl="7" w:tplc="2F88CC2C">
      <w:numFmt w:val="bullet"/>
      <w:lvlText w:val="•"/>
      <w:lvlJc w:val="left"/>
      <w:pPr>
        <w:ind w:left="6597" w:hanging="540"/>
      </w:pPr>
      <w:rPr>
        <w:rFonts w:hint="default"/>
        <w:lang w:val="ru-RU" w:eastAsia="en-US" w:bidi="ar-SA"/>
      </w:rPr>
    </w:lvl>
    <w:lvl w:ilvl="8" w:tplc="4F0AB798">
      <w:numFmt w:val="bullet"/>
      <w:lvlText w:val="•"/>
      <w:lvlJc w:val="left"/>
      <w:pPr>
        <w:ind w:left="7616" w:hanging="540"/>
      </w:pPr>
      <w:rPr>
        <w:rFonts w:hint="default"/>
        <w:lang w:val="ru-RU" w:eastAsia="en-US" w:bidi="ar-SA"/>
      </w:rPr>
    </w:lvl>
  </w:abstractNum>
  <w:abstractNum w:abstractNumId="16" w15:restartNumberingAfterBreak="0">
    <w:nsid w:val="685C59A3"/>
    <w:multiLevelType w:val="hybridMultilevel"/>
    <w:tmpl w:val="1FB4B5EC"/>
    <w:lvl w:ilvl="0" w:tplc="CE2AA948">
      <w:numFmt w:val="bullet"/>
      <w:lvlText w:val="-"/>
      <w:lvlJc w:val="left"/>
      <w:pPr>
        <w:ind w:left="247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309D32">
      <w:numFmt w:val="bullet"/>
      <w:lvlText w:val="•"/>
      <w:lvlJc w:val="left"/>
      <w:pPr>
        <w:ind w:left="1181" w:hanging="233"/>
      </w:pPr>
      <w:rPr>
        <w:rFonts w:hint="default"/>
        <w:lang w:val="ru-RU" w:eastAsia="en-US" w:bidi="ar-SA"/>
      </w:rPr>
    </w:lvl>
    <w:lvl w:ilvl="2" w:tplc="036EEDE2">
      <w:numFmt w:val="bullet"/>
      <w:lvlText w:val="•"/>
      <w:lvlJc w:val="left"/>
      <w:pPr>
        <w:ind w:left="2123" w:hanging="233"/>
      </w:pPr>
      <w:rPr>
        <w:rFonts w:hint="default"/>
        <w:lang w:val="ru-RU" w:eastAsia="en-US" w:bidi="ar-SA"/>
      </w:rPr>
    </w:lvl>
    <w:lvl w:ilvl="3" w:tplc="7994949C">
      <w:numFmt w:val="bullet"/>
      <w:lvlText w:val="•"/>
      <w:lvlJc w:val="left"/>
      <w:pPr>
        <w:ind w:left="3064" w:hanging="233"/>
      </w:pPr>
      <w:rPr>
        <w:rFonts w:hint="default"/>
        <w:lang w:val="ru-RU" w:eastAsia="en-US" w:bidi="ar-SA"/>
      </w:rPr>
    </w:lvl>
    <w:lvl w:ilvl="4" w:tplc="B3488890">
      <w:numFmt w:val="bullet"/>
      <w:lvlText w:val="•"/>
      <w:lvlJc w:val="left"/>
      <w:pPr>
        <w:ind w:left="4006" w:hanging="233"/>
      </w:pPr>
      <w:rPr>
        <w:rFonts w:hint="default"/>
        <w:lang w:val="ru-RU" w:eastAsia="en-US" w:bidi="ar-SA"/>
      </w:rPr>
    </w:lvl>
    <w:lvl w:ilvl="5" w:tplc="9476F282">
      <w:numFmt w:val="bullet"/>
      <w:lvlText w:val="•"/>
      <w:lvlJc w:val="left"/>
      <w:pPr>
        <w:ind w:left="4948" w:hanging="233"/>
      </w:pPr>
      <w:rPr>
        <w:rFonts w:hint="default"/>
        <w:lang w:val="ru-RU" w:eastAsia="en-US" w:bidi="ar-SA"/>
      </w:rPr>
    </w:lvl>
    <w:lvl w:ilvl="6" w:tplc="28A82F62">
      <w:numFmt w:val="bullet"/>
      <w:lvlText w:val="•"/>
      <w:lvlJc w:val="left"/>
      <w:pPr>
        <w:ind w:left="5889" w:hanging="233"/>
      </w:pPr>
      <w:rPr>
        <w:rFonts w:hint="default"/>
        <w:lang w:val="ru-RU" w:eastAsia="en-US" w:bidi="ar-SA"/>
      </w:rPr>
    </w:lvl>
    <w:lvl w:ilvl="7" w:tplc="2E30730A">
      <w:numFmt w:val="bullet"/>
      <w:lvlText w:val="•"/>
      <w:lvlJc w:val="left"/>
      <w:pPr>
        <w:ind w:left="6831" w:hanging="233"/>
      </w:pPr>
      <w:rPr>
        <w:rFonts w:hint="default"/>
        <w:lang w:val="ru-RU" w:eastAsia="en-US" w:bidi="ar-SA"/>
      </w:rPr>
    </w:lvl>
    <w:lvl w:ilvl="8" w:tplc="D4FE9D94">
      <w:numFmt w:val="bullet"/>
      <w:lvlText w:val="•"/>
      <w:lvlJc w:val="left"/>
      <w:pPr>
        <w:ind w:left="7772" w:hanging="233"/>
      </w:pPr>
      <w:rPr>
        <w:rFonts w:hint="default"/>
        <w:lang w:val="ru-RU" w:eastAsia="en-US" w:bidi="ar-SA"/>
      </w:rPr>
    </w:lvl>
  </w:abstractNum>
  <w:abstractNum w:abstractNumId="17" w15:restartNumberingAfterBreak="0">
    <w:nsid w:val="71C56AB9"/>
    <w:multiLevelType w:val="hybridMultilevel"/>
    <w:tmpl w:val="026C2D98"/>
    <w:lvl w:ilvl="0" w:tplc="A2D8D434">
      <w:start w:val="1"/>
      <w:numFmt w:val="decimal"/>
      <w:lvlText w:val="%1)"/>
      <w:lvlJc w:val="left"/>
      <w:pPr>
        <w:ind w:left="8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8B0A5FD2">
      <w:numFmt w:val="bullet"/>
      <w:lvlText w:val="•"/>
      <w:lvlJc w:val="left"/>
      <w:pPr>
        <w:ind w:left="1739" w:hanging="360"/>
      </w:pPr>
      <w:rPr>
        <w:rFonts w:hint="default"/>
        <w:lang w:val="ru-RU" w:eastAsia="en-US" w:bidi="ar-SA"/>
      </w:rPr>
    </w:lvl>
    <w:lvl w:ilvl="2" w:tplc="75BC4050">
      <w:numFmt w:val="bullet"/>
      <w:lvlText w:val="•"/>
      <w:lvlJc w:val="left"/>
      <w:pPr>
        <w:ind w:left="2619" w:hanging="360"/>
      </w:pPr>
      <w:rPr>
        <w:rFonts w:hint="default"/>
        <w:lang w:val="ru-RU" w:eastAsia="en-US" w:bidi="ar-SA"/>
      </w:rPr>
    </w:lvl>
    <w:lvl w:ilvl="3" w:tplc="CAAA68B6">
      <w:numFmt w:val="bullet"/>
      <w:lvlText w:val="•"/>
      <w:lvlJc w:val="left"/>
      <w:pPr>
        <w:ind w:left="3498" w:hanging="360"/>
      </w:pPr>
      <w:rPr>
        <w:rFonts w:hint="default"/>
        <w:lang w:val="ru-RU" w:eastAsia="en-US" w:bidi="ar-SA"/>
      </w:rPr>
    </w:lvl>
    <w:lvl w:ilvl="4" w:tplc="883A8456">
      <w:numFmt w:val="bullet"/>
      <w:lvlText w:val="•"/>
      <w:lvlJc w:val="left"/>
      <w:pPr>
        <w:ind w:left="4378" w:hanging="360"/>
      </w:pPr>
      <w:rPr>
        <w:rFonts w:hint="default"/>
        <w:lang w:val="ru-RU" w:eastAsia="en-US" w:bidi="ar-SA"/>
      </w:rPr>
    </w:lvl>
    <w:lvl w:ilvl="5" w:tplc="471459D0">
      <w:numFmt w:val="bullet"/>
      <w:lvlText w:val="•"/>
      <w:lvlJc w:val="left"/>
      <w:pPr>
        <w:ind w:left="5258" w:hanging="360"/>
      </w:pPr>
      <w:rPr>
        <w:rFonts w:hint="default"/>
        <w:lang w:val="ru-RU" w:eastAsia="en-US" w:bidi="ar-SA"/>
      </w:rPr>
    </w:lvl>
    <w:lvl w:ilvl="6" w:tplc="D312E072">
      <w:numFmt w:val="bullet"/>
      <w:lvlText w:val="•"/>
      <w:lvlJc w:val="left"/>
      <w:pPr>
        <w:ind w:left="6137" w:hanging="360"/>
      </w:pPr>
      <w:rPr>
        <w:rFonts w:hint="default"/>
        <w:lang w:val="ru-RU" w:eastAsia="en-US" w:bidi="ar-SA"/>
      </w:rPr>
    </w:lvl>
    <w:lvl w:ilvl="7" w:tplc="2E04A8A8">
      <w:numFmt w:val="bullet"/>
      <w:lvlText w:val="•"/>
      <w:lvlJc w:val="left"/>
      <w:pPr>
        <w:ind w:left="7017" w:hanging="360"/>
      </w:pPr>
      <w:rPr>
        <w:rFonts w:hint="default"/>
        <w:lang w:val="ru-RU" w:eastAsia="en-US" w:bidi="ar-SA"/>
      </w:rPr>
    </w:lvl>
    <w:lvl w:ilvl="8" w:tplc="C512D522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7ED04FD0"/>
    <w:multiLevelType w:val="hybridMultilevel"/>
    <w:tmpl w:val="565EB72A"/>
    <w:lvl w:ilvl="0" w:tplc="33BE48EA">
      <w:start w:val="1"/>
      <w:numFmt w:val="decimal"/>
      <w:lvlText w:val="%1)"/>
      <w:lvlJc w:val="left"/>
      <w:pPr>
        <w:ind w:left="129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8AAC8612">
      <w:start w:val="1"/>
      <w:numFmt w:val="decimal"/>
      <w:lvlText w:val="%2)"/>
      <w:lvlJc w:val="left"/>
      <w:pPr>
        <w:ind w:left="571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 w:tplc="07ACBA4E">
      <w:numFmt w:val="bullet"/>
      <w:lvlText w:val="•"/>
      <w:lvlJc w:val="left"/>
      <w:pPr>
        <w:ind w:left="2273" w:hanging="426"/>
      </w:pPr>
      <w:rPr>
        <w:rFonts w:hint="default"/>
        <w:lang w:val="ru-RU" w:eastAsia="en-US" w:bidi="ar-SA"/>
      </w:rPr>
    </w:lvl>
    <w:lvl w:ilvl="3" w:tplc="C6CE7ADC">
      <w:numFmt w:val="bullet"/>
      <w:lvlText w:val="•"/>
      <w:lvlJc w:val="left"/>
      <w:pPr>
        <w:ind w:left="3247" w:hanging="426"/>
      </w:pPr>
      <w:rPr>
        <w:rFonts w:hint="default"/>
        <w:lang w:val="ru-RU" w:eastAsia="en-US" w:bidi="ar-SA"/>
      </w:rPr>
    </w:lvl>
    <w:lvl w:ilvl="4" w:tplc="EFB81E22">
      <w:numFmt w:val="bullet"/>
      <w:lvlText w:val="•"/>
      <w:lvlJc w:val="left"/>
      <w:pPr>
        <w:ind w:left="4221" w:hanging="426"/>
      </w:pPr>
      <w:rPr>
        <w:rFonts w:hint="default"/>
        <w:lang w:val="ru-RU" w:eastAsia="en-US" w:bidi="ar-SA"/>
      </w:rPr>
    </w:lvl>
    <w:lvl w:ilvl="5" w:tplc="77E60DD6">
      <w:numFmt w:val="bullet"/>
      <w:lvlText w:val="•"/>
      <w:lvlJc w:val="left"/>
      <w:pPr>
        <w:ind w:left="5195" w:hanging="426"/>
      </w:pPr>
      <w:rPr>
        <w:rFonts w:hint="default"/>
        <w:lang w:val="ru-RU" w:eastAsia="en-US" w:bidi="ar-SA"/>
      </w:rPr>
    </w:lvl>
    <w:lvl w:ilvl="6" w:tplc="3B102ADC">
      <w:numFmt w:val="bullet"/>
      <w:lvlText w:val="•"/>
      <w:lvlJc w:val="left"/>
      <w:pPr>
        <w:ind w:left="6169" w:hanging="426"/>
      </w:pPr>
      <w:rPr>
        <w:rFonts w:hint="default"/>
        <w:lang w:val="ru-RU" w:eastAsia="en-US" w:bidi="ar-SA"/>
      </w:rPr>
    </w:lvl>
    <w:lvl w:ilvl="7" w:tplc="BED0BDA0">
      <w:numFmt w:val="bullet"/>
      <w:lvlText w:val="•"/>
      <w:lvlJc w:val="left"/>
      <w:pPr>
        <w:ind w:left="7143" w:hanging="426"/>
      </w:pPr>
      <w:rPr>
        <w:rFonts w:hint="default"/>
        <w:lang w:val="ru-RU" w:eastAsia="en-US" w:bidi="ar-SA"/>
      </w:rPr>
    </w:lvl>
    <w:lvl w:ilvl="8" w:tplc="2732FAAE">
      <w:numFmt w:val="bullet"/>
      <w:lvlText w:val="•"/>
      <w:lvlJc w:val="left"/>
      <w:pPr>
        <w:ind w:left="8117" w:hanging="426"/>
      </w:pPr>
      <w:rPr>
        <w:rFonts w:hint="default"/>
        <w:lang w:val="ru-RU" w:eastAsia="en-US" w:bidi="ar-SA"/>
      </w:rPr>
    </w:lvl>
  </w:abstractNum>
  <w:abstractNum w:abstractNumId="19" w15:restartNumberingAfterBreak="0">
    <w:nsid w:val="7EE870DA"/>
    <w:multiLevelType w:val="multilevel"/>
    <w:tmpl w:val="549AFC5A"/>
    <w:lvl w:ilvl="0">
      <w:start w:val="1"/>
      <w:numFmt w:val="decimal"/>
      <w:lvlText w:val="%1"/>
      <w:lvlJc w:val="left"/>
      <w:pPr>
        <w:ind w:left="3969" w:hanging="218"/>
        <w:jc w:val="right"/>
      </w:pPr>
      <w:rPr>
        <w:rFonts w:hint="default"/>
        <w:spacing w:val="0"/>
        <w:w w:val="10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97" w:hanging="43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79" w:hanging="4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20" w:hanging="4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5" w:hanging="4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4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4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14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8"/>
  </w:num>
  <w:num w:numId="3">
    <w:abstractNumId w:val="6"/>
  </w:num>
  <w:num w:numId="4">
    <w:abstractNumId w:val="1"/>
  </w:num>
  <w:num w:numId="5">
    <w:abstractNumId w:val="4"/>
  </w:num>
  <w:num w:numId="6">
    <w:abstractNumId w:val="11"/>
  </w:num>
  <w:num w:numId="7">
    <w:abstractNumId w:val="5"/>
  </w:num>
  <w:num w:numId="8">
    <w:abstractNumId w:val="14"/>
  </w:num>
  <w:num w:numId="9">
    <w:abstractNumId w:val="3"/>
  </w:num>
  <w:num w:numId="10">
    <w:abstractNumId w:val="0"/>
  </w:num>
  <w:num w:numId="11">
    <w:abstractNumId w:val="12"/>
  </w:num>
  <w:num w:numId="12">
    <w:abstractNumId w:val="9"/>
  </w:num>
  <w:num w:numId="13">
    <w:abstractNumId w:val="8"/>
  </w:num>
  <w:num w:numId="14">
    <w:abstractNumId w:val="15"/>
  </w:num>
  <w:num w:numId="15">
    <w:abstractNumId w:val="16"/>
  </w:num>
  <w:num w:numId="16">
    <w:abstractNumId w:val="17"/>
  </w:num>
  <w:num w:numId="17">
    <w:abstractNumId w:val="19"/>
  </w:num>
  <w:num w:numId="18">
    <w:abstractNumId w:val="10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73B0"/>
    <w:rsid w:val="00391C5F"/>
    <w:rsid w:val="003B183A"/>
    <w:rsid w:val="005D05D4"/>
    <w:rsid w:val="008A0ABC"/>
    <w:rsid w:val="00F0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A2FD"/>
  <w15:docId w15:val="{66543C26-B556-4CEE-87E4-7B45BD73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7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7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4"/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</dc:creator>
  <cp:lastModifiedBy>Ivan V.</cp:lastModifiedBy>
  <cp:revision>4</cp:revision>
  <dcterms:created xsi:type="dcterms:W3CDTF">2025-01-14T05:59:00Z</dcterms:created>
  <dcterms:modified xsi:type="dcterms:W3CDTF">2025-01-21T17:23:00Z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2023-06-10T00:00:00Z</vt:filetime>
  </property>
</Properties>
</file>