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0115" w14:textId="735BDE38" w:rsidR="007E19AC" w:rsidRDefault="007E19AC">
      <w:pPr>
        <w:pStyle w:val="a3"/>
        <w:ind w:left="40"/>
        <w:jc w:val="left"/>
        <w:rPr>
          <w:sz w:val="20"/>
        </w:rPr>
      </w:pPr>
    </w:p>
    <w:p w14:paraId="6380597D" w14:textId="77777777" w:rsidR="007E19AC" w:rsidRDefault="0055172B">
      <w:pPr>
        <w:spacing w:before="67"/>
        <w:ind w:left="3" w:right="154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p w14:paraId="4DF5E959" w14:textId="77777777" w:rsidR="007E19AC" w:rsidRDefault="007E19AC">
      <w:pPr>
        <w:pStyle w:val="a3"/>
        <w:ind w:left="0"/>
        <w:jc w:val="left"/>
        <w:rPr>
          <w:b/>
          <w:sz w:val="20"/>
        </w:rPr>
      </w:pPr>
    </w:p>
    <w:p w14:paraId="6E05EC79" w14:textId="77777777" w:rsidR="007E19AC" w:rsidRDefault="007E19AC">
      <w:pPr>
        <w:pStyle w:val="a3"/>
        <w:spacing w:before="17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9074"/>
        <w:gridCol w:w="769"/>
      </w:tblGrid>
      <w:tr w:rsidR="007E19AC" w14:paraId="21ED7C3A" w14:textId="77777777">
        <w:trPr>
          <w:trHeight w:val="7534"/>
        </w:trPr>
        <w:tc>
          <w:tcPr>
            <w:tcW w:w="9074" w:type="dxa"/>
          </w:tcPr>
          <w:p w14:paraId="744DC26F" w14:textId="77777777" w:rsidR="007E19AC" w:rsidRDefault="0055172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  <w:p w14:paraId="66290C7D" w14:textId="77777777" w:rsidR="007E19AC" w:rsidRDefault="0055172B">
            <w:pPr>
              <w:pStyle w:val="TableParagraph"/>
              <w:numPr>
                <w:ilvl w:val="0"/>
                <w:numId w:val="9"/>
              </w:numPr>
              <w:tabs>
                <w:tab w:val="left" w:pos="50"/>
                <w:tab w:val="left" w:pos="333"/>
              </w:tabs>
              <w:spacing w:before="158" w:line="355" w:lineRule="auto"/>
              <w:ind w:right="456" w:hanging="1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изъятия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института гражданского права</w:t>
            </w:r>
          </w:p>
          <w:p w14:paraId="4FD11477" w14:textId="77777777" w:rsidR="007E19AC" w:rsidRDefault="0055172B">
            <w:pPr>
              <w:pStyle w:val="TableParagraph"/>
              <w:numPr>
                <w:ilvl w:val="1"/>
                <w:numId w:val="9"/>
              </w:numPr>
              <w:tabs>
                <w:tab w:val="left" w:pos="541"/>
              </w:tabs>
              <w:spacing w:before="9"/>
              <w:ind w:left="541" w:hanging="49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изъятия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нужд</w:t>
            </w:r>
          </w:p>
          <w:p w14:paraId="230AF924" w14:textId="77777777" w:rsidR="007E19AC" w:rsidRDefault="0055172B">
            <w:pPr>
              <w:pStyle w:val="TableParagraph"/>
              <w:numPr>
                <w:ilvl w:val="1"/>
                <w:numId w:val="9"/>
              </w:numPr>
              <w:tabs>
                <w:tab w:val="left" w:pos="541"/>
              </w:tabs>
              <w:spacing w:before="163"/>
              <w:ind w:left="541" w:hanging="491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изъятия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нужд</w:t>
            </w:r>
          </w:p>
          <w:p w14:paraId="7704A0BC" w14:textId="77777777" w:rsidR="007E19AC" w:rsidRDefault="0055172B">
            <w:pPr>
              <w:pStyle w:val="TableParagraph"/>
              <w:numPr>
                <w:ilvl w:val="1"/>
                <w:numId w:val="9"/>
              </w:numPr>
              <w:tabs>
                <w:tab w:val="left" w:pos="544"/>
                <w:tab w:val="left" w:pos="1982"/>
                <w:tab w:val="left" w:pos="4053"/>
                <w:tab w:val="left" w:pos="5294"/>
                <w:tab w:val="left" w:pos="6878"/>
                <w:tab w:val="left" w:pos="8234"/>
              </w:tabs>
              <w:spacing w:before="158" w:line="362" w:lineRule="auto"/>
              <w:ind w:left="50" w:right="433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Правовое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регулирование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изъятия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участков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для </w:t>
            </w:r>
            <w:r>
              <w:rPr>
                <w:sz w:val="28"/>
              </w:rPr>
              <w:t>государственных нужд</w:t>
            </w:r>
          </w:p>
          <w:p w14:paraId="07973127" w14:textId="77777777" w:rsidR="007E19AC" w:rsidRDefault="0055172B">
            <w:pPr>
              <w:pStyle w:val="TableParagraph"/>
              <w:numPr>
                <w:ilvl w:val="0"/>
                <w:numId w:val="8"/>
              </w:numPr>
              <w:tabs>
                <w:tab w:val="left" w:pos="50"/>
                <w:tab w:val="left" w:pos="333"/>
                <w:tab w:val="left" w:pos="1905"/>
                <w:tab w:val="left" w:pos="4223"/>
                <w:tab w:val="left" w:pos="5690"/>
                <w:tab w:val="left" w:pos="6040"/>
                <w:tab w:val="left" w:pos="7368"/>
              </w:tabs>
              <w:spacing w:line="362" w:lineRule="auto"/>
              <w:ind w:right="438" w:hanging="1"/>
              <w:rPr>
                <w:sz w:val="28"/>
              </w:rPr>
            </w:pPr>
            <w:r>
              <w:rPr>
                <w:spacing w:val="-2"/>
                <w:sz w:val="28"/>
              </w:rPr>
              <w:t>Специфика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правоотношений,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связанных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изъятием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земельных </w:t>
            </w:r>
            <w:r>
              <w:rPr>
                <w:sz w:val="28"/>
              </w:rPr>
              <w:t>участков для государственных нужд</w:t>
            </w:r>
          </w:p>
          <w:p w14:paraId="4E456B86" w14:textId="77777777" w:rsidR="007E19AC" w:rsidRDefault="0055172B">
            <w:pPr>
              <w:pStyle w:val="TableParagraph"/>
              <w:numPr>
                <w:ilvl w:val="1"/>
                <w:numId w:val="8"/>
              </w:numPr>
              <w:tabs>
                <w:tab w:val="left" w:pos="541"/>
              </w:tabs>
              <w:spacing w:before="2"/>
              <w:ind w:left="541" w:hanging="49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изъятия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нужд</w:t>
            </w:r>
          </w:p>
          <w:p w14:paraId="583AE306" w14:textId="77777777" w:rsidR="007E19AC" w:rsidRDefault="0055172B">
            <w:pPr>
              <w:pStyle w:val="TableParagraph"/>
              <w:numPr>
                <w:ilvl w:val="1"/>
                <w:numId w:val="8"/>
              </w:numPr>
              <w:tabs>
                <w:tab w:val="left" w:pos="50"/>
                <w:tab w:val="left" w:pos="543"/>
              </w:tabs>
              <w:spacing w:before="143" w:line="362" w:lineRule="auto"/>
              <w:ind w:left="50" w:right="449" w:hanging="1"/>
              <w:rPr>
                <w:sz w:val="28"/>
              </w:rPr>
            </w:pPr>
            <w:r>
              <w:rPr>
                <w:sz w:val="28"/>
              </w:rPr>
              <w:t>Судебная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спорам,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изъятием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земельных участков для государственных нужд</w:t>
            </w:r>
          </w:p>
          <w:p w14:paraId="662433DF" w14:textId="77777777" w:rsidR="007E19AC" w:rsidRDefault="0055172B">
            <w:pPr>
              <w:pStyle w:val="TableParagraph"/>
              <w:numPr>
                <w:ilvl w:val="1"/>
                <w:numId w:val="8"/>
              </w:numPr>
              <w:tabs>
                <w:tab w:val="left" w:pos="544"/>
              </w:tabs>
              <w:spacing w:line="357" w:lineRule="auto"/>
              <w:ind w:left="50" w:right="448" w:firstLine="0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изъятия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участков для государственных нужд</w:t>
            </w:r>
          </w:p>
          <w:p w14:paraId="15E6D1EC" w14:textId="77777777" w:rsidR="007E19AC" w:rsidRDefault="0055172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</w:t>
            </w:r>
          </w:p>
          <w:p w14:paraId="53101164" w14:textId="77777777" w:rsidR="007E19AC" w:rsidRDefault="0055172B">
            <w:pPr>
              <w:pStyle w:val="TableParagraph"/>
              <w:spacing w:before="149" w:line="305" w:lineRule="exact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</w:tc>
        <w:tc>
          <w:tcPr>
            <w:tcW w:w="769" w:type="dxa"/>
          </w:tcPr>
          <w:p w14:paraId="2A780E2F" w14:textId="77777777" w:rsidR="007E19AC" w:rsidRDefault="0055172B">
            <w:pPr>
              <w:pStyle w:val="TableParagraph"/>
              <w:spacing w:line="311" w:lineRule="exact"/>
              <w:ind w:left="57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14:paraId="5AC4E748" w14:textId="77777777" w:rsidR="007E19AC" w:rsidRDefault="007E19AC">
            <w:pPr>
              <w:pStyle w:val="TableParagraph"/>
              <w:spacing w:before="313"/>
              <w:ind w:left="0"/>
              <w:rPr>
                <w:b/>
                <w:sz w:val="28"/>
              </w:rPr>
            </w:pPr>
          </w:p>
          <w:p w14:paraId="4EE99690" w14:textId="77777777" w:rsidR="007E19AC" w:rsidRDefault="0055172B">
            <w:pPr>
              <w:pStyle w:val="TableParagraph"/>
              <w:ind w:left="576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  <w:p w14:paraId="7241F13E" w14:textId="77777777" w:rsidR="007E19AC" w:rsidRDefault="0055172B">
            <w:pPr>
              <w:pStyle w:val="TableParagraph"/>
              <w:spacing w:before="166"/>
              <w:ind w:left="576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  <w:p w14:paraId="66D0DD0B" w14:textId="77777777" w:rsidR="007E19AC" w:rsidRDefault="0055172B">
            <w:pPr>
              <w:pStyle w:val="TableParagraph"/>
              <w:spacing w:before="162"/>
              <w:ind w:left="434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  <w:p w14:paraId="75BCE335" w14:textId="77777777" w:rsidR="007E19AC" w:rsidRDefault="007E19AC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14:paraId="6A655DE4" w14:textId="77777777" w:rsidR="007E19AC" w:rsidRDefault="0055172B">
            <w:pPr>
              <w:pStyle w:val="TableParagraph"/>
              <w:ind w:left="434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  <w:p w14:paraId="4DCFD48F" w14:textId="77777777" w:rsidR="007E19AC" w:rsidRDefault="007E19AC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14:paraId="391A5EE5" w14:textId="77777777" w:rsidR="007E19AC" w:rsidRDefault="0055172B">
            <w:pPr>
              <w:pStyle w:val="TableParagraph"/>
              <w:ind w:left="434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  <w:p w14:paraId="43B75514" w14:textId="77777777" w:rsidR="007E19AC" w:rsidRDefault="0055172B">
            <w:pPr>
              <w:pStyle w:val="TableParagraph"/>
              <w:spacing w:before="163"/>
              <w:ind w:left="434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  <w:p w14:paraId="6B47AA98" w14:textId="77777777" w:rsidR="007E19AC" w:rsidRDefault="007E19AC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14:paraId="37686A40" w14:textId="77777777" w:rsidR="007E19AC" w:rsidRDefault="0055172B">
            <w:pPr>
              <w:pStyle w:val="TableParagraph"/>
              <w:ind w:left="434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  <w:p w14:paraId="3BC0FBC8" w14:textId="77777777" w:rsidR="007E19AC" w:rsidRDefault="007E19AC">
            <w:pPr>
              <w:pStyle w:val="TableParagraph"/>
              <w:spacing w:before="320"/>
              <w:ind w:left="0"/>
              <w:rPr>
                <w:b/>
                <w:sz w:val="28"/>
              </w:rPr>
            </w:pPr>
          </w:p>
          <w:p w14:paraId="7587FC06" w14:textId="77777777" w:rsidR="007E19AC" w:rsidRDefault="0055172B">
            <w:pPr>
              <w:pStyle w:val="TableParagraph"/>
              <w:spacing w:before="1"/>
              <w:ind w:left="434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  <w:p w14:paraId="7CDC603F" w14:textId="77777777" w:rsidR="007E19AC" w:rsidRDefault="0055172B">
            <w:pPr>
              <w:pStyle w:val="TableParagraph"/>
              <w:spacing w:before="162"/>
              <w:ind w:left="434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  <w:p w14:paraId="2D654AA6" w14:textId="77777777" w:rsidR="007E19AC" w:rsidRDefault="0055172B">
            <w:pPr>
              <w:pStyle w:val="TableParagraph"/>
              <w:spacing w:before="144" w:line="302" w:lineRule="exact"/>
              <w:ind w:left="434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</w:tr>
    </w:tbl>
    <w:p w14:paraId="2EC38035" w14:textId="77777777" w:rsidR="007E19AC" w:rsidRDefault="007E19AC">
      <w:pPr>
        <w:pStyle w:val="TableParagraph"/>
        <w:spacing w:line="302" w:lineRule="exact"/>
        <w:rPr>
          <w:sz w:val="28"/>
        </w:rPr>
        <w:sectPr w:rsidR="007E19AC">
          <w:pgSz w:w="11920" w:h="16850"/>
          <w:pgMar w:top="1040" w:right="360" w:bottom="280" w:left="1080" w:header="720" w:footer="720" w:gutter="0"/>
          <w:cols w:space="720"/>
        </w:sectPr>
      </w:pPr>
    </w:p>
    <w:p w14:paraId="1D1A4181" w14:textId="77777777" w:rsidR="007E19AC" w:rsidRDefault="0055172B">
      <w:pPr>
        <w:spacing w:before="67"/>
        <w:ind w:left="3" w:right="15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ВВЕДЕНИЕ</w:t>
      </w:r>
    </w:p>
    <w:p w14:paraId="134FB9F3" w14:textId="77777777" w:rsidR="007E19AC" w:rsidRDefault="007E19AC">
      <w:pPr>
        <w:pStyle w:val="a3"/>
        <w:spacing w:before="270"/>
        <w:ind w:left="0"/>
        <w:jc w:val="left"/>
        <w:rPr>
          <w:b/>
          <w:sz w:val="24"/>
        </w:rPr>
      </w:pPr>
    </w:p>
    <w:p w14:paraId="749D48B6" w14:textId="77777777" w:rsidR="007E19AC" w:rsidRDefault="0055172B">
      <w:pPr>
        <w:pStyle w:val="a3"/>
        <w:spacing w:line="360" w:lineRule="auto"/>
        <w:ind w:right="480" w:firstLine="711"/>
      </w:pPr>
      <w:r>
        <w:rPr>
          <w:b/>
        </w:rPr>
        <w:t>Актуальность темы выпускной квалификационной работы</w:t>
      </w:r>
      <w:r>
        <w:t xml:space="preserve">. В условиях современной действительности, с учетом увеличения темпа роста населения, требуется глобальная </w:t>
      </w:r>
      <w:proofErr w:type="spellStart"/>
      <w:r>
        <w:t>инфраструктуризация</w:t>
      </w:r>
      <w:proofErr w:type="spellEnd"/>
      <w:r>
        <w:t xml:space="preserve"> государственно- правовых</w:t>
      </w:r>
      <w:r>
        <w:rPr>
          <w:spacing w:val="-17"/>
        </w:rPr>
        <w:t xml:space="preserve"> </w:t>
      </w:r>
      <w:r>
        <w:t>образований</w:t>
      </w:r>
      <w:r>
        <w:rPr>
          <w:spacing w:val="-17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Федерации.</w:t>
      </w:r>
      <w:r>
        <w:rPr>
          <w:spacing w:val="-18"/>
        </w:rPr>
        <w:t xml:space="preserve"> </w:t>
      </w:r>
      <w:r>
        <w:t>Тем</w:t>
      </w:r>
      <w:r>
        <w:rPr>
          <w:spacing w:val="-17"/>
        </w:rPr>
        <w:t xml:space="preserve"> </w:t>
      </w:r>
      <w:r>
        <w:t>самым,</w:t>
      </w:r>
      <w:r>
        <w:rPr>
          <w:spacing w:val="-17"/>
        </w:rPr>
        <w:t xml:space="preserve"> </w:t>
      </w:r>
      <w:r>
        <w:t>расширяются</w:t>
      </w:r>
      <w:r>
        <w:rPr>
          <w:spacing w:val="-18"/>
        </w:rPr>
        <w:t xml:space="preserve"> </w:t>
      </w:r>
      <w:r>
        <w:t>города, увеличивается количество предприятий, дорог, автомагистралей и многое другое. Для реализации поставленных задач государству все больше требуется пространство для застройки, т.е. участки земли. В связи с этим возникает проблема эффективности использования земельных ресурсов, а также необходимость в реализации публичных интересов за счет земельных участков, обремененных имущественными правами, такими как частная собственность, аренда и т.п., изъятие земельных участков для государственных нужд.</w:t>
      </w:r>
    </w:p>
    <w:p w14:paraId="50FB591D" w14:textId="77777777" w:rsidR="007E19AC" w:rsidRDefault="0055172B">
      <w:pPr>
        <w:pStyle w:val="a3"/>
        <w:spacing w:before="5" w:line="355" w:lineRule="auto"/>
        <w:ind w:left="334" w:right="504" w:firstLine="710"/>
      </w:pPr>
      <w:r>
        <w:t>Важность и целесообразность темы «Изъятие земельных участков для государственных нужд» определяется следующими причинами:</w:t>
      </w:r>
    </w:p>
    <w:p w14:paraId="5596960F" w14:textId="77777777" w:rsidR="007E19AC" w:rsidRDefault="0055172B">
      <w:pPr>
        <w:pStyle w:val="a4"/>
        <w:numPr>
          <w:ilvl w:val="0"/>
          <w:numId w:val="7"/>
        </w:numPr>
        <w:tabs>
          <w:tab w:val="left" w:pos="1624"/>
        </w:tabs>
        <w:spacing w:before="10" w:line="360" w:lineRule="auto"/>
        <w:ind w:right="479" w:firstLine="711"/>
        <w:jc w:val="both"/>
        <w:rPr>
          <w:sz w:val="28"/>
        </w:rPr>
      </w:pPr>
      <w:r>
        <w:rPr>
          <w:sz w:val="28"/>
        </w:rPr>
        <w:t>Отношения, касающиеся отчуждения (выкупа) земли для государственных нужд, регламентируются одновременно несколькими областями права – гражданским, земельным, жилищным правом. На основании рассмотрения норм гражданского, жилищного и земельного права, указанные отрасли права весьма часто урегулируют различные вопросы, относящиеся к теме данной статьи, несколько иначе.</w:t>
      </w:r>
    </w:p>
    <w:p w14:paraId="0D07A634" w14:textId="77777777" w:rsidR="007E19AC" w:rsidRDefault="0055172B">
      <w:pPr>
        <w:pStyle w:val="a4"/>
        <w:numPr>
          <w:ilvl w:val="0"/>
          <w:numId w:val="7"/>
        </w:numPr>
        <w:tabs>
          <w:tab w:val="left" w:pos="1356"/>
        </w:tabs>
        <w:spacing w:line="362" w:lineRule="auto"/>
        <w:ind w:left="335" w:right="492" w:firstLine="711"/>
        <w:jc w:val="both"/>
        <w:rPr>
          <w:sz w:val="28"/>
        </w:rPr>
      </w:pPr>
      <w:r>
        <w:rPr>
          <w:sz w:val="28"/>
        </w:rPr>
        <w:t>Арбитражные суды и суды общей юрисдикции, на сегодняшний день, все чаще разбирают гражданские споры, непосредственно затрагивающие общественные и частные интересы в процессе изъятия (выкупа) земли.</w:t>
      </w:r>
    </w:p>
    <w:p w14:paraId="797FC9D1" w14:textId="77777777" w:rsidR="007E19AC" w:rsidRDefault="0055172B">
      <w:pPr>
        <w:pStyle w:val="a3"/>
        <w:spacing w:line="360" w:lineRule="auto"/>
        <w:ind w:left="334" w:right="482" w:firstLine="710"/>
      </w:pPr>
      <w:r>
        <w:t>В условиях реализации масштабных инвестиционных проектов, направленных на экономическое развитие регионов, все более актуальными становятся проблемы территориального размещения таких инфраструктурных элементов, как промышленное и социальное строительство, транспортные и энергетические сети, а также</w:t>
      </w:r>
      <w:r>
        <w:rPr>
          <w:spacing w:val="40"/>
        </w:rPr>
        <w:t xml:space="preserve"> </w:t>
      </w:r>
      <w:r>
        <w:t>ряд</w:t>
      </w:r>
      <w:r>
        <w:rPr>
          <w:spacing w:val="40"/>
        </w:rPr>
        <w:t xml:space="preserve"> </w:t>
      </w:r>
      <w:r>
        <w:t>других жизненно</w:t>
      </w:r>
      <w:r>
        <w:rPr>
          <w:spacing w:val="40"/>
        </w:rPr>
        <w:t xml:space="preserve"> </w:t>
      </w:r>
      <w:r>
        <w:t>важных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без</w:t>
      </w:r>
    </w:p>
    <w:p w14:paraId="366E4838" w14:textId="77777777" w:rsidR="007E19AC" w:rsidRDefault="007E19AC">
      <w:pPr>
        <w:pStyle w:val="a3"/>
        <w:spacing w:line="360" w:lineRule="auto"/>
        <w:sectPr w:rsidR="007E19AC">
          <w:footerReference w:type="default" r:id="rId7"/>
          <w:pgSz w:w="11920" w:h="16850"/>
          <w:pgMar w:top="1040" w:right="360" w:bottom="820" w:left="1080" w:header="0" w:footer="631" w:gutter="0"/>
          <w:pgNumType w:start="2"/>
          <w:cols w:space="720"/>
        </w:sectPr>
      </w:pPr>
    </w:p>
    <w:p w14:paraId="3FD55865" w14:textId="77777777" w:rsidR="007E19AC" w:rsidRDefault="0055172B">
      <w:pPr>
        <w:pStyle w:val="a3"/>
        <w:spacing w:before="78" w:line="362" w:lineRule="auto"/>
        <w:ind w:left="336" w:right="493" w:hanging="1"/>
      </w:pPr>
      <w:r>
        <w:lastRenderedPageBreak/>
        <w:t>которых невозможно комплексное развитие территорий, соответствующих современным стандартам жизнеобеспечения.</w:t>
      </w:r>
    </w:p>
    <w:p w14:paraId="76AD028A" w14:textId="77777777" w:rsidR="007E19AC" w:rsidRDefault="0055172B">
      <w:pPr>
        <w:pStyle w:val="a3"/>
        <w:spacing w:line="360" w:lineRule="auto"/>
        <w:ind w:right="481" w:firstLine="710"/>
      </w:pPr>
      <w:r>
        <w:t>Сегодня</w:t>
      </w:r>
      <w:r>
        <w:rPr>
          <w:spacing w:val="-16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существенных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обозначенном</w:t>
      </w:r>
      <w:r>
        <w:rPr>
          <w:spacing w:val="-16"/>
        </w:rPr>
        <w:t xml:space="preserve"> </w:t>
      </w:r>
      <w:r>
        <w:t>ряду,</w:t>
      </w:r>
      <w:r>
        <w:rPr>
          <w:spacing w:val="-16"/>
        </w:rPr>
        <w:t xml:space="preserve"> </w:t>
      </w:r>
      <w:r>
        <w:t>становится проблема отчуждения, находящихся в частной собственности земельных участков под строительство государственных и муниципальных объектов, как правило, имеющих социально-экономическое значение для развития территорий.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ситуации,</w:t>
      </w:r>
      <w:r>
        <w:rPr>
          <w:spacing w:val="-9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изъятии</w:t>
      </w:r>
      <w:r>
        <w:rPr>
          <w:spacing w:val="-12"/>
        </w:rPr>
        <w:t xml:space="preserve"> </w:t>
      </w:r>
      <w:r>
        <w:t>земельного</w:t>
      </w:r>
      <w:r>
        <w:rPr>
          <w:spacing w:val="-10"/>
        </w:rPr>
        <w:t xml:space="preserve"> </w:t>
      </w:r>
      <w:r>
        <w:t>участка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реализации государственных нужд, может возникнуть конфликт интересов собственника земельного участка, реализующего свои личные планы и органов управления, решающих государственные и муниципальные задачи по инфраструктурному развитию территорий.</w:t>
      </w:r>
    </w:p>
    <w:p w14:paraId="66475EE4" w14:textId="77777777" w:rsidR="007E19AC" w:rsidRDefault="0055172B">
      <w:pPr>
        <w:pStyle w:val="a3"/>
        <w:spacing w:line="360" w:lineRule="auto"/>
        <w:ind w:left="336" w:right="487" w:firstLine="710"/>
      </w:pPr>
      <w:r>
        <w:t>Часто можно встретить случаи, когда права частного лица могут нарушаться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ограничиваться</w:t>
      </w:r>
      <w:r>
        <w:rPr>
          <w:spacing w:val="-1"/>
        </w:rPr>
        <w:t xml:space="preserve"> </w:t>
      </w:r>
      <w:r>
        <w:t>публично-правовым</w:t>
      </w:r>
      <w:r>
        <w:rPr>
          <w:spacing w:val="-2"/>
        </w:rPr>
        <w:t xml:space="preserve"> </w:t>
      </w:r>
      <w:r>
        <w:t>образованием. В</w:t>
      </w:r>
      <w:r>
        <w:rPr>
          <w:spacing w:val="-2"/>
        </w:rPr>
        <w:t xml:space="preserve"> </w:t>
      </w:r>
      <w:r>
        <w:t xml:space="preserve">основном данная проблема теоретически актуализируется в </w:t>
      </w:r>
      <w:proofErr w:type="spellStart"/>
      <w:r>
        <w:t>деликтном</w:t>
      </w:r>
      <w:proofErr w:type="spellEnd"/>
      <w:r>
        <w:t xml:space="preserve"> праве.</w:t>
      </w:r>
    </w:p>
    <w:p w14:paraId="5B104D48" w14:textId="77777777" w:rsidR="007E19AC" w:rsidRDefault="0055172B">
      <w:pPr>
        <w:pStyle w:val="a3"/>
        <w:spacing w:line="360" w:lineRule="auto"/>
        <w:ind w:right="475" w:firstLine="711"/>
      </w:pPr>
      <w:r>
        <w:t>В ряде случаев можно столкнуться с примерами на практике, когда правомерные действия государственных органов и органов местного самоуправления могут нанести ущерб имуществу гражданина, в частности земельному участку, либо имуществу юридического лица, что, в свою очередь, порождает парадокс, обусловленный неоднозначностью правовых последствий таких действий. Также это могут быть и незаконные действия государства, которые влекут за собой ущемление интересов частных лиц. Этим обусловлена практическая актуальность выбранной темы.</w:t>
      </w:r>
    </w:p>
    <w:sectPr w:rsidR="007E19AC">
      <w:pgSz w:w="11920" w:h="16850"/>
      <w:pgMar w:top="1020" w:right="360" w:bottom="820" w:left="1080" w:header="0" w:footer="6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19F6" w14:textId="77777777" w:rsidR="00DB6B27" w:rsidRDefault="00DB6B27">
      <w:r>
        <w:separator/>
      </w:r>
    </w:p>
  </w:endnote>
  <w:endnote w:type="continuationSeparator" w:id="0">
    <w:p w14:paraId="4C1B8EFA" w14:textId="77777777" w:rsidR="00DB6B27" w:rsidRDefault="00DB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CDB" w14:textId="77777777" w:rsidR="007E19AC" w:rsidRDefault="0055172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18176" behindDoc="1" locked="0" layoutInCell="1" allowOverlap="1" wp14:anchorId="7AB64A3D" wp14:editId="3E4B077D">
              <wp:simplePos x="0" y="0"/>
              <wp:positionH relativeFrom="page">
                <wp:posOffset>3859784</wp:posOffset>
              </wp:positionH>
              <wp:positionV relativeFrom="page">
                <wp:posOffset>10153507</wp:posOffset>
              </wp:positionV>
              <wp:extent cx="205740" cy="2228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6B0DAA" w14:textId="77777777" w:rsidR="007E19AC" w:rsidRDefault="0055172B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64A3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3.9pt;margin-top:799.5pt;width:16.2pt;height:17.55pt;z-index:-160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" filled="f" stroked="f">
              <v:textbox inset="0,0,0,0">
                <w:txbxContent>
                  <w:p w14:paraId="5F6B0DAA" w14:textId="77777777" w:rsidR="007E19AC" w:rsidRDefault="0055172B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D5A10" w14:textId="77777777" w:rsidR="00DB6B27" w:rsidRDefault="00DB6B27">
      <w:r>
        <w:separator/>
      </w:r>
    </w:p>
  </w:footnote>
  <w:footnote w:type="continuationSeparator" w:id="0">
    <w:p w14:paraId="0D299119" w14:textId="77777777" w:rsidR="00DB6B27" w:rsidRDefault="00DB6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84C79"/>
    <w:multiLevelType w:val="hybridMultilevel"/>
    <w:tmpl w:val="10E0E046"/>
    <w:lvl w:ilvl="0" w:tplc="9EC67A5E">
      <w:start w:val="1"/>
      <w:numFmt w:val="decimal"/>
      <w:lvlText w:val="%1)"/>
      <w:lvlJc w:val="left"/>
      <w:pPr>
        <w:ind w:left="1348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1" w:tplc="D34CA6DE">
      <w:numFmt w:val="bullet"/>
      <w:lvlText w:val="•"/>
      <w:lvlJc w:val="left"/>
      <w:pPr>
        <w:ind w:left="2253" w:hanging="303"/>
      </w:pPr>
      <w:rPr>
        <w:rFonts w:hint="default"/>
        <w:lang w:val="ru-RU" w:eastAsia="en-US" w:bidi="ar-SA"/>
      </w:rPr>
    </w:lvl>
    <w:lvl w:ilvl="2" w:tplc="10387536">
      <w:numFmt w:val="bullet"/>
      <w:lvlText w:val="•"/>
      <w:lvlJc w:val="left"/>
      <w:pPr>
        <w:ind w:left="3166" w:hanging="303"/>
      </w:pPr>
      <w:rPr>
        <w:rFonts w:hint="default"/>
        <w:lang w:val="ru-RU" w:eastAsia="en-US" w:bidi="ar-SA"/>
      </w:rPr>
    </w:lvl>
    <w:lvl w:ilvl="3" w:tplc="0F326018">
      <w:numFmt w:val="bullet"/>
      <w:lvlText w:val="•"/>
      <w:lvlJc w:val="left"/>
      <w:pPr>
        <w:ind w:left="4079" w:hanging="303"/>
      </w:pPr>
      <w:rPr>
        <w:rFonts w:hint="default"/>
        <w:lang w:val="ru-RU" w:eastAsia="en-US" w:bidi="ar-SA"/>
      </w:rPr>
    </w:lvl>
    <w:lvl w:ilvl="4" w:tplc="141821C2">
      <w:numFmt w:val="bullet"/>
      <w:lvlText w:val="•"/>
      <w:lvlJc w:val="left"/>
      <w:pPr>
        <w:ind w:left="4992" w:hanging="303"/>
      </w:pPr>
      <w:rPr>
        <w:rFonts w:hint="default"/>
        <w:lang w:val="ru-RU" w:eastAsia="en-US" w:bidi="ar-SA"/>
      </w:rPr>
    </w:lvl>
    <w:lvl w:ilvl="5" w:tplc="71A67188">
      <w:numFmt w:val="bullet"/>
      <w:lvlText w:val="•"/>
      <w:lvlJc w:val="left"/>
      <w:pPr>
        <w:ind w:left="5905" w:hanging="303"/>
      </w:pPr>
      <w:rPr>
        <w:rFonts w:hint="default"/>
        <w:lang w:val="ru-RU" w:eastAsia="en-US" w:bidi="ar-SA"/>
      </w:rPr>
    </w:lvl>
    <w:lvl w:ilvl="6" w:tplc="D5A84E86">
      <w:numFmt w:val="bullet"/>
      <w:lvlText w:val="•"/>
      <w:lvlJc w:val="left"/>
      <w:pPr>
        <w:ind w:left="6818" w:hanging="303"/>
      </w:pPr>
      <w:rPr>
        <w:rFonts w:hint="default"/>
        <w:lang w:val="ru-RU" w:eastAsia="en-US" w:bidi="ar-SA"/>
      </w:rPr>
    </w:lvl>
    <w:lvl w:ilvl="7" w:tplc="F816030C">
      <w:numFmt w:val="bullet"/>
      <w:lvlText w:val="•"/>
      <w:lvlJc w:val="left"/>
      <w:pPr>
        <w:ind w:left="7731" w:hanging="303"/>
      </w:pPr>
      <w:rPr>
        <w:rFonts w:hint="default"/>
        <w:lang w:val="ru-RU" w:eastAsia="en-US" w:bidi="ar-SA"/>
      </w:rPr>
    </w:lvl>
    <w:lvl w:ilvl="8" w:tplc="5352C6C8">
      <w:numFmt w:val="bullet"/>
      <w:lvlText w:val="•"/>
      <w:lvlJc w:val="left"/>
      <w:pPr>
        <w:ind w:left="8644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34C05CAD"/>
    <w:multiLevelType w:val="hybridMultilevel"/>
    <w:tmpl w:val="2100498C"/>
    <w:lvl w:ilvl="0" w:tplc="157CA044">
      <w:start w:val="1"/>
      <w:numFmt w:val="decimal"/>
      <w:lvlText w:val="%1."/>
      <w:lvlJc w:val="left"/>
      <w:pPr>
        <w:ind w:left="334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1" w:tplc="EC1EBB54">
      <w:numFmt w:val="bullet"/>
      <w:lvlText w:val="•"/>
      <w:lvlJc w:val="left"/>
      <w:pPr>
        <w:ind w:left="1353" w:hanging="581"/>
      </w:pPr>
      <w:rPr>
        <w:rFonts w:hint="default"/>
        <w:lang w:val="ru-RU" w:eastAsia="en-US" w:bidi="ar-SA"/>
      </w:rPr>
    </w:lvl>
    <w:lvl w:ilvl="2" w:tplc="3704DB42">
      <w:numFmt w:val="bullet"/>
      <w:lvlText w:val="•"/>
      <w:lvlJc w:val="left"/>
      <w:pPr>
        <w:ind w:left="2366" w:hanging="581"/>
      </w:pPr>
      <w:rPr>
        <w:rFonts w:hint="default"/>
        <w:lang w:val="ru-RU" w:eastAsia="en-US" w:bidi="ar-SA"/>
      </w:rPr>
    </w:lvl>
    <w:lvl w:ilvl="3" w:tplc="009EEA72">
      <w:numFmt w:val="bullet"/>
      <w:lvlText w:val="•"/>
      <w:lvlJc w:val="left"/>
      <w:pPr>
        <w:ind w:left="3379" w:hanging="581"/>
      </w:pPr>
      <w:rPr>
        <w:rFonts w:hint="default"/>
        <w:lang w:val="ru-RU" w:eastAsia="en-US" w:bidi="ar-SA"/>
      </w:rPr>
    </w:lvl>
    <w:lvl w:ilvl="4" w:tplc="BB2ABC06">
      <w:numFmt w:val="bullet"/>
      <w:lvlText w:val="•"/>
      <w:lvlJc w:val="left"/>
      <w:pPr>
        <w:ind w:left="4392" w:hanging="581"/>
      </w:pPr>
      <w:rPr>
        <w:rFonts w:hint="default"/>
        <w:lang w:val="ru-RU" w:eastAsia="en-US" w:bidi="ar-SA"/>
      </w:rPr>
    </w:lvl>
    <w:lvl w:ilvl="5" w:tplc="DB2A97AA">
      <w:numFmt w:val="bullet"/>
      <w:lvlText w:val="•"/>
      <w:lvlJc w:val="left"/>
      <w:pPr>
        <w:ind w:left="5405" w:hanging="581"/>
      </w:pPr>
      <w:rPr>
        <w:rFonts w:hint="default"/>
        <w:lang w:val="ru-RU" w:eastAsia="en-US" w:bidi="ar-SA"/>
      </w:rPr>
    </w:lvl>
    <w:lvl w:ilvl="6" w:tplc="F8C8B06E">
      <w:numFmt w:val="bullet"/>
      <w:lvlText w:val="•"/>
      <w:lvlJc w:val="left"/>
      <w:pPr>
        <w:ind w:left="6418" w:hanging="581"/>
      </w:pPr>
      <w:rPr>
        <w:rFonts w:hint="default"/>
        <w:lang w:val="ru-RU" w:eastAsia="en-US" w:bidi="ar-SA"/>
      </w:rPr>
    </w:lvl>
    <w:lvl w:ilvl="7" w:tplc="DA2EB930">
      <w:numFmt w:val="bullet"/>
      <w:lvlText w:val="•"/>
      <w:lvlJc w:val="left"/>
      <w:pPr>
        <w:ind w:left="7431" w:hanging="581"/>
      </w:pPr>
      <w:rPr>
        <w:rFonts w:hint="default"/>
        <w:lang w:val="ru-RU" w:eastAsia="en-US" w:bidi="ar-SA"/>
      </w:rPr>
    </w:lvl>
    <w:lvl w:ilvl="8" w:tplc="04245448">
      <w:numFmt w:val="bullet"/>
      <w:lvlText w:val="•"/>
      <w:lvlJc w:val="left"/>
      <w:pPr>
        <w:ind w:left="8444" w:hanging="581"/>
      </w:pPr>
      <w:rPr>
        <w:rFonts w:hint="default"/>
        <w:lang w:val="ru-RU" w:eastAsia="en-US" w:bidi="ar-SA"/>
      </w:rPr>
    </w:lvl>
  </w:abstractNum>
  <w:abstractNum w:abstractNumId="2" w15:restartNumberingAfterBreak="0">
    <w:nsid w:val="39745D96"/>
    <w:multiLevelType w:val="multilevel"/>
    <w:tmpl w:val="38BC10A6"/>
    <w:lvl w:ilvl="0">
      <w:start w:val="1"/>
      <w:numFmt w:val="decimal"/>
      <w:lvlText w:val="%1."/>
      <w:lvlJc w:val="left"/>
      <w:pPr>
        <w:ind w:left="5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8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7" w:hanging="495"/>
      </w:pPr>
      <w:rPr>
        <w:rFonts w:hint="default"/>
        <w:lang w:val="ru-RU" w:eastAsia="en-US" w:bidi="ar-SA"/>
      </w:rPr>
    </w:lvl>
  </w:abstractNum>
  <w:abstractNum w:abstractNumId="3" w15:restartNumberingAfterBreak="0">
    <w:nsid w:val="3B6A0916"/>
    <w:multiLevelType w:val="multilevel"/>
    <w:tmpl w:val="76285530"/>
    <w:lvl w:ilvl="0">
      <w:start w:val="1"/>
      <w:numFmt w:val="decimal"/>
      <w:lvlText w:val="%1."/>
      <w:lvlJc w:val="left"/>
      <w:pPr>
        <w:ind w:left="283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9" w:hanging="4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35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3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7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1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370"/>
      </w:pPr>
      <w:rPr>
        <w:rFonts w:hint="default"/>
        <w:lang w:val="ru-RU" w:eastAsia="en-US" w:bidi="ar-SA"/>
      </w:rPr>
    </w:lvl>
  </w:abstractNum>
  <w:abstractNum w:abstractNumId="4" w15:restartNumberingAfterBreak="0">
    <w:nsid w:val="483F63ED"/>
    <w:multiLevelType w:val="hybridMultilevel"/>
    <w:tmpl w:val="71227EE2"/>
    <w:lvl w:ilvl="0" w:tplc="22C8B620">
      <w:numFmt w:val="bullet"/>
      <w:lvlText w:val="–"/>
      <w:lvlJc w:val="left"/>
      <w:pPr>
        <w:ind w:left="33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704CB8A">
      <w:numFmt w:val="bullet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2" w:tplc="EB22F95C">
      <w:numFmt w:val="bullet"/>
      <w:lvlText w:val="•"/>
      <w:lvlJc w:val="left"/>
      <w:pPr>
        <w:ind w:left="2366" w:hanging="197"/>
      </w:pPr>
      <w:rPr>
        <w:rFonts w:hint="default"/>
        <w:lang w:val="ru-RU" w:eastAsia="en-US" w:bidi="ar-SA"/>
      </w:rPr>
    </w:lvl>
    <w:lvl w:ilvl="3" w:tplc="F6941B64">
      <w:numFmt w:val="bullet"/>
      <w:lvlText w:val="•"/>
      <w:lvlJc w:val="left"/>
      <w:pPr>
        <w:ind w:left="3379" w:hanging="197"/>
      </w:pPr>
      <w:rPr>
        <w:rFonts w:hint="default"/>
        <w:lang w:val="ru-RU" w:eastAsia="en-US" w:bidi="ar-SA"/>
      </w:rPr>
    </w:lvl>
    <w:lvl w:ilvl="4" w:tplc="3788B63C">
      <w:numFmt w:val="bullet"/>
      <w:lvlText w:val="•"/>
      <w:lvlJc w:val="left"/>
      <w:pPr>
        <w:ind w:left="4392" w:hanging="197"/>
      </w:pPr>
      <w:rPr>
        <w:rFonts w:hint="default"/>
        <w:lang w:val="ru-RU" w:eastAsia="en-US" w:bidi="ar-SA"/>
      </w:rPr>
    </w:lvl>
    <w:lvl w:ilvl="5" w:tplc="A1CCA254">
      <w:numFmt w:val="bullet"/>
      <w:lvlText w:val="•"/>
      <w:lvlJc w:val="left"/>
      <w:pPr>
        <w:ind w:left="5405" w:hanging="197"/>
      </w:pPr>
      <w:rPr>
        <w:rFonts w:hint="default"/>
        <w:lang w:val="ru-RU" w:eastAsia="en-US" w:bidi="ar-SA"/>
      </w:rPr>
    </w:lvl>
    <w:lvl w:ilvl="6" w:tplc="07965BAE">
      <w:numFmt w:val="bullet"/>
      <w:lvlText w:val="•"/>
      <w:lvlJc w:val="left"/>
      <w:pPr>
        <w:ind w:left="6418" w:hanging="197"/>
      </w:pPr>
      <w:rPr>
        <w:rFonts w:hint="default"/>
        <w:lang w:val="ru-RU" w:eastAsia="en-US" w:bidi="ar-SA"/>
      </w:rPr>
    </w:lvl>
    <w:lvl w:ilvl="7" w:tplc="ABB6E404">
      <w:numFmt w:val="bullet"/>
      <w:lvlText w:val="•"/>
      <w:lvlJc w:val="left"/>
      <w:pPr>
        <w:ind w:left="7431" w:hanging="197"/>
      </w:pPr>
      <w:rPr>
        <w:rFonts w:hint="default"/>
        <w:lang w:val="ru-RU" w:eastAsia="en-US" w:bidi="ar-SA"/>
      </w:rPr>
    </w:lvl>
    <w:lvl w:ilvl="8" w:tplc="EE5CFA48">
      <w:numFmt w:val="bullet"/>
      <w:lvlText w:val="•"/>
      <w:lvlJc w:val="left"/>
      <w:pPr>
        <w:ind w:left="8444" w:hanging="197"/>
      </w:pPr>
      <w:rPr>
        <w:rFonts w:hint="default"/>
        <w:lang w:val="ru-RU" w:eastAsia="en-US" w:bidi="ar-SA"/>
      </w:rPr>
    </w:lvl>
  </w:abstractNum>
  <w:abstractNum w:abstractNumId="5" w15:restartNumberingAfterBreak="0">
    <w:nsid w:val="6181523B"/>
    <w:multiLevelType w:val="hybridMultilevel"/>
    <w:tmpl w:val="E1BC71B2"/>
    <w:lvl w:ilvl="0" w:tplc="3F7E55C6">
      <w:start w:val="1"/>
      <w:numFmt w:val="decimal"/>
      <w:lvlText w:val="%1."/>
      <w:lvlJc w:val="left"/>
      <w:pPr>
        <w:ind w:left="336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1" w:tplc="25AC98CC">
      <w:start w:val="1"/>
      <w:numFmt w:val="upperRoman"/>
      <w:lvlText w:val="%2."/>
      <w:lvlJc w:val="left"/>
      <w:pPr>
        <w:ind w:left="4022" w:hanging="2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714830DE">
      <w:numFmt w:val="bullet"/>
      <w:lvlText w:val="•"/>
      <w:lvlJc w:val="left"/>
      <w:pPr>
        <w:ind w:left="4736" w:hanging="255"/>
      </w:pPr>
      <w:rPr>
        <w:rFonts w:hint="default"/>
        <w:lang w:val="ru-RU" w:eastAsia="en-US" w:bidi="ar-SA"/>
      </w:rPr>
    </w:lvl>
    <w:lvl w:ilvl="3" w:tplc="0FB26E52">
      <w:numFmt w:val="bullet"/>
      <w:lvlText w:val="•"/>
      <w:lvlJc w:val="left"/>
      <w:pPr>
        <w:ind w:left="5453" w:hanging="255"/>
      </w:pPr>
      <w:rPr>
        <w:rFonts w:hint="default"/>
        <w:lang w:val="ru-RU" w:eastAsia="en-US" w:bidi="ar-SA"/>
      </w:rPr>
    </w:lvl>
    <w:lvl w:ilvl="4" w:tplc="A246E884">
      <w:numFmt w:val="bullet"/>
      <w:lvlText w:val="•"/>
      <w:lvlJc w:val="left"/>
      <w:pPr>
        <w:ind w:left="6170" w:hanging="255"/>
      </w:pPr>
      <w:rPr>
        <w:rFonts w:hint="default"/>
        <w:lang w:val="ru-RU" w:eastAsia="en-US" w:bidi="ar-SA"/>
      </w:rPr>
    </w:lvl>
    <w:lvl w:ilvl="5" w:tplc="C772DA74">
      <w:numFmt w:val="bullet"/>
      <w:lvlText w:val="•"/>
      <w:lvlJc w:val="left"/>
      <w:pPr>
        <w:ind w:left="6887" w:hanging="255"/>
      </w:pPr>
      <w:rPr>
        <w:rFonts w:hint="default"/>
        <w:lang w:val="ru-RU" w:eastAsia="en-US" w:bidi="ar-SA"/>
      </w:rPr>
    </w:lvl>
    <w:lvl w:ilvl="6" w:tplc="35AC7296">
      <w:numFmt w:val="bullet"/>
      <w:lvlText w:val="•"/>
      <w:lvlJc w:val="left"/>
      <w:pPr>
        <w:ind w:left="7604" w:hanging="255"/>
      </w:pPr>
      <w:rPr>
        <w:rFonts w:hint="default"/>
        <w:lang w:val="ru-RU" w:eastAsia="en-US" w:bidi="ar-SA"/>
      </w:rPr>
    </w:lvl>
    <w:lvl w:ilvl="7" w:tplc="4B3A68A6">
      <w:numFmt w:val="bullet"/>
      <w:lvlText w:val="•"/>
      <w:lvlJc w:val="left"/>
      <w:pPr>
        <w:ind w:left="8320" w:hanging="255"/>
      </w:pPr>
      <w:rPr>
        <w:rFonts w:hint="default"/>
        <w:lang w:val="ru-RU" w:eastAsia="en-US" w:bidi="ar-SA"/>
      </w:rPr>
    </w:lvl>
    <w:lvl w:ilvl="8" w:tplc="251AC840">
      <w:numFmt w:val="bullet"/>
      <w:lvlText w:val="•"/>
      <w:lvlJc w:val="left"/>
      <w:pPr>
        <w:ind w:left="9037" w:hanging="255"/>
      </w:pPr>
      <w:rPr>
        <w:rFonts w:hint="default"/>
        <w:lang w:val="ru-RU" w:eastAsia="en-US" w:bidi="ar-SA"/>
      </w:rPr>
    </w:lvl>
  </w:abstractNum>
  <w:abstractNum w:abstractNumId="6" w15:restartNumberingAfterBreak="0">
    <w:nsid w:val="6DA47B78"/>
    <w:multiLevelType w:val="multilevel"/>
    <w:tmpl w:val="12325C88"/>
    <w:lvl w:ilvl="0">
      <w:start w:val="2"/>
      <w:numFmt w:val="decimal"/>
      <w:lvlText w:val="%1."/>
      <w:lvlJc w:val="left"/>
      <w:pPr>
        <w:ind w:left="5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8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7" w:hanging="495"/>
      </w:pPr>
      <w:rPr>
        <w:rFonts w:hint="default"/>
        <w:lang w:val="ru-RU" w:eastAsia="en-US" w:bidi="ar-SA"/>
      </w:rPr>
    </w:lvl>
  </w:abstractNum>
  <w:abstractNum w:abstractNumId="7" w15:restartNumberingAfterBreak="0">
    <w:nsid w:val="788C71EA"/>
    <w:multiLevelType w:val="hybridMultilevel"/>
    <w:tmpl w:val="C972C720"/>
    <w:lvl w:ilvl="0" w:tplc="9AEAAF7A">
      <w:start w:val="1"/>
      <w:numFmt w:val="decimal"/>
      <w:lvlText w:val="%1)"/>
      <w:lvlJc w:val="left"/>
      <w:pPr>
        <w:ind w:left="335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1" w:tplc="8966860A">
      <w:numFmt w:val="bullet"/>
      <w:lvlText w:val="•"/>
      <w:lvlJc w:val="left"/>
      <w:pPr>
        <w:ind w:left="1353" w:hanging="394"/>
      </w:pPr>
      <w:rPr>
        <w:rFonts w:hint="default"/>
        <w:lang w:val="ru-RU" w:eastAsia="en-US" w:bidi="ar-SA"/>
      </w:rPr>
    </w:lvl>
    <w:lvl w:ilvl="2" w:tplc="BB9E4ABC">
      <w:numFmt w:val="bullet"/>
      <w:lvlText w:val="•"/>
      <w:lvlJc w:val="left"/>
      <w:pPr>
        <w:ind w:left="2366" w:hanging="394"/>
      </w:pPr>
      <w:rPr>
        <w:rFonts w:hint="default"/>
        <w:lang w:val="ru-RU" w:eastAsia="en-US" w:bidi="ar-SA"/>
      </w:rPr>
    </w:lvl>
    <w:lvl w:ilvl="3" w:tplc="95DA38F6">
      <w:numFmt w:val="bullet"/>
      <w:lvlText w:val="•"/>
      <w:lvlJc w:val="left"/>
      <w:pPr>
        <w:ind w:left="3379" w:hanging="394"/>
      </w:pPr>
      <w:rPr>
        <w:rFonts w:hint="default"/>
        <w:lang w:val="ru-RU" w:eastAsia="en-US" w:bidi="ar-SA"/>
      </w:rPr>
    </w:lvl>
    <w:lvl w:ilvl="4" w:tplc="A760A206">
      <w:numFmt w:val="bullet"/>
      <w:lvlText w:val="•"/>
      <w:lvlJc w:val="left"/>
      <w:pPr>
        <w:ind w:left="4392" w:hanging="394"/>
      </w:pPr>
      <w:rPr>
        <w:rFonts w:hint="default"/>
        <w:lang w:val="ru-RU" w:eastAsia="en-US" w:bidi="ar-SA"/>
      </w:rPr>
    </w:lvl>
    <w:lvl w:ilvl="5" w:tplc="3E664EB8">
      <w:numFmt w:val="bullet"/>
      <w:lvlText w:val="•"/>
      <w:lvlJc w:val="left"/>
      <w:pPr>
        <w:ind w:left="5405" w:hanging="394"/>
      </w:pPr>
      <w:rPr>
        <w:rFonts w:hint="default"/>
        <w:lang w:val="ru-RU" w:eastAsia="en-US" w:bidi="ar-SA"/>
      </w:rPr>
    </w:lvl>
    <w:lvl w:ilvl="6" w:tplc="3F2E573E">
      <w:numFmt w:val="bullet"/>
      <w:lvlText w:val="•"/>
      <w:lvlJc w:val="left"/>
      <w:pPr>
        <w:ind w:left="6418" w:hanging="394"/>
      </w:pPr>
      <w:rPr>
        <w:rFonts w:hint="default"/>
        <w:lang w:val="ru-RU" w:eastAsia="en-US" w:bidi="ar-SA"/>
      </w:rPr>
    </w:lvl>
    <w:lvl w:ilvl="7" w:tplc="69D23DAC">
      <w:numFmt w:val="bullet"/>
      <w:lvlText w:val="•"/>
      <w:lvlJc w:val="left"/>
      <w:pPr>
        <w:ind w:left="7431" w:hanging="394"/>
      </w:pPr>
      <w:rPr>
        <w:rFonts w:hint="default"/>
        <w:lang w:val="ru-RU" w:eastAsia="en-US" w:bidi="ar-SA"/>
      </w:rPr>
    </w:lvl>
    <w:lvl w:ilvl="8" w:tplc="41326864">
      <w:numFmt w:val="bullet"/>
      <w:lvlText w:val="•"/>
      <w:lvlJc w:val="left"/>
      <w:pPr>
        <w:ind w:left="8444" w:hanging="394"/>
      </w:pPr>
      <w:rPr>
        <w:rFonts w:hint="default"/>
        <w:lang w:val="ru-RU" w:eastAsia="en-US" w:bidi="ar-SA"/>
      </w:rPr>
    </w:lvl>
  </w:abstractNum>
  <w:abstractNum w:abstractNumId="8" w15:restartNumberingAfterBreak="0">
    <w:nsid w:val="7B890F6A"/>
    <w:multiLevelType w:val="hybridMultilevel"/>
    <w:tmpl w:val="129E9446"/>
    <w:lvl w:ilvl="0" w:tplc="B78646EE">
      <w:start w:val="1"/>
      <w:numFmt w:val="decimal"/>
      <w:lvlText w:val="%1."/>
      <w:lvlJc w:val="left"/>
      <w:pPr>
        <w:ind w:left="33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1" w:tplc="8E3AD3A2">
      <w:numFmt w:val="bullet"/>
      <w:lvlText w:val="•"/>
      <w:lvlJc w:val="left"/>
      <w:pPr>
        <w:ind w:left="1353" w:hanging="706"/>
      </w:pPr>
      <w:rPr>
        <w:rFonts w:hint="default"/>
        <w:lang w:val="ru-RU" w:eastAsia="en-US" w:bidi="ar-SA"/>
      </w:rPr>
    </w:lvl>
    <w:lvl w:ilvl="2" w:tplc="731EE4DA">
      <w:numFmt w:val="bullet"/>
      <w:lvlText w:val="•"/>
      <w:lvlJc w:val="left"/>
      <w:pPr>
        <w:ind w:left="2366" w:hanging="706"/>
      </w:pPr>
      <w:rPr>
        <w:rFonts w:hint="default"/>
        <w:lang w:val="ru-RU" w:eastAsia="en-US" w:bidi="ar-SA"/>
      </w:rPr>
    </w:lvl>
    <w:lvl w:ilvl="3" w:tplc="0186B65A">
      <w:numFmt w:val="bullet"/>
      <w:lvlText w:val="•"/>
      <w:lvlJc w:val="left"/>
      <w:pPr>
        <w:ind w:left="3379" w:hanging="706"/>
      </w:pPr>
      <w:rPr>
        <w:rFonts w:hint="default"/>
        <w:lang w:val="ru-RU" w:eastAsia="en-US" w:bidi="ar-SA"/>
      </w:rPr>
    </w:lvl>
    <w:lvl w:ilvl="4" w:tplc="0A42FC6E">
      <w:numFmt w:val="bullet"/>
      <w:lvlText w:val="•"/>
      <w:lvlJc w:val="left"/>
      <w:pPr>
        <w:ind w:left="4392" w:hanging="706"/>
      </w:pPr>
      <w:rPr>
        <w:rFonts w:hint="default"/>
        <w:lang w:val="ru-RU" w:eastAsia="en-US" w:bidi="ar-SA"/>
      </w:rPr>
    </w:lvl>
    <w:lvl w:ilvl="5" w:tplc="BBD42E08">
      <w:numFmt w:val="bullet"/>
      <w:lvlText w:val="•"/>
      <w:lvlJc w:val="left"/>
      <w:pPr>
        <w:ind w:left="5405" w:hanging="706"/>
      </w:pPr>
      <w:rPr>
        <w:rFonts w:hint="default"/>
        <w:lang w:val="ru-RU" w:eastAsia="en-US" w:bidi="ar-SA"/>
      </w:rPr>
    </w:lvl>
    <w:lvl w:ilvl="6" w:tplc="332A4832">
      <w:numFmt w:val="bullet"/>
      <w:lvlText w:val="•"/>
      <w:lvlJc w:val="left"/>
      <w:pPr>
        <w:ind w:left="6418" w:hanging="706"/>
      </w:pPr>
      <w:rPr>
        <w:rFonts w:hint="default"/>
        <w:lang w:val="ru-RU" w:eastAsia="en-US" w:bidi="ar-SA"/>
      </w:rPr>
    </w:lvl>
    <w:lvl w:ilvl="7" w:tplc="01649C76">
      <w:numFmt w:val="bullet"/>
      <w:lvlText w:val="•"/>
      <w:lvlJc w:val="left"/>
      <w:pPr>
        <w:ind w:left="7431" w:hanging="706"/>
      </w:pPr>
      <w:rPr>
        <w:rFonts w:hint="default"/>
        <w:lang w:val="ru-RU" w:eastAsia="en-US" w:bidi="ar-SA"/>
      </w:rPr>
    </w:lvl>
    <w:lvl w:ilvl="8" w:tplc="05304EA6">
      <w:numFmt w:val="bullet"/>
      <w:lvlText w:val="•"/>
      <w:lvlJc w:val="left"/>
      <w:pPr>
        <w:ind w:left="8444" w:hanging="70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19AC"/>
    <w:rsid w:val="0055172B"/>
    <w:rsid w:val="00577B56"/>
    <w:rsid w:val="007E19AC"/>
    <w:rsid w:val="00B27654"/>
    <w:rsid w:val="00DB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BF6F"/>
  <w15:docId w15:val="{7DDF039C-265D-4169-A540-7A192790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5" w:hanging="4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6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</dc:creator>
  <cp:lastModifiedBy>Ivan V.</cp:lastModifiedBy>
  <cp:revision>3</cp:revision>
  <dcterms:created xsi:type="dcterms:W3CDTF">2025-01-30T04:37:00Z</dcterms:created>
  <dcterms:modified xsi:type="dcterms:W3CDTF">2025-01-30T06:58:00Z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D:20220620134647</vt:lpwstr>
  </property>
</Properties>
</file>