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5DC3" w14:textId="77777777" w:rsidR="00C467C7" w:rsidRDefault="003307DB">
      <w:pPr>
        <w:pStyle w:val="a3"/>
        <w:spacing w:before="67"/>
        <w:ind w:left="-1" w:firstLine="0"/>
        <w:jc w:val="center"/>
      </w:pPr>
      <w:r>
        <w:rPr>
          <w:spacing w:val="-2"/>
        </w:rPr>
        <w:t>СОДЕРЖАНИЕ</w:t>
      </w:r>
    </w:p>
    <w:p w14:paraId="0160EAE5" w14:textId="77777777" w:rsidR="00C467C7" w:rsidRDefault="00C467C7">
      <w:pPr>
        <w:pStyle w:val="a3"/>
        <w:ind w:left="0" w:firstLine="0"/>
        <w:jc w:val="left"/>
        <w:rPr>
          <w:sz w:val="20"/>
        </w:rPr>
      </w:pPr>
    </w:p>
    <w:p w14:paraId="7E1FF9A0" w14:textId="77777777" w:rsidR="00C467C7" w:rsidRDefault="00C467C7">
      <w:pPr>
        <w:pStyle w:val="a3"/>
        <w:ind w:left="0" w:firstLine="0"/>
        <w:jc w:val="left"/>
        <w:rPr>
          <w:sz w:val="20"/>
        </w:rPr>
      </w:pPr>
    </w:p>
    <w:p w14:paraId="2BB8764C" w14:textId="77777777" w:rsidR="00C467C7" w:rsidRDefault="00C467C7">
      <w:pPr>
        <w:pStyle w:val="a3"/>
        <w:spacing w:before="12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303"/>
        <w:gridCol w:w="519"/>
      </w:tblGrid>
      <w:tr w:rsidR="00C467C7" w14:paraId="0311DE44" w14:textId="77777777">
        <w:trPr>
          <w:trHeight w:val="396"/>
        </w:trPr>
        <w:tc>
          <w:tcPr>
            <w:tcW w:w="8303" w:type="dxa"/>
          </w:tcPr>
          <w:p w14:paraId="5E9F1AB3" w14:textId="77777777" w:rsidR="00C467C7" w:rsidRDefault="003307D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Введение………………………………………………………………...</w:t>
            </w:r>
          </w:p>
        </w:tc>
        <w:tc>
          <w:tcPr>
            <w:tcW w:w="519" w:type="dxa"/>
          </w:tcPr>
          <w:p w14:paraId="18D01DBF" w14:textId="77777777" w:rsidR="00C467C7" w:rsidRDefault="003307DB">
            <w:pPr>
              <w:pStyle w:val="TableParagraph"/>
              <w:spacing w:line="311" w:lineRule="exact"/>
              <w:ind w:lef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467C7" w14:paraId="2ACA260B" w14:textId="77777777">
        <w:trPr>
          <w:trHeight w:val="967"/>
        </w:trPr>
        <w:tc>
          <w:tcPr>
            <w:tcW w:w="8303" w:type="dxa"/>
          </w:tcPr>
          <w:p w14:paraId="5F887AD1" w14:textId="77777777" w:rsidR="00C467C7" w:rsidRDefault="003307DB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изъятия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11DC92E6" w14:textId="77777777" w:rsidR="00C467C7" w:rsidRDefault="003307DB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собственника……………………………………………………………</w:t>
            </w:r>
          </w:p>
        </w:tc>
        <w:tc>
          <w:tcPr>
            <w:tcW w:w="519" w:type="dxa"/>
          </w:tcPr>
          <w:p w14:paraId="55FC4C68" w14:textId="77777777" w:rsidR="00C467C7" w:rsidRDefault="00C467C7">
            <w:pPr>
              <w:pStyle w:val="TableParagraph"/>
              <w:spacing w:before="237"/>
              <w:ind w:left="0"/>
              <w:rPr>
                <w:sz w:val="28"/>
              </w:rPr>
            </w:pPr>
          </w:p>
          <w:p w14:paraId="4B0C1D3A" w14:textId="77777777" w:rsidR="00C467C7" w:rsidRDefault="003307DB">
            <w:pPr>
              <w:pStyle w:val="TableParagraph"/>
              <w:ind w:lef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467C7" w14:paraId="7EDC7838" w14:textId="77777777">
        <w:trPr>
          <w:trHeight w:val="482"/>
        </w:trPr>
        <w:tc>
          <w:tcPr>
            <w:tcW w:w="8303" w:type="dxa"/>
          </w:tcPr>
          <w:p w14:paraId="28224405" w14:textId="77777777" w:rsidR="00C467C7" w:rsidRDefault="003307DB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собственника……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519" w:type="dxa"/>
          </w:tcPr>
          <w:p w14:paraId="45984D5B" w14:textId="77777777" w:rsidR="00C467C7" w:rsidRDefault="003307DB">
            <w:pPr>
              <w:pStyle w:val="TableParagraph"/>
              <w:spacing w:before="74"/>
              <w:ind w:lef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467C7" w14:paraId="7452EE21" w14:textId="77777777">
        <w:trPr>
          <w:trHeight w:val="965"/>
        </w:trPr>
        <w:tc>
          <w:tcPr>
            <w:tcW w:w="8303" w:type="dxa"/>
          </w:tcPr>
          <w:p w14:paraId="6AFCE637" w14:textId="77777777" w:rsidR="00C467C7" w:rsidRDefault="003307DB">
            <w:pPr>
              <w:pStyle w:val="TableParagraph"/>
              <w:tabs>
                <w:tab w:val="left" w:pos="628"/>
                <w:tab w:val="left" w:pos="2155"/>
                <w:tab w:val="left" w:pos="2529"/>
                <w:tab w:val="left" w:pos="4097"/>
                <w:tab w:val="left" w:pos="5257"/>
                <w:tab w:val="left" w:pos="6830"/>
                <w:tab w:val="left" w:pos="7976"/>
              </w:tabs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механизмы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изъятия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</w:p>
          <w:p w14:paraId="0318BF26" w14:textId="77777777" w:rsidR="00C467C7" w:rsidRDefault="003307DB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собственника……………………………………………………………</w:t>
            </w:r>
          </w:p>
        </w:tc>
        <w:tc>
          <w:tcPr>
            <w:tcW w:w="519" w:type="dxa"/>
          </w:tcPr>
          <w:p w14:paraId="6769CF52" w14:textId="77777777" w:rsidR="00C467C7" w:rsidRDefault="00C467C7">
            <w:pPr>
              <w:pStyle w:val="TableParagraph"/>
              <w:spacing w:before="235"/>
              <w:ind w:left="0"/>
              <w:rPr>
                <w:sz w:val="28"/>
              </w:rPr>
            </w:pPr>
          </w:p>
          <w:p w14:paraId="614377AC" w14:textId="77777777" w:rsidR="00C467C7" w:rsidRDefault="003307DB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C467C7" w14:paraId="3C62DEFD" w14:textId="77777777">
        <w:trPr>
          <w:trHeight w:val="483"/>
        </w:trPr>
        <w:tc>
          <w:tcPr>
            <w:tcW w:w="8303" w:type="dxa"/>
          </w:tcPr>
          <w:p w14:paraId="2C86505D" w14:textId="77777777" w:rsidR="00C467C7" w:rsidRDefault="003307DB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собственника………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519" w:type="dxa"/>
          </w:tcPr>
          <w:p w14:paraId="37C5DAAD" w14:textId="77777777" w:rsidR="00C467C7" w:rsidRDefault="003307DB">
            <w:pPr>
              <w:pStyle w:val="TableParagraph"/>
              <w:spacing w:before="74"/>
              <w:ind w:lef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467C7" w14:paraId="0AD5C676" w14:textId="77777777">
        <w:trPr>
          <w:trHeight w:val="1932"/>
        </w:trPr>
        <w:tc>
          <w:tcPr>
            <w:tcW w:w="8303" w:type="dxa"/>
          </w:tcPr>
          <w:p w14:paraId="381155F8" w14:textId="77777777" w:rsidR="00C467C7" w:rsidRDefault="003307DB">
            <w:pPr>
              <w:pStyle w:val="TableParagraph"/>
              <w:spacing w:before="75" w:line="360" w:lineRule="auto"/>
              <w:ind w:left="50" w:right="184"/>
              <w:jc w:val="both"/>
              <w:rPr>
                <w:sz w:val="28"/>
              </w:rPr>
            </w:pPr>
            <w:r>
              <w:rPr>
                <w:sz w:val="28"/>
              </w:rPr>
              <w:t>2.1 Анализ изъятия земельного участка на примере муниципального образования «город Екатеринбург» за 2012-2022 гг.: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примеры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причины.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Порядок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определения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размера</w:t>
            </w:r>
          </w:p>
          <w:p w14:paraId="0C1BDE91" w14:textId="77777777" w:rsidR="00C467C7" w:rsidRDefault="003307DB">
            <w:pPr>
              <w:pStyle w:val="TableParagraph"/>
              <w:spacing w:line="320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возмещения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участка………………...</w:t>
            </w:r>
          </w:p>
        </w:tc>
        <w:tc>
          <w:tcPr>
            <w:tcW w:w="519" w:type="dxa"/>
          </w:tcPr>
          <w:p w14:paraId="2436217E" w14:textId="77777777" w:rsidR="00C467C7" w:rsidRDefault="00C467C7">
            <w:pPr>
              <w:pStyle w:val="TableParagraph"/>
              <w:ind w:left="0"/>
              <w:rPr>
                <w:sz w:val="28"/>
              </w:rPr>
            </w:pPr>
          </w:p>
          <w:p w14:paraId="4BAF96D2" w14:textId="77777777" w:rsidR="00C467C7" w:rsidRDefault="00C467C7">
            <w:pPr>
              <w:pStyle w:val="TableParagraph"/>
              <w:ind w:left="0"/>
              <w:rPr>
                <w:sz w:val="28"/>
              </w:rPr>
            </w:pPr>
          </w:p>
          <w:p w14:paraId="2A39CB09" w14:textId="77777777" w:rsidR="00C467C7" w:rsidRDefault="00C467C7">
            <w:pPr>
              <w:pStyle w:val="TableParagraph"/>
              <w:ind w:left="0"/>
              <w:rPr>
                <w:sz w:val="28"/>
              </w:rPr>
            </w:pPr>
          </w:p>
          <w:p w14:paraId="062EDC75" w14:textId="77777777" w:rsidR="00C467C7" w:rsidRDefault="00C467C7">
            <w:pPr>
              <w:pStyle w:val="TableParagraph"/>
              <w:spacing w:before="235"/>
              <w:ind w:left="0"/>
              <w:rPr>
                <w:sz w:val="28"/>
              </w:rPr>
            </w:pPr>
          </w:p>
          <w:p w14:paraId="4ECC3338" w14:textId="77777777" w:rsidR="00C467C7" w:rsidRDefault="003307DB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467C7" w14:paraId="5204862C" w14:textId="77777777">
        <w:trPr>
          <w:trHeight w:val="1448"/>
        </w:trPr>
        <w:tc>
          <w:tcPr>
            <w:tcW w:w="8303" w:type="dxa"/>
          </w:tcPr>
          <w:p w14:paraId="462B4B8C" w14:textId="77777777" w:rsidR="00C467C7" w:rsidRDefault="003307DB">
            <w:pPr>
              <w:pStyle w:val="TableParagraph"/>
              <w:tabs>
                <w:tab w:val="left" w:pos="664"/>
                <w:tab w:val="left" w:pos="2062"/>
                <w:tab w:val="left" w:pos="3405"/>
                <w:tab w:val="left" w:pos="3957"/>
                <w:tab w:val="left" w:pos="5072"/>
                <w:tab w:val="left" w:pos="6619"/>
                <w:tab w:val="left" w:pos="7005"/>
              </w:tabs>
              <w:spacing w:before="76" w:line="360" w:lineRule="auto"/>
              <w:ind w:left="50" w:right="187"/>
              <w:rPr>
                <w:sz w:val="28"/>
              </w:rPr>
            </w:pPr>
            <w:r>
              <w:rPr>
                <w:spacing w:val="-4"/>
                <w:sz w:val="28"/>
              </w:rPr>
              <w:t>2.2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Судебная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спорам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изъятием </w:t>
            </w:r>
            <w:r>
              <w:rPr>
                <w:sz w:val="28"/>
              </w:rPr>
              <w:t>земельных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собственников.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</w:t>
            </w:r>
          </w:p>
          <w:p w14:paraId="05FE19EC" w14:textId="77777777" w:rsidR="00C467C7" w:rsidRDefault="003307DB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изъятии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участка…………………………………………...</w:t>
            </w:r>
          </w:p>
        </w:tc>
        <w:tc>
          <w:tcPr>
            <w:tcW w:w="519" w:type="dxa"/>
          </w:tcPr>
          <w:p w14:paraId="003520F8" w14:textId="77777777" w:rsidR="00C467C7" w:rsidRDefault="00C467C7">
            <w:pPr>
              <w:pStyle w:val="TableParagraph"/>
              <w:ind w:left="0"/>
              <w:rPr>
                <w:sz w:val="28"/>
              </w:rPr>
            </w:pPr>
          </w:p>
          <w:p w14:paraId="113E8058" w14:textId="77777777" w:rsidR="00C467C7" w:rsidRDefault="00C467C7">
            <w:pPr>
              <w:pStyle w:val="TableParagraph"/>
              <w:ind w:left="0"/>
              <w:rPr>
                <w:sz w:val="28"/>
              </w:rPr>
            </w:pPr>
          </w:p>
          <w:p w14:paraId="25CE76EE" w14:textId="77777777" w:rsidR="00C467C7" w:rsidRDefault="00C467C7">
            <w:pPr>
              <w:pStyle w:val="TableParagraph"/>
              <w:spacing w:before="74"/>
              <w:ind w:left="0"/>
              <w:rPr>
                <w:sz w:val="28"/>
              </w:rPr>
            </w:pPr>
          </w:p>
          <w:p w14:paraId="7CB54AD3" w14:textId="77777777" w:rsidR="00C467C7" w:rsidRDefault="003307DB">
            <w:pPr>
              <w:pStyle w:val="TableParagraph"/>
              <w:spacing w:before="1"/>
              <w:ind w:lef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C467C7" w14:paraId="6BA050D8" w14:textId="77777777">
        <w:trPr>
          <w:trHeight w:val="967"/>
        </w:trPr>
        <w:tc>
          <w:tcPr>
            <w:tcW w:w="8303" w:type="dxa"/>
          </w:tcPr>
          <w:p w14:paraId="129C3A34" w14:textId="77777777" w:rsidR="00C467C7" w:rsidRDefault="003307DB">
            <w:pPr>
              <w:pStyle w:val="TableParagraph"/>
              <w:tabs>
                <w:tab w:val="left" w:pos="405"/>
                <w:tab w:val="left" w:pos="1230"/>
                <w:tab w:val="left" w:pos="2479"/>
                <w:tab w:val="left" w:pos="3707"/>
                <w:tab w:val="left" w:pos="5168"/>
                <w:tab w:val="left" w:pos="5506"/>
                <w:tab w:val="left" w:pos="6828"/>
              </w:tabs>
              <w:spacing w:before="74"/>
              <w:ind w:left="50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Пути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изъятием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земельных</w:t>
            </w:r>
          </w:p>
          <w:p w14:paraId="0E7185CE" w14:textId="77777777" w:rsidR="00C467C7" w:rsidRDefault="003307DB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участков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собственников………………………………………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19" w:type="dxa"/>
          </w:tcPr>
          <w:p w14:paraId="3426EA0E" w14:textId="77777777" w:rsidR="00C467C7" w:rsidRDefault="00C467C7">
            <w:pPr>
              <w:pStyle w:val="TableParagraph"/>
              <w:spacing w:before="237"/>
              <w:ind w:left="0"/>
              <w:rPr>
                <w:sz w:val="28"/>
              </w:rPr>
            </w:pPr>
          </w:p>
          <w:p w14:paraId="53EDFA18" w14:textId="77777777" w:rsidR="00C467C7" w:rsidRDefault="003307DB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C467C7" w14:paraId="78A46B63" w14:textId="77777777">
        <w:trPr>
          <w:trHeight w:val="482"/>
        </w:trPr>
        <w:tc>
          <w:tcPr>
            <w:tcW w:w="8303" w:type="dxa"/>
          </w:tcPr>
          <w:p w14:paraId="004A5E6A" w14:textId="77777777" w:rsidR="00C467C7" w:rsidRDefault="003307DB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19" w:type="dxa"/>
          </w:tcPr>
          <w:p w14:paraId="4014CA5F" w14:textId="77777777" w:rsidR="00C467C7" w:rsidRDefault="003307DB">
            <w:pPr>
              <w:pStyle w:val="TableParagraph"/>
              <w:spacing w:before="74"/>
              <w:ind w:lef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C467C7" w14:paraId="13D7FD29" w14:textId="77777777">
        <w:trPr>
          <w:trHeight w:val="396"/>
        </w:trPr>
        <w:tc>
          <w:tcPr>
            <w:tcW w:w="8303" w:type="dxa"/>
          </w:tcPr>
          <w:p w14:paraId="56B8AB20" w14:textId="77777777" w:rsidR="00C467C7" w:rsidRDefault="003307DB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источников…………………………………</w:t>
            </w:r>
          </w:p>
        </w:tc>
        <w:tc>
          <w:tcPr>
            <w:tcW w:w="519" w:type="dxa"/>
          </w:tcPr>
          <w:p w14:paraId="0589D5B4" w14:textId="77777777" w:rsidR="00C467C7" w:rsidRDefault="003307DB">
            <w:pPr>
              <w:pStyle w:val="TableParagraph"/>
              <w:spacing w:before="74" w:line="302" w:lineRule="exact"/>
              <w:ind w:left="1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</w:tbl>
    <w:p w14:paraId="6017CC29" w14:textId="77777777" w:rsidR="00C467C7" w:rsidRDefault="00C467C7">
      <w:pPr>
        <w:pStyle w:val="TableParagraph"/>
        <w:spacing w:line="302" w:lineRule="exact"/>
        <w:jc w:val="center"/>
        <w:rPr>
          <w:sz w:val="28"/>
        </w:rPr>
        <w:sectPr w:rsidR="00C467C7">
          <w:footerReference w:type="default" r:id="rId7"/>
          <w:pgSz w:w="11910" w:h="16840"/>
          <w:pgMar w:top="1040" w:right="708" w:bottom="1220" w:left="1559" w:header="0" w:footer="1024" w:gutter="0"/>
          <w:pgNumType w:start="2"/>
          <w:cols w:space="720"/>
        </w:sectPr>
      </w:pPr>
    </w:p>
    <w:p w14:paraId="0C001890" w14:textId="77777777" w:rsidR="00C467C7" w:rsidRDefault="003307DB">
      <w:pPr>
        <w:pStyle w:val="a3"/>
        <w:spacing w:before="67"/>
        <w:ind w:left="708" w:firstLine="0"/>
        <w:jc w:val="center"/>
      </w:pPr>
      <w:r>
        <w:rPr>
          <w:spacing w:val="-2"/>
        </w:rPr>
        <w:lastRenderedPageBreak/>
        <w:t>ВВЕДЕНИЕ</w:t>
      </w:r>
    </w:p>
    <w:p w14:paraId="7ABB13B7" w14:textId="77777777" w:rsidR="00C467C7" w:rsidRDefault="00C467C7">
      <w:pPr>
        <w:pStyle w:val="a3"/>
        <w:ind w:left="0" w:firstLine="0"/>
        <w:jc w:val="left"/>
      </w:pPr>
    </w:p>
    <w:p w14:paraId="75F057A7" w14:textId="77777777" w:rsidR="00C467C7" w:rsidRDefault="00C467C7">
      <w:pPr>
        <w:pStyle w:val="a3"/>
        <w:spacing w:before="162"/>
        <w:ind w:left="0" w:firstLine="0"/>
        <w:jc w:val="left"/>
      </w:pPr>
    </w:p>
    <w:p w14:paraId="205F8B65" w14:textId="77777777" w:rsidR="00C467C7" w:rsidRDefault="003307DB">
      <w:pPr>
        <w:pStyle w:val="a3"/>
        <w:spacing w:before="1" w:line="360" w:lineRule="auto"/>
        <w:ind w:right="140"/>
      </w:pPr>
      <w:r>
        <w:t>Актуальность темы исследования. Современное российское законодательство предусматривает возможность изъятия земельных</w:t>
      </w:r>
      <w:r>
        <w:rPr>
          <w:spacing w:val="40"/>
        </w:rPr>
        <w:t xml:space="preserve"> </w:t>
      </w:r>
      <w:r>
        <w:t>участков. Она используется в следующих случаях, когда собственник или иные правообладатели земельного участка:</w:t>
      </w:r>
    </w:p>
    <w:p w14:paraId="0C73608F" w14:textId="3AC012F8" w:rsidR="00C467C7" w:rsidRDefault="003307DB">
      <w:pPr>
        <w:pStyle w:val="a5"/>
        <w:numPr>
          <w:ilvl w:val="0"/>
          <w:numId w:val="13"/>
        </w:numPr>
        <w:tabs>
          <w:tab w:val="left" w:pos="1106"/>
        </w:tabs>
        <w:spacing w:line="360" w:lineRule="auto"/>
        <w:ind w:right="141" w:firstLine="707"/>
        <w:rPr>
          <w:sz w:val="28"/>
        </w:rPr>
      </w:pPr>
      <w:r>
        <w:rPr>
          <w:sz w:val="28"/>
        </w:rPr>
        <w:t xml:space="preserve">когда </w:t>
      </w:r>
      <w:r w:rsidR="002067A9">
        <w:rPr>
          <w:sz w:val="28"/>
        </w:rPr>
        <w:t>использование</w:t>
      </w:r>
      <w:r>
        <w:rPr>
          <w:sz w:val="28"/>
        </w:rPr>
        <w:t xml:space="preserve"> земельного </w:t>
      </w:r>
      <w:r w:rsidR="002067A9">
        <w:rPr>
          <w:sz w:val="28"/>
        </w:rPr>
        <w:t>участка</w:t>
      </w:r>
      <w:r>
        <w:rPr>
          <w:sz w:val="28"/>
        </w:rPr>
        <w:t xml:space="preserve"> происходит с нарушением требований, </w:t>
      </w:r>
      <w:r w:rsidR="002067A9">
        <w:rPr>
          <w:sz w:val="28"/>
        </w:rPr>
        <w:t>установленных</w:t>
      </w:r>
      <w:r>
        <w:rPr>
          <w:sz w:val="28"/>
        </w:rPr>
        <w:t xml:space="preserve"> </w:t>
      </w:r>
      <w:r w:rsidR="002067A9">
        <w:rPr>
          <w:sz w:val="28"/>
        </w:rPr>
        <w:t>законодательством</w:t>
      </w:r>
      <w:r>
        <w:rPr>
          <w:sz w:val="28"/>
        </w:rPr>
        <w:t xml:space="preserve">, </w:t>
      </w:r>
      <w:r w:rsidR="002067A9">
        <w:rPr>
          <w:sz w:val="28"/>
        </w:rPr>
        <w:t>например</w:t>
      </w:r>
      <w:r>
        <w:rPr>
          <w:sz w:val="28"/>
        </w:rPr>
        <w:t xml:space="preserve">, использование не по целевому </w:t>
      </w:r>
      <w:r w:rsidR="002067A9">
        <w:rPr>
          <w:sz w:val="28"/>
        </w:rPr>
        <w:t>назначению</w:t>
      </w:r>
      <w:r>
        <w:rPr>
          <w:sz w:val="28"/>
        </w:rPr>
        <w:t>;</w:t>
      </w:r>
    </w:p>
    <w:p w14:paraId="414C10A3" w14:textId="501567F4" w:rsidR="00C467C7" w:rsidRDefault="003307DB">
      <w:pPr>
        <w:pStyle w:val="a5"/>
        <w:numPr>
          <w:ilvl w:val="0"/>
          <w:numId w:val="13"/>
        </w:numPr>
        <w:tabs>
          <w:tab w:val="left" w:pos="1128"/>
        </w:tabs>
        <w:spacing w:before="1" w:line="360" w:lineRule="auto"/>
        <w:ind w:right="140" w:firstLine="707"/>
        <w:rPr>
          <w:sz w:val="28"/>
        </w:rPr>
      </w:pPr>
      <w:r>
        <w:rPr>
          <w:sz w:val="28"/>
        </w:rPr>
        <w:t xml:space="preserve">когда </w:t>
      </w:r>
      <w:r w:rsidR="002067A9">
        <w:rPr>
          <w:sz w:val="28"/>
        </w:rPr>
        <w:t>изымают</w:t>
      </w:r>
      <w:r>
        <w:rPr>
          <w:sz w:val="28"/>
        </w:rPr>
        <w:t xml:space="preserve"> земельный участок в виде </w:t>
      </w:r>
      <w:r w:rsidR="002067A9">
        <w:rPr>
          <w:sz w:val="28"/>
        </w:rPr>
        <w:t>санкции</w:t>
      </w:r>
      <w:r>
        <w:rPr>
          <w:sz w:val="28"/>
        </w:rPr>
        <w:t xml:space="preserve"> за совершение преступления – </w:t>
      </w:r>
      <w:r w:rsidR="002067A9">
        <w:rPr>
          <w:sz w:val="28"/>
        </w:rPr>
        <w:t>конфискация</w:t>
      </w:r>
      <w:r>
        <w:rPr>
          <w:sz w:val="28"/>
        </w:rPr>
        <w:t>;</w:t>
      </w:r>
    </w:p>
    <w:p w14:paraId="1E270A05" w14:textId="2575E1AD" w:rsidR="00C467C7" w:rsidRDefault="002067A9">
      <w:pPr>
        <w:pStyle w:val="a5"/>
        <w:numPr>
          <w:ilvl w:val="0"/>
          <w:numId w:val="13"/>
        </w:numPr>
        <w:tabs>
          <w:tab w:val="left" w:pos="1125"/>
        </w:tabs>
        <w:spacing w:line="360" w:lineRule="auto"/>
        <w:ind w:right="137" w:firstLine="707"/>
        <w:rPr>
          <w:sz w:val="28"/>
        </w:rPr>
      </w:pPr>
      <w:r>
        <w:rPr>
          <w:sz w:val="28"/>
        </w:rPr>
        <w:t>когда</w:t>
      </w:r>
      <w:r w:rsidR="003307DB">
        <w:rPr>
          <w:sz w:val="28"/>
        </w:rPr>
        <w:t xml:space="preserve"> </w:t>
      </w:r>
      <w:r>
        <w:rPr>
          <w:sz w:val="28"/>
        </w:rPr>
        <w:t>наступают</w:t>
      </w:r>
      <w:r w:rsidR="003307DB">
        <w:rPr>
          <w:sz w:val="28"/>
        </w:rPr>
        <w:t xml:space="preserve"> </w:t>
      </w:r>
      <w:r>
        <w:rPr>
          <w:sz w:val="28"/>
        </w:rPr>
        <w:t>обстоятельства</w:t>
      </w:r>
      <w:r w:rsidR="003307DB">
        <w:rPr>
          <w:sz w:val="28"/>
        </w:rPr>
        <w:t xml:space="preserve">, носящие </w:t>
      </w:r>
      <w:r>
        <w:rPr>
          <w:sz w:val="28"/>
        </w:rPr>
        <w:t>чрезвычайный</w:t>
      </w:r>
      <w:r w:rsidR="003307DB">
        <w:rPr>
          <w:sz w:val="28"/>
        </w:rPr>
        <w:t xml:space="preserve"> </w:t>
      </w:r>
      <w:r>
        <w:rPr>
          <w:sz w:val="28"/>
        </w:rPr>
        <w:t>характер</w:t>
      </w:r>
      <w:r w:rsidR="003307DB">
        <w:rPr>
          <w:sz w:val="28"/>
        </w:rPr>
        <w:t xml:space="preserve">, так </w:t>
      </w:r>
      <w:r>
        <w:rPr>
          <w:sz w:val="28"/>
        </w:rPr>
        <w:t>называемая</w:t>
      </w:r>
      <w:r w:rsidR="003307DB">
        <w:rPr>
          <w:sz w:val="28"/>
        </w:rPr>
        <w:t xml:space="preserve"> реквизиция земельного </w:t>
      </w:r>
      <w:r>
        <w:rPr>
          <w:sz w:val="28"/>
        </w:rPr>
        <w:t>участка</w:t>
      </w:r>
      <w:r w:rsidR="003307DB">
        <w:rPr>
          <w:sz w:val="28"/>
        </w:rPr>
        <w:t>.</w:t>
      </w:r>
    </w:p>
    <w:p w14:paraId="5AB81C42" w14:textId="77777777" w:rsidR="00C467C7" w:rsidRDefault="003307DB">
      <w:pPr>
        <w:pStyle w:val="a3"/>
        <w:spacing w:before="1" w:line="360" w:lineRule="auto"/>
        <w:ind w:right="143"/>
      </w:pPr>
      <w:r>
        <w:t>Рыночные преобразования в земельных отношениях изменили сущность этого института. Его содержание в настоящее время более приближено к институту принудительного изъятия земельных участков из частной собственности в пользу государства, закрепленного практически во всех правовых системах. Сравнительно-правовой анализ российского законодательства, регулирующего эти отношения, с дореволюционным законодательством и правовым регулированием этого вопроса в других странах позволяет выделить в этих отношениях общее и особенное, что, в свою очередь, может послужить стимулом для дальнейшего совершенствования законодательства в этой области.</w:t>
      </w:r>
    </w:p>
    <w:p w14:paraId="642103E4" w14:textId="77777777" w:rsidR="00C467C7" w:rsidRDefault="003307DB">
      <w:pPr>
        <w:pStyle w:val="a3"/>
        <w:spacing w:line="360" w:lineRule="auto"/>
        <w:ind w:right="141"/>
      </w:pPr>
      <w:r>
        <w:t>В настоящее время активно обсуждаются проблемы правового ограничения прав и свобод человека в современных условиях. Остается актуальным и выяснение правовой природы права собственника на принудительное прекращение права частной собственности на земельные участки. В регулировании земельных отношений наблюдается тенденция к постепенному</w:t>
      </w:r>
      <w:r>
        <w:rPr>
          <w:spacing w:val="-3"/>
        </w:rPr>
        <w:t xml:space="preserve"> </w:t>
      </w:r>
      <w:r>
        <w:t>отказу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абсолютного характера права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rPr>
          <w:spacing w:val="-2"/>
        </w:rPr>
        <w:t>собственности</w:t>
      </w:r>
    </w:p>
    <w:p w14:paraId="619F1B97" w14:textId="77777777" w:rsidR="00C467C7" w:rsidRDefault="00C467C7">
      <w:pPr>
        <w:pStyle w:val="a3"/>
        <w:spacing w:line="360" w:lineRule="auto"/>
        <w:sectPr w:rsidR="00C467C7">
          <w:pgSz w:w="11910" w:h="16840"/>
          <w:pgMar w:top="1040" w:right="708" w:bottom="1220" w:left="1559" w:header="0" w:footer="1024" w:gutter="0"/>
          <w:cols w:space="720"/>
        </w:sectPr>
      </w:pPr>
    </w:p>
    <w:p w14:paraId="2FF260EC" w14:textId="77777777" w:rsidR="00C467C7" w:rsidRDefault="003307DB">
      <w:pPr>
        <w:pStyle w:val="a3"/>
        <w:spacing w:before="67" w:line="362" w:lineRule="auto"/>
        <w:ind w:right="143" w:firstLine="0"/>
      </w:pPr>
      <w:r>
        <w:lastRenderedPageBreak/>
        <w:t xml:space="preserve">на земельный участок. Вместо неограниченности этого права </w:t>
      </w:r>
      <w:proofErr w:type="gramStart"/>
      <w:r>
        <w:t>провозглашается</w:t>
      </w:r>
      <w:r>
        <w:rPr>
          <w:spacing w:val="59"/>
          <w:w w:val="150"/>
        </w:rPr>
        <w:t xml:space="preserve">  </w:t>
      </w:r>
      <w:r>
        <w:t>его</w:t>
      </w:r>
      <w:proofErr w:type="gramEnd"/>
      <w:r>
        <w:rPr>
          <w:spacing w:val="61"/>
          <w:w w:val="150"/>
        </w:rPr>
        <w:t xml:space="preserve">  </w:t>
      </w:r>
      <w:r>
        <w:t>ограниченность</w:t>
      </w:r>
      <w:r>
        <w:rPr>
          <w:spacing w:val="60"/>
          <w:w w:val="150"/>
        </w:rPr>
        <w:t xml:space="preserve">  </w:t>
      </w:r>
      <w:r>
        <w:t>«общественными</w:t>
      </w:r>
      <w:r>
        <w:rPr>
          <w:spacing w:val="60"/>
          <w:w w:val="150"/>
        </w:rPr>
        <w:t xml:space="preserve">  </w:t>
      </w:r>
      <w:r>
        <w:rPr>
          <w:spacing w:val="-2"/>
        </w:rPr>
        <w:t>интересами»,</w:t>
      </w:r>
    </w:p>
    <w:p w14:paraId="007D1B40" w14:textId="77777777" w:rsidR="00C467C7" w:rsidRDefault="003307DB">
      <w:pPr>
        <w:pStyle w:val="a3"/>
        <w:spacing w:line="360" w:lineRule="auto"/>
        <w:ind w:right="144" w:firstLine="0"/>
      </w:pPr>
      <w:r>
        <w:t>«социальной функцией» земли в целом. Целью настоящей работы являются характеристика института изъятия земельных участков у собственника, выявление проблем и пути их решения.</w:t>
      </w:r>
    </w:p>
    <w:p w14:paraId="5A8B0DBC" w14:textId="77777777" w:rsidR="00C467C7" w:rsidRDefault="003307DB">
      <w:pPr>
        <w:pStyle w:val="a3"/>
        <w:ind w:left="851" w:firstLine="0"/>
        <w:jc w:val="left"/>
      </w:pPr>
      <w:r>
        <w:rPr>
          <w:spacing w:val="-2"/>
        </w:rPr>
        <w:t>Задачи:</w:t>
      </w:r>
    </w:p>
    <w:p w14:paraId="239ADAF0" w14:textId="77777777" w:rsidR="00C467C7" w:rsidRDefault="003307DB">
      <w:pPr>
        <w:pStyle w:val="a5"/>
        <w:numPr>
          <w:ilvl w:val="0"/>
          <w:numId w:val="13"/>
        </w:numPr>
        <w:tabs>
          <w:tab w:val="left" w:pos="1113"/>
        </w:tabs>
        <w:spacing w:before="156" w:line="360" w:lineRule="auto"/>
        <w:ind w:firstLine="707"/>
        <w:jc w:val="left"/>
        <w:rPr>
          <w:sz w:val="28"/>
        </w:rPr>
      </w:pPr>
      <w:r>
        <w:rPr>
          <w:sz w:val="28"/>
        </w:rPr>
        <w:t>охарактеризовать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2"/>
          <w:sz w:val="28"/>
        </w:rPr>
        <w:t>собственника;</w:t>
      </w:r>
    </w:p>
    <w:p w14:paraId="06CDEEE0" w14:textId="77777777" w:rsidR="00C467C7" w:rsidRDefault="003307DB">
      <w:pPr>
        <w:pStyle w:val="a5"/>
        <w:numPr>
          <w:ilvl w:val="0"/>
          <w:numId w:val="13"/>
        </w:numPr>
        <w:tabs>
          <w:tab w:val="left" w:pos="1261"/>
          <w:tab w:val="left" w:pos="3691"/>
          <w:tab w:val="left" w:pos="5163"/>
          <w:tab w:val="left" w:pos="6542"/>
          <w:tab w:val="left" w:pos="7918"/>
          <w:tab w:val="left" w:pos="8477"/>
        </w:tabs>
        <w:spacing w:line="362" w:lineRule="auto"/>
        <w:ind w:right="144" w:firstLine="707"/>
        <w:jc w:val="left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судебной</w:t>
      </w:r>
      <w:r>
        <w:rPr>
          <w:sz w:val="28"/>
        </w:rPr>
        <w:tab/>
      </w:r>
      <w:r>
        <w:rPr>
          <w:spacing w:val="-2"/>
          <w:sz w:val="28"/>
        </w:rPr>
        <w:t>практики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изъятию </w:t>
      </w:r>
      <w:r>
        <w:rPr>
          <w:sz w:val="28"/>
        </w:rPr>
        <w:t>земельных участков;</w:t>
      </w:r>
    </w:p>
    <w:p w14:paraId="2551B801" w14:textId="77777777" w:rsidR="00C467C7" w:rsidRDefault="003307DB">
      <w:pPr>
        <w:pStyle w:val="a5"/>
        <w:numPr>
          <w:ilvl w:val="0"/>
          <w:numId w:val="13"/>
        </w:numPr>
        <w:tabs>
          <w:tab w:val="left" w:pos="1061"/>
        </w:tabs>
        <w:spacing w:line="317" w:lineRule="exact"/>
        <w:ind w:left="1061" w:right="0" w:hanging="210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результаты.</w:t>
      </w:r>
    </w:p>
    <w:p w14:paraId="4B0CD3C8" w14:textId="77777777" w:rsidR="00C467C7" w:rsidRDefault="003307DB">
      <w:pPr>
        <w:pStyle w:val="a3"/>
        <w:spacing w:before="160" w:line="360" w:lineRule="auto"/>
        <w:ind w:right="145" w:firstLine="777"/>
      </w:pPr>
      <w:r>
        <w:t>Объектом изучения являются общественные отношения, которые возникают при изъятии земельного участка у собственника.</w:t>
      </w:r>
    </w:p>
    <w:p w14:paraId="46257C31" w14:textId="77777777" w:rsidR="00C467C7" w:rsidRDefault="003307DB">
      <w:pPr>
        <w:pStyle w:val="a3"/>
        <w:spacing w:before="2" w:line="360" w:lineRule="auto"/>
        <w:ind w:right="142"/>
      </w:pPr>
      <w:r>
        <w:t>Предметом изучения являются нормативные правовые акты, содержащие нормы права, регламентирующие порядок и основания изъятия земельного участка у собственника.</w:t>
      </w:r>
    </w:p>
    <w:sectPr w:rsidR="00C467C7">
      <w:pgSz w:w="11910" w:h="16840"/>
      <w:pgMar w:top="1040" w:right="708" w:bottom="1220" w:left="1559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FE0C" w14:textId="77777777" w:rsidR="008039AE" w:rsidRDefault="008039AE">
      <w:r>
        <w:separator/>
      </w:r>
    </w:p>
  </w:endnote>
  <w:endnote w:type="continuationSeparator" w:id="0">
    <w:p w14:paraId="7C90C116" w14:textId="77777777" w:rsidR="008039AE" w:rsidRDefault="008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8330" w14:textId="77777777" w:rsidR="00C467C7" w:rsidRDefault="003307D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80288" behindDoc="1" locked="0" layoutInCell="1" allowOverlap="1" wp14:anchorId="5C29822F" wp14:editId="3F742CDA">
              <wp:simplePos x="0" y="0"/>
              <wp:positionH relativeFrom="page">
                <wp:posOffset>3967353</wp:posOffset>
              </wp:positionH>
              <wp:positionV relativeFrom="page">
                <wp:posOffset>9902470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9709F" w14:textId="77777777" w:rsidR="00C467C7" w:rsidRDefault="003307DB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982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pt;margin-top:779.7pt;width:13.05pt;height:14.25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" filled="f" stroked="f">
              <v:textbox inset="0,0,0,0">
                <w:txbxContent>
                  <w:p w14:paraId="66E9709F" w14:textId="77777777" w:rsidR="00C467C7" w:rsidRDefault="003307DB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EAAE" w14:textId="77777777" w:rsidR="008039AE" w:rsidRDefault="008039AE">
      <w:r>
        <w:separator/>
      </w:r>
    </w:p>
  </w:footnote>
  <w:footnote w:type="continuationSeparator" w:id="0">
    <w:p w14:paraId="4F4FA0A6" w14:textId="77777777" w:rsidR="008039AE" w:rsidRDefault="0080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81"/>
    <w:multiLevelType w:val="hybridMultilevel"/>
    <w:tmpl w:val="B44EBC72"/>
    <w:lvl w:ilvl="0" w:tplc="F6C44196">
      <w:numFmt w:val="bullet"/>
      <w:lvlText w:val="–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32EBCA">
      <w:numFmt w:val="bullet"/>
      <w:lvlText w:val="•"/>
      <w:lvlJc w:val="left"/>
      <w:pPr>
        <w:ind w:left="1089" w:hanging="238"/>
      </w:pPr>
      <w:rPr>
        <w:rFonts w:hint="default"/>
        <w:lang w:val="ru-RU" w:eastAsia="en-US" w:bidi="ar-SA"/>
      </w:rPr>
    </w:lvl>
    <w:lvl w:ilvl="2" w:tplc="5C326DC2">
      <w:numFmt w:val="bullet"/>
      <w:lvlText w:val="•"/>
      <w:lvlJc w:val="left"/>
      <w:pPr>
        <w:ind w:left="2039" w:hanging="238"/>
      </w:pPr>
      <w:rPr>
        <w:rFonts w:hint="default"/>
        <w:lang w:val="ru-RU" w:eastAsia="en-US" w:bidi="ar-SA"/>
      </w:rPr>
    </w:lvl>
    <w:lvl w:ilvl="3" w:tplc="3B4E9E12">
      <w:numFmt w:val="bullet"/>
      <w:lvlText w:val="•"/>
      <w:lvlJc w:val="left"/>
      <w:pPr>
        <w:ind w:left="2989" w:hanging="238"/>
      </w:pPr>
      <w:rPr>
        <w:rFonts w:hint="default"/>
        <w:lang w:val="ru-RU" w:eastAsia="en-US" w:bidi="ar-SA"/>
      </w:rPr>
    </w:lvl>
    <w:lvl w:ilvl="4" w:tplc="9F02B716">
      <w:numFmt w:val="bullet"/>
      <w:lvlText w:val="•"/>
      <w:lvlJc w:val="left"/>
      <w:pPr>
        <w:ind w:left="3939" w:hanging="238"/>
      </w:pPr>
      <w:rPr>
        <w:rFonts w:hint="default"/>
        <w:lang w:val="ru-RU" w:eastAsia="en-US" w:bidi="ar-SA"/>
      </w:rPr>
    </w:lvl>
    <w:lvl w:ilvl="5" w:tplc="79D8DA4C">
      <w:numFmt w:val="bullet"/>
      <w:lvlText w:val="•"/>
      <w:lvlJc w:val="left"/>
      <w:pPr>
        <w:ind w:left="4889" w:hanging="238"/>
      </w:pPr>
      <w:rPr>
        <w:rFonts w:hint="default"/>
        <w:lang w:val="ru-RU" w:eastAsia="en-US" w:bidi="ar-SA"/>
      </w:rPr>
    </w:lvl>
    <w:lvl w:ilvl="6" w:tplc="5052C34C">
      <w:numFmt w:val="bullet"/>
      <w:lvlText w:val="•"/>
      <w:lvlJc w:val="left"/>
      <w:pPr>
        <w:ind w:left="5839" w:hanging="238"/>
      </w:pPr>
      <w:rPr>
        <w:rFonts w:hint="default"/>
        <w:lang w:val="ru-RU" w:eastAsia="en-US" w:bidi="ar-SA"/>
      </w:rPr>
    </w:lvl>
    <w:lvl w:ilvl="7" w:tplc="AD144480">
      <w:numFmt w:val="bullet"/>
      <w:lvlText w:val="•"/>
      <w:lvlJc w:val="left"/>
      <w:pPr>
        <w:ind w:left="6789" w:hanging="238"/>
      </w:pPr>
      <w:rPr>
        <w:rFonts w:hint="default"/>
        <w:lang w:val="ru-RU" w:eastAsia="en-US" w:bidi="ar-SA"/>
      </w:rPr>
    </w:lvl>
    <w:lvl w:ilvl="8" w:tplc="52760666">
      <w:numFmt w:val="bullet"/>
      <w:lvlText w:val="•"/>
      <w:lvlJc w:val="left"/>
      <w:pPr>
        <w:ind w:left="7739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A3F3A7B"/>
    <w:multiLevelType w:val="hybridMultilevel"/>
    <w:tmpl w:val="7FC639FE"/>
    <w:lvl w:ilvl="0" w:tplc="1510477A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CF014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BD40C0E2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449A3E6A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D01A207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CC1C09F4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37426B9E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E8A243E8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7B7CB314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E3D74DD"/>
    <w:multiLevelType w:val="hybridMultilevel"/>
    <w:tmpl w:val="4D728380"/>
    <w:lvl w:ilvl="0" w:tplc="38BE1B52">
      <w:start w:val="1"/>
      <w:numFmt w:val="decimal"/>
      <w:lvlText w:val="%1."/>
      <w:lvlJc w:val="left"/>
      <w:pPr>
        <w:ind w:left="143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43BAA">
      <w:numFmt w:val="bullet"/>
      <w:lvlText w:val="•"/>
      <w:lvlJc w:val="left"/>
      <w:pPr>
        <w:ind w:left="1089" w:hanging="792"/>
      </w:pPr>
      <w:rPr>
        <w:rFonts w:hint="default"/>
        <w:lang w:val="ru-RU" w:eastAsia="en-US" w:bidi="ar-SA"/>
      </w:rPr>
    </w:lvl>
    <w:lvl w:ilvl="2" w:tplc="32D684C2">
      <w:numFmt w:val="bullet"/>
      <w:lvlText w:val="•"/>
      <w:lvlJc w:val="left"/>
      <w:pPr>
        <w:ind w:left="2039" w:hanging="792"/>
      </w:pPr>
      <w:rPr>
        <w:rFonts w:hint="default"/>
        <w:lang w:val="ru-RU" w:eastAsia="en-US" w:bidi="ar-SA"/>
      </w:rPr>
    </w:lvl>
    <w:lvl w:ilvl="3" w:tplc="84DE9CEE">
      <w:numFmt w:val="bullet"/>
      <w:lvlText w:val="•"/>
      <w:lvlJc w:val="left"/>
      <w:pPr>
        <w:ind w:left="2989" w:hanging="792"/>
      </w:pPr>
      <w:rPr>
        <w:rFonts w:hint="default"/>
        <w:lang w:val="ru-RU" w:eastAsia="en-US" w:bidi="ar-SA"/>
      </w:rPr>
    </w:lvl>
    <w:lvl w:ilvl="4" w:tplc="CB086928">
      <w:numFmt w:val="bullet"/>
      <w:lvlText w:val="•"/>
      <w:lvlJc w:val="left"/>
      <w:pPr>
        <w:ind w:left="3939" w:hanging="792"/>
      </w:pPr>
      <w:rPr>
        <w:rFonts w:hint="default"/>
        <w:lang w:val="ru-RU" w:eastAsia="en-US" w:bidi="ar-SA"/>
      </w:rPr>
    </w:lvl>
    <w:lvl w:ilvl="5" w:tplc="906286BA">
      <w:numFmt w:val="bullet"/>
      <w:lvlText w:val="•"/>
      <w:lvlJc w:val="left"/>
      <w:pPr>
        <w:ind w:left="4889" w:hanging="792"/>
      </w:pPr>
      <w:rPr>
        <w:rFonts w:hint="default"/>
        <w:lang w:val="ru-RU" w:eastAsia="en-US" w:bidi="ar-SA"/>
      </w:rPr>
    </w:lvl>
    <w:lvl w:ilvl="6" w:tplc="2E4EBC66">
      <w:numFmt w:val="bullet"/>
      <w:lvlText w:val="•"/>
      <w:lvlJc w:val="left"/>
      <w:pPr>
        <w:ind w:left="5839" w:hanging="792"/>
      </w:pPr>
      <w:rPr>
        <w:rFonts w:hint="default"/>
        <w:lang w:val="ru-RU" w:eastAsia="en-US" w:bidi="ar-SA"/>
      </w:rPr>
    </w:lvl>
    <w:lvl w:ilvl="7" w:tplc="10E0AA78">
      <w:numFmt w:val="bullet"/>
      <w:lvlText w:val="•"/>
      <w:lvlJc w:val="left"/>
      <w:pPr>
        <w:ind w:left="6789" w:hanging="792"/>
      </w:pPr>
      <w:rPr>
        <w:rFonts w:hint="default"/>
        <w:lang w:val="ru-RU" w:eastAsia="en-US" w:bidi="ar-SA"/>
      </w:rPr>
    </w:lvl>
    <w:lvl w:ilvl="8" w:tplc="55C49D96">
      <w:numFmt w:val="bullet"/>
      <w:lvlText w:val="•"/>
      <w:lvlJc w:val="left"/>
      <w:pPr>
        <w:ind w:left="7739" w:hanging="792"/>
      </w:pPr>
      <w:rPr>
        <w:rFonts w:hint="default"/>
        <w:lang w:val="ru-RU" w:eastAsia="en-US" w:bidi="ar-SA"/>
      </w:rPr>
    </w:lvl>
  </w:abstractNum>
  <w:abstractNum w:abstractNumId="3" w15:restartNumberingAfterBreak="0">
    <w:nsid w:val="2AB34863"/>
    <w:multiLevelType w:val="hybridMultilevel"/>
    <w:tmpl w:val="9B0CA844"/>
    <w:lvl w:ilvl="0" w:tplc="CB52B1C8">
      <w:numFmt w:val="bullet"/>
      <w:lvlText w:val="–"/>
      <w:lvlJc w:val="left"/>
      <w:pPr>
        <w:ind w:left="1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1638FA">
      <w:numFmt w:val="bullet"/>
      <w:lvlText w:val="•"/>
      <w:lvlJc w:val="left"/>
      <w:pPr>
        <w:ind w:left="1089" w:hanging="420"/>
      </w:pPr>
      <w:rPr>
        <w:rFonts w:hint="default"/>
        <w:lang w:val="ru-RU" w:eastAsia="en-US" w:bidi="ar-SA"/>
      </w:rPr>
    </w:lvl>
    <w:lvl w:ilvl="2" w:tplc="3B440C2E">
      <w:numFmt w:val="bullet"/>
      <w:lvlText w:val="•"/>
      <w:lvlJc w:val="left"/>
      <w:pPr>
        <w:ind w:left="2039" w:hanging="420"/>
      </w:pPr>
      <w:rPr>
        <w:rFonts w:hint="default"/>
        <w:lang w:val="ru-RU" w:eastAsia="en-US" w:bidi="ar-SA"/>
      </w:rPr>
    </w:lvl>
    <w:lvl w:ilvl="3" w:tplc="C2D892E8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4" w:tplc="344A4FB4">
      <w:numFmt w:val="bullet"/>
      <w:lvlText w:val="•"/>
      <w:lvlJc w:val="left"/>
      <w:pPr>
        <w:ind w:left="3939" w:hanging="420"/>
      </w:pPr>
      <w:rPr>
        <w:rFonts w:hint="default"/>
        <w:lang w:val="ru-RU" w:eastAsia="en-US" w:bidi="ar-SA"/>
      </w:rPr>
    </w:lvl>
    <w:lvl w:ilvl="5" w:tplc="41E205DA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6" w:tplc="C02A98F0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7" w:tplc="95509E2E"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8" w:tplc="E10E5860">
      <w:numFmt w:val="bullet"/>
      <w:lvlText w:val="•"/>
      <w:lvlJc w:val="left"/>
      <w:pPr>
        <w:ind w:left="773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F9E4A0C"/>
    <w:multiLevelType w:val="hybridMultilevel"/>
    <w:tmpl w:val="079E9F86"/>
    <w:lvl w:ilvl="0" w:tplc="77A689D8">
      <w:start w:val="1"/>
      <w:numFmt w:val="decimal"/>
      <w:lvlText w:val="%1.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F4C9D2">
      <w:numFmt w:val="bullet"/>
      <w:lvlText w:val="•"/>
      <w:lvlJc w:val="left"/>
      <w:pPr>
        <w:ind w:left="1089" w:hanging="334"/>
      </w:pPr>
      <w:rPr>
        <w:rFonts w:hint="default"/>
        <w:lang w:val="ru-RU" w:eastAsia="en-US" w:bidi="ar-SA"/>
      </w:rPr>
    </w:lvl>
    <w:lvl w:ilvl="2" w:tplc="09E03568">
      <w:numFmt w:val="bullet"/>
      <w:lvlText w:val="•"/>
      <w:lvlJc w:val="left"/>
      <w:pPr>
        <w:ind w:left="2039" w:hanging="334"/>
      </w:pPr>
      <w:rPr>
        <w:rFonts w:hint="default"/>
        <w:lang w:val="ru-RU" w:eastAsia="en-US" w:bidi="ar-SA"/>
      </w:rPr>
    </w:lvl>
    <w:lvl w:ilvl="3" w:tplc="40960A50">
      <w:numFmt w:val="bullet"/>
      <w:lvlText w:val="•"/>
      <w:lvlJc w:val="left"/>
      <w:pPr>
        <w:ind w:left="2989" w:hanging="334"/>
      </w:pPr>
      <w:rPr>
        <w:rFonts w:hint="default"/>
        <w:lang w:val="ru-RU" w:eastAsia="en-US" w:bidi="ar-SA"/>
      </w:rPr>
    </w:lvl>
    <w:lvl w:ilvl="4" w:tplc="1A00B86C">
      <w:numFmt w:val="bullet"/>
      <w:lvlText w:val="•"/>
      <w:lvlJc w:val="left"/>
      <w:pPr>
        <w:ind w:left="3939" w:hanging="334"/>
      </w:pPr>
      <w:rPr>
        <w:rFonts w:hint="default"/>
        <w:lang w:val="ru-RU" w:eastAsia="en-US" w:bidi="ar-SA"/>
      </w:rPr>
    </w:lvl>
    <w:lvl w:ilvl="5" w:tplc="76F28518">
      <w:numFmt w:val="bullet"/>
      <w:lvlText w:val="•"/>
      <w:lvlJc w:val="left"/>
      <w:pPr>
        <w:ind w:left="4889" w:hanging="334"/>
      </w:pPr>
      <w:rPr>
        <w:rFonts w:hint="default"/>
        <w:lang w:val="ru-RU" w:eastAsia="en-US" w:bidi="ar-SA"/>
      </w:rPr>
    </w:lvl>
    <w:lvl w:ilvl="6" w:tplc="74EAD12E">
      <w:numFmt w:val="bullet"/>
      <w:lvlText w:val="•"/>
      <w:lvlJc w:val="left"/>
      <w:pPr>
        <w:ind w:left="5839" w:hanging="334"/>
      </w:pPr>
      <w:rPr>
        <w:rFonts w:hint="default"/>
        <w:lang w:val="ru-RU" w:eastAsia="en-US" w:bidi="ar-SA"/>
      </w:rPr>
    </w:lvl>
    <w:lvl w:ilvl="7" w:tplc="7CDA4B5C">
      <w:numFmt w:val="bullet"/>
      <w:lvlText w:val="•"/>
      <w:lvlJc w:val="left"/>
      <w:pPr>
        <w:ind w:left="6789" w:hanging="334"/>
      </w:pPr>
      <w:rPr>
        <w:rFonts w:hint="default"/>
        <w:lang w:val="ru-RU" w:eastAsia="en-US" w:bidi="ar-SA"/>
      </w:rPr>
    </w:lvl>
    <w:lvl w:ilvl="8" w:tplc="8092F872">
      <w:numFmt w:val="bullet"/>
      <w:lvlText w:val="•"/>
      <w:lvlJc w:val="left"/>
      <w:pPr>
        <w:ind w:left="7739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425E5C5F"/>
    <w:multiLevelType w:val="hybridMultilevel"/>
    <w:tmpl w:val="E77868C2"/>
    <w:lvl w:ilvl="0" w:tplc="31609C76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382D5C6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9BC8D9CA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D5A82EF0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0B283DF0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8662BF48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BBE26E02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C706AC14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F0E4D95A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78A341C"/>
    <w:multiLevelType w:val="hybridMultilevel"/>
    <w:tmpl w:val="B274890E"/>
    <w:lvl w:ilvl="0" w:tplc="4BF2EDB6">
      <w:numFmt w:val="bullet"/>
      <w:lvlText w:val="–"/>
      <w:lvlJc w:val="left"/>
      <w:pPr>
        <w:ind w:left="14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A2218">
      <w:numFmt w:val="bullet"/>
      <w:lvlText w:val="•"/>
      <w:lvlJc w:val="left"/>
      <w:pPr>
        <w:ind w:left="1089" w:hanging="257"/>
      </w:pPr>
      <w:rPr>
        <w:rFonts w:hint="default"/>
        <w:lang w:val="ru-RU" w:eastAsia="en-US" w:bidi="ar-SA"/>
      </w:rPr>
    </w:lvl>
    <w:lvl w:ilvl="2" w:tplc="4F586506">
      <w:numFmt w:val="bullet"/>
      <w:lvlText w:val="•"/>
      <w:lvlJc w:val="left"/>
      <w:pPr>
        <w:ind w:left="2039" w:hanging="257"/>
      </w:pPr>
      <w:rPr>
        <w:rFonts w:hint="default"/>
        <w:lang w:val="ru-RU" w:eastAsia="en-US" w:bidi="ar-SA"/>
      </w:rPr>
    </w:lvl>
    <w:lvl w:ilvl="3" w:tplc="F544EB20">
      <w:numFmt w:val="bullet"/>
      <w:lvlText w:val="•"/>
      <w:lvlJc w:val="left"/>
      <w:pPr>
        <w:ind w:left="2989" w:hanging="257"/>
      </w:pPr>
      <w:rPr>
        <w:rFonts w:hint="default"/>
        <w:lang w:val="ru-RU" w:eastAsia="en-US" w:bidi="ar-SA"/>
      </w:rPr>
    </w:lvl>
    <w:lvl w:ilvl="4" w:tplc="C1BE1CB0">
      <w:numFmt w:val="bullet"/>
      <w:lvlText w:val="•"/>
      <w:lvlJc w:val="left"/>
      <w:pPr>
        <w:ind w:left="3939" w:hanging="257"/>
      </w:pPr>
      <w:rPr>
        <w:rFonts w:hint="default"/>
        <w:lang w:val="ru-RU" w:eastAsia="en-US" w:bidi="ar-SA"/>
      </w:rPr>
    </w:lvl>
    <w:lvl w:ilvl="5" w:tplc="E00813C2">
      <w:numFmt w:val="bullet"/>
      <w:lvlText w:val="•"/>
      <w:lvlJc w:val="left"/>
      <w:pPr>
        <w:ind w:left="4889" w:hanging="257"/>
      </w:pPr>
      <w:rPr>
        <w:rFonts w:hint="default"/>
        <w:lang w:val="ru-RU" w:eastAsia="en-US" w:bidi="ar-SA"/>
      </w:rPr>
    </w:lvl>
    <w:lvl w:ilvl="6" w:tplc="793EB958">
      <w:numFmt w:val="bullet"/>
      <w:lvlText w:val="•"/>
      <w:lvlJc w:val="left"/>
      <w:pPr>
        <w:ind w:left="5839" w:hanging="257"/>
      </w:pPr>
      <w:rPr>
        <w:rFonts w:hint="default"/>
        <w:lang w:val="ru-RU" w:eastAsia="en-US" w:bidi="ar-SA"/>
      </w:rPr>
    </w:lvl>
    <w:lvl w:ilvl="7" w:tplc="08BEC4A2">
      <w:numFmt w:val="bullet"/>
      <w:lvlText w:val="•"/>
      <w:lvlJc w:val="left"/>
      <w:pPr>
        <w:ind w:left="6789" w:hanging="257"/>
      </w:pPr>
      <w:rPr>
        <w:rFonts w:hint="default"/>
        <w:lang w:val="ru-RU" w:eastAsia="en-US" w:bidi="ar-SA"/>
      </w:rPr>
    </w:lvl>
    <w:lvl w:ilvl="8" w:tplc="29262228">
      <w:numFmt w:val="bullet"/>
      <w:lvlText w:val="•"/>
      <w:lvlJc w:val="left"/>
      <w:pPr>
        <w:ind w:left="7739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54EC1FF1"/>
    <w:multiLevelType w:val="hybridMultilevel"/>
    <w:tmpl w:val="459CC5C8"/>
    <w:lvl w:ilvl="0" w:tplc="0A76B7A0">
      <w:start w:val="1"/>
      <w:numFmt w:val="decimal"/>
      <w:lvlText w:val="%1."/>
      <w:lvlJc w:val="left"/>
      <w:pPr>
        <w:ind w:left="143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A01A52">
      <w:numFmt w:val="bullet"/>
      <w:lvlText w:val="•"/>
      <w:lvlJc w:val="left"/>
      <w:pPr>
        <w:ind w:left="1089" w:hanging="511"/>
      </w:pPr>
      <w:rPr>
        <w:rFonts w:hint="default"/>
        <w:lang w:val="ru-RU" w:eastAsia="en-US" w:bidi="ar-SA"/>
      </w:rPr>
    </w:lvl>
    <w:lvl w:ilvl="2" w:tplc="3E7EC8A6">
      <w:numFmt w:val="bullet"/>
      <w:lvlText w:val="•"/>
      <w:lvlJc w:val="left"/>
      <w:pPr>
        <w:ind w:left="2039" w:hanging="511"/>
      </w:pPr>
      <w:rPr>
        <w:rFonts w:hint="default"/>
        <w:lang w:val="ru-RU" w:eastAsia="en-US" w:bidi="ar-SA"/>
      </w:rPr>
    </w:lvl>
    <w:lvl w:ilvl="3" w:tplc="3C56084C">
      <w:numFmt w:val="bullet"/>
      <w:lvlText w:val="•"/>
      <w:lvlJc w:val="left"/>
      <w:pPr>
        <w:ind w:left="2989" w:hanging="511"/>
      </w:pPr>
      <w:rPr>
        <w:rFonts w:hint="default"/>
        <w:lang w:val="ru-RU" w:eastAsia="en-US" w:bidi="ar-SA"/>
      </w:rPr>
    </w:lvl>
    <w:lvl w:ilvl="4" w:tplc="B24490B8">
      <w:numFmt w:val="bullet"/>
      <w:lvlText w:val="•"/>
      <w:lvlJc w:val="left"/>
      <w:pPr>
        <w:ind w:left="3939" w:hanging="511"/>
      </w:pPr>
      <w:rPr>
        <w:rFonts w:hint="default"/>
        <w:lang w:val="ru-RU" w:eastAsia="en-US" w:bidi="ar-SA"/>
      </w:rPr>
    </w:lvl>
    <w:lvl w:ilvl="5" w:tplc="8FCE655A">
      <w:numFmt w:val="bullet"/>
      <w:lvlText w:val="•"/>
      <w:lvlJc w:val="left"/>
      <w:pPr>
        <w:ind w:left="4889" w:hanging="511"/>
      </w:pPr>
      <w:rPr>
        <w:rFonts w:hint="default"/>
        <w:lang w:val="ru-RU" w:eastAsia="en-US" w:bidi="ar-SA"/>
      </w:rPr>
    </w:lvl>
    <w:lvl w:ilvl="6" w:tplc="A484ECA4">
      <w:numFmt w:val="bullet"/>
      <w:lvlText w:val="•"/>
      <w:lvlJc w:val="left"/>
      <w:pPr>
        <w:ind w:left="5839" w:hanging="511"/>
      </w:pPr>
      <w:rPr>
        <w:rFonts w:hint="default"/>
        <w:lang w:val="ru-RU" w:eastAsia="en-US" w:bidi="ar-SA"/>
      </w:rPr>
    </w:lvl>
    <w:lvl w:ilvl="7" w:tplc="10247180">
      <w:numFmt w:val="bullet"/>
      <w:lvlText w:val="•"/>
      <w:lvlJc w:val="left"/>
      <w:pPr>
        <w:ind w:left="6789" w:hanging="511"/>
      </w:pPr>
      <w:rPr>
        <w:rFonts w:hint="default"/>
        <w:lang w:val="ru-RU" w:eastAsia="en-US" w:bidi="ar-SA"/>
      </w:rPr>
    </w:lvl>
    <w:lvl w:ilvl="8" w:tplc="AD88B830">
      <w:numFmt w:val="bullet"/>
      <w:lvlText w:val="•"/>
      <w:lvlJc w:val="left"/>
      <w:pPr>
        <w:ind w:left="7739" w:hanging="511"/>
      </w:pPr>
      <w:rPr>
        <w:rFonts w:hint="default"/>
        <w:lang w:val="ru-RU" w:eastAsia="en-US" w:bidi="ar-SA"/>
      </w:rPr>
    </w:lvl>
  </w:abstractNum>
  <w:abstractNum w:abstractNumId="8" w15:restartNumberingAfterBreak="0">
    <w:nsid w:val="59E4374C"/>
    <w:multiLevelType w:val="hybridMultilevel"/>
    <w:tmpl w:val="23443DE6"/>
    <w:lvl w:ilvl="0" w:tplc="035AEDBE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C80DC2">
      <w:numFmt w:val="bullet"/>
      <w:lvlText w:val="•"/>
      <w:lvlJc w:val="left"/>
      <w:pPr>
        <w:ind w:left="1089" w:hanging="212"/>
      </w:pPr>
      <w:rPr>
        <w:rFonts w:hint="default"/>
        <w:lang w:val="ru-RU" w:eastAsia="en-US" w:bidi="ar-SA"/>
      </w:rPr>
    </w:lvl>
    <w:lvl w:ilvl="2" w:tplc="1CF41DF2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33385CDA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4" w:tplc="7472BD48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 w:tplc="0B24B54C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6" w:tplc="B19648AE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A9603C2A">
      <w:numFmt w:val="bullet"/>
      <w:lvlText w:val="•"/>
      <w:lvlJc w:val="left"/>
      <w:pPr>
        <w:ind w:left="6789" w:hanging="212"/>
      </w:pPr>
      <w:rPr>
        <w:rFonts w:hint="default"/>
        <w:lang w:val="ru-RU" w:eastAsia="en-US" w:bidi="ar-SA"/>
      </w:rPr>
    </w:lvl>
    <w:lvl w:ilvl="8" w:tplc="A1782574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C503609"/>
    <w:multiLevelType w:val="hybridMultilevel"/>
    <w:tmpl w:val="8E0C0D2E"/>
    <w:lvl w:ilvl="0" w:tplc="1F404D66">
      <w:numFmt w:val="bullet"/>
      <w:lvlText w:val="–"/>
      <w:lvlJc w:val="left"/>
      <w:pPr>
        <w:ind w:left="14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7CCA84">
      <w:numFmt w:val="bullet"/>
      <w:lvlText w:val="•"/>
      <w:lvlJc w:val="left"/>
      <w:pPr>
        <w:ind w:left="1089" w:hanging="279"/>
      </w:pPr>
      <w:rPr>
        <w:rFonts w:hint="default"/>
        <w:lang w:val="ru-RU" w:eastAsia="en-US" w:bidi="ar-SA"/>
      </w:rPr>
    </w:lvl>
    <w:lvl w:ilvl="2" w:tplc="9E629EBE">
      <w:numFmt w:val="bullet"/>
      <w:lvlText w:val="•"/>
      <w:lvlJc w:val="left"/>
      <w:pPr>
        <w:ind w:left="2039" w:hanging="279"/>
      </w:pPr>
      <w:rPr>
        <w:rFonts w:hint="default"/>
        <w:lang w:val="ru-RU" w:eastAsia="en-US" w:bidi="ar-SA"/>
      </w:rPr>
    </w:lvl>
    <w:lvl w:ilvl="3" w:tplc="6BC005CE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2DB4C032">
      <w:numFmt w:val="bullet"/>
      <w:lvlText w:val="•"/>
      <w:lvlJc w:val="left"/>
      <w:pPr>
        <w:ind w:left="3939" w:hanging="279"/>
      </w:pPr>
      <w:rPr>
        <w:rFonts w:hint="default"/>
        <w:lang w:val="ru-RU" w:eastAsia="en-US" w:bidi="ar-SA"/>
      </w:rPr>
    </w:lvl>
    <w:lvl w:ilvl="5" w:tplc="D3864EDA">
      <w:numFmt w:val="bullet"/>
      <w:lvlText w:val="•"/>
      <w:lvlJc w:val="left"/>
      <w:pPr>
        <w:ind w:left="4889" w:hanging="279"/>
      </w:pPr>
      <w:rPr>
        <w:rFonts w:hint="default"/>
        <w:lang w:val="ru-RU" w:eastAsia="en-US" w:bidi="ar-SA"/>
      </w:rPr>
    </w:lvl>
    <w:lvl w:ilvl="6" w:tplc="6DA23B08">
      <w:numFmt w:val="bullet"/>
      <w:lvlText w:val="•"/>
      <w:lvlJc w:val="left"/>
      <w:pPr>
        <w:ind w:left="5839" w:hanging="279"/>
      </w:pPr>
      <w:rPr>
        <w:rFonts w:hint="default"/>
        <w:lang w:val="ru-RU" w:eastAsia="en-US" w:bidi="ar-SA"/>
      </w:rPr>
    </w:lvl>
    <w:lvl w:ilvl="7" w:tplc="FCECAC80">
      <w:numFmt w:val="bullet"/>
      <w:lvlText w:val="•"/>
      <w:lvlJc w:val="left"/>
      <w:pPr>
        <w:ind w:left="6789" w:hanging="279"/>
      </w:pPr>
      <w:rPr>
        <w:rFonts w:hint="default"/>
        <w:lang w:val="ru-RU" w:eastAsia="en-US" w:bidi="ar-SA"/>
      </w:rPr>
    </w:lvl>
    <w:lvl w:ilvl="8" w:tplc="23643184">
      <w:numFmt w:val="bullet"/>
      <w:lvlText w:val="•"/>
      <w:lvlJc w:val="left"/>
      <w:pPr>
        <w:ind w:left="7739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6705065F"/>
    <w:multiLevelType w:val="multilevel"/>
    <w:tmpl w:val="4782C0E4"/>
    <w:lvl w:ilvl="0">
      <w:start w:val="1"/>
      <w:numFmt w:val="decimal"/>
      <w:lvlText w:val="%1"/>
      <w:lvlJc w:val="left"/>
      <w:pPr>
        <w:ind w:left="285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2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732A59DB"/>
    <w:multiLevelType w:val="hybridMultilevel"/>
    <w:tmpl w:val="FEB4F8AA"/>
    <w:lvl w:ilvl="0" w:tplc="4112D636">
      <w:numFmt w:val="bullet"/>
      <w:lvlText w:val="–"/>
      <w:lvlJc w:val="left"/>
      <w:pPr>
        <w:ind w:left="14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825C90">
      <w:numFmt w:val="bullet"/>
      <w:lvlText w:val="•"/>
      <w:lvlJc w:val="left"/>
      <w:pPr>
        <w:ind w:left="1089" w:hanging="353"/>
      </w:pPr>
      <w:rPr>
        <w:rFonts w:hint="default"/>
        <w:lang w:val="ru-RU" w:eastAsia="en-US" w:bidi="ar-SA"/>
      </w:rPr>
    </w:lvl>
    <w:lvl w:ilvl="2" w:tplc="667C292C">
      <w:numFmt w:val="bullet"/>
      <w:lvlText w:val="•"/>
      <w:lvlJc w:val="left"/>
      <w:pPr>
        <w:ind w:left="2039" w:hanging="353"/>
      </w:pPr>
      <w:rPr>
        <w:rFonts w:hint="default"/>
        <w:lang w:val="ru-RU" w:eastAsia="en-US" w:bidi="ar-SA"/>
      </w:rPr>
    </w:lvl>
    <w:lvl w:ilvl="3" w:tplc="F73C853C">
      <w:numFmt w:val="bullet"/>
      <w:lvlText w:val="•"/>
      <w:lvlJc w:val="left"/>
      <w:pPr>
        <w:ind w:left="2989" w:hanging="353"/>
      </w:pPr>
      <w:rPr>
        <w:rFonts w:hint="default"/>
        <w:lang w:val="ru-RU" w:eastAsia="en-US" w:bidi="ar-SA"/>
      </w:rPr>
    </w:lvl>
    <w:lvl w:ilvl="4" w:tplc="E4B20D78">
      <w:numFmt w:val="bullet"/>
      <w:lvlText w:val="•"/>
      <w:lvlJc w:val="left"/>
      <w:pPr>
        <w:ind w:left="3939" w:hanging="353"/>
      </w:pPr>
      <w:rPr>
        <w:rFonts w:hint="default"/>
        <w:lang w:val="ru-RU" w:eastAsia="en-US" w:bidi="ar-SA"/>
      </w:rPr>
    </w:lvl>
    <w:lvl w:ilvl="5" w:tplc="3802201E">
      <w:numFmt w:val="bullet"/>
      <w:lvlText w:val="•"/>
      <w:lvlJc w:val="left"/>
      <w:pPr>
        <w:ind w:left="4889" w:hanging="353"/>
      </w:pPr>
      <w:rPr>
        <w:rFonts w:hint="default"/>
        <w:lang w:val="ru-RU" w:eastAsia="en-US" w:bidi="ar-SA"/>
      </w:rPr>
    </w:lvl>
    <w:lvl w:ilvl="6" w:tplc="835E4A38">
      <w:numFmt w:val="bullet"/>
      <w:lvlText w:val="•"/>
      <w:lvlJc w:val="left"/>
      <w:pPr>
        <w:ind w:left="5839" w:hanging="353"/>
      </w:pPr>
      <w:rPr>
        <w:rFonts w:hint="default"/>
        <w:lang w:val="ru-RU" w:eastAsia="en-US" w:bidi="ar-SA"/>
      </w:rPr>
    </w:lvl>
    <w:lvl w:ilvl="7" w:tplc="DD6E5630">
      <w:numFmt w:val="bullet"/>
      <w:lvlText w:val="•"/>
      <w:lvlJc w:val="left"/>
      <w:pPr>
        <w:ind w:left="6789" w:hanging="353"/>
      </w:pPr>
      <w:rPr>
        <w:rFonts w:hint="default"/>
        <w:lang w:val="ru-RU" w:eastAsia="en-US" w:bidi="ar-SA"/>
      </w:rPr>
    </w:lvl>
    <w:lvl w:ilvl="8" w:tplc="D0447E6C">
      <w:numFmt w:val="bullet"/>
      <w:lvlText w:val="•"/>
      <w:lvlJc w:val="left"/>
      <w:pPr>
        <w:ind w:left="7739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75407169"/>
    <w:multiLevelType w:val="hybridMultilevel"/>
    <w:tmpl w:val="0F9AE556"/>
    <w:lvl w:ilvl="0" w:tplc="AAF620C4">
      <w:start w:val="1"/>
      <w:numFmt w:val="decimal"/>
      <w:lvlText w:val="%1."/>
      <w:lvlJc w:val="left"/>
      <w:pPr>
        <w:ind w:left="143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8313E">
      <w:numFmt w:val="bullet"/>
      <w:lvlText w:val="•"/>
      <w:lvlJc w:val="left"/>
      <w:pPr>
        <w:ind w:left="1089" w:hanging="537"/>
      </w:pPr>
      <w:rPr>
        <w:rFonts w:hint="default"/>
        <w:lang w:val="ru-RU" w:eastAsia="en-US" w:bidi="ar-SA"/>
      </w:rPr>
    </w:lvl>
    <w:lvl w:ilvl="2" w:tplc="8FCC020E">
      <w:numFmt w:val="bullet"/>
      <w:lvlText w:val="•"/>
      <w:lvlJc w:val="left"/>
      <w:pPr>
        <w:ind w:left="2039" w:hanging="537"/>
      </w:pPr>
      <w:rPr>
        <w:rFonts w:hint="default"/>
        <w:lang w:val="ru-RU" w:eastAsia="en-US" w:bidi="ar-SA"/>
      </w:rPr>
    </w:lvl>
    <w:lvl w:ilvl="3" w:tplc="19983268">
      <w:numFmt w:val="bullet"/>
      <w:lvlText w:val="•"/>
      <w:lvlJc w:val="left"/>
      <w:pPr>
        <w:ind w:left="2989" w:hanging="537"/>
      </w:pPr>
      <w:rPr>
        <w:rFonts w:hint="default"/>
        <w:lang w:val="ru-RU" w:eastAsia="en-US" w:bidi="ar-SA"/>
      </w:rPr>
    </w:lvl>
    <w:lvl w:ilvl="4" w:tplc="168EA2D0">
      <w:numFmt w:val="bullet"/>
      <w:lvlText w:val="•"/>
      <w:lvlJc w:val="left"/>
      <w:pPr>
        <w:ind w:left="3939" w:hanging="537"/>
      </w:pPr>
      <w:rPr>
        <w:rFonts w:hint="default"/>
        <w:lang w:val="ru-RU" w:eastAsia="en-US" w:bidi="ar-SA"/>
      </w:rPr>
    </w:lvl>
    <w:lvl w:ilvl="5" w:tplc="79A29810">
      <w:numFmt w:val="bullet"/>
      <w:lvlText w:val="•"/>
      <w:lvlJc w:val="left"/>
      <w:pPr>
        <w:ind w:left="4889" w:hanging="537"/>
      </w:pPr>
      <w:rPr>
        <w:rFonts w:hint="default"/>
        <w:lang w:val="ru-RU" w:eastAsia="en-US" w:bidi="ar-SA"/>
      </w:rPr>
    </w:lvl>
    <w:lvl w:ilvl="6" w:tplc="01CC2916">
      <w:numFmt w:val="bullet"/>
      <w:lvlText w:val="•"/>
      <w:lvlJc w:val="left"/>
      <w:pPr>
        <w:ind w:left="5839" w:hanging="537"/>
      </w:pPr>
      <w:rPr>
        <w:rFonts w:hint="default"/>
        <w:lang w:val="ru-RU" w:eastAsia="en-US" w:bidi="ar-SA"/>
      </w:rPr>
    </w:lvl>
    <w:lvl w:ilvl="7" w:tplc="A106D9CA">
      <w:numFmt w:val="bullet"/>
      <w:lvlText w:val="•"/>
      <w:lvlJc w:val="left"/>
      <w:pPr>
        <w:ind w:left="6789" w:hanging="537"/>
      </w:pPr>
      <w:rPr>
        <w:rFonts w:hint="default"/>
        <w:lang w:val="ru-RU" w:eastAsia="en-US" w:bidi="ar-SA"/>
      </w:rPr>
    </w:lvl>
    <w:lvl w:ilvl="8" w:tplc="D2FE1C12">
      <w:numFmt w:val="bullet"/>
      <w:lvlText w:val="•"/>
      <w:lvlJc w:val="left"/>
      <w:pPr>
        <w:ind w:left="7739" w:hanging="5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7C7"/>
    <w:rsid w:val="002067A9"/>
    <w:rsid w:val="003307DB"/>
    <w:rsid w:val="008039AE"/>
    <w:rsid w:val="00C467C7"/>
    <w:rsid w:val="00C4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083C"/>
  <w15:docId w15:val="{BB16D28C-FD2F-42A3-99A5-D0C46ACA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5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right="13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2025-01-14T09:07:00Z</dcterms:created>
  <dcterms:modified xsi:type="dcterms:W3CDTF">2025-01-26T14:59:00Z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