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9A80" w14:textId="3F393AC4" w:rsidR="000E7FC3" w:rsidRDefault="000E7FC3">
      <w:pPr>
        <w:pStyle w:val="a3"/>
        <w:spacing w:before="4"/>
        <w:ind w:left="0" w:right="0" w:firstLine="0"/>
        <w:jc w:val="left"/>
        <w:rPr>
          <w:sz w:val="17"/>
        </w:rPr>
      </w:pPr>
    </w:p>
    <w:p w14:paraId="715567BB" w14:textId="77777777" w:rsidR="000E7FC3" w:rsidRDefault="00206D5E">
      <w:pPr>
        <w:pStyle w:val="a3"/>
        <w:spacing w:before="76" w:line="322" w:lineRule="exact"/>
        <w:ind w:right="142" w:firstLine="0"/>
        <w:jc w:val="center"/>
      </w:pPr>
      <w:r>
        <w:rPr>
          <w:spacing w:val="-2"/>
        </w:rPr>
        <w:t>СОДЕРЖАНИЕ</w:t>
      </w:r>
    </w:p>
    <w:p w14:paraId="74796B24" w14:textId="77777777" w:rsidR="000E7FC3" w:rsidRDefault="00206D5E">
      <w:pPr>
        <w:pStyle w:val="a3"/>
        <w:tabs>
          <w:tab w:val="left" w:leader="dot" w:pos="8552"/>
        </w:tabs>
        <w:ind w:right="0"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711027CE" w14:textId="77777777" w:rsidR="000E7FC3" w:rsidRDefault="00206D5E">
      <w:pPr>
        <w:pStyle w:val="a4"/>
        <w:numPr>
          <w:ilvl w:val="0"/>
          <w:numId w:val="15"/>
        </w:numPr>
        <w:tabs>
          <w:tab w:val="left" w:pos="278"/>
          <w:tab w:val="left" w:leader="dot" w:pos="8535"/>
        </w:tabs>
        <w:spacing w:before="321"/>
        <w:ind w:left="278" w:hanging="277"/>
        <w:rPr>
          <w:sz w:val="28"/>
        </w:rPr>
      </w:pPr>
      <w:r>
        <w:rPr>
          <w:sz w:val="28"/>
        </w:rPr>
        <w:t>История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13D4010D" w14:textId="77777777" w:rsidR="000E7FC3" w:rsidRDefault="00206D5E">
      <w:pPr>
        <w:pStyle w:val="a4"/>
        <w:numPr>
          <w:ilvl w:val="1"/>
          <w:numId w:val="15"/>
        </w:numPr>
        <w:tabs>
          <w:tab w:val="left" w:pos="420"/>
          <w:tab w:val="left" w:leader="dot" w:pos="8559"/>
        </w:tabs>
        <w:spacing w:before="160" w:line="360" w:lineRule="auto"/>
        <w:ind w:right="795" w:firstLine="0"/>
        <w:rPr>
          <w:sz w:val="28"/>
        </w:rPr>
      </w:pPr>
      <w:r>
        <w:rPr>
          <w:sz w:val="28"/>
        </w:rPr>
        <w:t>Понятие архивного дела и особенности ведения архивного дела в советский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473902E6" w14:textId="77777777" w:rsidR="000E7FC3" w:rsidRDefault="00206D5E">
      <w:pPr>
        <w:pStyle w:val="a4"/>
        <w:numPr>
          <w:ilvl w:val="1"/>
          <w:numId w:val="15"/>
        </w:numPr>
        <w:tabs>
          <w:tab w:val="left" w:pos="420"/>
          <w:tab w:val="left" w:leader="dot" w:pos="8411"/>
        </w:tabs>
        <w:spacing w:before="1"/>
        <w:ind w:left="420" w:hanging="419"/>
        <w:rPr>
          <w:sz w:val="28"/>
        </w:rPr>
      </w:pPr>
      <w:r>
        <w:rPr>
          <w:sz w:val="28"/>
        </w:rPr>
        <w:t>Архивное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СССР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довоенный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послевоенный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14:paraId="71310DB7" w14:textId="77777777" w:rsidR="000E7FC3" w:rsidRDefault="00206D5E">
      <w:pPr>
        <w:pStyle w:val="a4"/>
        <w:numPr>
          <w:ilvl w:val="1"/>
          <w:numId w:val="15"/>
        </w:numPr>
        <w:tabs>
          <w:tab w:val="left" w:pos="420"/>
          <w:tab w:val="left" w:leader="dot" w:pos="8377"/>
        </w:tabs>
        <w:spacing w:before="158"/>
        <w:ind w:left="420" w:hanging="419"/>
        <w:rPr>
          <w:sz w:val="28"/>
        </w:rPr>
      </w:pP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7"/>
          <w:sz w:val="28"/>
        </w:rPr>
        <w:t xml:space="preserve"> </w:t>
      </w:r>
      <w:r>
        <w:rPr>
          <w:sz w:val="28"/>
        </w:rPr>
        <w:t>судов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СССР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01E80F5C" w14:textId="77777777" w:rsidR="000E7FC3" w:rsidRDefault="00206D5E">
      <w:pPr>
        <w:pStyle w:val="a4"/>
        <w:numPr>
          <w:ilvl w:val="0"/>
          <w:numId w:val="15"/>
        </w:numPr>
        <w:tabs>
          <w:tab w:val="left" w:pos="278"/>
          <w:tab w:val="left" w:leader="dot" w:pos="8389"/>
        </w:tabs>
        <w:spacing w:before="163"/>
        <w:ind w:left="278" w:hanging="277"/>
        <w:rPr>
          <w:sz w:val="28"/>
        </w:rPr>
      </w:pP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постсоветский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3EA1E2DC" w14:textId="77777777" w:rsidR="000E7FC3" w:rsidRDefault="00206D5E">
      <w:pPr>
        <w:pStyle w:val="a4"/>
        <w:numPr>
          <w:ilvl w:val="1"/>
          <w:numId w:val="15"/>
        </w:numPr>
        <w:tabs>
          <w:tab w:val="left" w:pos="420"/>
          <w:tab w:val="left" w:leader="dot" w:pos="8432"/>
        </w:tabs>
        <w:spacing w:before="161" w:line="360" w:lineRule="auto"/>
        <w:ind w:right="783" w:firstLine="0"/>
        <w:rPr>
          <w:sz w:val="28"/>
        </w:rPr>
      </w:pPr>
      <w:r>
        <w:rPr>
          <w:sz w:val="28"/>
        </w:rPr>
        <w:t>Изменения и реформы в области архивного дела после распада Советского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Союза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6388F2BB" w14:textId="77777777" w:rsidR="000E7FC3" w:rsidRDefault="00206D5E">
      <w:pPr>
        <w:pStyle w:val="a4"/>
        <w:numPr>
          <w:ilvl w:val="1"/>
          <w:numId w:val="15"/>
        </w:numPr>
        <w:tabs>
          <w:tab w:val="left" w:pos="420"/>
          <w:tab w:val="left" w:leader="dot" w:pos="8391"/>
        </w:tabs>
        <w:spacing w:before="1"/>
        <w:ind w:left="420" w:hanging="419"/>
        <w:rPr>
          <w:sz w:val="28"/>
        </w:rPr>
      </w:pP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судах</w:t>
      </w:r>
      <w:r>
        <w:rPr>
          <w:sz w:val="28"/>
        </w:rPr>
        <w:tab/>
      </w:r>
      <w:r>
        <w:rPr>
          <w:spacing w:val="-5"/>
          <w:sz w:val="28"/>
        </w:rPr>
        <w:t>32</w:t>
      </w:r>
    </w:p>
    <w:p w14:paraId="17D4D47D" w14:textId="77777777" w:rsidR="000E7FC3" w:rsidRDefault="00206D5E">
      <w:pPr>
        <w:pStyle w:val="a4"/>
        <w:numPr>
          <w:ilvl w:val="1"/>
          <w:numId w:val="15"/>
        </w:numPr>
        <w:tabs>
          <w:tab w:val="left" w:pos="420"/>
          <w:tab w:val="left" w:leader="dot" w:pos="8430"/>
        </w:tabs>
        <w:spacing w:before="160" w:line="360" w:lineRule="auto"/>
        <w:ind w:right="783" w:firstLine="0"/>
        <w:rPr>
          <w:sz w:val="28"/>
        </w:rPr>
      </w:pPr>
      <w:r>
        <w:rPr>
          <w:sz w:val="28"/>
        </w:rPr>
        <w:t>Особенности оптимизации делопроизводства в суде с учётом внедрения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правосудия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5AE8901B" w14:textId="77777777" w:rsidR="000E7FC3" w:rsidRDefault="00206D5E">
      <w:pPr>
        <w:pStyle w:val="a3"/>
        <w:tabs>
          <w:tab w:val="left" w:leader="dot" w:pos="8439"/>
        </w:tabs>
        <w:spacing w:before="2"/>
        <w:ind w:right="0"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45</w:t>
      </w:r>
    </w:p>
    <w:p w14:paraId="26ED4DB4" w14:textId="77777777" w:rsidR="000E7FC3" w:rsidRDefault="00206D5E">
      <w:pPr>
        <w:pStyle w:val="a3"/>
        <w:tabs>
          <w:tab w:val="left" w:leader="dot" w:pos="8394"/>
        </w:tabs>
        <w:spacing w:before="160"/>
        <w:ind w:right="0" w:firstLine="0"/>
        <w:jc w:val="left"/>
      </w:pPr>
      <w:r>
        <w:t>Список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50</w:t>
      </w:r>
    </w:p>
    <w:p w14:paraId="78CAA976" w14:textId="77777777" w:rsidR="000E7FC3" w:rsidRDefault="000E7FC3">
      <w:pPr>
        <w:pStyle w:val="a3"/>
        <w:jc w:val="left"/>
        <w:sectPr w:rsidR="000E7FC3">
          <w:pgSz w:w="11910" w:h="16840"/>
          <w:pgMar w:top="1040" w:right="708" w:bottom="280" w:left="1700" w:header="720" w:footer="720" w:gutter="0"/>
          <w:cols w:space="720"/>
        </w:sectPr>
      </w:pPr>
    </w:p>
    <w:p w14:paraId="11D4011E" w14:textId="77777777" w:rsidR="000E7FC3" w:rsidRDefault="00206D5E">
      <w:pPr>
        <w:pStyle w:val="a3"/>
        <w:spacing w:before="76"/>
        <w:ind w:left="4" w:right="142" w:firstLine="0"/>
        <w:jc w:val="center"/>
      </w:pPr>
      <w:r>
        <w:rPr>
          <w:spacing w:val="-2"/>
        </w:rPr>
        <w:lastRenderedPageBreak/>
        <w:t>ВВЕДЕНИЕ</w:t>
      </w:r>
    </w:p>
    <w:p w14:paraId="0D3B8915" w14:textId="77777777" w:rsidR="000E7FC3" w:rsidRDefault="000E7FC3">
      <w:pPr>
        <w:pStyle w:val="a3"/>
        <w:ind w:left="0" w:right="0" w:firstLine="0"/>
        <w:jc w:val="left"/>
      </w:pPr>
    </w:p>
    <w:p w14:paraId="4006B269" w14:textId="77777777" w:rsidR="000E7FC3" w:rsidRDefault="000E7FC3">
      <w:pPr>
        <w:pStyle w:val="a3"/>
        <w:spacing w:before="320"/>
        <w:ind w:left="0" w:right="0" w:firstLine="0"/>
        <w:jc w:val="left"/>
      </w:pPr>
    </w:p>
    <w:p w14:paraId="5BF7406F" w14:textId="77777777" w:rsidR="000E7FC3" w:rsidRDefault="00206D5E">
      <w:pPr>
        <w:pStyle w:val="a3"/>
        <w:spacing w:line="360" w:lineRule="auto"/>
        <w:ind w:right="139"/>
      </w:pPr>
      <w:r>
        <w:t>Актуальность темы исследования. В условиях перехода от советской к постсоветской системе правосудия происходили значительные изменения в организации и документировании судебных процессов. Распад Советского Союза, реформа судебной системы и переход к демокр</w:t>
      </w:r>
      <w:r>
        <w:t>атии привели к необходимости пересмотра методов работы с архивами судов и обеспечения их доступности для исследователей и общественности.</w:t>
      </w:r>
    </w:p>
    <w:p w14:paraId="376FB772" w14:textId="77777777" w:rsidR="000E7FC3" w:rsidRDefault="00206D5E">
      <w:pPr>
        <w:pStyle w:val="a3"/>
        <w:spacing w:before="2" w:line="360" w:lineRule="auto"/>
        <w:ind w:right="139"/>
      </w:pPr>
      <w:r>
        <w:t>Актуальность и особое значение данной темы отражается в необходимости изучения истории архивного дела в суде для обесп</w:t>
      </w:r>
      <w:r>
        <w:t>ечения правовой гарантии справедливости, защиты прав и интересов граждан, а также развития правового сознания общества. Важно проводить научные исследования и прослеживать динамику изменений в области архивного дела в суде, чтобы сформировать более эффекти</w:t>
      </w:r>
      <w:r>
        <w:t>вные методы и подходы к работе</w:t>
      </w:r>
      <w:r>
        <w:rPr>
          <w:spacing w:val="80"/>
        </w:rPr>
        <w:t xml:space="preserve"> </w:t>
      </w:r>
      <w:r>
        <w:t>с архивами и судебными документами.</w:t>
      </w:r>
    </w:p>
    <w:p w14:paraId="53DD5114" w14:textId="77777777" w:rsidR="000E7FC3" w:rsidRDefault="00206D5E">
      <w:pPr>
        <w:pStyle w:val="a3"/>
        <w:spacing w:before="1" w:line="360" w:lineRule="auto"/>
      </w:pPr>
      <w:r>
        <w:t>Архивное дело в Российской Федерации - деятельность государственных органов, органов местного самоуправления, организаций и граждан в сфере организации хранения, комплектования, учёта и исп</w:t>
      </w:r>
      <w:r>
        <w:t>ользования документов Архивного фонда Российской Федерации и других архивных документов. Разъяснения понятие «архивное дело</w:t>
      </w:r>
      <w:r>
        <w:rPr>
          <w:rFonts w:ascii="Arial MT" w:hAnsi="Arial MT"/>
          <w:color w:val="2C2C2D"/>
          <w:sz w:val="23"/>
        </w:rPr>
        <w:t>»</w:t>
      </w:r>
      <w:r>
        <w:t>, дано в Федеральном законе N 125-ФЗ от 22.10.2004 «Об архивном деле в</w:t>
      </w:r>
      <w:r>
        <w:rPr>
          <w:spacing w:val="40"/>
        </w:rPr>
        <w:t xml:space="preserve"> </w:t>
      </w:r>
      <w:r>
        <w:t xml:space="preserve">Российской Федерации» </w:t>
      </w:r>
      <w:r>
        <w:rPr>
          <w:rFonts w:ascii="Calibri" w:hAnsi="Calibri"/>
        </w:rPr>
        <w:t>[1]</w:t>
      </w:r>
      <w:r>
        <w:t>.</w:t>
      </w:r>
    </w:p>
    <w:p w14:paraId="6C7C3CBC" w14:textId="77777777" w:rsidR="000E7FC3" w:rsidRDefault="00206D5E">
      <w:pPr>
        <w:pStyle w:val="a3"/>
        <w:spacing w:line="360" w:lineRule="auto"/>
        <w:ind w:right="139"/>
      </w:pPr>
      <w:r>
        <w:t>Изучение истории архивного дела в суде в период советской власти позволяет понять особенности политической системы, влияние идеологии на судебные решения и проблемы, связанные с сохранением прав человека и гражданских свобод. Переход к постсоветскому перио</w:t>
      </w:r>
      <w:r>
        <w:t>ду также вызвал ряд вопросов относительно сохранности архивов, доступности информации и прозрачности судебных процессов.</w:t>
      </w:r>
    </w:p>
    <w:sectPr w:rsidR="000E7FC3" w:rsidSect="00C03363">
      <w:pgSz w:w="11910" w:h="16840"/>
      <w:pgMar w:top="1040" w:right="708" w:bottom="1260" w:left="1700" w:header="0" w:footer="106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0CA0" w14:textId="77777777" w:rsidR="00206D5E" w:rsidRDefault="00206D5E">
      <w:r>
        <w:separator/>
      </w:r>
    </w:p>
  </w:endnote>
  <w:endnote w:type="continuationSeparator" w:id="0">
    <w:p w14:paraId="5F1DE54C" w14:textId="77777777" w:rsidR="00206D5E" w:rsidRDefault="002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3202" w14:textId="77777777" w:rsidR="00206D5E" w:rsidRDefault="00206D5E">
      <w:r>
        <w:separator/>
      </w:r>
    </w:p>
  </w:footnote>
  <w:footnote w:type="continuationSeparator" w:id="0">
    <w:p w14:paraId="144F4B6D" w14:textId="77777777" w:rsidR="00206D5E" w:rsidRDefault="0020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202"/>
    <w:multiLevelType w:val="hybridMultilevel"/>
    <w:tmpl w:val="001C9ABC"/>
    <w:lvl w:ilvl="0" w:tplc="A406FC72">
      <w:start w:val="1"/>
      <w:numFmt w:val="decimal"/>
      <w:lvlText w:val="%1)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8E9444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7BD4F34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90B4CCA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1FAA2140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E5BCF61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ABB4AF26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CB5C47C2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54DAB6AA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8F1F56"/>
    <w:multiLevelType w:val="hybridMultilevel"/>
    <w:tmpl w:val="CCA802EC"/>
    <w:lvl w:ilvl="0" w:tplc="865632E2">
      <w:start w:val="1"/>
      <w:numFmt w:val="decimal"/>
      <w:lvlText w:val="%1)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3C0FB6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2" w:tplc="2916A0C6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3" w:tplc="61626B26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2D58DE0C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5" w:tplc="1EA28056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F3442A34">
      <w:numFmt w:val="bullet"/>
      <w:lvlText w:val="•"/>
      <w:lvlJc w:val="left"/>
      <w:pPr>
        <w:ind w:left="6266" w:hanging="708"/>
      </w:pPr>
      <w:rPr>
        <w:rFonts w:hint="default"/>
        <w:lang w:val="ru-RU" w:eastAsia="en-US" w:bidi="ar-SA"/>
      </w:rPr>
    </w:lvl>
    <w:lvl w:ilvl="7" w:tplc="7B40A864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ABF43256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1F33AC"/>
    <w:multiLevelType w:val="multilevel"/>
    <w:tmpl w:val="18E4422C"/>
    <w:lvl w:ilvl="0">
      <w:start w:val="1"/>
      <w:numFmt w:val="decimal"/>
      <w:lvlText w:val="%1"/>
      <w:lvlJc w:val="left"/>
      <w:pPr>
        <w:ind w:left="411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5A8116D"/>
    <w:multiLevelType w:val="hybridMultilevel"/>
    <w:tmpl w:val="5D74A580"/>
    <w:lvl w:ilvl="0" w:tplc="B7780DC0">
      <w:start w:val="1"/>
      <w:numFmt w:val="decimal"/>
      <w:lvlText w:val="%1."/>
      <w:lvlJc w:val="left"/>
      <w:pPr>
        <w:ind w:left="106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D49324">
      <w:numFmt w:val="bullet"/>
      <w:lvlText w:val="•"/>
      <w:lvlJc w:val="left"/>
      <w:pPr>
        <w:ind w:left="1903" w:hanging="351"/>
      </w:pPr>
      <w:rPr>
        <w:rFonts w:hint="default"/>
        <w:lang w:val="ru-RU" w:eastAsia="en-US" w:bidi="ar-SA"/>
      </w:rPr>
    </w:lvl>
    <w:lvl w:ilvl="2" w:tplc="3006DE76">
      <w:numFmt w:val="bullet"/>
      <w:lvlText w:val="•"/>
      <w:lvlJc w:val="left"/>
      <w:pPr>
        <w:ind w:left="2747" w:hanging="351"/>
      </w:pPr>
      <w:rPr>
        <w:rFonts w:hint="default"/>
        <w:lang w:val="ru-RU" w:eastAsia="en-US" w:bidi="ar-SA"/>
      </w:rPr>
    </w:lvl>
    <w:lvl w:ilvl="3" w:tplc="E12A8F38">
      <w:numFmt w:val="bullet"/>
      <w:lvlText w:val="•"/>
      <w:lvlJc w:val="left"/>
      <w:pPr>
        <w:ind w:left="3591" w:hanging="351"/>
      </w:pPr>
      <w:rPr>
        <w:rFonts w:hint="default"/>
        <w:lang w:val="ru-RU" w:eastAsia="en-US" w:bidi="ar-SA"/>
      </w:rPr>
    </w:lvl>
    <w:lvl w:ilvl="4" w:tplc="E4BA5118">
      <w:numFmt w:val="bullet"/>
      <w:lvlText w:val="•"/>
      <w:lvlJc w:val="left"/>
      <w:pPr>
        <w:ind w:left="4435" w:hanging="351"/>
      </w:pPr>
      <w:rPr>
        <w:rFonts w:hint="default"/>
        <w:lang w:val="ru-RU" w:eastAsia="en-US" w:bidi="ar-SA"/>
      </w:rPr>
    </w:lvl>
    <w:lvl w:ilvl="5" w:tplc="72CC5A7E">
      <w:numFmt w:val="bullet"/>
      <w:lvlText w:val="•"/>
      <w:lvlJc w:val="left"/>
      <w:pPr>
        <w:ind w:left="5279" w:hanging="351"/>
      </w:pPr>
      <w:rPr>
        <w:rFonts w:hint="default"/>
        <w:lang w:val="ru-RU" w:eastAsia="en-US" w:bidi="ar-SA"/>
      </w:rPr>
    </w:lvl>
    <w:lvl w:ilvl="6" w:tplc="0D34DFB0">
      <w:numFmt w:val="bullet"/>
      <w:lvlText w:val="•"/>
      <w:lvlJc w:val="left"/>
      <w:pPr>
        <w:ind w:left="6122" w:hanging="351"/>
      </w:pPr>
      <w:rPr>
        <w:rFonts w:hint="default"/>
        <w:lang w:val="ru-RU" w:eastAsia="en-US" w:bidi="ar-SA"/>
      </w:rPr>
    </w:lvl>
    <w:lvl w:ilvl="7" w:tplc="DD188D26">
      <w:numFmt w:val="bullet"/>
      <w:lvlText w:val="•"/>
      <w:lvlJc w:val="left"/>
      <w:pPr>
        <w:ind w:left="6966" w:hanging="351"/>
      </w:pPr>
      <w:rPr>
        <w:rFonts w:hint="default"/>
        <w:lang w:val="ru-RU" w:eastAsia="en-US" w:bidi="ar-SA"/>
      </w:rPr>
    </w:lvl>
    <w:lvl w:ilvl="8" w:tplc="86D2C1DE">
      <w:numFmt w:val="bullet"/>
      <w:lvlText w:val="•"/>
      <w:lvlJc w:val="left"/>
      <w:pPr>
        <w:ind w:left="7810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F2F7631"/>
    <w:multiLevelType w:val="hybridMultilevel"/>
    <w:tmpl w:val="F56CDB56"/>
    <w:lvl w:ilvl="0" w:tplc="FBF6A08A">
      <w:start w:val="1"/>
      <w:numFmt w:val="decimal"/>
      <w:lvlText w:val="%1)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0FEDC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2" w:tplc="C322A8FC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3" w:tplc="72DA94E0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BE241806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5" w:tplc="1FD456DE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E36C5EBA">
      <w:numFmt w:val="bullet"/>
      <w:lvlText w:val="•"/>
      <w:lvlJc w:val="left"/>
      <w:pPr>
        <w:ind w:left="6266" w:hanging="708"/>
      </w:pPr>
      <w:rPr>
        <w:rFonts w:hint="default"/>
        <w:lang w:val="ru-RU" w:eastAsia="en-US" w:bidi="ar-SA"/>
      </w:rPr>
    </w:lvl>
    <w:lvl w:ilvl="7" w:tplc="821CE898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C848EA12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6276C9C"/>
    <w:multiLevelType w:val="hybridMultilevel"/>
    <w:tmpl w:val="C5445D8C"/>
    <w:lvl w:ilvl="0" w:tplc="3E524DDA">
      <w:start w:val="1"/>
      <w:numFmt w:val="decimal"/>
      <w:lvlText w:val="%1)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EE6920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2" w:tplc="8B32951C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3" w:tplc="C1CEB652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20E65B16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5" w:tplc="EEB2E0A4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8BFA704C">
      <w:numFmt w:val="bullet"/>
      <w:lvlText w:val="•"/>
      <w:lvlJc w:val="left"/>
      <w:pPr>
        <w:ind w:left="6266" w:hanging="708"/>
      </w:pPr>
      <w:rPr>
        <w:rFonts w:hint="default"/>
        <w:lang w:val="ru-RU" w:eastAsia="en-US" w:bidi="ar-SA"/>
      </w:rPr>
    </w:lvl>
    <w:lvl w:ilvl="7" w:tplc="9E3E2404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10A024E0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CDA75EB"/>
    <w:multiLevelType w:val="hybridMultilevel"/>
    <w:tmpl w:val="F0F801AE"/>
    <w:lvl w:ilvl="0" w:tplc="C8366C0E">
      <w:start w:val="1"/>
      <w:numFmt w:val="decimal"/>
      <w:lvlText w:val="%1."/>
      <w:lvlJc w:val="left"/>
      <w:pPr>
        <w:ind w:left="1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CF0A1B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C162406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F24E978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3BA0D1E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EE409D9E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50CAE816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37A07BE2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0CC5150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0BF3C8F"/>
    <w:multiLevelType w:val="hybridMultilevel"/>
    <w:tmpl w:val="05805ED0"/>
    <w:lvl w:ilvl="0" w:tplc="C73A8CE6">
      <w:start w:val="1"/>
      <w:numFmt w:val="decimal"/>
      <w:lvlText w:val="%1)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6A43D0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D1986C4A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F56234A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1265D3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3F16A8A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681C9B8A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9F66998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3F167B3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6EC2C59"/>
    <w:multiLevelType w:val="hybridMultilevel"/>
    <w:tmpl w:val="17A8012C"/>
    <w:lvl w:ilvl="0" w:tplc="73C01646">
      <w:start w:val="1"/>
      <w:numFmt w:val="decimal"/>
      <w:lvlText w:val="%1)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FEFA3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9834A6D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0644AE2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1AE7DBE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4C249A54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2E48F8F0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DBC8092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5F4440D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62E24E3"/>
    <w:multiLevelType w:val="hybridMultilevel"/>
    <w:tmpl w:val="C56C4C24"/>
    <w:lvl w:ilvl="0" w:tplc="93C80C86">
      <w:start w:val="1"/>
      <w:numFmt w:val="decimal"/>
      <w:lvlText w:val="%1)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BAF24A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2" w:tplc="8788102A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3" w:tplc="6EDEA0FC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  <w:lvl w:ilvl="4" w:tplc="587015E2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5" w:tplc="C59EC3AE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8AFA2EE0">
      <w:numFmt w:val="bullet"/>
      <w:lvlText w:val="•"/>
      <w:lvlJc w:val="left"/>
      <w:pPr>
        <w:ind w:left="6266" w:hanging="708"/>
      </w:pPr>
      <w:rPr>
        <w:rFonts w:hint="default"/>
        <w:lang w:val="ru-RU" w:eastAsia="en-US" w:bidi="ar-SA"/>
      </w:rPr>
    </w:lvl>
    <w:lvl w:ilvl="7" w:tplc="CF32287A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35349C52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C594215"/>
    <w:multiLevelType w:val="hybridMultilevel"/>
    <w:tmpl w:val="C87CC56C"/>
    <w:lvl w:ilvl="0" w:tplc="46A69F36">
      <w:start w:val="1"/>
      <w:numFmt w:val="decimal"/>
      <w:lvlText w:val="%1)"/>
      <w:lvlJc w:val="left"/>
      <w:pPr>
        <w:ind w:left="1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7C58C2C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04A6B45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B43287B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28C6920A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1B1E8C7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70D2C12E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B49438A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4F38841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D67398C"/>
    <w:multiLevelType w:val="hybridMultilevel"/>
    <w:tmpl w:val="EA26396E"/>
    <w:lvl w:ilvl="0" w:tplc="B80671C0">
      <w:start w:val="1"/>
      <w:numFmt w:val="decimal"/>
      <w:lvlText w:val="%1)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1C400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06F4097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5486F148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ED82435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70A5124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29806DC2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02863212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51AE011A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4877624"/>
    <w:multiLevelType w:val="hybridMultilevel"/>
    <w:tmpl w:val="40AA154A"/>
    <w:lvl w:ilvl="0" w:tplc="25D02814">
      <w:start w:val="1"/>
      <w:numFmt w:val="decimal"/>
      <w:lvlText w:val="%1)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829836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F0047FB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460CBE7E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6076119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0282AA5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DE663CC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F028AE5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C00C121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94E718E"/>
    <w:multiLevelType w:val="hybridMultilevel"/>
    <w:tmpl w:val="29DAE968"/>
    <w:lvl w:ilvl="0" w:tplc="BB729F34">
      <w:start w:val="1"/>
      <w:numFmt w:val="decimal"/>
      <w:lvlText w:val="%1)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6460E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2056CC4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FBD0188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B8AE0D0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40D6C67E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7544290E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831C2B5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778221F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AB67382"/>
    <w:multiLevelType w:val="multilevel"/>
    <w:tmpl w:val="1D14DD40"/>
    <w:lvl w:ilvl="0">
      <w:start w:val="1"/>
      <w:numFmt w:val="decimal"/>
      <w:lvlText w:val="%1."/>
      <w:lvlJc w:val="left"/>
      <w:pPr>
        <w:ind w:left="28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FC3"/>
    <w:rsid w:val="000E7FC3"/>
    <w:rsid w:val="00206D5E"/>
    <w:rsid w:val="00AD75B9"/>
    <w:rsid w:val="00C03363"/>
    <w:rsid w:val="00E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739C"/>
  <w15:docId w15:val="{BA1ECA12-A375-4BC2-9C5D-0BDC16AC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2025-01-27T07:16:00Z</dcterms:created>
  <dcterms:modified xsi:type="dcterms:W3CDTF">2025-01-27T07:31:00Z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iLovePDF</vt:lpwstr>
  </property>
</Properties>
</file>