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79232401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5F7F39" w14:textId="02C28C44" w:rsidR="007360C2" w:rsidRDefault="00A16AA8" w:rsidP="007360C2">
          <w:pPr>
            <w:pStyle w:val="a3"/>
            <w:spacing w:before="0" w:line="360" w:lineRule="auto"/>
            <w:jc w:val="center"/>
            <w:rPr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color w:val="auto"/>
              <w:sz w:val="28"/>
              <w:szCs w:val="28"/>
            </w:rPr>
            <w:t>Содержание</w:t>
          </w:r>
        </w:p>
        <w:p w14:paraId="7C8BB1F0" w14:textId="77777777" w:rsidR="00A16AA8" w:rsidRPr="00A16AA8" w:rsidRDefault="00A16AA8" w:rsidP="00A16AA8">
          <w:pPr>
            <w:rPr>
              <w:lang w:eastAsia="ru-RU"/>
            </w:rPr>
          </w:pPr>
        </w:p>
        <w:p w14:paraId="19C3C472" w14:textId="77777777" w:rsidR="00056F9B" w:rsidRPr="00056F9B" w:rsidRDefault="007360C2" w:rsidP="00056F9B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7360C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360C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360C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4974738" w:history="1">
            <w:r w:rsidR="00056F9B" w:rsidRPr="00056F9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_Toc134974738 \h </w:instrText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F308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5419F7" w14:textId="77777777" w:rsidR="00056F9B" w:rsidRPr="00056F9B" w:rsidRDefault="00820BB3" w:rsidP="00056F9B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974739" w:history="1">
            <w:r w:rsidR="00056F9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 Т</w:t>
            </w:r>
            <w:r w:rsidR="00056F9B" w:rsidRPr="00056F9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еоретические основы исполнения решений иностранных судов в РФ</w:t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_Toc134974739 \h </w:instrText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F308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74D652" w14:textId="77777777" w:rsidR="00056F9B" w:rsidRPr="00056F9B" w:rsidRDefault="00820BB3" w:rsidP="00056F9B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974740" w:history="1">
            <w:r w:rsidR="00056F9B" w:rsidRPr="00056F9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 Понятие, сущность и признаки исполнения решений иностранных судов в РФ</w:t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_Toc134974740 \h </w:instrText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F308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4EED78" w14:textId="77777777" w:rsidR="00056F9B" w:rsidRPr="00056F9B" w:rsidRDefault="00820BB3" w:rsidP="00056F9B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974741" w:history="1">
            <w:r w:rsidR="00056F9B" w:rsidRPr="00056F9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1.2 Общий порядок признаний к исполнению решений иностранных судов на территории РФ</w:t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_Toc134974741 \h </w:instrText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F308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F8DABA" w14:textId="77777777" w:rsidR="00056F9B" w:rsidRPr="00056F9B" w:rsidRDefault="00820BB3" w:rsidP="00056F9B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974742" w:history="1">
            <w:r w:rsidR="00056F9B" w:rsidRPr="00056F9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1.3 Сравнительный анализ исполнения решений иностранных судов в РФ и зарубежном</w:t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_Toc134974742 \h </w:instrText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F308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EBEC03" w14:textId="77777777" w:rsidR="00056F9B" w:rsidRPr="00056F9B" w:rsidRDefault="00820BB3" w:rsidP="00056F9B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974743" w:history="1">
            <w:r w:rsidR="00056F9B" w:rsidRPr="00056F9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2 </w:t>
            </w:r>
            <w:r w:rsidR="00056F9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056F9B" w:rsidRPr="00056F9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рактические аспекты и анализ нормативно-правовых актов регулирующий особенности исполнения решений иностранных судов в РФ</w:t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_Toc134974743 \h </w:instrText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F308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C9EBC8" w14:textId="77777777" w:rsidR="00056F9B" w:rsidRPr="00056F9B" w:rsidRDefault="00820BB3" w:rsidP="00056F9B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974744" w:history="1">
            <w:r w:rsidR="00056F9B" w:rsidRPr="00056F9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2.1 Порядок исполнения в РФ решения иностранного государства</w:t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_Toc134974744 \h </w:instrText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F308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673671" w14:textId="77777777" w:rsidR="00056F9B" w:rsidRPr="00056F9B" w:rsidRDefault="00820BB3" w:rsidP="00056F9B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974745" w:history="1">
            <w:r w:rsidR="00056F9B" w:rsidRPr="00056F9B">
              <w:rPr>
                <w:rStyle w:val="a4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2.2 Реформы российского законодательства по вопросам исполнения решений иностранных судов в РФ</w:t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_Toc134974745 \h </w:instrText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F308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A05E47" w14:textId="77777777" w:rsidR="00056F9B" w:rsidRPr="00056F9B" w:rsidRDefault="00820BB3" w:rsidP="00056F9B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974746" w:history="1">
            <w:r w:rsidR="00056F9B" w:rsidRPr="00056F9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2.3 Анализ судебной практики исполнения решений иностранного государства</w:t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_Toc134974746 \h </w:instrText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F308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44</w:t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4D7960" w14:textId="77777777" w:rsidR="00056F9B" w:rsidRPr="00056F9B" w:rsidRDefault="00820BB3" w:rsidP="00056F9B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974747" w:history="1">
            <w:r w:rsidR="00056F9B" w:rsidRPr="00056F9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2.4 Системные недостатки российского регулирования исполнения в РФ решения иностранного государства</w:t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_Toc134974747 \h </w:instrText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F308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55</w:t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361877" w14:textId="77777777" w:rsidR="00056F9B" w:rsidRPr="00056F9B" w:rsidRDefault="00820BB3" w:rsidP="00056F9B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974748" w:history="1">
            <w:r w:rsidR="00056F9B" w:rsidRPr="00056F9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_Toc134974748 \h </w:instrText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F308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59</w:t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5556BC" w14:textId="77777777" w:rsidR="00056F9B" w:rsidRDefault="00820BB3" w:rsidP="00056F9B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eastAsiaTheme="minorEastAsia"/>
              <w:noProof/>
              <w:lang w:eastAsia="ru-RU"/>
            </w:rPr>
          </w:pPr>
          <w:hyperlink w:anchor="_Toc134974749" w:history="1">
            <w:r w:rsidR="00056F9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056F9B" w:rsidRPr="00056F9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писок </w:t>
            </w:r>
            <w:r w:rsidR="001A68B1" w:rsidRPr="001A68B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использованных </w:t>
            </w:r>
            <w:r w:rsidR="00056F9B" w:rsidRPr="00056F9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источников</w:t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_Toc134974749 \h </w:instrText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F308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62</w:t>
            </w:r>
            <w:r w:rsidR="00056F9B" w:rsidRPr="00056F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ED4B67" w14:textId="77777777" w:rsidR="007360C2" w:rsidRDefault="007360C2" w:rsidP="007360C2">
          <w:pPr>
            <w:spacing w:after="0" w:line="360" w:lineRule="auto"/>
            <w:jc w:val="both"/>
          </w:pPr>
          <w:r w:rsidRPr="007360C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517297D7" w14:textId="77777777" w:rsidR="00845A75" w:rsidRDefault="00845A75" w:rsidP="00570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45A75" w:rsidSect="007249C7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43802C0" w14:textId="77777777" w:rsidR="0057077B" w:rsidRDefault="00845A75" w:rsidP="002C2780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34974738"/>
      <w:r w:rsidRPr="00845A75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0"/>
    </w:p>
    <w:p w14:paraId="63CE4BF3" w14:textId="77777777" w:rsidR="002C2780" w:rsidRDefault="002C2780" w:rsidP="00471D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449F10" w14:textId="77777777" w:rsidR="002C2780" w:rsidRDefault="002C2780" w:rsidP="00471D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971754" w14:textId="77777777" w:rsidR="00DB65C6" w:rsidRDefault="00DB65C6" w:rsidP="00471D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5C6">
        <w:rPr>
          <w:rFonts w:ascii="Times New Roman" w:hAnsi="Times New Roman" w:cs="Times New Roman"/>
          <w:sz w:val="28"/>
          <w:szCs w:val="28"/>
        </w:rPr>
        <w:t xml:space="preserve">Актуальность темы исследования обусловлена как практическими, так и теоретическими условиями. Часть 4 статьи 15 Конституции РФ </w:t>
      </w:r>
      <w:r w:rsidR="005037B5">
        <w:rPr>
          <w:rFonts w:ascii="Times New Roman" w:hAnsi="Times New Roman" w:cs="Times New Roman"/>
          <w:sz w:val="28"/>
          <w:szCs w:val="28"/>
        </w:rPr>
        <w:t>[4</w:t>
      </w:r>
      <w:r w:rsidR="005037B5" w:rsidRPr="005037B5">
        <w:rPr>
          <w:rFonts w:ascii="Times New Roman" w:hAnsi="Times New Roman" w:cs="Times New Roman"/>
          <w:sz w:val="28"/>
          <w:szCs w:val="28"/>
        </w:rPr>
        <w:t>]</w:t>
      </w:r>
      <w:r w:rsidR="005037B5">
        <w:rPr>
          <w:rFonts w:ascii="Times New Roman" w:hAnsi="Times New Roman" w:cs="Times New Roman"/>
          <w:sz w:val="28"/>
          <w:szCs w:val="28"/>
        </w:rPr>
        <w:t xml:space="preserve"> </w:t>
      </w:r>
      <w:r w:rsidRPr="00DB65C6">
        <w:rPr>
          <w:rFonts w:ascii="Times New Roman" w:hAnsi="Times New Roman" w:cs="Times New Roman"/>
          <w:sz w:val="28"/>
          <w:szCs w:val="28"/>
        </w:rPr>
        <w:t xml:space="preserve">предусматривает, что общепризнанные принципы и нормы международного права и международные договоры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DB65C6">
        <w:rPr>
          <w:rFonts w:ascii="Times New Roman" w:hAnsi="Times New Roman" w:cs="Times New Roman"/>
          <w:sz w:val="28"/>
          <w:szCs w:val="28"/>
        </w:rPr>
        <w:t xml:space="preserve"> являются составной частью правовой системы страны. Если международным договором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DB65C6">
        <w:rPr>
          <w:rFonts w:ascii="Times New Roman" w:hAnsi="Times New Roman" w:cs="Times New Roman"/>
          <w:sz w:val="28"/>
          <w:szCs w:val="28"/>
        </w:rPr>
        <w:t xml:space="preserve"> предусмотрены иные правила, чем те, которые предусмотрены законом, применяются правила этого международного договора. Вопрос о признании и исполнении судебных решений в настоящее время является одной из самых сложных проблем в международно-правовой науке. Основная проблема заключается в том, что решения судов одного государства не имеют юридической силы на территории другого государства.</w:t>
      </w:r>
    </w:p>
    <w:p w14:paraId="1266EEB9" w14:textId="77777777" w:rsidR="006D7617" w:rsidRDefault="006D7617" w:rsidP="006D76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хочется отметить, что поправки в ст. 79 Конституции Российской Федерации</w:t>
      </w:r>
      <w:r w:rsidR="005037B5">
        <w:rPr>
          <w:rFonts w:ascii="Times New Roman" w:hAnsi="Times New Roman" w:cs="Times New Roman"/>
          <w:sz w:val="28"/>
          <w:szCs w:val="28"/>
        </w:rPr>
        <w:t xml:space="preserve"> </w:t>
      </w:r>
      <w:r w:rsidR="005037B5" w:rsidRPr="005037B5">
        <w:rPr>
          <w:rFonts w:ascii="Times New Roman" w:hAnsi="Times New Roman" w:cs="Times New Roman"/>
          <w:sz w:val="28"/>
          <w:szCs w:val="28"/>
        </w:rPr>
        <w:t>[4]</w:t>
      </w:r>
      <w:r>
        <w:rPr>
          <w:rFonts w:ascii="Times New Roman" w:hAnsi="Times New Roman" w:cs="Times New Roman"/>
          <w:sz w:val="28"/>
          <w:szCs w:val="28"/>
        </w:rPr>
        <w:t>, которая дополнена следующим:</w:t>
      </w:r>
      <w:r w:rsidRPr="006D7617">
        <w:t xml:space="preserve"> </w:t>
      </w:r>
      <w:r>
        <w:t>«</w:t>
      </w:r>
      <w:r>
        <w:rPr>
          <w:rFonts w:ascii="Times New Roman" w:hAnsi="Times New Roman" w:cs="Times New Roman"/>
          <w:sz w:val="28"/>
          <w:szCs w:val="28"/>
        </w:rPr>
        <w:t>Решения межгосударственных органов, принятые на</w:t>
      </w:r>
      <w:r w:rsidRPr="006D7617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сновании положений </w:t>
      </w:r>
      <w:r w:rsidRPr="006D7617">
        <w:rPr>
          <w:rFonts w:ascii="Times New Roman" w:hAnsi="Times New Roman" w:cs="Times New Roman"/>
          <w:sz w:val="28"/>
          <w:szCs w:val="28"/>
        </w:rPr>
        <w:t>меж</w:t>
      </w:r>
      <w:r>
        <w:rPr>
          <w:rFonts w:ascii="Times New Roman" w:hAnsi="Times New Roman" w:cs="Times New Roman"/>
          <w:sz w:val="28"/>
          <w:szCs w:val="28"/>
        </w:rPr>
        <w:t xml:space="preserve">дународных договоров Российской Федерации их истолковании, противоречащем Конституции Российской Федерации, не подлежат </w:t>
      </w:r>
      <w:r w:rsidRPr="006D7617">
        <w:rPr>
          <w:rFonts w:ascii="Times New Roman" w:hAnsi="Times New Roman" w:cs="Times New Roman"/>
          <w:sz w:val="28"/>
          <w:szCs w:val="28"/>
        </w:rPr>
        <w:t>исполнению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D7617">
        <w:rPr>
          <w:rFonts w:ascii="Times New Roman" w:hAnsi="Times New Roman" w:cs="Times New Roman"/>
          <w:sz w:val="28"/>
          <w:szCs w:val="28"/>
        </w:rPr>
        <w:t>.</w:t>
      </w:r>
      <w:r w:rsidR="00C674A2">
        <w:rPr>
          <w:rFonts w:ascii="Times New Roman" w:hAnsi="Times New Roman" w:cs="Times New Roman"/>
          <w:sz w:val="28"/>
          <w:szCs w:val="28"/>
        </w:rPr>
        <w:t xml:space="preserve"> Данные изменения значат только то, что это окажется</w:t>
      </w:r>
      <w:r w:rsidR="00C674A2" w:rsidRPr="00C674A2">
        <w:rPr>
          <w:rFonts w:ascii="Times New Roman" w:hAnsi="Times New Roman" w:cs="Times New Roman"/>
          <w:sz w:val="28"/>
          <w:szCs w:val="28"/>
        </w:rPr>
        <w:t xml:space="preserve"> инстру</w:t>
      </w:r>
      <w:r w:rsidR="00C674A2">
        <w:rPr>
          <w:rFonts w:ascii="Times New Roman" w:hAnsi="Times New Roman" w:cs="Times New Roman"/>
          <w:sz w:val="28"/>
          <w:szCs w:val="28"/>
        </w:rPr>
        <w:t xml:space="preserve">ментом одноразового применения, и создала проблемный прецедент для защиты прав гражданами в </w:t>
      </w:r>
      <w:r w:rsidR="00C674A2" w:rsidRPr="00C674A2">
        <w:rPr>
          <w:rFonts w:ascii="Times New Roman" w:hAnsi="Times New Roman" w:cs="Times New Roman"/>
          <w:sz w:val="28"/>
          <w:szCs w:val="28"/>
        </w:rPr>
        <w:t>Европейск</w:t>
      </w:r>
      <w:r w:rsidR="00C674A2">
        <w:rPr>
          <w:rFonts w:ascii="Times New Roman" w:hAnsi="Times New Roman" w:cs="Times New Roman"/>
          <w:sz w:val="28"/>
          <w:szCs w:val="28"/>
        </w:rPr>
        <w:t>ом</w:t>
      </w:r>
      <w:r w:rsidR="00C674A2" w:rsidRPr="00C674A2">
        <w:rPr>
          <w:rFonts w:ascii="Times New Roman" w:hAnsi="Times New Roman" w:cs="Times New Roman"/>
          <w:sz w:val="28"/>
          <w:szCs w:val="28"/>
        </w:rPr>
        <w:t xml:space="preserve"> суд</w:t>
      </w:r>
      <w:r w:rsidR="00C674A2">
        <w:rPr>
          <w:rFonts w:ascii="Times New Roman" w:hAnsi="Times New Roman" w:cs="Times New Roman"/>
          <w:sz w:val="28"/>
          <w:szCs w:val="28"/>
        </w:rPr>
        <w:t>е</w:t>
      </w:r>
      <w:r w:rsidR="00C674A2" w:rsidRPr="00C674A2">
        <w:rPr>
          <w:rFonts w:ascii="Times New Roman" w:hAnsi="Times New Roman" w:cs="Times New Roman"/>
          <w:sz w:val="28"/>
          <w:szCs w:val="28"/>
        </w:rPr>
        <w:t xml:space="preserve"> по правам человека </w:t>
      </w:r>
      <w:r w:rsidR="00C674A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674A2" w:rsidRPr="00C674A2">
        <w:rPr>
          <w:rFonts w:ascii="Times New Roman" w:hAnsi="Times New Roman" w:cs="Times New Roman"/>
          <w:sz w:val="28"/>
          <w:szCs w:val="28"/>
        </w:rPr>
        <w:t>ЕСПЧ</w:t>
      </w:r>
      <w:r w:rsidR="00C674A2">
        <w:rPr>
          <w:rFonts w:ascii="Times New Roman" w:hAnsi="Times New Roman" w:cs="Times New Roman"/>
          <w:sz w:val="28"/>
          <w:szCs w:val="28"/>
        </w:rPr>
        <w:t>)</w:t>
      </w:r>
      <w:r w:rsidR="00C674A2" w:rsidRPr="00C674A2">
        <w:rPr>
          <w:rFonts w:ascii="Times New Roman" w:hAnsi="Times New Roman" w:cs="Times New Roman"/>
          <w:sz w:val="28"/>
          <w:szCs w:val="28"/>
        </w:rPr>
        <w:t>.</w:t>
      </w:r>
    </w:p>
    <w:p w14:paraId="11E0F6C4" w14:textId="77777777" w:rsidR="00DC138E" w:rsidRDefault="00C674A2" w:rsidP="00DC1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стоит отметить, что согласно Федеральному закону от 11.06.2022 №180-ФЗ «</w:t>
      </w:r>
      <w:r w:rsidRPr="00C674A2">
        <w:rPr>
          <w:rFonts w:ascii="Times New Roman" w:hAnsi="Times New Roman" w:cs="Times New Roman"/>
          <w:sz w:val="28"/>
          <w:szCs w:val="28"/>
        </w:rPr>
        <w:t>О внесении изменений в Уголовно-процессуальный кодекс Россий</w:t>
      </w:r>
      <w:r>
        <w:rPr>
          <w:rFonts w:ascii="Times New Roman" w:hAnsi="Times New Roman" w:cs="Times New Roman"/>
          <w:sz w:val="28"/>
          <w:szCs w:val="28"/>
        </w:rPr>
        <w:t>ской Федерации»,</w:t>
      </w:r>
      <w:r w:rsidRPr="00C674A2">
        <w:rPr>
          <w:rFonts w:ascii="Times New Roman" w:hAnsi="Times New Roman" w:cs="Times New Roman"/>
          <w:sz w:val="28"/>
          <w:szCs w:val="28"/>
        </w:rPr>
        <w:t xml:space="preserve"> из </w:t>
      </w:r>
      <w:r w:rsidR="00056F9B">
        <w:rPr>
          <w:rFonts w:ascii="Times New Roman" w:hAnsi="Times New Roman" w:cs="Times New Roman"/>
          <w:sz w:val="28"/>
          <w:szCs w:val="28"/>
        </w:rPr>
        <w:t>Уголовно-процессуального</w:t>
      </w:r>
      <w:r w:rsidR="00056F9B" w:rsidRPr="00056F9B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056F9B"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="00056F9B" w:rsidRPr="00056F9B">
        <w:rPr>
          <w:rFonts w:ascii="Times New Roman" w:hAnsi="Times New Roman" w:cs="Times New Roman"/>
          <w:sz w:val="28"/>
          <w:szCs w:val="28"/>
        </w:rPr>
        <w:t xml:space="preserve"> от 18.</w:t>
      </w:r>
      <w:r w:rsidR="00056F9B">
        <w:rPr>
          <w:rFonts w:ascii="Times New Roman" w:hAnsi="Times New Roman" w:cs="Times New Roman"/>
          <w:sz w:val="28"/>
          <w:szCs w:val="28"/>
        </w:rPr>
        <w:t>12.2001 №</w:t>
      </w:r>
      <w:r w:rsidR="00056F9B" w:rsidRPr="00056F9B">
        <w:rPr>
          <w:rFonts w:ascii="Times New Roman" w:hAnsi="Times New Roman" w:cs="Times New Roman"/>
          <w:sz w:val="28"/>
          <w:szCs w:val="28"/>
        </w:rPr>
        <w:t>174-ФЗ</w:t>
      </w:r>
      <w:r w:rsidR="00056F9B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C674A2">
        <w:rPr>
          <w:rFonts w:ascii="Times New Roman" w:hAnsi="Times New Roman" w:cs="Times New Roman"/>
          <w:sz w:val="28"/>
          <w:szCs w:val="28"/>
        </w:rPr>
        <w:t>УПК РФ</w:t>
      </w:r>
      <w:r w:rsidR="00056F9B">
        <w:rPr>
          <w:rFonts w:ascii="Times New Roman" w:hAnsi="Times New Roman" w:cs="Times New Roman"/>
          <w:sz w:val="28"/>
          <w:szCs w:val="28"/>
        </w:rPr>
        <w:t>)</w:t>
      </w:r>
      <w:r w:rsidRPr="00C674A2">
        <w:rPr>
          <w:rFonts w:ascii="Times New Roman" w:hAnsi="Times New Roman" w:cs="Times New Roman"/>
          <w:sz w:val="28"/>
          <w:szCs w:val="28"/>
        </w:rPr>
        <w:t xml:space="preserve"> исключены положения, согласно которым постановления ЕСПЧ являлись основанием для отмены вступивших в законную силу судебных решений, а также для возобновления производства по уголовному делу ввиду новых или вновь </w:t>
      </w:r>
      <w:r w:rsidR="00DC138E">
        <w:rPr>
          <w:rFonts w:ascii="Times New Roman" w:hAnsi="Times New Roman" w:cs="Times New Roman"/>
          <w:sz w:val="28"/>
          <w:szCs w:val="28"/>
        </w:rPr>
        <w:t>открывшихся обстоятельств.</w:t>
      </w:r>
    </w:p>
    <w:p w14:paraId="7E678295" w14:textId="77777777" w:rsidR="00C674A2" w:rsidRPr="00C674A2" w:rsidRDefault="00C674A2" w:rsidP="00DC1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A2">
        <w:rPr>
          <w:rFonts w:ascii="Times New Roman" w:hAnsi="Times New Roman" w:cs="Times New Roman"/>
          <w:sz w:val="28"/>
          <w:szCs w:val="28"/>
        </w:rPr>
        <w:lastRenderedPageBreak/>
        <w:t xml:space="preserve">Ввиду этого законом создан дополнительный компенсаторный механизм в рамках осуществления судами РФ производства по уголовным делам. Так, в качестве одного из оснований для отмены вступивших в законную силу судебных решений и возобновления производства по уголовному делу ввиду новых или вновь открывшихся обстоятельств определено признание постановлением КС РФ нормативного акта или его отдельного положения соответствующими Конституции РФ </w:t>
      </w:r>
      <w:r w:rsidR="005037B5">
        <w:rPr>
          <w:rFonts w:ascii="Times New Roman" w:hAnsi="Times New Roman" w:cs="Times New Roman"/>
          <w:sz w:val="28"/>
          <w:szCs w:val="28"/>
        </w:rPr>
        <w:t>[4</w:t>
      </w:r>
      <w:r w:rsidR="005037B5" w:rsidRPr="005037B5">
        <w:rPr>
          <w:rFonts w:ascii="Times New Roman" w:hAnsi="Times New Roman" w:cs="Times New Roman"/>
          <w:sz w:val="28"/>
          <w:szCs w:val="28"/>
        </w:rPr>
        <w:t>]</w:t>
      </w:r>
      <w:r w:rsidR="005037B5">
        <w:rPr>
          <w:rFonts w:ascii="Times New Roman" w:hAnsi="Times New Roman" w:cs="Times New Roman"/>
          <w:sz w:val="28"/>
          <w:szCs w:val="28"/>
        </w:rPr>
        <w:t xml:space="preserve"> </w:t>
      </w:r>
      <w:r w:rsidRPr="00C674A2">
        <w:rPr>
          <w:rFonts w:ascii="Times New Roman" w:hAnsi="Times New Roman" w:cs="Times New Roman"/>
          <w:sz w:val="28"/>
          <w:szCs w:val="28"/>
        </w:rPr>
        <w:t>в данном Конституционным Судом истолковании, с которым расходится толкование, используемое в судебном решении.</w:t>
      </w:r>
    </w:p>
    <w:p w14:paraId="640995F9" w14:textId="77777777" w:rsidR="00DB65C6" w:rsidRPr="00DB65C6" w:rsidRDefault="00DB65C6" w:rsidP="00471D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5C6">
        <w:rPr>
          <w:rFonts w:ascii="Times New Roman" w:hAnsi="Times New Roman" w:cs="Times New Roman"/>
          <w:sz w:val="28"/>
          <w:szCs w:val="28"/>
        </w:rPr>
        <w:t xml:space="preserve">Вопросы признания и исполнения иностранных государственных и арбитражных решений в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DB65C6">
        <w:rPr>
          <w:rFonts w:ascii="Times New Roman" w:hAnsi="Times New Roman" w:cs="Times New Roman"/>
          <w:sz w:val="28"/>
          <w:szCs w:val="28"/>
        </w:rPr>
        <w:t xml:space="preserve"> представляют большой теоретический интерес и практическую значимость. Отечественное регулирование этих вопросов за последние несколько десятилетий претерпело значительные изменения: от небольшого количества редко применявшихся в советском праве норм, через комплекс норм 1990-х годов, до высокоразвитой системы действующих норм процессуального права.</w:t>
      </w:r>
    </w:p>
    <w:p w14:paraId="5ECB576F" w14:textId="77777777" w:rsidR="00DB65C6" w:rsidRDefault="00DB65C6" w:rsidP="00471D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B65C6">
        <w:rPr>
          <w:rFonts w:ascii="Times New Roman" w:hAnsi="Times New Roman" w:cs="Times New Roman"/>
          <w:sz w:val="28"/>
          <w:szCs w:val="28"/>
        </w:rPr>
        <w:t>нтерес к этой теме в последние годы значительно возрос, но в фрагментарной форме. Наличие большого количества научных статей и монографий подтверждает это. В целях упрощения системы трансграничного обращения судебных решений и доступа к правосудию в ЕС система экзекватуры между государствами-членами ЕС была фактически упразднена путем реформы норм, регулирующих признание и исполнение судебных актов в государствах-членах ЕС. Анализируя опыт немецких судов, можно сделать выводы о положительных или отрицательных последствиях отмены экзекватуры, чтобы оценить возможность и необходимость аналогичных мер в российском праве.</w:t>
      </w:r>
    </w:p>
    <w:p w14:paraId="39E61F55" w14:textId="77777777" w:rsidR="007360C2" w:rsidRPr="007360C2" w:rsidRDefault="007360C2" w:rsidP="00471D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0C2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264211">
        <w:rPr>
          <w:rFonts w:ascii="Times New Roman" w:hAnsi="Times New Roman" w:cs="Times New Roman"/>
          <w:sz w:val="28"/>
          <w:szCs w:val="28"/>
        </w:rPr>
        <w:t>исследовательской</w:t>
      </w:r>
      <w:r w:rsidRPr="007360C2">
        <w:rPr>
          <w:rFonts w:ascii="Times New Roman" w:hAnsi="Times New Roman" w:cs="Times New Roman"/>
          <w:sz w:val="28"/>
          <w:szCs w:val="28"/>
        </w:rPr>
        <w:t xml:space="preserve"> работы является анализ </w:t>
      </w:r>
      <w:r w:rsidR="00130921">
        <w:rPr>
          <w:rFonts w:ascii="Times New Roman" w:hAnsi="Times New Roman" w:cs="Times New Roman"/>
          <w:sz w:val="28"/>
          <w:szCs w:val="28"/>
        </w:rPr>
        <w:t>и</w:t>
      </w:r>
      <w:r w:rsidR="00130921" w:rsidRPr="00130921">
        <w:rPr>
          <w:rFonts w:ascii="Times New Roman" w:hAnsi="Times New Roman" w:cs="Times New Roman"/>
          <w:sz w:val="28"/>
          <w:szCs w:val="28"/>
        </w:rPr>
        <w:t>сполнени</w:t>
      </w:r>
      <w:r w:rsidR="00130921">
        <w:rPr>
          <w:rFonts w:ascii="Times New Roman" w:hAnsi="Times New Roman" w:cs="Times New Roman"/>
          <w:sz w:val="28"/>
          <w:szCs w:val="28"/>
        </w:rPr>
        <w:t>я</w:t>
      </w:r>
      <w:r w:rsidR="00130921" w:rsidRPr="00130921">
        <w:rPr>
          <w:rFonts w:ascii="Times New Roman" w:hAnsi="Times New Roman" w:cs="Times New Roman"/>
          <w:sz w:val="28"/>
          <w:szCs w:val="28"/>
        </w:rPr>
        <w:t xml:space="preserve"> решений иностранных судов в </w:t>
      </w:r>
      <w:r w:rsidR="00264211">
        <w:rPr>
          <w:rFonts w:ascii="Times New Roman" w:hAnsi="Times New Roman" w:cs="Times New Roman"/>
          <w:sz w:val="28"/>
          <w:szCs w:val="28"/>
        </w:rPr>
        <w:t>РФ</w:t>
      </w:r>
      <w:r w:rsidRPr="007360C2">
        <w:rPr>
          <w:rFonts w:ascii="Times New Roman" w:hAnsi="Times New Roman" w:cs="Times New Roman"/>
          <w:sz w:val="28"/>
          <w:szCs w:val="28"/>
        </w:rPr>
        <w:t>, теоретической и нормативной литературы регулирующие данные отношения.</w:t>
      </w:r>
    </w:p>
    <w:p w14:paraId="4C4CC9D5" w14:textId="77777777" w:rsidR="007360C2" w:rsidRDefault="007360C2" w:rsidP="00471D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0C2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264211">
        <w:rPr>
          <w:rFonts w:ascii="Times New Roman" w:hAnsi="Times New Roman" w:cs="Times New Roman"/>
          <w:sz w:val="28"/>
          <w:szCs w:val="28"/>
        </w:rPr>
        <w:t>исследовательской</w:t>
      </w:r>
      <w:r w:rsidRPr="007360C2">
        <w:rPr>
          <w:rFonts w:ascii="Times New Roman" w:hAnsi="Times New Roman" w:cs="Times New Roman"/>
          <w:sz w:val="28"/>
          <w:szCs w:val="28"/>
        </w:rPr>
        <w:t xml:space="preserve"> работы являются:</w:t>
      </w:r>
    </w:p>
    <w:p w14:paraId="38E7D4EF" w14:textId="77777777" w:rsidR="00264211" w:rsidRPr="00471D85" w:rsidRDefault="00264211" w:rsidP="00471D85">
      <w:pPr>
        <w:pStyle w:val="ac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1D85">
        <w:rPr>
          <w:rFonts w:ascii="Times New Roman" w:hAnsi="Times New Roman" w:cs="Times New Roman"/>
          <w:sz w:val="28"/>
          <w:szCs w:val="28"/>
        </w:rPr>
        <w:lastRenderedPageBreak/>
        <w:t>дать понятие, определить сущность и перечислить признаки исполнения решений иностранных судов в РФ;</w:t>
      </w:r>
    </w:p>
    <w:p w14:paraId="30E0A586" w14:textId="77777777" w:rsidR="00264211" w:rsidRPr="00471D85" w:rsidRDefault="00264211" w:rsidP="00471D85">
      <w:pPr>
        <w:pStyle w:val="ac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1D85">
        <w:rPr>
          <w:rFonts w:ascii="Times New Roman" w:hAnsi="Times New Roman" w:cs="Times New Roman"/>
          <w:sz w:val="28"/>
          <w:szCs w:val="28"/>
        </w:rPr>
        <w:t>рассмотреть общий порядок признаний к исполнению решений иностранных судов на территории РФ;</w:t>
      </w:r>
    </w:p>
    <w:p w14:paraId="353AD135" w14:textId="77777777" w:rsidR="00264211" w:rsidRPr="00471D85" w:rsidRDefault="00264211" w:rsidP="00471D85">
      <w:pPr>
        <w:pStyle w:val="ac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1D85">
        <w:rPr>
          <w:rFonts w:ascii="Times New Roman" w:hAnsi="Times New Roman" w:cs="Times New Roman"/>
          <w:sz w:val="28"/>
          <w:szCs w:val="28"/>
        </w:rPr>
        <w:t>произвести анализ нормативно-правовых актов регулирующий особенности исполнения решений иностранных судов в РФ;</w:t>
      </w:r>
    </w:p>
    <w:p w14:paraId="2C78BBB1" w14:textId="77777777" w:rsidR="007360C2" w:rsidRPr="00471D85" w:rsidRDefault="00264211" w:rsidP="00471D85">
      <w:pPr>
        <w:pStyle w:val="ac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1D85">
        <w:rPr>
          <w:rFonts w:ascii="Times New Roman" w:hAnsi="Times New Roman" w:cs="Times New Roman"/>
          <w:sz w:val="28"/>
          <w:szCs w:val="28"/>
        </w:rPr>
        <w:t>определить системные недостатки российского регулирования исполнения в РФ решения иностранного государства</w:t>
      </w:r>
      <w:r w:rsidR="007360C2" w:rsidRPr="00471D85">
        <w:rPr>
          <w:rFonts w:ascii="Times New Roman" w:hAnsi="Times New Roman" w:cs="Times New Roman"/>
          <w:sz w:val="28"/>
          <w:szCs w:val="28"/>
        </w:rPr>
        <w:t>.</w:t>
      </w:r>
    </w:p>
    <w:p w14:paraId="2EC53C2F" w14:textId="77777777" w:rsidR="007360C2" w:rsidRPr="007360C2" w:rsidRDefault="007360C2" w:rsidP="00471D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являются</w:t>
      </w:r>
      <w:r w:rsidRPr="007360C2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оцессуально-правовые отношения при исполнении</w:t>
      </w:r>
      <w:r w:rsidRPr="007360C2">
        <w:rPr>
          <w:rFonts w:ascii="Times New Roman" w:hAnsi="Times New Roman" w:cs="Times New Roman"/>
          <w:sz w:val="28"/>
          <w:szCs w:val="28"/>
        </w:rPr>
        <w:t xml:space="preserve"> решений иностранных судов в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7360C2">
        <w:rPr>
          <w:rFonts w:ascii="Times New Roman" w:hAnsi="Times New Roman" w:cs="Times New Roman"/>
          <w:sz w:val="28"/>
          <w:szCs w:val="28"/>
        </w:rPr>
        <w:t>.</w:t>
      </w:r>
    </w:p>
    <w:p w14:paraId="66BEDDE1" w14:textId="62BDC35C" w:rsidR="000D5083" w:rsidRPr="00C61817" w:rsidRDefault="007360C2" w:rsidP="001F4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0C2">
        <w:rPr>
          <w:rFonts w:ascii="Times New Roman" w:hAnsi="Times New Roman" w:cs="Times New Roman"/>
          <w:sz w:val="28"/>
          <w:szCs w:val="28"/>
        </w:rPr>
        <w:t>Предмет</w:t>
      </w:r>
      <w:r w:rsidR="00AC43B1">
        <w:rPr>
          <w:rFonts w:ascii="Times New Roman" w:hAnsi="Times New Roman" w:cs="Times New Roman"/>
          <w:sz w:val="28"/>
          <w:szCs w:val="28"/>
        </w:rPr>
        <w:t>ом исследования</w:t>
      </w:r>
      <w:r w:rsidRPr="00736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AC43B1">
        <w:rPr>
          <w:rFonts w:ascii="Times New Roman" w:hAnsi="Times New Roman" w:cs="Times New Roman"/>
          <w:sz w:val="28"/>
          <w:szCs w:val="28"/>
        </w:rPr>
        <w:t xml:space="preserve">нормы права регулирующие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60C2">
        <w:rPr>
          <w:rFonts w:ascii="Times New Roman" w:hAnsi="Times New Roman" w:cs="Times New Roman"/>
          <w:sz w:val="28"/>
          <w:szCs w:val="28"/>
        </w:rPr>
        <w:t xml:space="preserve">сполнение решений иностранных судов в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7360C2">
        <w:rPr>
          <w:rFonts w:ascii="Times New Roman" w:hAnsi="Times New Roman" w:cs="Times New Roman"/>
          <w:sz w:val="28"/>
          <w:szCs w:val="28"/>
        </w:rPr>
        <w:t>.</w:t>
      </w:r>
    </w:p>
    <w:sectPr w:rsidR="000D5083" w:rsidRPr="00C61817" w:rsidSect="005707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B505C" w14:textId="77777777" w:rsidR="00820BB3" w:rsidRDefault="00820BB3" w:rsidP="003C76F0">
      <w:pPr>
        <w:spacing w:after="0" w:line="240" w:lineRule="auto"/>
      </w:pPr>
      <w:r>
        <w:separator/>
      </w:r>
    </w:p>
  </w:endnote>
  <w:endnote w:type="continuationSeparator" w:id="0">
    <w:p w14:paraId="4B4CCB1A" w14:textId="77777777" w:rsidR="00820BB3" w:rsidRDefault="00820BB3" w:rsidP="003C7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4368703"/>
      <w:docPartObj>
        <w:docPartGallery w:val="Page Numbers (Bottom of Page)"/>
        <w:docPartUnique/>
      </w:docPartObj>
    </w:sdtPr>
    <w:sdtEndPr/>
    <w:sdtContent>
      <w:p w14:paraId="38AE0DAA" w14:textId="77777777" w:rsidR="00AC43B1" w:rsidRDefault="00AC43B1" w:rsidP="00471D85">
        <w:pPr>
          <w:pStyle w:val="aa"/>
          <w:jc w:val="center"/>
        </w:pPr>
        <w:r w:rsidRPr="007249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249C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249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3081">
          <w:rPr>
            <w:rFonts w:ascii="Times New Roman" w:hAnsi="Times New Roman" w:cs="Times New Roman"/>
            <w:noProof/>
            <w:sz w:val="24"/>
            <w:szCs w:val="24"/>
          </w:rPr>
          <w:t>65</w:t>
        </w:r>
        <w:r w:rsidRPr="007249C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20BB1" w14:textId="77777777" w:rsidR="00820BB3" w:rsidRDefault="00820BB3" w:rsidP="003C76F0">
      <w:pPr>
        <w:spacing w:after="0" w:line="240" w:lineRule="auto"/>
      </w:pPr>
      <w:r>
        <w:separator/>
      </w:r>
    </w:p>
  </w:footnote>
  <w:footnote w:type="continuationSeparator" w:id="0">
    <w:p w14:paraId="584A0F05" w14:textId="77777777" w:rsidR="00820BB3" w:rsidRDefault="00820BB3" w:rsidP="003C7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A11"/>
    <w:multiLevelType w:val="hybridMultilevel"/>
    <w:tmpl w:val="562EAFE8"/>
    <w:lvl w:ilvl="0" w:tplc="0C4C19D4">
      <w:start w:val="1"/>
      <w:numFmt w:val="decimal"/>
      <w:lvlText w:val="%1)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EF4CDF"/>
    <w:multiLevelType w:val="hybridMultilevel"/>
    <w:tmpl w:val="A0F6ACC4"/>
    <w:lvl w:ilvl="0" w:tplc="20F473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AD39BA"/>
    <w:multiLevelType w:val="hybridMultilevel"/>
    <w:tmpl w:val="B6EC13A2"/>
    <w:lvl w:ilvl="0" w:tplc="20F473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CD77F0"/>
    <w:multiLevelType w:val="hybridMultilevel"/>
    <w:tmpl w:val="F436685A"/>
    <w:lvl w:ilvl="0" w:tplc="20F473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75355E"/>
    <w:multiLevelType w:val="hybridMultilevel"/>
    <w:tmpl w:val="3C8E8A96"/>
    <w:lvl w:ilvl="0" w:tplc="20F473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BA611F"/>
    <w:multiLevelType w:val="hybridMultilevel"/>
    <w:tmpl w:val="77EE8244"/>
    <w:lvl w:ilvl="0" w:tplc="20F473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5A2A4E"/>
    <w:multiLevelType w:val="hybridMultilevel"/>
    <w:tmpl w:val="551EDB96"/>
    <w:lvl w:ilvl="0" w:tplc="20F473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6140CD"/>
    <w:multiLevelType w:val="hybridMultilevel"/>
    <w:tmpl w:val="594E9AFA"/>
    <w:lvl w:ilvl="0" w:tplc="20F473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D05591"/>
    <w:multiLevelType w:val="hybridMultilevel"/>
    <w:tmpl w:val="72386128"/>
    <w:lvl w:ilvl="0" w:tplc="049E9D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B92F66"/>
    <w:multiLevelType w:val="hybridMultilevel"/>
    <w:tmpl w:val="10C0DC28"/>
    <w:lvl w:ilvl="0" w:tplc="20F473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904195"/>
    <w:multiLevelType w:val="hybridMultilevel"/>
    <w:tmpl w:val="55309EAA"/>
    <w:lvl w:ilvl="0" w:tplc="20F473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6F52B5"/>
    <w:multiLevelType w:val="hybridMultilevel"/>
    <w:tmpl w:val="7D886446"/>
    <w:lvl w:ilvl="0" w:tplc="20F473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EA3966"/>
    <w:multiLevelType w:val="hybridMultilevel"/>
    <w:tmpl w:val="786C3434"/>
    <w:lvl w:ilvl="0" w:tplc="20F473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7D18ED"/>
    <w:multiLevelType w:val="hybridMultilevel"/>
    <w:tmpl w:val="CAE4418C"/>
    <w:lvl w:ilvl="0" w:tplc="20F473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0567E3"/>
    <w:multiLevelType w:val="hybridMultilevel"/>
    <w:tmpl w:val="5EB6D9DE"/>
    <w:lvl w:ilvl="0" w:tplc="66728868">
      <w:start w:val="1"/>
      <w:numFmt w:val="decimal"/>
      <w:lvlText w:val="%1)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D95D6C"/>
    <w:multiLevelType w:val="hybridMultilevel"/>
    <w:tmpl w:val="8FC8863E"/>
    <w:lvl w:ilvl="0" w:tplc="20F473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86F3144"/>
    <w:multiLevelType w:val="hybridMultilevel"/>
    <w:tmpl w:val="893E9E6E"/>
    <w:lvl w:ilvl="0" w:tplc="20F473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B3055CB"/>
    <w:multiLevelType w:val="hybridMultilevel"/>
    <w:tmpl w:val="1A709370"/>
    <w:lvl w:ilvl="0" w:tplc="20F473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D0F299A"/>
    <w:multiLevelType w:val="hybridMultilevel"/>
    <w:tmpl w:val="9B243464"/>
    <w:lvl w:ilvl="0" w:tplc="20F473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06A744C"/>
    <w:multiLevelType w:val="hybridMultilevel"/>
    <w:tmpl w:val="BA4A3DAA"/>
    <w:lvl w:ilvl="0" w:tplc="20F473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451C26"/>
    <w:multiLevelType w:val="hybridMultilevel"/>
    <w:tmpl w:val="252C545A"/>
    <w:lvl w:ilvl="0" w:tplc="20F473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BB55E5"/>
    <w:multiLevelType w:val="hybridMultilevel"/>
    <w:tmpl w:val="FCFCF4A8"/>
    <w:lvl w:ilvl="0" w:tplc="20F473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694614B"/>
    <w:multiLevelType w:val="hybridMultilevel"/>
    <w:tmpl w:val="82DA73DA"/>
    <w:lvl w:ilvl="0" w:tplc="20F473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EF55478"/>
    <w:multiLevelType w:val="hybridMultilevel"/>
    <w:tmpl w:val="7DEC5CE2"/>
    <w:lvl w:ilvl="0" w:tplc="20F473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6D31B62"/>
    <w:multiLevelType w:val="hybridMultilevel"/>
    <w:tmpl w:val="7988EF1C"/>
    <w:lvl w:ilvl="0" w:tplc="20F473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A217951"/>
    <w:multiLevelType w:val="hybridMultilevel"/>
    <w:tmpl w:val="C316BC22"/>
    <w:lvl w:ilvl="0" w:tplc="20F473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EC86DFC"/>
    <w:multiLevelType w:val="hybridMultilevel"/>
    <w:tmpl w:val="5CEC1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5C18DA"/>
    <w:multiLevelType w:val="hybridMultilevel"/>
    <w:tmpl w:val="21BA65F8"/>
    <w:lvl w:ilvl="0" w:tplc="20F473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4B01084"/>
    <w:multiLevelType w:val="hybridMultilevel"/>
    <w:tmpl w:val="DCAC3368"/>
    <w:lvl w:ilvl="0" w:tplc="46EE6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B0859C2"/>
    <w:multiLevelType w:val="hybridMultilevel"/>
    <w:tmpl w:val="5DEA6A2A"/>
    <w:lvl w:ilvl="0" w:tplc="20F473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B3D4180"/>
    <w:multiLevelType w:val="hybridMultilevel"/>
    <w:tmpl w:val="FC1EB7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CF37614"/>
    <w:multiLevelType w:val="hybridMultilevel"/>
    <w:tmpl w:val="1E30908A"/>
    <w:lvl w:ilvl="0" w:tplc="88640E5C">
      <w:start w:val="1"/>
      <w:numFmt w:val="decimal"/>
      <w:lvlText w:val="%1)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E406E7F"/>
    <w:multiLevelType w:val="hybridMultilevel"/>
    <w:tmpl w:val="94342D00"/>
    <w:lvl w:ilvl="0" w:tplc="20F473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8A362B4"/>
    <w:multiLevelType w:val="hybridMultilevel"/>
    <w:tmpl w:val="239ECF22"/>
    <w:lvl w:ilvl="0" w:tplc="890AC9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9324686"/>
    <w:multiLevelType w:val="hybridMultilevel"/>
    <w:tmpl w:val="89AAC2D8"/>
    <w:lvl w:ilvl="0" w:tplc="DEC27BB0">
      <w:start w:val="1"/>
      <w:numFmt w:val="decimal"/>
      <w:lvlText w:val="%1)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33"/>
  </w:num>
  <w:num w:numId="3">
    <w:abstractNumId w:val="10"/>
  </w:num>
  <w:num w:numId="4">
    <w:abstractNumId w:val="8"/>
  </w:num>
  <w:num w:numId="5">
    <w:abstractNumId w:val="7"/>
  </w:num>
  <w:num w:numId="6">
    <w:abstractNumId w:val="20"/>
  </w:num>
  <w:num w:numId="7">
    <w:abstractNumId w:val="26"/>
  </w:num>
  <w:num w:numId="8">
    <w:abstractNumId w:val="31"/>
  </w:num>
  <w:num w:numId="9">
    <w:abstractNumId w:val="27"/>
  </w:num>
  <w:num w:numId="10">
    <w:abstractNumId w:val="6"/>
  </w:num>
  <w:num w:numId="11">
    <w:abstractNumId w:val="25"/>
  </w:num>
  <w:num w:numId="12">
    <w:abstractNumId w:val="15"/>
  </w:num>
  <w:num w:numId="13">
    <w:abstractNumId w:val="14"/>
  </w:num>
  <w:num w:numId="14">
    <w:abstractNumId w:val="12"/>
  </w:num>
  <w:num w:numId="15">
    <w:abstractNumId w:val="0"/>
  </w:num>
  <w:num w:numId="16">
    <w:abstractNumId w:val="11"/>
  </w:num>
  <w:num w:numId="17">
    <w:abstractNumId w:val="5"/>
  </w:num>
  <w:num w:numId="18">
    <w:abstractNumId w:val="34"/>
  </w:num>
  <w:num w:numId="19">
    <w:abstractNumId w:val="16"/>
  </w:num>
  <w:num w:numId="20">
    <w:abstractNumId w:val="3"/>
  </w:num>
  <w:num w:numId="21">
    <w:abstractNumId w:val="18"/>
  </w:num>
  <w:num w:numId="22">
    <w:abstractNumId w:val="4"/>
  </w:num>
  <w:num w:numId="23">
    <w:abstractNumId w:val="9"/>
  </w:num>
  <w:num w:numId="24">
    <w:abstractNumId w:val="23"/>
  </w:num>
  <w:num w:numId="25">
    <w:abstractNumId w:val="19"/>
  </w:num>
  <w:num w:numId="26">
    <w:abstractNumId w:val="1"/>
  </w:num>
  <w:num w:numId="27">
    <w:abstractNumId w:val="22"/>
  </w:num>
  <w:num w:numId="28">
    <w:abstractNumId w:val="13"/>
  </w:num>
  <w:num w:numId="29">
    <w:abstractNumId w:val="17"/>
  </w:num>
  <w:num w:numId="30">
    <w:abstractNumId w:val="28"/>
  </w:num>
  <w:num w:numId="31">
    <w:abstractNumId w:val="2"/>
  </w:num>
  <w:num w:numId="32">
    <w:abstractNumId w:val="21"/>
  </w:num>
  <w:num w:numId="33">
    <w:abstractNumId w:val="29"/>
  </w:num>
  <w:num w:numId="34">
    <w:abstractNumId w:val="3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4F"/>
    <w:rsid w:val="00001DCB"/>
    <w:rsid w:val="000045B2"/>
    <w:rsid w:val="00047F1C"/>
    <w:rsid w:val="00056F9B"/>
    <w:rsid w:val="00086EAC"/>
    <w:rsid w:val="000A6884"/>
    <w:rsid w:val="000C6DE1"/>
    <w:rsid w:val="000D3DF8"/>
    <w:rsid w:val="000D5083"/>
    <w:rsid w:val="000F3081"/>
    <w:rsid w:val="000F4752"/>
    <w:rsid w:val="00130921"/>
    <w:rsid w:val="00174CAA"/>
    <w:rsid w:val="001A68B1"/>
    <w:rsid w:val="001F4E8F"/>
    <w:rsid w:val="00204A2D"/>
    <w:rsid w:val="00230FDE"/>
    <w:rsid w:val="00264211"/>
    <w:rsid w:val="002C2780"/>
    <w:rsid w:val="00320193"/>
    <w:rsid w:val="00322B80"/>
    <w:rsid w:val="0033131D"/>
    <w:rsid w:val="00347453"/>
    <w:rsid w:val="003C76F0"/>
    <w:rsid w:val="00425A20"/>
    <w:rsid w:val="00471D85"/>
    <w:rsid w:val="00490F80"/>
    <w:rsid w:val="004D09FF"/>
    <w:rsid w:val="004D361B"/>
    <w:rsid w:val="005037B5"/>
    <w:rsid w:val="00535E06"/>
    <w:rsid w:val="0057077B"/>
    <w:rsid w:val="005F229D"/>
    <w:rsid w:val="00666C12"/>
    <w:rsid w:val="006D7617"/>
    <w:rsid w:val="006E7F4F"/>
    <w:rsid w:val="007249C7"/>
    <w:rsid w:val="007360C2"/>
    <w:rsid w:val="007725C0"/>
    <w:rsid w:val="00783C21"/>
    <w:rsid w:val="00792CE6"/>
    <w:rsid w:val="007A18E3"/>
    <w:rsid w:val="00820BB3"/>
    <w:rsid w:val="00841E67"/>
    <w:rsid w:val="00845A75"/>
    <w:rsid w:val="00862B1C"/>
    <w:rsid w:val="00876FE0"/>
    <w:rsid w:val="008B2D95"/>
    <w:rsid w:val="008D3400"/>
    <w:rsid w:val="0093798F"/>
    <w:rsid w:val="009803AA"/>
    <w:rsid w:val="009C457C"/>
    <w:rsid w:val="009D3C6B"/>
    <w:rsid w:val="009E573F"/>
    <w:rsid w:val="00A00C76"/>
    <w:rsid w:val="00A16AA8"/>
    <w:rsid w:val="00A903C4"/>
    <w:rsid w:val="00AC0D6B"/>
    <w:rsid w:val="00AC43B1"/>
    <w:rsid w:val="00B043C5"/>
    <w:rsid w:val="00BB36B3"/>
    <w:rsid w:val="00BB6EBA"/>
    <w:rsid w:val="00BF0E75"/>
    <w:rsid w:val="00C40076"/>
    <w:rsid w:val="00C5397F"/>
    <w:rsid w:val="00C57109"/>
    <w:rsid w:val="00C61817"/>
    <w:rsid w:val="00C674A2"/>
    <w:rsid w:val="00C67732"/>
    <w:rsid w:val="00C72E2E"/>
    <w:rsid w:val="00C76A1A"/>
    <w:rsid w:val="00CF4BA2"/>
    <w:rsid w:val="00D300D2"/>
    <w:rsid w:val="00D42B5F"/>
    <w:rsid w:val="00D45868"/>
    <w:rsid w:val="00D75DD5"/>
    <w:rsid w:val="00D764E3"/>
    <w:rsid w:val="00DB65C6"/>
    <w:rsid w:val="00DC138E"/>
    <w:rsid w:val="00DF0BEA"/>
    <w:rsid w:val="00E4675E"/>
    <w:rsid w:val="00F35B7B"/>
    <w:rsid w:val="00F436A4"/>
    <w:rsid w:val="00F93A9F"/>
    <w:rsid w:val="00FA43A9"/>
    <w:rsid w:val="00FC2081"/>
    <w:rsid w:val="00FD1303"/>
    <w:rsid w:val="00FE0600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41AE"/>
  <w15:chartTrackingRefBased/>
  <w15:docId w15:val="{3144DCF3-9CB1-4982-9C85-FB513B60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07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7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7360C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360C2"/>
    <w:pPr>
      <w:spacing w:after="100"/>
    </w:pPr>
  </w:style>
  <w:style w:type="character" w:styleId="a4">
    <w:name w:val="Hyperlink"/>
    <w:basedOn w:val="a0"/>
    <w:uiPriority w:val="99"/>
    <w:unhideWhenUsed/>
    <w:rsid w:val="007360C2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3C76F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76F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C76F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24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49C7"/>
  </w:style>
  <w:style w:type="paragraph" w:styleId="aa">
    <w:name w:val="footer"/>
    <w:basedOn w:val="a"/>
    <w:link w:val="ab"/>
    <w:uiPriority w:val="99"/>
    <w:unhideWhenUsed/>
    <w:rsid w:val="00724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49C7"/>
  </w:style>
  <w:style w:type="paragraph" w:styleId="ac">
    <w:name w:val="List Paragraph"/>
    <w:basedOn w:val="a"/>
    <w:uiPriority w:val="34"/>
    <w:qFormat/>
    <w:rsid w:val="00471D85"/>
    <w:pPr>
      <w:ind w:left="720"/>
      <w:contextualSpacing/>
    </w:pPr>
  </w:style>
  <w:style w:type="character" w:customStyle="1" w:styleId="2">
    <w:name w:val="Основной текст (2)_"/>
    <w:link w:val="20"/>
    <w:rsid w:val="0032019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32019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3201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34430-EF98-4597-8888-2F8B5B530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Ivan V.</cp:lastModifiedBy>
  <cp:revision>5</cp:revision>
  <cp:lastPrinted>2023-06-09T02:27:00Z</cp:lastPrinted>
  <dcterms:created xsi:type="dcterms:W3CDTF">2023-06-13T06:35:00Z</dcterms:created>
  <dcterms:modified xsi:type="dcterms:W3CDTF">2025-01-26T15:02:00Z</dcterms:modified>
</cp:coreProperties>
</file>